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C77090" w14:textId="77777777" w:rsidR="009943A0" w:rsidRDefault="00016987"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315204A0" w14:textId="6C851019" w:rsidR="004A037B" w:rsidRPr="009127FC" w:rsidRDefault="004A037B" w:rsidP="004A037B">
      <w:pPr>
        <w:pStyle w:val="Body"/>
        <w:ind w:right="540"/>
        <w:jc w:val="center"/>
        <w:outlineLvl w:val="0"/>
        <w:rPr>
          <w:rFonts w:ascii="Arial Bold" w:eastAsia="Arial Bold" w:hAnsi="Arial Bold" w:cs="Arial Bold"/>
          <w:color w:val="auto"/>
          <w:lang w:val="en-GB"/>
        </w:rPr>
      </w:pPr>
      <w:r w:rsidRPr="009127FC">
        <w:rPr>
          <w:rFonts w:ascii="Arial Bold"/>
          <w:color w:val="auto"/>
          <w:lang w:val="en-GB"/>
        </w:rPr>
        <w:t xml:space="preserve">Swansea Bay University Health Board </w:t>
      </w:r>
    </w:p>
    <w:p w14:paraId="32884CC3" w14:textId="77777777" w:rsidR="004A037B" w:rsidRPr="009127FC" w:rsidRDefault="004A037B" w:rsidP="004A037B">
      <w:pPr>
        <w:pStyle w:val="Body"/>
        <w:jc w:val="center"/>
        <w:rPr>
          <w:rFonts w:ascii="Arial Bold" w:eastAsia="Arial Bold" w:hAnsi="Arial Bold" w:cs="Arial Bold"/>
          <w:b/>
          <w:color w:val="auto"/>
          <w:lang w:val="en-GB"/>
        </w:rPr>
      </w:pPr>
      <w:r w:rsidRPr="009127FC">
        <w:rPr>
          <w:rFonts w:ascii="Arial Bold"/>
          <w:b/>
          <w:color w:val="FF0000"/>
          <w:u w:color="FF0000"/>
          <w:lang w:val="en-GB"/>
        </w:rPr>
        <w:t>Unconfirmed</w:t>
      </w:r>
      <w:r w:rsidRPr="009127FC">
        <w:rPr>
          <w:rFonts w:ascii="Arial Bold"/>
          <w:color w:val="FF0000"/>
          <w:u w:color="FF0000"/>
          <w:lang w:val="en-GB"/>
        </w:rPr>
        <w:t xml:space="preserve"> </w:t>
      </w:r>
      <w:r w:rsidRPr="009127FC">
        <w:rPr>
          <w:rFonts w:ascii="Arial Bold"/>
          <w:b/>
          <w:color w:val="auto"/>
          <w:lang w:val="en-GB"/>
        </w:rPr>
        <w:t xml:space="preserve">Minutes of a Meeting of the Health Board </w:t>
      </w:r>
    </w:p>
    <w:p w14:paraId="31F59820" w14:textId="06D3E7F9" w:rsidR="004A037B" w:rsidRPr="009127FC" w:rsidRDefault="004A037B" w:rsidP="004A037B">
      <w:pPr>
        <w:pStyle w:val="Body"/>
        <w:jc w:val="center"/>
        <w:rPr>
          <w:rFonts w:ascii="Arial Bold"/>
          <w:b/>
          <w:color w:val="auto"/>
          <w:lang w:val="en-GB"/>
        </w:rPr>
      </w:pPr>
      <w:r w:rsidRPr="009127FC">
        <w:rPr>
          <w:rFonts w:ascii="Arial Bold"/>
          <w:b/>
          <w:color w:val="auto"/>
          <w:lang w:val="en-GB"/>
        </w:rPr>
        <w:t xml:space="preserve">held on </w:t>
      </w:r>
      <w:r w:rsidR="00156A2B" w:rsidRPr="009127FC">
        <w:rPr>
          <w:rFonts w:ascii="Arial Bold"/>
          <w:b/>
          <w:color w:val="auto"/>
          <w:lang w:val="en-GB"/>
        </w:rPr>
        <w:t xml:space="preserve">23rd </w:t>
      </w:r>
      <w:r w:rsidR="008A5750" w:rsidRPr="009127FC">
        <w:rPr>
          <w:rFonts w:ascii="Arial Bold"/>
          <w:b/>
          <w:color w:val="auto"/>
          <w:lang w:val="en-GB"/>
        </w:rPr>
        <w:t>May 2024</w:t>
      </w:r>
      <w:r w:rsidR="006D1AB1" w:rsidRPr="009127FC">
        <w:rPr>
          <w:rFonts w:ascii="Arial Bold"/>
          <w:b/>
          <w:color w:val="auto"/>
          <w:lang w:val="en-GB"/>
        </w:rPr>
        <w:t xml:space="preserve"> </w:t>
      </w:r>
      <w:r w:rsidR="00D54855" w:rsidRPr="009127FC">
        <w:rPr>
          <w:rFonts w:ascii="Arial Bold"/>
          <w:b/>
          <w:color w:val="auto"/>
          <w:lang w:val="en-GB"/>
        </w:rPr>
        <w:t>at 10</w:t>
      </w:r>
      <w:r w:rsidR="00F149CD" w:rsidRPr="009127FC">
        <w:rPr>
          <w:rFonts w:ascii="Arial Bold"/>
          <w:b/>
          <w:color w:val="auto"/>
          <w:lang w:val="en-GB"/>
        </w:rPr>
        <w:t>.</w:t>
      </w:r>
      <w:r w:rsidR="00206883" w:rsidRPr="009127FC">
        <w:rPr>
          <w:rFonts w:ascii="Arial Bold"/>
          <w:b/>
          <w:color w:val="auto"/>
          <w:lang w:val="en-GB"/>
        </w:rPr>
        <w:t>00</w:t>
      </w:r>
      <w:r w:rsidR="00D54855" w:rsidRPr="009127FC">
        <w:rPr>
          <w:rFonts w:ascii="Arial Bold"/>
          <w:b/>
          <w:color w:val="auto"/>
          <w:lang w:val="en-GB"/>
        </w:rPr>
        <w:t xml:space="preserve">am, </w:t>
      </w:r>
      <w:r w:rsidR="00206883" w:rsidRPr="009127FC">
        <w:rPr>
          <w:rFonts w:ascii="Arial Bold"/>
          <w:b/>
          <w:color w:val="auto"/>
          <w:lang w:val="en-GB"/>
        </w:rPr>
        <w:t xml:space="preserve">via Zoom </w:t>
      </w:r>
      <w:r w:rsidR="002A45A2" w:rsidRPr="009127FC">
        <w:rPr>
          <w:rFonts w:ascii="Arial Bold"/>
          <w:b/>
          <w:color w:val="auto"/>
          <w:lang w:val="en-GB"/>
        </w:rPr>
        <w:t>(livestream</w:t>
      </w:r>
      <w:r w:rsidR="00F149CD" w:rsidRPr="009127FC">
        <w:rPr>
          <w:rFonts w:ascii="Arial Bold"/>
          <w:b/>
          <w:color w:val="auto"/>
          <w:lang w:val="en-GB"/>
        </w:rPr>
        <w:t>ed</w:t>
      </w:r>
      <w:r w:rsidR="002A45A2" w:rsidRPr="009127FC">
        <w:rPr>
          <w:rFonts w:ascii="Arial Bold"/>
          <w:b/>
          <w:color w:val="auto"/>
          <w:lang w:val="en-GB"/>
        </w:rPr>
        <w:t xml:space="preserve"> via YouTube)</w:t>
      </w:r>
    </w:p>
    <w:p w14:paraId="3206A1B1" w14:textId="77777777" w:rsidR="00663C4B" w:rsidRPr="009127FC" w:rsidRDefault="00663C4B" w:rsidP="00CE0112">
      <w:pPr>
        <w:pStyle w:val="Body"/>
        <w:rPr>
          <w:rFonts w:ascii="Arial" w:hAnsi="Arial" w:cs="Arial"/>
          <w:b/>
          <w:color w:val="FF0000"/>
          <w:lang w:val="en-GB"/>
        </w:rPr>
      </w:pPr>
    </w:p>
    <w:p w14:paraId="3BB2FD9E" w14:textId="77777777" w:rsidR="00F10F6C" w:rsidRPr="009127FC" w:rsidRDefault="00F10F6C" w:rsidP="00F10F6C">
      <w:pPr>
        <w:pStyle w:val="Body"/>
        <w:rPr>
          <w:rFonts w:ascii="Arial" w:eastAsia="Arial Bold" w:hAnsi="Arial" w:cs="Arial"/>
          <w:b/>
          <w:color w:val="auto"/>
          <w:lang w:val="en-GB"/>
        </w:rPr>
      </w:pPr>
      <w:r w:rsidRPr="009127FC">
        <w:rPr>
          <w:rFonts w:ascii="Arial" w:hAnsi="Arial" w:cs="Arial"/>
          <w:b/>
          <w:color w:val="auto"/>
          <w:lang w:val="en-GB"/>
        </w:rPr>
        <w:t>Present</w:t>
      </w:r>
    </w:p>
    <w:p w14:paraId="5CB86D04" w14:textId="77777777" w:rsidR="00F10F6C" w:rsidRPr="009127FC" w:rsidRDefault="00F10F6C" w:rsidP="00F10F6C">
      <w:pPr>
        <w:ind w:left="2160" w:hanging="2160"/>
        <w:rPr>
          <w:rFonts w:ascii="Arial" w:eastAsia="Arial" w:hAnsi="Arial" w:cs="Arial"/>
          <w:sz w:val="22"/>
          <w:szCs w:val="22"/>
          <w:u w:color="000000"/>
          <w:lang w:eastAsia="en-GB"/>
        </w:rPr>
      </w:pPr>
      <w:r w:rsidRPr="009127FC">
        <w:rPr>
          <w:rFonts w:ascii="Arial" w:hAnsi="Arial" w:cs="Arial"/>
          <w:sz w:val="22"/>
          <w:szCs w:val="22"/>
          <w:u w:color="000000"/>
          <w:lang w:eastAsia="en-GB"/>
        </w:rPr>
        <w:t>Emma Woollett</w:t>
      </w:r>
      <w:r w:rsidRPr="009127FC">
        <w:rPr>
          <w:rFonts w:ascii="Arial" w:hAnsi="Arial" w:cs="Arial"/>
          <w:sz w:val="22"/>
          <w:szCs w:val="22"/>
          <w:u w:color="000000"/>
          <w:lang w:eastAsia="en-GB"/>
        </w:rPr>
        <w:tab/>
      </w:r>
      <w:r w:rsidRPr="009127FC">
        <w:rPr>
          <w:rFonts w:ascii="Arial" w:hAnsi="Arial" w:cs="Arial"/>
          <w:sz w:val="22"/>
          <w:szCs w:val="22"/>
          <w:u w:color="000000"/>
          <w:lang w:eastAsia="en-GB"/>
        </w:rPr>
        <w:tab/>
        <w:t xml:space="preserve">Chair </w:t>
      </w:r>
    </w:p>
    <w:p w14:paraId="3630EC79" w14:textId="78B2E69B" w:rsidR="00F10F6C" w:rsidRPr="009127FC" w:rsidRDefault="00F10F6C"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Steve Spill</w:t>
      </w:r>
      <w:r w:rsidRPr="009127FC">
        <w:rPr>
          <w:rFonts w:ascii="Arial" w:hAnsi="Arial" w:cs="Arial"/>
          <w:sz w:val="22"/>
          <w:szCs w:val="22"/>
          <w:u w:color="000000"/>
          <w:lang w:eastAsia="en-GB"/>
        </w:rPr>
        <w:tab/>
        <w:t>Vice-Chair</w:t>
      </w:r>
    </w:p>
    <w:p w14:paraId="2F0793B5" w14:textId="749A887A" w:rsidR="00797EC5" w:rsidRPr="009127FC" w:rsidRDefault="00797EC5"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 xml:space="preserve">Richard Evans </w:t>
      </w:r>
      <w:r w:rsidRPr="009127FC">
        <w:rPr>
          <w:rFonts w:ascii="Arial" w:hAnsi="Arial" w:cs="Arial"/>
          <w:sz w:val="22"/>
          <w:szCs w:val="22"/>
          <w:u w:color="000000"/>
          <w:lang w:eastAsia="en-GB"/>
        </w:rPr>
        <w:tab/>
      </w:r>
      <w:r w:rsidR="009D74B5" w:rsidRPr="009127FC">
        <w:rPr>
          <w:rFonts w:ascii="Arial" w:hAnsi="Arial" w:cs="Arial"/>
          <w:sz w:val="22"/>
          <w:szCs w:val="22"/>
          <w:u w:color="000000"/>
          <w:lang w:eastAsia="en-GB"/>
        </w:rPr>
        <w:t xml:space="preserve">Interim </w:t>
      </w:r>
      <w:r w:rsidRPr="009127FC">
        <w:rPr>
          <w:rFonts w:ascii="Arial" w:hAnsi="Arial" w:cs="Arial"/>
          <w:sz w:val="22"/>
          <w:szCs w:val="22"/>
          <w:u w:color="000000"/>
          <w:lang w:eastAsia="en-GB"/>
        </w:rPr>
        <w:t xml:space="preserve">Chief Executive </w:t>
      </w:r>
    </w:p>
    <w:p w14:paraId="7CCF787D" w14:textId="181C12A0" w:rsidR="00CD1F64" w:rsidRPr="009127FC" w:rsidRDefault="00CD1F64"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Darren Griffiths</w:t>
      </w:r>
      <w:r w:rsidRPr="009127FC">
        <w:rPr>
          <w:rFonts w:ascii="Arial" w:hAnsi="Arial" w:cs="Arial"/>
          <w:sz w:val="22"/>
          <w:szCs w:val="22"/>
          <w:u w:color="000000"/>
          <w:lang w:eastAsia="en-GB"/>
        </w:rPr>
        <w:tab/>
        <w:t>Director of Finance and Performance</w:t>
      </w:r>
      <w:r w:rsidR="009D74B5" w:rsidRPr="009127FC">
        <w:rPr>
          <w:rFonts w:ascii="Arial" w:hAnsi="Arial" w:cs="Arial"/>
          <w:sz w:val="22"/>
          <w:szCs w:val="22"/>
          <w:u w:color="000000"/>
          <w:lang w:eastAsia="en-GB"/>
        </w:rPr>
        <w:t xml:space="preserve"> and Deputy Chief Executive</w:t>
      </w:r>
    </w:p>
    <w:p w14:paraId="5CD8E0E7" w14:textId="4542C84D" w:rsidR="00CD1F64" w:rsidRPr="009127FC" w:rsidRDefault="00CD1F64"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Anjula Mehta</w:t>
      </w:r>
      <w:r w:rsidRPr="009127FC">
        <w:rPr>
          <w:rFonts w:ascii="Arial" w:hAnsi="Arial" w:cs="Arial"/>
          <w:sz w:val="22"/>
          <w:szCs w:val="22"/>
          <w:u w:color="000000"/>
          <w:lang w:eastAsia="en-GB"/>
        </w:rPr>
        <w:tab/>
        <w:t>Interim Executive Medical Director</w:t>
      </w:r>
      <w:r w:rsidR="0082584F" w:rsidRPr="009127FC">
        <w:rPr>
          <w:rFonts w:ascii="Arial" w:hAnsi="Arial" w:cs="Arial"/>
          <w:sz w:val="22"/>
          <w:szCs w:val="22"/>
          <w:u w:color="000000"/>
          <w:lang w:eastAsia="en-GB"/>
        </w:rPr>
        <w:t xml:space="preserve"> </w:t>
      </w:r>
    </w:p>
    <w:p w14:paraId="492C4EA2" w14:textId="0A5AEA3D" w:rsidR="00F10F6C" w:rsidRPr="009127FC" w:rsidRDefault="00F10F6C"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Anne-Louise Ferguson</w:t>
      </w:r>
      <w:r w:rsidRPr="009127FC">
        <w:rPr>
          <w:rFonts w:ascii="Arial" w:hAnsi="Arial" w:cs="Arial"/>
          <w:sz w:val="22"/>
          <w:szCs w:val="22"/>
          <w:u w:color="000000"/>
          <w:lang w:eastAsia="en-GB"/>
        </w:rPr>
        <w:tab/>
        <w:t>Independent Member</w:t>
      </w:r>
    </w:p>
    <w:p w14:paraId="43D16C80" w14:textId="4A948C1A" w:rsidR="00F10F6C" w:rsidRPr="009127FC" w:rsidRDefault="00F10F6C"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Christine Morrell</w:t>
      </w:r>
      <w:r w:rsidRPr="009127FC">
        <w:rPr>
          <w:rFonts w:ascii="Arial" w:hAnsi="Arial" w:cs="Arial"/>
          <w:sz w:val="22"/>
          <w:szCs w:val="22"/>
          <w:u w:color="000000"/>
          <w:lang w:eastAsia="en-GB"/>
        </w:rPr>
        <w:tab/>
        <w:t xml:space="preserve">Director of Therapies and Health Science </w:t>
      </w:r>
    </w:p>
    <w:p w14:paraId="3FCF9B0F" w14:textId="0FF74B98" w:rsidR="00820026" w:rsidRPr="009127FC" w:rsidRDefault="00820026"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 xml:space="preserve">Nerissa Vaughan </w:t>
      </w:r>
      <w:r w:rsidRPr="009127FC">
        <w:rPr>
          <w:rFonts w:ascii="Arial" w:hAnsi="Arial" w:cs="Arial"/>
          <w:sz w:val="22"/>
          <w:szCs w:val="22"/>
          <w:u w:color="000000"/>
          <w:lang w:eastAsia="en-GB"/>
        </w:rPr>
        <w:tab/>
        <w:t xml:space="preserve">Interim Director of Strategy </w:t>
      </w:r>
    </w:p>
    <w:p w14:paraId="1D1BCCF4" w14:textId="79AEDBC1" w:rsidR="009D74B5" w:rsidRPr="009127FC" w:rsidRDefault="009D74B5"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 xml:space="preserve">Sarah Jenkins                    </w:t>
      </w:r>
      <w:r w:rsidR="000D182F">
        <w:rPr>
          <w:rFonts w:ascii="Arial" w:hAnsi="Arial" w:cs="Arial"/>
          <w:sz w:val="22"/>
          <w:szCs w:val="22"/>
          <w:u w:color="000000"/>
          <w:lang w:eastAsia="en-GB"/>
        </w:rPr>
        <w:t xml:space="preserve">    </w:t>
      </w:r>
      <w:r w:rsidRPr="009127FC">
        <w:rPr>
          <w:rFonts w:ascii="Arial" w:hAnsi="Arial" w:cs="Arial"/>
          <w:sz w:val="22"/>
          <w:szCs w:val="22"/>
          <w:u w:color="000000"/>
          <w:lang w:eastAsia="en-GB"/>
        </w:rPr>
        <w:t>Interim Director of Workforce and OD</w:t>
      </w:r>
    </w:p>
    <w:p w14:paraId="06450206" w14:textId="45619D63" w:rsidR="00F10F6C" w:rsidRPr="009127FC" w:rsidRDefault="009D74B5" w:rsidP="009D74B5">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 xml:space="preserve">Jennifer Davies                  </w:t>
      </w:r>
      <w:r w:rsidR="000D182F">
        <w:rPr>
          <w:rFonts w:ascii="Arial" w:hAnsi="Arial" w:cs="Arial"/>
          <w:sz w:val="22"/>
          <w:szCs w:val="22"/>
          <w:u w:color="000000"/>
          <w:lang w:eastAsia="en-GB"/>
        </w:rPr>
        <w:t xml:space="preserve">    </w:t>
      </w:r>
      <w:r w:rsidRPr="009127FC">
        <w:rPr>
          <w:rFonts w:ascii="Arial" w:hAnsi="Arial" w:cs="Arial"/>
          <w:sz w:val="22"/>
          <w:szCs w:val="22"/>
          <w:u w:color="000000"/>
          <w:lang w:eastAsia="en-GB"/>
        </w:rPr>
        <w:t>Interim Director of Public Health</w:t>
      </w:r>
    </w:p>
    <w:p w14:paraId="206B4798" w14:textId="77777777" w:rsidR="00F10F6C" w:rsidRPr="009127FC" w:rsidRDefault="00F10F6C" w:rsidP="00F10F6C">
      <w:pPr>
        <w:ind w:left="2160" w:hanging="2160"/>
        <w:rPr>
          <w:rFonts w:ascii="Arial" w:hAnsi="Arial" w:cs="Arial"/>
          <w:sz w:val="22"/>
          <w:szCs w:val="22"/>
          <w:u w:color="000000"/>
          <w:lang w:eastAsia="en-GB"/>
        </w:rPr>
      </w:pPr>
      <w:r w:rsidRPr="009127FC">
        <w:rPr>
          <w:rFonts w:ascii="Arial" w:hAnsi="Arial" w:cs="Arial"/>
          <w:sz w:val="22"/>
          <w:szCs w:val="22"/>
          <w:u w:color="000000"/>
          <w:lang w:eastAsia="en-GB"/>
        </w:rPr>
        <w:t>Jean Church</w:t>
      </w:r>
      <w:r w:rsidRPr="009127FC">
        <w:rPr>
          <w:rFonts w:ascii="Arial" w:hAnsi="Arial" w:cs="Arial"/>
          <w:sz w:val="22"/>
          <w:szCs w:val="22"/>
          <w:u w:color="000000"/>
          <w:lang w:eastAsia="en-GB"/>
        </w:rPr>
        <w:tab/>
      </w:r>
      <w:r w:rsidRPr="009127FC">
        <w:rPr>
          <w:rFonts w:ascii="Arial" w:hAnsi="Arial" w:cs="Arial"/>
          <w:sz w:val="22"/>
          <w:szCs w:val="22"/>
          <w:u w:color="000000"/>
          <w:lang w:eastAsia="en-GB"/>
        </w:rPr>
        <w:tab/>
        <w:t>Independent Member</w:t>
      </w:r>
    </w:p>
    <w:p w14:paraId="121AAD3D" w14:textId="731F4FE7" w:rsidR="00F10F6C" w:rsidRPr="009127FC" w:rsidRDefault="00F10F6C" w:rsidP="008A5750">
      <w:pPr>
        <w:ind w:left="2160" w:hanging="2160"/>
        <w:rPr>
          <w:rFonts w:ascii="Arial" w:hAnsi="Arial" w:cs="Arial"/>
          <w:sz w:val="22"/>
          <w:szCs w:val="22"/>
          <w:u w:color="000000"/>
          <w:lang w:eastAsia="en-GB"/>
        </w:rPr>
      </w:pPr>
      <w:r w:rsidRPr="009127FC">
        <w:rPr>
          <w:rFonts w:ascii="Arial" w:hAnsi="Arial" w:cs="Arial"/>
          <w:sz w:val="22"/>
          <w:szCs w:val="22"/>
          <w:u w:color="000000"/>
          <w:lang w:eastAsia="en-GB"/>
        </w:rPr>
        <w:t>Keith Lloyd</w:t>
      </w:r>
      <w:r w:rsidRPr="009127FC">
        <w:rPr>
          <w:rFonts w:ascii="Arial" w:hAnsi="Arial" w:cs="Arial"/>
          <w:sz w:val="22"/>
          <w:szCs w:val="22"/>
          <w:u w:color="000000"/>
          <w:lang w:eastAsia="en-GB"/>
        </w:rPr>
        <w:tab/>
      </w:r>
      <w:r w:rsidRPr="009127FC">
        <w:rPr>
          <w:rFonts w:ascii="Arial" w:hAnsi="Arial" w:cs="Arial"/>
          <w:sz w:val="22"/>
          <w:szCs w:val="22"/>
          <w:u w:color="000000"/>
          <w:lang w:eastAsia="en-GB"/>
        </w:rPr>
        <w:tab/>
        <w:t xml:space="preserve">Independent Member </w:t>
      </w:r>
    </w:p>
    <w:p w14:paraId="2E07B39A" w14:textId="77777777" w:rsidR="00F10F6C" w:rsidRPr="009127FC" w:rsidRDefault="00F10F6C"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Nuria Zolle</w:t>
      </w:r>
      <w:r w:rsidRPr="009127FC">
        <w:rPr>
          <w:rFonts w:ascii="Arial" w:hAnsi="Arial" w:cs="Arial"/>
          <w:sz w:val="22"/>
          <w:szCs w:val="22"/>
          <w:u w:color="000000"/>
          <w:lang w:eastAsia="en-GB"/>
        </w:rPr>
        <w:tab/>
        <w:t>Independent Member</w:t>
      </w:r>
    </w:p>
    <w:p w14:paraId="7B1B9BB4" w14:textId="6673EDDC" w:rsidR="00F10F6C" w:rsidRPr="009127FC" w:rsidRDefault="00F10F6C" w:rsidP="008A5750">
      <w:pPr>
        <w:ind w:left="2160" w:hanging="2160"/>
        <w:rPr>
          <w:rFonts w:ascii="Arial" w:hAnsi="Arial Unicode MS" w:cs="Arial Unicode MS"/>
          <w:sz w:val="22"/>
          <w:szCs w:val="22"/>
          <w:u w:color="000000"/>
          <w:lang w:eastAsia="en-GB"/>
        </w:rPr>
      </w:pPr>
      <w:r w:rsidRPr="009127FC">
        <w:rPr>
          <w:rFonts w:ascii="Arial" w:hAnsi="Arial Unicode MS" w:cs="Arial Unicode MS"/>
          <w:sz w:val="22"/>
          <w:szCs w:val="22"/>
          <w:u w:color="000000"/>
          <w:lang w:eastAsia="en-GB"/>
        </w:rPr>
        <w:t>Reena Owen</w:t>
      </w:r>
      <w:r w:rsidRPr="009127FC">
        <w:rPr>
          <w:rFonts w:ascii="Arial" w:hAnsi="Arial Unicode MS" w:cs="Arial Unicode MS"/>
          <w:sz w:val="22"/>
          <w:szCs w:val="22"/>
          <w:u w:color="000000"/>
          <w:lang w:eastAsia="en-GB"/>
        </w:rPr>
        <w:tab/>
      </w:r>
      <w:r w:rsidRPr="009127FC">
        <w:rPr>
          <w:rFonts w:ascii="Arial" w:hAnsi="Arial Unicode MS" w:cs="Arial Unicode MS"/>
          <w:sz w:val="22"/>
          <w:szCs w:val="22"/>
          <w:u w:color="000000"/>
          <w:lang w:eastAsia="en-GB"/>
        </w:rPr>
        <w:tab/>
        <w:t>Independent Member</w:t>
      </w:r>
      <w:r w:rsidR="00797EC5" w:rsidRPr="009127FC">
        <w:rPr>
          <w:rFonts w:ascii="Arial" w:hAnsi="Arial" w:cs="Arial"/>
          <w:bCs/>
          <w:sz w:val="22"/>
          <w:szCs w:val="22"/>
          <w:u w:color="000000"/>
          <w:lang w:eastAsia="en-GB"/>
        </w:rPr>
        <w:tab/>
      </w:r>
      <w:r w:rsidR="00797EC5" w:rsidRPr="009127FC">
        <w:rPr>
          <w:rFonts w:ascii="Arial" w:hAnsi="Arial" w:cs="Arial"/>
          <w:bCs/>
          <w:sz w:val="22"/>
          <w:szCs w:val="22"/>
          <w:u w:color="000000"/>
          <w:lang w:eastAsia="en-GB"/>
        </w:rPr>
        <w:tab/>
        <w:t xml:space="preserve"> </w:t>
      </w:r>
    </w:p>
    <w:p w14:paraId="2C087F40" w14:textId="7DBEA4B3" w:rsidR="006D1AB1" w:rsidRPr="009127FC" w:rsidRDefault="00206883" w:rsidP="00F10F6C">
      <w:pPr>
        <w:ind w:left="2160" w:hanging="2160"/>
        <w:rPr>
          <w:rFonts w:ascii="Arial" w:hAnsi="Arial" w:cs="Arial"/>
          <w:bCs/>
          <w:sz w:val="22"/>
          <w:szCs w:val="22"/>
          <w:u w:color="000000"/>
          <w:lang w:eastAsia="en-GB"/>
        </w:rPr>
      </w:pPr>
      <w:r w:rsidRPr="009127FC">
        <w:rPr>
          <w:rFonts w:ascii="Arial" w:hAnsi="Arial" w:cs="Arial"/>
          <w:bCs/>
          <w:sz w:val="22"/>
          <w:szCs w:val="22"/>
          <w:u w:color="000000"/>
          <w:lang w:eastAsia="en-GB"/>
        </w:rPr>
        <w:t xml:space="preserve">Tom Crick </w:t>
      </w:r>
      <w:r w:rsidRPr="009127FC">
        <w:rPr>
          <w:rFonts w:ascii="Arial" w:hAnsi="Arial" w:cs="Arial"/>
          <w:bCs/>
          <w:sz w:val="22"/>
          <w:szCs w:val="22"/>
          <w:u w:color="000000"/>
          <w:lang w:eastAsia="en-GB"/>
        </w:rPr>
        <w:tab/>
      </w:r>
      <w:r w:rsidRPr="009127FC">
        <w:rPr>
          <w:rFonts w:ascii="Arial" w:hAnsi="Arial" w:cs="Arial"/>
          <w:bCs/>
          <w:sz w:val="22"/>
          <w:szCs w:val="22"/>
          <w:u w:color="000000"/>
          <w:lang w:eastAsia="en-GB"/>
        </w:rPr>
        <w:tab/>
        <w:t>Independent Member</w:t>
      </w:r>
    </w:p>
    <w:p w14:paraId="15C15CBE" w14:textId="07B30815" w:rsidR="009D74B5" w:rsidRPr="009127FC" w:rsidRDefault="009D74B5" w:rsidP="00F10F6C">
      <w:pPr>
        <w:ind w:left="2160" w:hanging="2160"/>
        <w:rPr>
          <w:rFonts w:ascii="Arial" w:hAnsi="Arial" w:cs="Arial"/>
          <w:bCs/>
          <w:sz w:val="22"/>
          <w:szCs w:val="22"/>
          <w:u w:color="000000"/>
          <w:lang w:eastAsia="en-GB"/>
        </w:rPr>
      </w:pPr>
      <w:r w:rsidRPr="009127FC">
        <w:rPr>
          <w:rFonts w:ascii="Arial" w:hAnsi="Arial" w:cs="Arial"/>
          <w:bCs/>
          <w:sz w:val="22"/>
          <w:szCs w:val="22"/>
          <w:u w:color="000000"/>
          <w:lang w:eastAsia="en-GB"/>
        </w:rPr>
        <w:t xml:space="preserve">Pat Price                            </w:t>
      </w:r>
      <w:r w:rsidR="000D182F">
        <w:rPr>
          <w:rFonts w:ascii="Arial" w:hAnsi="Arial" w:cs="Arial"/>
          <w:bCs/>
          <w:sz w:val="22"/>
          <w:szCs w:val="22"/>
          <w:u w:color="000000"/>
          <w:lang w:eastAsia="en-GB"/>
        </w:rPr>
        <w:t xml:space="preserve">     </w:t>
      </w:r>
      <w:r w:rsidRPr="009127FC">
        <w:rPr>
          <w:rFonts w:ascii="Arial" w:hAnsi="Arial" w:cs="Arial"/>
          <w:bCs/>
          <w:sz w:val="22"/>
          <w:szCs w:val="22"/>
          <w:u w:color="000000"/>
          <w:lang w:eastAsia="en-GB"/>
        </w:rPr>
        <w:t>Independent Member</w:t>
      </w:r>
    </w:p>
    <w:p w14:paraId="27625372" w14:textId="77777777" w:rsidR="00797EC5" w:rsidRPr="009127FC" w:rsidRDefault="00797EC5" w:rsidP="00F10F6C">
      <w:pPr>
        <w:ind w:left="2160" w:hanging="2160"/>
        <w:rPr>
          <w:rFonts w:ascii="Arial" w:hAnsi="Arial" w:cs="Arial"/>
          <w:b/>
          <w:color w:val="FF0000"/>
          <w:sz w:val="22"/>
          <w:szCs w:val="22"/>
          <w:u w:color="000000"/>
          <w:lang w:eastAsia="en-GB"/>
        </w:rPr>
      </w:pPr>
    </w:p>
    <w:p w14:paraId="13CC82CC" w14:textId="1D370851" w:rsidR="00F10F6C" w:rsidRPr="009127FC" w:rsidRDefault="00F10F6C" w:rsidP="00797EC5">
      <w:pPr>
        <w:ind w:left="2160" w:hanging="2160"/>
        <w:rPr>
          <w:rFonts w:ascii="Arial" w:hAnsi="Arial" w:cs="Arial"/>
          <w:b/>
          <w:sz w:val="22"/>
          <w:szCs w:val="22"/>
          <w:u w:color="000000"/>
          <w:lang w:eastAsia="en-GB"/>
        </w:rPr>
      </w:pPr>
      <w:r w:rsidRPr="009127FC">
        <w:rPr>
          <w:rFonts w:ascii="Arial" w:hAnsi="Arial" w:cs="Arial"/>
          <w:b/>
          <w:sz w:val="22"/>
          <w:szCs w:val="22"/>
          <w:u w:color="000000"/>
          <w:lang w:eastAsia="en-GB"/>
        </w:rPr>
        <w:t>In Attendance:</w:t>
      </w:r>
      <w:r w:rsidRPr="009127FC">
        <w:rPr>
          <w:rFonts w:ascii="Arial" w:hAnsi="Arial" w:cs="Arial"/>
          <w:sz w:val="22"/>
          <w:szCs w:val="22"/>
          <w:u w:color="000000"/>
          <w:lang w:eastAsia="en-GB"/>
        </w:rPr>
        <w:tab/>
      </w:r>
    </w:p>
    <w:p w14:paraId="219C931A" w14:textId="62BE8825" w:rsidR="00F149CD" w:rsidRDefault="00F149CD" w:rsidP="00F149CD">
      <w:pPr>
        <w:ind w:left="2160" w:hanging="2160"/>
        <w:rPr>
          <w:rFonts w:ascii="Arial" w:hAnsi="Arial" w:cs="Arial"/>
          <w:bCs/>
          <w:sz w:val="22"/>
          <w:szCs w:val="22"/>
          <w:u w:color="000000"/>
          <w:lang w:eastAsia="en-GB"/>
        </w:rPr>
      </w:pPr>
      <w:r w:rsidRPr="009127FC">
        <w:rPr>
          <w:rFonts w:ascii="Arial" w:hAnsi="Arial" w:cs="Arial"/>
          <w:bCs/>
          <w:sz w:val="22"/>
          <w:szCs w:val="22"/>
          <w:u w:color="000000"/>
          <w:lang w:eastAsia="en-GB"/>
        </w:rPr>
        <w:t xml:space="preserve">Deb Lewis </w:t>
      </w:r>
      <w:r w:rsidRPr="009127FC">
        <w:rPr>
          <w:rFonts w:ascii="Arial" w:hAnsi="Arial" w:cs="Arial"/>
          <w:bCs/>
          <w:sz w:val="22"/>
          <w:szCs w:val="22"/>
          <w:u w:color="000000"/>
          <w:lang w:eastAsia="en-GB"/>
        </w:rPr>
        <w:tab/>
      </w:r>
      <w:r w:rsidRPr="009127FC">
        <w:rPr>
          <w:rFonts w:ascii="Arial" w:hAnsi="Arial" w:cs="Arial"/>
          <w:bCs/>
          <w:sz w:val="22"/>
          <w:szCs w:val="22"/>
          <w:u w:color="000000"/>
          <w:lang w:eastAsia="en-GB"/>
        </w:rPr>
        <w:tab/>
        <w:t xml:space="preserve">Chief Operating Officer </w:t>
      </w:r>
    </w:p>
    <w:p w14:paraId="4279D2E6" w14:textId="11E3027F" w:rsidR="00D126FD" w:rsidRPr="009127FC" w:rsidRDefault="00D126FD" w:rsidP="00F149CD">
      <w:pPr>
        <w:ind w:left="2160" w:hanging="2160"/>
        <w:rPr>
          <w:rFonts w:ascii="Arial" w:hAnsi="Arial" w:cs="Arial"/>
          <w:bCs/>
          <w:sz w:val="22"/>
          <w:szCs w:val="22"/>
          <w:u w:color="000000"/>
          <w:lang w:eastAsia="en-GB"/>
        </w:rPr>
      </w:pPr>
      <w:r>
        <w:rPr>
          <w:rFonts w:ascii="Arial" w:hAnsi="Arial" w:cs="Arial"/>
          <w:bCs/>
          <w:sz w:val="22"/>
          <w:szCs w:val="22"/>
          <w:u w:color="000000"/>
          <w:lang w:eastAsia="en-GB"/>
        </w:rPr>
        <w:t xml:space="preserve">Richard Thomas                    </w:t>
      </w:r>
      <w:bookmarkStart w:id="0" w:name="_GoBack"/>
      <w:bookmarkEnd w:id="0"/>
      <w:r>
        <w:rPr>
          <w:rFonts w:ascii="Arial" w:hAnsi="Arial" w:cs="Arial"/>
          <w:bCs/>
          <w:sz w:val="22"/>
          <w:szCs w:val="22"/>
          <w:u w:color="000000"/>
          <w:lang w:eastAsia="en-GB"/>
        </w:rPr>
        <w:t xml:space="preserve"> Director of Insight, Communication and Engagement</w:t>
      </w:r>
    </w:p>
    <w:p w14:paraId="27C28E93" w14:textId="07D215D7" w:rsidR="00F10F6C" w:rsidRPr="009127FC" w:rsidRDefault="00F10F6C" w:rsidP="00F10F6C">
      <w:pPr>
        <w:ind w:left="2880" w:hanging="2880"/>
        <w:rPr>
          <w:rFonts w:ascii="Arial" w:hAnsi="Arial" w:cs="Arial"/>
          <w:color w:val="FF0000"/>
          <w:sz w:val="22"/>
          <w:szCs w:val="22"/>
          <w:u w:color="000000"/>
          <w:lang w:eastAsia="en-GB"/>
        </w:rPr>
      </w:pPr>
      <w:r w:rsidRPr="009127FC">
        <w:rPr>
          <w:rFonts w:ascii="Arial" w:hAnsi="Arial" w:cs="Arial"/>
          <w:sz w:val="22"/>
          <w:szCs w:val="22"/>
          <w:u w:color="000000"/>
          <w:lang w:eastAsia="en-GB"/>
        </w:rPr>
        <w:t>Hazel Lloyd</w:t>
      </w:r>
      <w:r w:rsidRPr="009127FC">
        <w:rPr>
          <w:rFonts w:ascii="Arial" w:hAnsi="Arial" w:cs="Arial"/>
          <w:sz w:val="22"/>
          <w:szCs w:val="22"/>
          <w:u w:color="000000"/>
          <w:lang w:eastAsia="en-GB"/>
        </w:rPr>
        <w:tab/>
        <w:t>Director of Corporate Governance</w:t>
      </w:r>
      <w:r w:rsidRPr="009127FC">
        <w:rPr>
          <w:rFonts w:ascii="Arial" w:hAnsi="Arial" w:cs="Arial"/>
          <w:color w:val="FF0000"/>
          <w:sz w:val="22"/>
          <w:szCs w:val="22"/>
          <w:u w:color="000000"/>
          <w:lang w:eastAsia="en-GB"/>
        </w:rPr>
        <w:tab/>
      </w:r>
      <w:r w:rsidRPr="009127FC">
        <w:rPr>
          <w:rFonts w:ascii="Arial" w:hAnsi="Arial" w:cs="Arial"/>
          <w:color w:val="FF0000"/>
          <w:sz w:val="22"/>
          <w:szCs w:val="22"/>
          <w:u w:color="000000"/>
          <w:lang w:eastAsia="en-GB"/>
        </w:rPr>
        <w:tab/>
      </w:r>
    </w:p>
    <w:p w14:paraId="25B111A9" w14:textId="7D40B36D" w:rsidR="007E1E40" w:rsidRPr="009127FC" w:rsidRDefault="00F10F6C" w:rsidP="00D82D7C">
      <w:pPr>
        <w:ind w:left="2160" w:hanging="2160"/>
        <w:rPr>
          <w:rFonts w:ascii="Arial" w:hAnsi="Arial" w:cs="Arial"/>
          <w:sz w:val="22"/>
          <w:szCs w:val="22"/>
          <w:u w:color="000000"/>
          <w:lang w:eastAsia="en-GB"/>
        </w:rPr>
      </w:pPr>
      <w:r w:rsidRPr="009127FC">
        <w:rPr>
          <w:rFonts w:ascii="Arial" w:hAnsi="Arial" w:cs="Arial"/>
          <w:sz w:val="22"/>
          <w:szCs w:val="22"/>
          <w:u w:color="000000"/>
          <w:lang w:eastAsia="en-GB"/>
        </w:rPr>
        <w:t>Matt John</w:t>
      </w:r>
      <w:r w:rsidRPr="009127FC">
        <w:rPr>
          <w:rFonts w:ascii="Arial" w:hAnsi="Arial" w:cs="Arial"/>
          <w:sz w:val="22"/>
          <w:szCs w:val="22"/>
          <w:u w:color="000000"/>
          <w:lang w:eastAsia="en-GB"/>
        </w:rPr>
        <w:tab/>
      </w:r>
      <w:r w:rsidRPr="009127FC">
        <w:rPr>
          <w:rFonts w:ascii="Arial" w:hAnsi="Arial" w:cs="Arial"/>
          <w:sz w:val="22"/>
          <w:szCs w:val="22"/>
          <w:u w:color="000000"/>
          <w:lang w:eastAsia="en-GB"/>
        </w:rPr>
        <w:tab/>
        <w:t xml:space="preserve">Director of Digital </w:t>
      </w:r>
      <w:r w:rsidR="007E1E40" w:rsidRPr="009127FC">
        <w:rPr>
          <w:rFonts w:ascii="Arial" w:hAnsi="Arial" w:cs="Arial"/>
          <w:sz w:val="22"/>
          <w:szCs w:val="22"/>
          <w:u w:color="000000"/>
          <w:lang w:eastAsia="en-GB"/>
        </w:rPr>
        <w:tab/>
      </w:r>
    </w:p>
    <w:p w14:paraId="4B87C487" w14:textId="7DE68C5C" w:rsidR="007E1E40" w:rsidRPr="009127FC" w:rsidRDefault="008A5750" w:rsidP="00797EC5">
      <w:pPr>
        <w:rPr>
          <w:rFonts w:ascii="Arial" w:hAnsi="Arial" w:cs="Arial"/>
          <w:sz w:val="22"/>
          <w:szCs w:val="22"/>
          <w:u w:color="000000"/>
          <w:lang w:eastAsia="en-GB"/>
        </w:rPr>
      </w:pPr>
      <w:r w:rsidRPr="009127FC">
        <w:rPr>
          <w:rFonts w:ascii="Arial" w:hAnsi="Arial" w:cs="Arial"/>
          <w:sz w:val="22"/>
          <w:szCs w:val="22"/>
          <w:u w:color="000000"/>
          <w:lang w:eastAsia="en-GB"/>
        </w:rPr>
        <w:t>Georgia Pennells</w:t>
      </w:r>
      <w:r w:rsidR="00797EC5" w:rsidRPr="009127FC">
        <w:rPr>
          <w:rFonts w:ascii="Arial" w:hAnsi="Arial" w:cs="Arial"/>
          <w:sz w:val="22"/>
          <w:szCs w:val="22"/>
          <w:u w:color="000000"/>
          <w:lang w:eastAsia="en-GB"/>
        </w:rPr>
        <w:t xml:space="preserve"> </w:t>
      </w:r>
      <w:r w:rsidR="00797EC5" w:rsidRPr="009127FC">
        <w:rPr>
          <w:rFonts w:ascii="Arial" w:hAnsi="Arial" w:cs="Arial"/>
          <w:sz w:val="22"/>
          <w:szCs w:val="22"/>
          <w:u w:color="000000"/>
          <w:lang w:eastAsia="en-GB"/>
        </w:rPr>
        <w:tab/>
      </w:r>
      <w:r w:rsidR="00797EC5" w:rsidRPr="009127FC">
        <w:rPr>
          <w:rFonts w:ascii="Arial" w:hAnsi="Arial" w:cs="Arial"/>
          <w:sz w:val="22"/>
          <w:szCs w:val="22"/>
          <w:u w:color="000000"/>
          <w:lang w:eastAsia="en-GB"/>
        </w:rPr>
        <w:tab/>
      </w:r>
      <w:r w:rsidR="00F10F6C" w:rsidRPr="009127FC">
        <w:rPr>
          <w:rFonts w:ascii="Arial" w:hAnsi="Arial" w:cs="Arial"/>
          <w:sz w:val="22"/>
          <w:szCs w:val="22"/>
          <w:u w:color="000000"/>
          <w:lang w:eastAsia="en-GB"/>
        </w:rPr>
        <w:t>Corporate Governance</w:t>
      </w:r>
      <w:r w:rsidR="00797EC5" w:rsidRPr="009127FC">
        <w:rPr>
          <w:rFonts w:ascii="Arial" w:hAnsi="Arial" w:cs="Arial"/>
          <w:sz w:val="22"/>
          <w:szCs w:val="22"/>
          <w:u w:color="000000"/>
          <w:lang w:eastAsia="en-GB"/>
        </w:rPr>
        <w:t xml:space="preserve"> Manager</w:t>
      </w:r>
    </w:p>
    <w:p w14:paraId="10A3ABC6" w14:textId="7B53157E" w:rsidR="008A5750" w:rsidRPr="009127FC" w:rsidRDefault="008A5750" w:rsidP="00797EC5">
      <w:pPr>
        <w:rPr>
          <w:rFonts w:ascii="Arial" w:hAnsi="Arial" w:cs="Arial"/>
          <w:sz w:val="22"/>
          <w:szCs w:val="22"/>
          <w:u w:color="000000"/>
          <w:lang w:eastAsia="en-GB"/>
        </w:rPr>
      </w:pPr>
      <w:r w:rsidRPr="009127FC">
        <w:rPr>
          <w:rFonts w:ascii="Arial" w:hAnsi="Arial" w:cs="Arial"/>
          <w:sz w:val="22"/>
          <w:szCs w:val="22"/>
          <w:u w:color="000000"/>
          <w:lang w:eastAsia="en-GB"/>
        </w:rPr>
        <w:t xml:space="preserve">Jayne Whitney                    </w:t>
      </w:r>
      <w:r w:rsidR="004D3454">
        <w:rPr>
          <w:rFonts w:ascii="Arial" w:hAnsi="Arial" w:cs="Arial"/>
          <w:sz w:val="22"/>
          <w:szCs w:val="22"/>
          <w:u w:color="000000"/>
          <w:lang w:eastAsia="en-GB"/>
        </w:rPr>
        <w:t xml:space="preserve">   </w:t>
      </w:r>
      <w:r w:rsidRPr="009127FC">
        <w:rPr>
          <w:rFonts w:ascii="Arial" w:hAnsi="Arial" w:cs="Arial"/>
          <w:sz w:val="22"/>
          <w:szCs w:val="22"/>
          <w:u w:color="000000"/>
          <w:lang w:eastAsia="en-GB"/>
        </w:rPr>
        <w:t xml:space="preserve">Quality Priority Lead </w:t>
      </w:r>
      <w:r w:rsidRPr="009127FC">
        <w:rPr>
          <w:rFonts w:ascii="Arial" w:hAnsi="Arial" w:cs="Arial"/>
          <w:b/>
          <w:sz w:val="22"/>
          <w:szCs w:val="22"/>
          <w:u w:color="000000"/>
          <w:lang w:eastAsia="en-GB"/>
        </w:rPr>
        <w:t>(Minute 84/24)</w:t>
      </w:r>
    </w:p>
    <w:p w14:paraId="01309926" w14:textId="0295CF64" w:rsidR="008A5750" w:rsidRDefault="008A5750" w:rsidP="00797EC5">
      <w:pPr>
        <w:rPr>
          <w:rFonts w:ascii="Arial" w:hAnsi="Arial" w:cs="Arial"/>
          <w:b/>
          <w:sz w:val="22"/>
          <w:szCs w:val="22"/>
          <w:u w:color="000000"/>
          <w:lang w:eastAsia="en-GB"/>
        </w:rPr>
      </w:pPr>
      <w:r w:rsidRPr="009127FC">
        <w:rPr>
          <w:rFonts w:ascii="Arial" w:hAnsi="Arial" w:cs="Arial"/>
          <w:sz w:val="22"/>
          <w:szCs w:val="22"/>
          <w:u w:color="000000"/>
          <w:lang w:eastAsia="en-GB"/>
        </w:rPr>
        <w:t xml:space="preserve">Johan Skre                         </w:t>
      </w:r>
      <w:r w:rsidR="004D3454">
        <w:rPr>
          <w:rFonts w:ascii="Arial" w:hAnsi="Arial" w:cs="Arial"/>
          <w:sz w:val="22"/>
          <w:szCs w:val="22"/>
          <w:u w:color="000000"/>
          <w:lang w:eastAsia="en-GB"/>
        </w:rPr>
        <w:t xml:space="preserve">    </w:t>
      </w:r>
      <w:r w:rsidRPr="009127FC">
        <w:rPr>
          <w:rFonts w:ascii="Arial" w:hAnsi="Arial" w:cs="Arial"/>
          <w:sz w:val="22"/>
          <w:szCs w:val="22"/>
          <w:u w:color="000000"/>
          <w:lang w:eastAsia="en-GB"/>
        </w:rPr>
        <w:t xml:space="preserve">Arts in Health Co-ordinator </w:t>
      </w:r>
      <w:r w:rsidRPr="009127FC">
        <w:rPr>
          <w:rFonts w:ascii="Arial" w:hAnsi="Arial" w:cs="Arial"/>
          <w:b/>
          <w:sz w:val="22"/>
          <w:szCs w:val="22"/>
          <w:u w:color="000000"/>
          <w:lang w:eastAsia="en-GB"/>
        </w:rPr>
        <w:t>(Minute 84/24)</w:t>
      </w:r>
    </w:p>
    <w:p w14:paraId="4841D983" w14:textId="00FF6FD1" w:rsidR="00ED7617" w:rsidRDefault="00ED7617" w:rsidP="00797EC5">
      <w:pPr>
        <w:rPr>
          <w:rFonts w:ascii="Arial" w:hAnsi="Arial" w:cs="Arial"/>
          <w:b/>
          <w:sz w:val="22"/>
          <w:szCs w:val="22"/>
          <w:u w:color="000000"/>
          <w:lang w:eastAsia="en-GB"/>
        </w:rPr>
      </w:pPr>
      <w:r w:rsidRPr="00ED7617">
        <w:rPr>
          <w:rFonts w:ascii="Arial" w:hAnsi="Arial" w:cs="Arial"/>
          <w:sz w:val="22"/>
          <w:szCs w:val="22"/>
          <w:u w:color="000000"/>
          <w:lang w:eastAsia="en-GB"/>
        </w:rPr>
        <w:t>Sue Moore                             Service Group Director, Morriston</w:t>
      </w:r>
      <w:r>
        <w:rPr>
          <w:rFonts w:ascii="Arial" w:hAnsi="Arial" w:cs="Arial"/>
          <w:b/>
          <w:sz w:val="22"/>
          <w:szCs w:val="22"/>
          <w:u w:color="000000"/>
          <w:lang w:eastAsia="en-GB"/>
        </w:rPr>
        <w:t xml:space="preserve"> (Minute 99/24)</w:t>
      </w:r>
    </w:p>
    <w:p w14:paraId="62714B23" w14:textId="055E9549" w:rsidR="00ED7617" w:rsidRPr="009127FC" w:rsidRDefault="00ED7617" w:rsidP="00797EC5">
      <w:pPr>
        <w:rPr>
          <w:rFonts w:ascii="Arial" w:hAnsi="Arial" w:cs="Arial"/>
          <w:sz w:val="22"/>
          <w:szCs w:val="22"/>
          <w:u w:color="000000"/>
          <w:lang w:eastAsia="en-GB"/>
        </w:rPr>
      </w:pPr>
      <w:r w:rsidRPr="00ED7617">
        <w:rPr>
          <w:rFonts w:ascii="Arial" w:hAnsi="Arial" w:cs="Arial"/>
          <w:sz w:val="22"/>
          <w:szCs w:val="22"/>
          <w:u w:color="000000"/>
          <w:lang w:eastAsia="en-GB"/>
        </w:rPr>
        <w:t>Neil Miles</w:t>
      </w:r>
      <w:r>
        <w:rPr>
          <w:rFonts w:ascii="Arial" w:hAnsi="Arial" w:cs="Arial"/>
          <w:b/>
          <w:sz w:val="22"/>
          <w:szCs w:val="22"/>
          <w:u w:color="000000"/>
          <w:lang w:eastAsia="en-GB"/>
        </w:rPr>
        <w:t xml:space="preserve">                               </w:t>
      </w:r>
      <w:r w:rsidRPr="00ED7617">
        <w:rPr>
          <w:rFonts w:ascii="Arial" w:hAnsi="Arial" w:cs="Arial"/>
          <w:sz w:val="22"/>
          <w:szCs w:val="22"/>
          <w:u w:color="000000"/>
          <w:lang w:eastAsia="en-GB"/>
        </w:rPr>
        <w:t>ARCH P</w:t>
      </w:r>
      <w:r>
        <w:rPr>
          <w:rFonts w:ascii="Arial" w:hAnsi="Arial" w:cs="Arial"/>
          <w:sz w:val="22"/>
          <w:szCs w:val="22"/>
          <w:u w:color="000000"/>
          <w:lang w:eastAsia="en-GB"/>
        </w:rPr>
        <w:t>rogramme</w:t>
      </w:r>
      <w:r w:rsidRPr="00ED7617">
        <w:rPr>
          <w:rFonts w:ascii="Arial" w:hAnsi="Arial" w:cs="Arial"/>
          <w:sz w:val="22"/>
          <w:szCs w:val="22"/>
          <w:u w:color="000000"/>
          <w:lang w:eastAsia="en-GB"/>
        </w:rPr>
        <w:t xml:space="preserve"> Director</w:t>
      </w:r>
      <w:r>
        <w:rPr>
          <w:rFonts w:ascii="Arial" w:hAnsi="Arial" w:cs="Arial"/>
          <w:b/>
          <w:sz w:val="22"/>
          <w:szCs w:val="22"/>
          <w:u w:color="000000"/>
          <w:lang w:eastAsia="en-GB"/>
        </w:rPr>
        <w:t xml:space="preserve"> (Minute 98/24)</w:t>
      </w:r>
    </w:p>
    <w:p w14:paraId="7FF68C64" w14:textId="77777777" w:rsidR="00452D97" w:rsidRPr="009127FC" w:rsidRDefault="00452D97" w:rsidP="008763CF">
      <w:pPr>
        <w:rPr>
          <w:rFonts w:ascii="Arial" w:hAnsi="Arial" w:cs="Arial"/>
          <w:sz w:val="22"/>
          <w:szCs w:val="22"/>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9127FC"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9127FC" w:rsidRDefault="00E120B1" w:rsidP="00521C88">
            <w:pPr>
              <w:pStyle w:val="Body"/>
              <w:spacing w:before="120" w:after="120"/>
              <w:rPr>
                <w:rFonts w:ascii="Arial" w:hAnsi="Arial" w:cs="Arial"/>
                <w:b/>
                <w:color w:val="auto"/>
                <w:lang w:val="en-GB"/>
              </w:rPr>
            </w:pPr>
            <w:r w:rsidRPr="009127FC">
              <w:rPr>
                <w:rFonts w:ascii="Arial" w:hAnsi="Arial" w:cs="Arial"/>
                <w:b/>
                <w:color w:val="auto"/>
                <w:lang w:val="en-GB"/>
              </w:rPr>
              <w:t>Minute No.</w:t>
            </w:r>
          </w:p>
        </w:tc>
        <w:tc>
          <w:tcPr>
            <w:tcW w:w="7938" w:type="dxa"/>
            <w:shd w:val="clear" w:color="auto" w:fill="auto"/>
            <w:tcMar>
              <w:top w:w="80" w:type="dxa"/>
              <w:left w:w="80" w:type="dxa"/>
              <w:bottom w:w="80" w:type="dxa"/>
              <w:right w:w="80" w:type="dxa"/>
            </w:tcMar>
          </w:tcPr>
          <w:p w14:paraId="3563F11E" w14:textId="77777777" w:rsidR="00E120B1" w:rsidRPr="009127FC" w:rsidRDefault="00E120B1" w:rsidP="00521C88">
            <w:pPr>
              <w:pStyle w:val="Body"/>
              <w:spacing w:before="120" w:after="120"/>
              <w:rPr>
                <w:rFonts w:ascii="Arial" w:hAnsi="Arial" w:cs="Arial"/>
                <w:b/>
                <w:color w:val="auto"/>
                <w:lang w:val="en-GB"/>
              </w:rPr>
            </w:pPr>
          </w:p>
        </w:tc>
        <w:tc>
          <w:tcPr>
            <w:tcW w:w="1097" w:type="dxa"/>
            <w:shd w:val="clear" w:color="auto" w:fill="auto"/>
            <w:tcMar>
              <w:top w:w="80" w:type="dxa"/>
              <w:left w:w="80" w:type="dxa"/>
              <w:bottom w:w="80" w:type="dxa"/>
              <w:right w:w="80" w:type="dxa"/>
            </w:tcMar>
          </w:tcPr>
          <w:p w14:paraId="5625D0FB" w14:textId="77777777" w:rsidR="00E120B1" w:rsidRPr="009127FC" w:rsidRDefault="00E120B1" w:rsidP="00521C88">
            <w:pPr>
              <w:pStyle w:val="Body"/>
              <w:spacing w:before="120" w:after="120"/>
              <w:rPr>
                <w:rFonts w:ascii="Arial Bold"/>
                <w:b/>
                <w:color w:val="auto"/>
                <w:lang w:val="en-GB"/>
              </w:rPr>
            </w:pPr>
            <w:r w:rsidRPr="009127FC">
              <w:rPr>
                <w:rFonts w:ascii="Arial Bold"/>
                <w:b/>
                <w:color w:val="auto"/>
                <w:lang w:val="en-GB"/>
              </w:rPr>
              <w:t>Action</w:t>
            </w:r>
          </w:p>
        </w:tc>
      </w:tr>
      <w:tr w:rsidR="00882AD5" w:rsidRPr="009127FC"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2FD9805F" w:rsidR="00894C4B" w:rsidRPr="009127FC" w:rsidRDefault="008A5750" w:rsidP="00C51C33">
            <w:pPr>
              <w:pStyle w:val="Body"/>
              <w:spacing w:before="120" w:after="120"/>
              <w:rPr>
                <w:rFonts w:ascii="Arial" w:hAnsi="Arial" w:cs="Arial"/>
                <w:b/>
                <w:color w:val="auto"/>
                <w:lang w:val="en-GB"/>
              </w:rPr>
            </w:pPr>
            <w:r w:rsidRPr="009127FC">
              <w:rPr>
                <w:rFonts w:ascii="Arial" w:hAnsi="Arial" w:cs="Arial"/>
                <w:b/>
                <w:color w:val="auto"/>
                <w:lang w:val="en-GB"/>
              </w:rPr>
              <w:t>82</w:t>
            </w:r>
            <w:r w:rsidR="005350D9" w:rsidRPr="009127FC">
              <w:rPr>
                <w:rFonts w:ascii="Arial" w:hAnsi="Arial" w:cs="Arial"/>
                <w:b/>
                <w:color w:val="auto"/>
                <w:lang w:val="en-GB"/>
              </w:rPr>
              <w:t>/24</w:t>
            </w:r>
          </w:p>
        </w:tc>
        <w:tc>
          <w:tcPr>
            <w:tcW w:w="7938" w:type="dxa"/>
            <w:shd w:val="clear" w:color="auto" w:fill="auto"/>
            <w:tcMar>
              <w:top w:w="80" w:type="dxa"/>
              <w:left w:w="80" w:type="dxa"/>
              <w:bottom w:w="80" w:type="dxa"/>
              <w:right w:w="80" w:type="dxa"/>
            </w:tcMar>
          </w:tcPr>
          <w:p w14:paraId="459A9820" w14:textId="59D37F24" w:rsidR="00894C4B" w:rsidRPr="009127FC" w:rsidRDefault="00882AD5" w:rsidP="00D37A90">
            <w:pPr>
              <w:pStyle w:val="Body"/>
              <w:spacing w:before="120" w:after="120"/>
              <w:rPr>
                <w:rFonts w:ascii="Arial" w:hAnsi="Arial" w:cs="Arial"/>
                <w:b/>
                <w:color w:val="auto"/>
                <w:lang w:val="en-GB"/>
              </w:rPr>
            </w:pPr>
            <w:r w:rsidRPr="009127FC">
              <w:rPr>
                <w:rFonts w:ascii="Arial" w:hAnsi="Arial" w:cs="Arial"/>
                <w:b/>
                <w:color w:val="auto"/>
                <w:lang w:val="en-GB"/>
              </w:rPr>
              <w:t>W</w:t>
            </w:r>
            <w:r w:rsidR="00F80D9D" w:rsidRPr="009127FC">
              <w:rPr>
                <w:rFonts w:ascii="Arial" w:hAnsi="Arial" w:cs="Arial"/>
                <w:b/>
                <w:color w:val="auto"/>
                <w:lang w:val="en-GB"/>
              </w:rPr>
              <w:t>E</w:t>
            </w:r>
            <w:r w:rsidRPr="009127FC">
              <w:rPr>
                <w:rFonts w:ascii="Arial" w:hAnsi="Arial" w:cs="Arial"/>
                <w:b/>
                <w:color w:val="auto"/>
                <w:lang w:val="en-GB"/>
              </w:rPr>
              <w:t xml:space="preserve">LCOME AND </w:t>
            </w:r>
            <w:r w:rsidR="00D37A90" w:rsidRPr="009127FC">
              <w:rPr>
                <w:rFonts w:ascii="Arial" w:hAnsi="Arial" w:cs="Arial"/>
                <w:b/>
                <w:color w:val="auto"/>
                <w:lang w:val="en-GB"/>
              </w:rPr>
              <w:t>INTRODUCTIONS</w:t>
            </w:r>
            <w:r w:rsidR="00F15C08" w:rsidRPr="009127FC">
              <w:rPr>
                <w:rFonts w:ascii="Arial" w:hAnsi="Arial" w:cs="Arial"/>
                <w:b/>
                <w:color w:val="auto"/>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9127FC" w:rsidRDefault="00FE5E56" w:rsidP="00521C88">
            <w:pPr>
              <w:pStyle w:val="Body"/>
              <w:spacing w:before="120" w:after="120"/>
              <w:rPr>
                <w:b/>
                <w:color w:val="auto"/>
                <w:lang w:val="en-GB"/>
              </w:rPr>
            </w:pPr>
          </w:p>
        </w:tc>
      </w:tr>
      <w:tr w:rsidR="00C8643E" w:rsidRPr="009127FC"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9127FC" w:rsidRDefault="00C8643E" w:rsidP="00C9164F">
            <w:pPr>
              <w:pStyle w:val="Body"/>
              <w:spacing w:before="120" w:after="120"/>
              <w:rPr>
                <w:rFonts w:ascii="Arial" w:hAnsi="Arial" w:cs="Arial"/>
                <w:b/>
                <w:color w:val="auto"/>
                <w:lang w:val="en-GB"/>
              </w:rPr>
            </w:pPr>
          </w:p>
        </w:tc>
        <w:tc>
          <w:tcPr>
            <w:tcW w:w="7938" w:type="dxa"/>
            <w:shd w:val="clear" w:color="auto" w:fill="auto"/>
            <w:tcMar>
              <w:top w:w="80" w:type="dxa"/>
              <w:left w:w="80" w:type="dxa"/>
              <w:bottom w:w="80" w:type="dxa"/>
              <w:right w:w="80" w:type="dxa"/>
            </w:tcMar>
          </w:tcPr>
          <w:p w14:paraId="262E221A" w14:textId="53AC6ACB" w:rsidR="000D76E1" w:rsidRPr="009127FC" w:rsidRDefault="00D82D7C" w:rsidP="00D82D7C">
            <w:pPr>
              <w:pStyle w:val="Body"/>
              <w:spacing w:before="120" w:after="120"/>
              <w:jc w:val="both"/>
              <w:rPr>
                <w:rFonts w:ascii="Arial" w:hAnsi="Arial" w:cs="Arial"/>
              </w:rPr>
            </w:pPr>
            <w:r w:rsidRPr="009127FC">
              <w:rPr>
                <w:rFonts w:ascii="Arial" w:hAnsi="Arial" w:cs="Arial"/>
              </w:rPr>
              <w:t xml:space="preserve">Apologies for absence had been received from Judith Vincent, Associate Board Member, </w:t>
            </w:r>
            <w:r w:rsidR="008A5750" w:rsidRPr="009127FC">
              <w:rPr>
                <w:rFonts w:ascii="Arial" w:hAnsi="Arial" w:cs="Arial"/>
              </w:rPr>
              <w:t xml:space="preserve">Raj Krishnan, Interim Medical Director and Jackie Davies Independent Member. </w:t>
            </w:r>
            <w:r w:rsidRPr="009127FC">
              <w:rPr>
                <w:rFonts w:ascii="Arial" w:hAnsi="Arial" w:cs="Arial"/>
              </w:rPr>
              <w:t xml:space="preserve"> </w:t>
            </w:r>
          </w:p>
        </w:tc>
        <w:tc>
          <w:tcPr>
            <w:tcW w:w="1097" w:type="dxa"/>
            <w:shd w:val="clear" w:color="auto" w:fill="auto"/>
            <w:tcMar>
              <w:top w:w="80" w:type="dxa"/>
              <w:left w:w="80" w:type="dxa"/>
              <w:bottom w:w="80" w:type="dxa"/>
              <w:right w:w="80" w:type="dxa"/>
            </w:tcMar>
          </w:tcPr>
          <w:p w14:paraId="52DEFF82" w14:textId="77777777" w:rsidR="00C8643E" w:rsidRPr="009127FC" w:rsidRDefault="00C8643E" w:rsidP="00521C88">
            <w:pPr>
              <w:spacing w:before="120" w:after="120"/>
              <w:rPr>
                <w:rFonts w:ascii="Arial" w:hAnsi="Arial" w:cs="Arial"/>
                <w:sz w:val="22"/>
                <w:szCs w:val="22"/>
              </w:rPr>
            </w:pPr>
          </w:p>
        </w:tc>
      </w:tr>
      <w:tr w:rsidR="00882AD5" w:rsidRPr="009127FC"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41B11165" w:rsidR="00FE5E56" w:rsidRPr="009127FC" w:rsidRDefault="008A5750" w:rsidP="00C9164F">
            <w:pPr>
              <w:pStyle w:val="Body"/>
              <w:spacing w:before="120" w:after="120"/>
              <w:rPr>
                <w:rFonts w:ascii="Arial" w:hAnsi="Arial" w:cs="Arial"/>
                <w:b/>
                <w:color w:val="auto"/>
                <w:lang w:val="en-GB"/>
              </w:rPr>
            </w:pPr>
            <w:r w:rsidRPr="009127FC">
              <w:rPr>
                <w:rFonts w:ascii="Arial" w:hAnsi="Arial" w:cs="Arial"/>
                <w:b/>
                <w:color w:val="auto"/>
                <w:lang w:val="en-GB"/>
              </w:rPr>
              <w:t>83</w:t>
            </w:r>
            <w:r w:rsidR="005350D9" w:rsidRPr="009127FC">
              <w:rPr>
                <w:rFonts w:ascii="Arial" w:hAnsi="Arial" w:cs="Arial"/>
                <w:b/>
                <w:color w:val="auto"/>
                <w:lang w:val="en-GB"/>
              </w:rPr>
              <w:t>/24</w:t>
            </w:r>
          </w:p>
        </w:tc>
        <w:tc>
          <w:tcPr>
            <w:tcW w:w="7938" w:type="dxa"/>
            <w:shd w:val="clear" w:color="auto" w:fill="auto"/>
            <w:tcMar>
              <w:top w:w="80" w:type="dxa"/>
              <w:left w:w="80" w:type="dxa"/>
              <w:bottom w:w="80" w:type="dxa"/>
              <w:right w:w="80" w:type="dxa"/>
            </w:tcMar>
          </w:tcPr>
          <w:p w14:paraId="7761B1E2" w14:textId="77777777" w:rsidR="00FE5E56" w:rsidRPr="009127FC" w:rsidRDefault="002E4324" w:rsidP="00521C88">
            <w:pPr>
              <w:pStyle w:val="Body"/>
              <w:spacing w:before="120" w:after="120"/>
              <w:rPr>
                <w:rFonts w:ascii="Arial" w:hAnsi="Arial" w:cs="Arial"/>
                <w:b/>
                <w:color w:val="auto"/>
                <w:lang w:val="en-GB"/>
              </w:rPr>
            </w:pPr>
            <w:r w:rsidRPr="009127FC">
              <w:rPr>
                <w:rFonts w:ascii="Arial" w:hAnsi="Arial" w:cs="Arial"/>
                <w:b/>
                <w:color w:val="auto"/>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9127FC" w:rsidRDefault="00FE5E56" w:rsidP="00521C88">
            <w:pPr>
              <w:spacing w:before="120" w:after="120"/>
              <w:rPr>
                <w:rFonts w:ascii="Arial" w:hAnsi="Arial" w:cs="Arial"/>
                <w:sz w:val="22"/>
                <w:szCs w:val="22"/>
              </w:rPr>
            </w:pPr>
          </w:p>
        </w:tc>
      </w:tr>
      <w:tr w:rsidR="00882AD5" w:rsidRPr="009127FC"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9127FC" w:rsidRDefault="00FE5E56" w:rsidP="00521C88">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7B1FA229" w14:textId="6D1214FE" w:rsidR="000A2385" w:rsidRPr="009127FC" w:rsidRDefault="00F149CD" w:rsidP="00C9735F">
            <w:pPr>
              <w:pStyle w:val="Body"/>
              <w:spacing w:before="120" w:after="120"/>
              <w:rPr>
                <w:rFonts w:ascii="Arial" w:hAnsi="Arial" w:cs="Arial"/>
                <w:b/>
                <w:color w:val="auto"/>
                <w:lang w:val="en-GB"/>
              </w:rPr>
            </w:pPr>
            <w:r w:rsidRPr="009127FC">
              <w:rPr>
                <w:rFonts w:ascii="Arial" w:hAnsi="Arial" w:cs="Arial"/>
                <w:color w:val="auto"/>
                <w:lang w:val="en-GB"/>
              </w:rPr>
              <w:t>T</w:t>
            </w:r>
            <w:r w:rsidR="00F745DB" w:rsidRPr="009127FC">
              <w:rPr>
                <w:rFonts w:ascii="Arial" w:hAnsi="Arial" w:cs="Arial"/>
                <w:color w:val="auto"/>
                <w:lang w:val="en-GB"/>
              </w:rPr>
              <w:t>here were no declarations made at the start of the meeting</w:t>
            </w:r>
            <w:r w:rsidRPr="009127FC">
              <w:rPr>
                <w:rFonts w:ascii="Arial" w:hAnsi="Arial" w:cs="Arial"/>
                <w:color w:val="auto"/>
                <w:lang w:val="en-GB"/>
              </w:rPr>
              <w:t>.</w:t>
            </w:r>
            <w:r w:rsidR="000A2385" w:rsidRPr="009127FC">
              <w:rPr>
                <w:rFonts w:ascii="Arial" w:hAnsi="Arial" w:cs="Arial"/>
                <w:color w:val="auto"/>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9127FC" w:rsidRDefault="00FE5E56" w:rsidP="00521C88">
            <w:pPr>
              <w:spacing w:before="120" w:after="120"/>
              <w:rPr>
                <w:rFonts w:ascii="Arial" w:hAnsi="Arial" w:cs="Arial"/>
                <w:sz w:val="22"/>
                <w:szCs w:val="22"/>
              </w:rPr>
            </w:pPr>
          </w:p>
        </w:tc>
      </w:tr>
      <w:tr w:rsidR="003B3131" w:rsidRPr="009127FC"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7B7784CA" w:rsidR="003B3131" w:rsidRPr="009127FC" w:rsidRDefault="008A5750" w:rsidP="00521C88">
            <w:pPr>
              <w:spacing w:before="120" w:after="120"/>
              <w:rPr>
                <w:rFonts w:ascii="Arial" w:hAnsi="Arial" w:cs="Arial"/>
                <w:b/>
                <w:sz w:val="22"/>
                <w:szCs w:val="22"/>
              </w:rPr>
            </w:pPr>
            <w:bookmarkStart w:id="1" w:name="_Hlk153803593"/>
            <w:r w:rsidRPr="009127FC">
              <w:rPr>
                <w:rFonts w:ascii="Arial" w:hAnsi="Arial" w:cs="Arial"/>
                <w:b/>
                <w:sz w:val="22"/>
                <w:szCs w:val="22"/>
              </w:rPr>
              <w:lastRenderedPageBreak/>
              <w:t>84</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3F0BC611" w14:textId="65FEA123" w:rsidR="003B3131" w:rsidRPr="009127FC" w:rsidRDefault="00B9290F" w:rsidP="00F745DB">
            <w:pPr>
              <w:pStyle w:val="Body"/>
              <w:spacing w:before="120" w:after="120"/>
              <w:rPr>
                <w:rFonts w:ascii="Arial" w:hAnsi="Arial" w:cs="Arial"/>
                <w:b/>
                <w:color w:val="auto"/>
                <w:lang w:val="en-GB"/>
              </w:rPr>
            </w:pPr>
            <w:r w:rsidRPr="009127FC">
              <w:rPr>
                <w:rFonts w:ascii="Arial" w:hAnsi="Arial" w:cs="Arial"/>
                <w:b/>
                <w:color w:val="auto"/>
                <w:lang w:val="en-GB"/>
              </w:rPr>
              <w:t xml:space="preserve">STAFF </w:t>
            </w:r>
            <w:r w:rsidR="003B3131" w:rsidRPr="009127FC">
              <w:rPr>
                <w:rFonts w:ascii="Arial" w:hAnsi="Arial" w:cs="Arial"/>
                <w:b/>
                <w:color w:val="auto"/>
                <w:lang w:val="en-GB"/>
              </w:rPr>
              <w:t>STORY</w:t>
            </w:r>
          </w:p>
        </w:tc>
        <w:tc>
          <w:tcPr>
            <w:tcW w:w="1097" w:type="dxa"/>
            <w:shd w:val="clear" w:color="auto" w:fill="auto"/>
            <w:tcMar>
              <w:top w:w="80" w:type="dxa"/>
              <w:left w:w="80" w:type="dxa"/>
              <w:bottom w:w="80" w:type="dxa"/>
              <w:right w:w="80" w:type="dxa"/>
            </w:tcMar>
          </w:tcPr>
          <w:p w14:paraId="41BA518B" w14:textId="77777777" w:rsidR="003B3131" w:rsidRPr="009127FC" w:rsidRDefault="003B3131" w:rsidP="00521C88">
            <w:pPr>
              <w:spacing w:before="120" w:after="120"/>
              <w:rPr>
                <w:rFonts w:ascii="Arial" w:hAnsi="Arial" w:cs="Arial"/>
                <w:sz w:val="22"/>
                <w:szCs w:val="22"/>
              </w:rPr>
            </w:pPr>
          </w:p>
        </w:tc>
      </w:tr>
      <w:tr w:rsidR="003B3131" w:rsidRPr="009127FC"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9127FC" w:rsidRDefault="003B3131" w:rsidP="00521C88">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0B79E16A" w14:textId="33C967A5" w:rsidR="009943A0" w:rsidRPr="009127FC" w:rsidRDefault="008A5750" w:rsidP="00653769">
            <w:pPr>
              <w:spacing w:before="120" w:after="120"/>
              <w:jc w:val="both"/>
              <w:rPr>
                <w:rFonts w:ascii="Arial" w:hAnsi="Arial" w:cs="Arial"/>
                <w:sz w:val="22"/>
                <w:szCs w:val="22"/>
              </w:rPr>
            </w:pPr>
            <w:r w:rsidRPr="009127FC">
              <w:rPr>
                <w:rFonts w:ascii="Arial" w:hAnsi="Arial" w:cs="Arial"/>
                <w:sz w:val="22"/>
                <w:szCs w:val="22"/>
              </w:rPr>
              <w:t>Jayne Whitney and Johan Skre were</w:t>
            </w:r>
            <w:r w:rsidR="00D94A81" w:rsidRPr="009127FC">
              <w:rPr>
                <w:rFonts w:ascii="Arial" w:hAnsi="Arial" w:cs="Arial"/>
                <w:sz w:val="22"/>
                <w:szCs w:val="22"/>
              </w:rPr>
              <w:t xml:space="preserve"> welcomed to the meeting. </w:t>
            </w:r>
          </w:p>
          <w:p w14:paraId="5099E41B" w14:textId="7D34934E" w:rsidR="00B9290F" w:rsidRPr="009127FC" w:rsidRDefault="00B9290F" w:rsidP="00653769">
            <w:pPr>
              <w:spacing w:before="120" w:after="120"/>
              <w:jc w:val="both"/>
              <w:rPr>
                <w:rFonts w:ascii="Arial" w:hAnsi="Arial" w:cs="Arial"/>
                <w:sz w:val="22"/>
                <w:szCs w:val="22"/>
              </w:rPr>
            </w:pPr>
            <w:r w:rsidRPr="009127FC">
              <w:rPr>
                <w:rFonts w:ascii="Arial" w:hAnsi="Arial" w:cs="Arial"/>
                <w:sz w:val="22"/>
                <w:szCs w:val="22"/>
              </w:rPr>
              <w:t xml:space="preserve">A staff story detailing ‘Sharing Hope – The Art of Healing Together’ and the benefits of the service to the staff at Swansea Bay University Health Board (SBUHB). Sharing Hope is an Arts programme for all of SBUHB staff which offers a safe space to be creative, heal and come out stronger together. </w:t>
            </w:r>
          </w:p>
          <w:p w14:paraId="4B4CDD24" w14:textId="35BF7F84" w:rsidR="0000531E" w:rsidRPr="009127FC" w:rsidRDefault="00CD7954" w:rsidP="00653769">
            <w:pPr>
              <w:spacing w:before="120" w:after="120"/>
              <w:jc w:val="both"/>
              <w:rPr>
                <w:rFonts w:ascii="Arial" w:hAnsi="Arial" w:cs="Arial"/>
                <w:sz w:val="22"/>
                <w:szCs w:val="22"/>
              </w:rPr>
            </w:pPr>
            <w:r w:rsidRPr="009127FC">
              <w:rPr>
                <w:rFonts w:ascii="Arial" w:hAnsi="Arial" w:cs="Arial"/>
                <w:sz w:val="22"/>
                <w:szCs w:val="22"/>
              </w:rPr>
              <w:t>In</w:t>
            </w:r>
            <w:r w:rsidR="007D0EA1" w:rsidRPr="009127FC">
              <w:rPr>
                <w:rFonts w:ascii="Arial" w:hAnsi="Arial" w:cs="Arial"/>
                <w:sz w:val="22"/>
                <w:szCs w:val="22"/>
              </w:rPr>
              <w:t xml:space="preserve"> </w:t>
            </w:r>
            <w:r w:rsidR="00232218" w:rsidRPr="009127FC">
              <w:rPr>
                <w:rFonts w:ascii="Arial" w:hAnsi="Arial" w:cs="Arial"/>
                <w:sz w:val="22"/>
                <w:szCs w:val="22"/>
              </w:rPr>
              <w:t>discussion, the</w:t>
            </w:r>
            <w:r w:rsidR="007D0EA1" w:rsidRPr="009127FC">
              <w:rPr>
                <w:rFonts w:ascii="Arial" w:hAnsi="Arial" w:cs="Arial"/>
                <w:sz w:val="22"/>
                <w:szCs w:val="22"/>
              </w:rPr>
              <w:t xml:space="preserve"> following points were </w:t>
            </w:r>
            <w:r w:rsidR="00232218" w:rsidRPr="009127FC">
              <w:rPr>
                <w:rFonts w:ascii="Arial" w:hAnsi="Arial" w:cs="Arial"/>
                <w:sz w:val="22"/>
                <w:szCs w:val="22"/>
              </w:rPr>
              <w:t xml:space="preserve">made; </w:t>
            </w:r>
          </w:p>
          <w:p w14:paraId="7B22E1B6" w14:textId="77777777" w:rsidR="00105AAD" w:rsidRPr="009127FC" w:rsidRDefault="00B9290F" w:rsidP="00D85608">
            <w:pPr>
              <w:spacing w:before="120" w:after="120"/>
              <w:jc w:val="both"/>
              <w:rPr>
                <w:rFonts w:ascii="Arial" w:hAnsi="Arial" w:cs="Arial"/>
                <w:sz w:val="22"/>
                <w:szCs w:val="22"/>
              </w:rPr>
            </w:pPr>
            <w:r w:rsidRPr="009127FC">
              <w:rPr>
                <w:rFonts w:ascii="Arial" w:hAnsi="Arial" w:cs="Arial"/>
                <w:sz w:val="22"/>
                <w:szCs w:val="22"/>
              </w:rPr>
              <w:t xml:space="preserve">Nicola Matthews was pleased to see such a positive impact the service was making on the staff of SBUHB. Nicola asked if the service was available at all SBUHB sites. Johan advised </w:t>
            </w:r>
            <w:r w:rsidR="00D86549" w:rsidRPr="009127FC">
              <w:rPr>
                <w:rFonts w:ascii="Arial" w:hAnsi="Arial" w:cs="Arial"/>
                <w:sz w:val="22"/>
                <w:szCs w:val="22"/>
              </w:rPr>
              <w:t xml:space="preserve">there was a limited budget for the pilot and it was available at Neath Port Talbot, Cefn Coed, Singleton, Morriston and Ty-Olwen. Johan added that the programme had been recently made available online, and he was working on a funding bid which would allow staff access in Primary Care, Community and Mental Health and Learning Disabilities. </w:t>
            </w:r>
          </w:p>
          <w:p w14:paraId="73AFB789" w14:textId="30AFD18C" w:rsidR="003A3420" w:rsidRPr="009127FC" w:rsidRDefault="00D86549" w:rsidP="00D85608">
            <w:pPr>
              <w:spacing w:before="120" w:after="120"/>
              <w:jc w:val="both"/>
              <w:rPr>
                <w:rFonts w:ascii="Arial" w:hAnsi="Arial" w:cs="Arial"/>
                <w:sz w:val="22"/>
                <w:szCs w:val="22"/>
              </w:rPr>
            </w:pPr>
            <w:r w:rsidRPr="009127FC">
              <w:rPr>
                <w:rFonts w:ascii="Arial" w:hAnsi="Arial" w:cs="Arial"/>
                <w:sz w:val="22"/>
                <w:szCs w:val="22"/>
              </w:rPr>
              <w:t>Darren Griffiths highlighted that the capital team had secure capital funding to develop technical and staff welfare space, and there was a huge opportunity to utilise</w:t>
            </w:r>
            <w:r w:rsidR="003A3420" w:rsidRPr="009127FC">
              <w:rPr>
                <w:rFonts w:ascii="Arial" w:hAnsi="Arial" w:cs="Arial"/>
                <w:sz w:val="22"/>
                <w:szCs w:val="22"/>
              </w:rPr>
              <w:t xml:space="preserve"> the space for arts initiatives. Johan noted that the shortage of rooms available had been the biggest challenge for the programme, and he would take a conversation offline with Darren to explore the opportunity further.</w:t>
            </w:r>
          </w:p>
        </w:tc>
        <w:tc>
          <w:tcPr>
            <w:tcW w:w="1097" w:type="dxa"/>
            <w:shd w:val="clear" w:color="auto" w:fill="auto"/>
            <w:tcMar>
              <w:top w:w="80" w:type="dxa"/>
              <w:left w:w="80" w:type="dxa"/>
              <w:bottom w:w="80" w:type="dxa"/>
              <w:right w:w="80" w:type="dxa"/>
            </w:tcMar>
          </w:tcPr>
          <w:p w14:paraId="37210346" w14:textId="4D1376F0" w:rsidR="00D65EA9" w:rsidRPr="009127FC" w:rsidRDefault="00D65EA9" w:rsidP="00DB5FEE">
            <w:pPr>
              <w:spacing w:before="120" w:after="120"/>
              <w:rPr>
                <w:rFonts w:ascii="Arial" w:hAnsi="Arial" w:cs="Arial"/>
                <w:sz w:val="22"/>
                <w:szCs w:val="22"/>
              </w:rPr>
            </w:pPr>
          </w:p>
        </w:tc>
      </w:tr>
      <w:bookmarkEnd w:id="1"/>
      <w:tr w:rsidR="007E6C8A" w:rsidRPr="009127FC"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9127FC" w:rsidRDefault="007E6C8A" w:rsidP="00521C88">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4ED77D2A" w14:textId="5FCDD304" w:rsidR="00CE262E" w:rsidRPr="009127FC" w:rsidRDefault="00B9290F" w:rsidP="00232218">
            <w:pPr>
              <w:pStyle w:val="Body"/>
              <w:spacing w:before="120" w:after="120"/>
              <w:rPr>
                <w:rFonts w:ascii="Arial" w:hAnsi="Arial" w:cs="Arial"/>
                <w:b/>
                <w:color w:val="auto"/>
                <w:lang w:val="en-GB"/>
              </w:rPr>
            </w:pPr>
            <w:r w:rsidRPr="009127FC">
              <w:rPr>
                <w:rFonts w:ascii="Arial" w:hAnsi="Arial" w:cs="Arial"/>
                <w:bCs/>
                <w:color w:val="auto"/>
                <w:lang w:val="en-GB"/>
              </w:rPr>
              <w:t>The staff</w:t>
            </w:r>
            <w:r w:rsidR="007E6C8A" w:rsidRPr="009127FC">
              <w:rPr>
                <w:rFonts w:ascii="Arial" w:hAnsi="Arial" w:cs="Arial"/>
                <w:bCs/>
                <w:color w:val="auto"/>
                <w:lang w:val="en-GB"/>
              </w:rPr>
              <w:t xml:space="preserve"> story</w:t>
            </w:r>
            <w:r w:rsidR="009A76BC" w:rsidRPr="009127FC">
              <w:rPr>
                <w:rFonts w:ascii="Arial" w:hAnsi="Arial" w:cs="Arial"/>
                <w:bCs/>
                <w:color w:val="auto"/>
                <w:lang w:val="en-GB"/>
              </w:rPr>
              <w:t xml:space="preserve"> was</w:t>
            </w:r>
            <w:r w:rsidR="007E6C8A" w:rsidRPr="009127FC">
              <w:rPr>
                <w:rFonts w:ascii="Arial" w:hAnsi="Arial" w:cs="Arial"/>
                <w:b/>
                <w:color w:val="auto"/>
                <w:lang w:val="en-GB"/>
              </w:rPr>
              <w:t xml:space="preserve"> </w:t>
            </w:r>
            <w:r w:rsidR="00CE262E" w:rsidRPr="009127FC">
              <w:rPr>
                <w:rFonts w:ascii="Arial" w:hAnsi="Arial" w:cs="Arial"/>
                <w:b/>
                <w:color w:val="auto"/>
                <w:lang w:val="en-GB"/>
              </w:rPr>
              <w:t>noted</w:t>
            </w:r>
            <w:r w:rsidR="00135E98" w:rsidRPr="009127FC">
              <w:rPr>
                <w:rFonts w:ascii="Arial" w:hAnsi="Arial" w:cs="Arial"/>
                <w:b/>
                <w:color w:val="auto"/>
                <w:lang w:val="en-GB"/>
              </w:rPr>
              <w:t>.</w:t>
            </w:r>
          </w:p>
        </w:tc>
        <w:tc>
          <w:tcPr>
            <w:tcW w:w="1097" w:type="dxa"/>
            <w:shd w:val="clear" w:color="auto" w:fill="auto"/>
            <w:tcMar>
              <w:top w:w="80" w:type="dxa"/>
              <w:left w:w="80" w:type="dxa"/>
              <w:bottom w:w="80" w:type="dxa"/>
              <w:right w:w="80" w:type="dxa"/>
            </w:tcMar>
          </w:tcPr>
          <w:p w14:paraId="3BE998AA" w14:textId="5D212E5B" w:rsidR="00CE262E" w:rsidRPr="009127FC" w:rsidRDefault="00CE262E" w:rsidP="00521C88">
            <w:pPr>
              <w:spacing w:before="120" w:after="120"/>
              <w:rPr>
                <w:rFonts w:ascii="Arial" w:hAnsi="Arial" w:cs="Arial"/>
                <w:b/>
                <w:sz w:val="22"/>
                <w:szCs w:val="22"/>
              </w:rPr>
            </w:pPr>
          </w:p>
        </w:tc>
      </w:tr>
      <w:tr w:rsidR="001A20B7" w:rsidRPr="009127FC"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30E1545B" w:rsidR="001A20B7" w:rsidRPr="009127FC" w:rsidRDefault="008A5750" w:rsidP="00521C88">
            <w:pPr>
              <w:spacing w:before="120" w:after="120"/>
              <w:rPr>
                <w:rFonts w:ascii="Arial" w:hAnsi="Arial" w:cs="Arial"/>
                <w:b/>
                <w:sz w:val="22"/>
                <w:szCs w:val="22"/>
              </w:rPr>
            </w:pPr>
            <w:r w:rsidRPr="009127FC">
              <w:rPr>
                <w:rFonts w:ascii="Arial" w:hAnsi="Arial" w:cs="Arial"/>
                <w:b/>
                <w:sz w:val="22"/>
                <w:szCs w:val="22"/>
              </w:rPr>
              <w:t>85</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1463B6AE" w14:textId="77777777" w:rsidR="001A20B7" w:rsidRPr="009127FC" w:rsidRDefault="00E62D49" w:rsidP="00DD1418">
            <w:pPr>
              <w:pStyle w:val="Body"/>
              <w:spacing w:before="120" w:after="120"/>
              <w:rPr>
                <w:rFonts w:ascii="Arial" w:hAnsi="Arial" w:cs="Arial"/>
                <w:b/>
                <w:color w:val="auto"/>
                <w:lang w:val="en-GB"/>
              </w:rPr>
            </w:pPr>
            <w:r w:rsidRPr="009127FC">
              <w:rPr>
                <w:rFonts w:ascii="Arial" w:hAnsi="Arial" w:cs="Arial"/>
                <w:b/>
                <w:color w:val="auto"/>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9127FC" w:rsidRDefault="001A20B7" w:rsidP="00521C88">
            <w:pPr>
              <w:spacing w:before="120" w:after="120"/>
              <w:rPr>
                <w:rFonts w:ascii="Arial" w:hAnsi="Arial" w:cs="Arial"/>
                <w:sz w:val="22"/>
                <w:szCs w:val="22"/>
              </w:rPr>
            </w:pPr>
          </w:p>
        </w:tc>
      </w:tr>
      <w:tr w:rsidR="001A20B7" w:rsidRPr="009127FC"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9127FC" w:rsidRDefault="001A20B7" w:rsidP="00E62D49">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1A6A2DEB" w14:textId="41B0DCC1" w:rsidR="00B52C56" w:rsidRPr="009127FC" w:rsidRDefault="00E62D49" w:rsidP="008A575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2"/>
                <w:szCs w:val="22"/>
              </w:rPr>
            </w:pPr>
            <w:r w:rsidRPr="009127FC">
              <w:rPr>
                <w:rFonts w:ascii="Arial" w:hAnsi="Arial" w:cs="Arial"/>
                <w:sz w:val="22"/>
                <w:szCs w:val="22"/>
              </w:rPr>
              <w:t xml:space="preserve">The minutes of the </w:t>
            </w:r>
            <w:r w:rsidR="00F50528" w:rsidRPr="009127FC">
              <w:rPr>
                <w:rFonts w:ascii="Arial" w:hAnsi="Arial" w:cs="Arial"/>
                <w:sz w:val="22"/>
                <w:szCs w:val="22"/>
              </w:rPr>
              <w:t xml:space="preserve">board </w:t>
            </w:r>
            <w:r w:rsidR="004A037B" w:rsidRPr="009127FC">
              <w:rPr>
                <w:rFonts w:ascii="Arial" w:hAnsi="Arial" w:cs="Arial"/>
                <w:sz w:val="22"/>
                <w:szCs w:val="22"/>
              </w:rPr>
              <w:t xml:space="preserve">meeting on </w:t>
            </w:r>
            <w:r w:rsidR="008A5750" w:rsidRPr="009127FC">
              <w:rPr>
                <w:rFonts w:ascii="Arial" w:hAnsi="Arial" w:cs="Arial"/>
                <w:sz w:val="22"/>
                <w:szCs w:val="22"/>
              </w:rPr>
              <w:t>28</w:t>
            </w:r>
            <w:r w:rsidR="008A5750" w:rsidRPr="009127FC">
              <w:rPr>
                <w:rFonts w:ascii="Arial" w:hAnsi="Arial" w:cs="Arial"/>
                <w:sz w:val="22"/>
                <w:szCs w:val="22"/>
                <w:vertAlign w:val="superscript"/>
              </w:rPr>
              <w:t>th</w:t>
            </w:r>
            <w:r w:rsidR="008A5750" w:rsidRPr="009127FC">
              <w:rPr>
                <w:rFonts w:ascii="Arial" w:hAnsi="Arial" w:cs="Arial"/>
                <w:sz w:val="22"/>
                <w:szCs w:val="22"/>
              </w:rPr>
              <w:t xml:space="preserve"> March 2024</w:t>
            </w:r>
            <w:r w:rsidR="005C40D0" w:rsidRPr="009127FC">
              <w:rPr>
                <w:rFonts w:ascii="Arial" w:hAnsi="Arial" w:cs="Arial"/>
                <w:sz w:val="22"/>
                <w:szCs w:val="22"/>
              </w:rPr>
              <w:t xml:space="preserve"> </w:t>
            </w:r>
            <w:r w:rsidR="008A5750" w:rsidRPr="009127FC">
              <w:rPr>
                <w:rFonts w:ascii="Arial" w:hAnsi="Arial" w:cs="Arial"/>
                <w:sz w:val="22"/>
                <w:szCs w:val="22"/>
              </w:rPr>
              <w:t>and 10</w:t>
            </w:r>
            <w:r w:rsidR="008A5750" w:rsidRPr="009127FC">
              <w:rPr>
                <w:rFonts w:ascii="Arial" w:hAnsi="Arial" w:cs="Arial"/>
                <w:sz w:val="22"/>
                <w:szCs w:val="22"/>
                <w:vertAlign w:val="superscript"/>
              </w:rPr>
              <w:t>th</w:t>
            </w:r>
            <w:r w:rsidR="008A5750" w:rsidRPr="009127FC">
              <w:rPr>
                <w:rFonts w:ascii="Arial" w:hAnsi="Arial" w:cs="Arial"/>
                <w:sz w:val="22"/>
                <w:szCs w:val="22"/>
              </w:rPr>
              <w:t xml:space="preserve"> April 2024 </w:t>
            </w:r>
            <w:r w:rsidR="00B52C56" w:rsidRPr="009127FC">
              <w:rPr>
                <w:rFonts w:ascii="Arial" w:hAnsi="Arial" w:cs="Arial"/>
                <w:sz w:val="22"/>
                <w:szCs w:val="22"/>
              </w:rPr>
              <w:t>were</w:t>
            </w:r>
            <w:r w:rsidR="003B1975" w:rsidRPr="009127FC">
              <w:rPr>
                <w:rFonts w:ascii="Arial" w:hAnsi="Arial" w:cs="Arial"/>
                <w:sz w:val="22"/>
                <w:szCs w:val="22"/>
              </w:rPr>
              <w:t xml:space="preserve"> </w:t>
            </w:r>
            <w:r w:rsidR="003B1975" w:rsidRPr="009127FC">
              <w:rPr>
                <w:rFonts w:ascii="Arial" w:hAnsi="Arial" w:cs="Arial"/>
                <w:b/>
                <w:sz w:val="22"/>
                <w:szCs w:val="22"/>
              </w:rPr>
              <w:t>received</w:t>
            </w:r>
            <w:r w:rsidR="003B1975" w:rsidRPr="009127FC">
              <w:rPr>
                <w:rFonts w:ascii="Arial" w:hAnsi="Arial" w:cs="Arial"/>
                <w:sz w:val="22"/>
                <w:szCs w:val="22"/>
              </w:rPr>
              <w:t xml:space="preserve"> and </w:t>
            </w:r>
            <w:r w:rsidR="003B1975" w:rsidRPr="009127FC">
              <w:rPr>
                <w:rFonts w:ascii="Arial" w:hAnsi="Arial" w:cs="Arial"/>
                <w:b/>
                <w:sz w:val="22"/>
                <w:szCs w:val="22"/>
              </w:rPr>
              <w:t>approved</w:t>
            </w:r>
            <w:r w:rsidR="004A037B" w:rsidRPr="009127FC">
              <w:rPr>
                <w:rFonts w:ascii="Arial" w:hAnsi="Arial" w:cs="Arial"/>
                <w:sz w:val="22"/>
                <w:szCs w:val="22"/>
              </w:rPr>
              <w:t xml:space="preserve"> as a true and accurate record</w:t>
            </w:r>
            <w:r w:rsidR="00993F11" w:rsidRPr="009127FC">
              <w:rPr>
                <w:rFonts w:ascii="Arial" w:hAnsi="Arial" w:cs="Arial"/>
                <w:sz w:val="22"/>
                <w:szCs w:val="22"/>
              </w:rPr>
              <w:t xml:space="preserve"> subject to a minor amendment. </w:t>
            </w:r>
          </w:p>
        </w:tc>
        <w:tc>
          <w:tcPr>
            <w:tcW w:w="1097" w:type="dxa"/>
            <w:shd w:val="clear" w:color="auto" w:fill="auto"/>
            <w:tcMar>
              <w:top w:w="80" w:type="dxa"/>
              <w:left w:w="80" w:type="dxa"/>
              <w:bottom w:w="80" w:type="dxa"/>
              <w:right w:w="80" w:type="dxa"/>
            </w:tcMar>
          </w:tcPr>
          <w:p w14:paraId="767053F4" w14:textId="4CDA28DE" w:rsidR="001C1EAE" w:rsidRPr="009127FC" w:rsidRDefault="001C1EAE" w:rsidP="001C1EAE">
            <w:pPr>
              <w:spacing w:before="120" w:after="120"/>
              <w:jc w:val="center"/>
              <w:rPr>
                <w:rFonts w:ascii="Arial" w:hAnsi="Arial" w:cs="Arial"/>
                <w:b/>
                <w:sz w:val="22"/>
                <w:szCs w:val="22"/>
                <w:highlight w:val="green"/>
              </w:rPr>
            </w:pPr>
          </w:p>
        </w:tc>
      </w:tr>
      <w:tr w:rsidR="00E62D49" w:rsidRPr="009127FC"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77042359" w:rsidR="00E62D49" w:rsidRPr="009127FC" w:rsidRDefault="008A5750" w:rsidP="00521C88">
            <w:pPr>
              <w:spacing w:before="120" w:after="120"/>
              <w:rPr>
                <w:rFonts w:ascii="Arial" w:hAnsi="Arial" w:cs="Arial"/>
                <w:b/>
                <w:sz w:val="22"/>
                <w:szCs w:val="22"/>
              </w:rPr>
            </w:pPr>
            <w:r w:rsidRPr="009127FC">
              <w:rPr>
                <w:rFonts w:ascii="Arial" w:hAnsi="Arial" w:cs="Arial"/>
                <w:b/>
                <w:sz w:val="22"/>
                <w:szCs w:val="22"/>
              </w:rPr>
              <w:t>86</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3855524E" w14:textId="77777777" w:rsidR="00E62D49" w:rsidRPr="009127FC" w:rsidRDefault="00E62D49" w:rsidP="00DD1418">
            <w:pPr>
              <w:pStyle w:val="Body"/>
              <w:spacing w:before="120" w:after="120"/>
              <w:rPr>
                <w:rFonts w:ascii="Arial" w:hAnsi="Arial" w:cs="Arial"/>
                <w:color w:val="auto"/>
                <w:lang w:val="en-GB"/>
              </w:rPr>
            </w:pPr>
            <w:r w:rsidRPr="009127FC">
              <w:rPr>
                <w:rFonts w:ascii="Arial" w:hAnsi="Arial" w:cs="Arial"/>
                <w:b/>
                <w:color w:val="auto"/>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9127FC" w:rsidRDefault="00E62D49" w:rsidP="00521C88">
            <w:pPr>
              <w:spacing w:before="120" w:after="120"/>
              <w:rPr>
                <w:rFonts w:ascii="Arial" w:hAnsi="Arial" w:cs="Arial"/>
                <w:sz w:val="22"/>
                <w:szCs w:val="22"/>
                <w:highlight w:val="green"/>
              </w:rPr>
            </w:pPr>
          </w:p>
        </w:tc>
      </w:tr>
      <w:tr w:rsidR="00E62D49" w:rsidRPr="009127FC"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9127FC" w:rsidRDefault="00E62D49" w:rsidP="00521C88">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362632A8" w14:textId="4B2E9D7A" w:rsidR="001B29A4" w:rsidRPr="009127FC" w:rsidRDefault="00EE1A05" w:rsidP="00AC437B">
            <w:pPr>
              <w:pStyle w:val="Body"/>
              <w:spacing w:before="120" w:after="120"/>
              <w:rPr>
                <w:rFonts w:ascii="Arial" w:hAnsi="Arial" w:cs="Arial"/>
                <w:color w:val="auto"/>
                <w:lang w:val="en-GB"/>
              </w:rPr>
            </w:pPr>
            <w:r w:rsidRPr="009127FC">
              <w:rPr>
                <w:rFonts w:ascii="Arial" w:hAnsi="Arial" w:cs="Arial"/>
                <w:color w:val="auto"/>
                <w:lang w:val="en-GB"/>
              </w:rPr>
              <w:t xml:space="preserve">There were </w:t>
            </w:r>
            <w:r w:rsidR="00AC437B" w:rsidRPr="009127FC">
              <w:rPr>
                <w:rFonts w:ascii="Arial" w:hAnsi="Arial" w:cs="Arial"/>
                <w:color w:val="auto"/>
                <w:lang w:val="en-GB"/>
              </w:rPr>
              <w:t>no</w:t>
            </w:r>
            <w:r w:rsidRPr="009127FC">
              <w:rPr>
                <w:rFonts w:ascii="Arial" w:hAnsi="Arial" w:cs="Arial"/>
                <w:color w:val="auto"/>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9127FC" w:rsidRDefault="00E62D49" w:rsidP="00521C88">
            <w:pPr>
              <w:spacing w:before="120" w:after="120"/>
              <w:rPr>
                <w:rFonts w:ascii="Arial" w:hAnsi="Arial" w:cs="Arial"/>
                <w:sz w:val="22"/>
                <w:szCs w:val="22"/>
                <w:highlight w:val="green"/>
              </w:rPr>
            </w:pPr>
          </w:p>
        </w:tc>
      </w:tr>
      <w:tr w:rsidR="00882AD5" w:rsidRPr="009127FC"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4A8F16F3" w:rsidR="006F0969" w:rsidRPr="009127FC" w:rsidRDefault="008A5750" w:rsidP="001D7CF2">
            <w:pPr>
              <w:spacing w:before="120" w:after="120"/>
              <w:rPr>
                <w:rFonts w:ascii="Arial" w:hAnsi="Arial" w:cs="Arial"/>
                <w:b/>
                <w:sz w:val="22"/>
                <w:szCs w:val="22"/>
              </w:rPr>
            </w:pPr>
            <w:r w:rsidRPr="009127FC">
              <w:rPr>
                <w:rFonts w:ascii="Arial" w:hAnsi="Arial" w:cs="Arial"/>
                <w:b/>
                <w:sz w:val="22"/>
                <w:szCs w:val="22"/>
              </w:rPr>
              <w:t>87</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39F6BBA4" w14:textId="77777777" w:rsidR="006F0969" w:rsidRPr="009127FC" w:rsidRDefault="00B452C0" w:rsidP="001D21A2">
            <w:pPr>
              <w:spacing w:before="120" w:after="120"/>
              <w:ind w:left="79"/>
              <w:rPr>
                <w:rFonts w:ascii="Arial" w:hAnsi="Arial" w:cs="Arial"/>
                <w:b/>
                <w:sz w:val="22"/>
                <w:szCs w:val="22"/>
                <w:lang w:eastAsia="en-GB"/>
              </w:rPr>
            </w:pPr>
            <w:r w:rsidRPr="009127FC">
              <w:rPr>
                <w:rFonts w:ascii="Arial" w:hAnsi="Arial" w:cs="Arial"/>
                <w:b/>
                <w:sz w:val="22"/>
                <w:szCs w:val="22"/>
              </w:rPr>
              <w:t>ACTION LOG</w:t>
            </w:r>
            <w:r w:rsidR="002E4324" w:rsidRPr="009127FC">
              <w:rPr>
                <w:rFonts w:ascii="Arial" w:hAnsi="Arial" w:cs="Arial"/>
                <w:b/>
                <w:sz w:val="22"/>
                <w:szCs w:val="22"/>
              </w:rPr>
              <w:t xml:space="preserve"> </w:t>
            </w:r>
            <w:r w:rsidR="002E4324" w:rsidRPr="009127FC">
              <w:rPr>
                <w:rFonts w:ascii="Arial" w:eastAsia="Arial" w:hAnsi="Arial" w:cs="Arial"/>
                <w:b/>
                <w:sz w:val="22"/>
                <w:szCs w:val="22"/>
              </w:rPr>
              <w:t xml:space="preserve">  </w:t>
            </w:r>
          </w:p>
        </w:tc>
        <w:tc>
          <w:tcPr>
            <w:tcW w:w="1097" w:type="dxa"/>
            <w:shd w:val="clear" w:color="auto" w:fill="auto"/>
            <w:tcMar>
              <w:top w:w="80" w:type="dxa"/>
              <w:left w:w="80" w:type="dxa"/>
              <w:bottom w:w="80" w:type="dxa"/>
              <w:right w:w="80" w:type="dxa"/>
            </w:tcMar>
          </w:tcPr>
          <w:p w14:paraId="49896782" w14:textId="77777777" w:rsidR="006F0969" w:rsidRPr="009127FC" w:rsidRDefault="006F0969" w:rsidP="006F0969">
            <w:pPr>
              <w:spacing w:before="120" w:after="120"/>
              <w:rPr>
                <w:rFonts w:ascii="Arial" w:hAnsi="Arial" w:cs="Arial"/>
                <w:sz w:val="22"/>
                <w:szCs w:val="22"/>
                <w:highlight w:val="green"/>
              </w:rPr>
            </w:pPr>
          </w:p>
        </w:tc>
      </w:tr>
      <w:tr w:rsidR="00882AD5" w:rsidRPr="009127FC"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9127FC" w:rsidRDefault="006F0969" w:rsidP="006F0969">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283DC638" w14:textId="365B9757" w:rsidR="00E67E97" w:rsidRPr="009127FC" w:rsidRDefault="00B452C0" w:rsidP="003959F8">
            <w:pPr>
              <w:pStyle w:val="Body"/>
              <w:widowControl w:val="0"/>
              <w:spacing w:before="120" w:after="120"/>
              <w:rPr>
                <w:rFonts w:ascii="Arial" w:hAnsi="Arial Unicode MS" w:cs="Arial Unicode MS"/>
                <w:bCs/>
                <w:color w:val="auto"/>
                <w:lang w:val="en-GB"/>
              </w:rPr>
            </w:pPr>
            <w:r w:rsidRPr="009127FC">
              <w:rPr>
                <w:rFonts w:ascii="Arial" w:hAnsi="Arial" w:cs="Arial"/>
                <w:color w:val="auto"/>
                <w:lang w:val="en-GB"/>
              </w:rPr>
              <w:t xml:space="preserve">The action log was </w:t>
            </w:r>
            <w:r w:rsidRPr="009127FC">
              <w:rPr>
                <w:rFonts w:ascii="Arial" w:hAnsi="Arial" w:cs="Arial"/>
                <w:b/>
                <w:color w:val="auto"/>
                <w:lang w:val="en-GB"/>
              </w:rPr>
              <w:t>received</w:t>
            </w:r>
            <w:r w:rsidR="005029AE" w:rsidRPr="009127FC">
              <w:rPr>
                <w:rFonts w:ascii="Arial" w:hAnsi="Arial" w:cs="Arial"/>
                <w:b/>
                <w:color w:val="auto"/>
                <w:lang w:val="en-GB"/>
              </w:rPr>
              <w:t xml:space="preserve"> </w:t>
            </w:r>
            <w:r w:rsidR="005029AE" w:rsidRPr="009127FC">
              <w:rPr>
                <w:rFonts w:ascii="Arial" w:hAnsi="Arial" w:cs="Arial"/>
                <w:bCs/>
                <w:color w:val="auto"/>
                <w:lang w:val="en-GB"/>
              </w:rPr>
              <w:t xml:space="preserve">and </w:t>
            </w:r>
            <w:r w:rsidR="005029AE" w:rsidRPr="009127FC">
              <w:rPr>
                <w:rFonts w:ascii="Arial" w:hAnsi="Arial" w:cs="Arial"/>
                <w:b/>
                <w:color w:val="auto"/>
                <w:lang w:val="en-GB"/>
              </w:rPr>
              <w:t>noted.</w:t>
            </w:r>
            <w:r w:rsidR="005029AE" w:rsidRPr="009127FC">
              <w:rPr>
                <w:rFonts w:ascii="Arial" w:hAnsi="Arial" w:cs="Arial"/>
                <w:bCs/>
                <w:color w:val="auto"/>
                <w:lang w:val="en-GB"/>
              </w:rPr>
              <w:t xml:space="preserve"> </w:t>
            </w:r>
          </w:p>
        </w:tc>
        <w:tc>
          <w:tcPr>
            <w:tcW w:w="1097" w:type="dxa"/>
            <w:shd w:val="clear" w:color="auto" w:fill="auto"/>
            <w:tcMar>
              <w:top w:w="80" w:type="dxa"/>
              <w:left w:w="80" w:type="dxa"/>
              <w:bottom w:w="80" w:type="dxa"/>
              <w:right w:w="80" w:type="dxa"/>
            </w:tcMar>
          </w:tcPr>
          <w:p w14:paraId="64EA158D" w14:textId="77777777" w:rsidR="00A93486" w:rsidRPr="009127FC" w:rsidRDefault="00A93486" w:rsidP="006F0969">
            <w:pPr>
              <w:spacing w:before="120" w:after="120"/>
              <w:rPr>
                <w:rFonts w:ascii="Arial" w:hAnsi="Arial" w:cs="Arial"/>
                <w:b/>
                <w:sz w:val="22"/>
                <w:szCs w:val="22"/>
                <w:highlight w:val="green"/>
              </w:rPr>
            </w:pPr>
          </w:p>
        </w:tc>
      </w:tr>
      <w:tr w:rsidR="00882AD5" w:rsidRPr="009127FC"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11EEDF2B" w:rsidR="00882AD5" w:rsidRPr="009127FC" w:rsidRDefault="008A5750" w:rsidP="00A93486">
            <w:pPr>
              <w:spacing w:before="120" w:after="120"/>
              <w:rPr>
                <w:rFonts w:ascii="Arial" w:hAnsi="Arial" w:cs="Arial"/>
                <w:b/>
                <w:sz w:val="22"/>
                <w:szCs w:val="22"/>
              </w:rPr>
            </w:pPr>
            <w:r w:rsidRPr="009127FC">
              <w:rPr>
                <w:rFonts w:ascii="Arial" w:hAnsi="Arial" w:cs="Arial"/>
                <w:b/>
                <w:sz w:val="22"/>
                <w:szCs w:val="22"/>
              </w:rPr>
              <w:t>88</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7BFB3348" w14:textId="77777777" w:rsidR="00882AD5" w:rsidRPr="009127FC"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2"/>
                <w:szCs w:val="22"/>
              </w:rPr>
            </w:pPr>
            <w:r w:rsidRPr="009127FC">
              <w:rPr>
                <w:rFonts w:ascii="Arial" w:hAnsi="Arial" w:cs="Arial"/>
                <w:b/>
                <w:sz w:val="22"/>
                <w:szCs w:val="22"/>
              </w:rPr>
              <w:t>CHAIR’S REPORT</w:t>
            </w:r>
          </w:p>
        </w:tc>
        <w:tc>
          <w:tcPr>
            <w:tcW w:w="1097" w:type="dxa"/>
            <w:shd w:val="clear" w:color="auto" w:fill="auto"/>
            <w:tcMar>
              <w:top w:w="80" w:type="dxa"/>
              <w:left w:w="80" w:type="dxa"/>
              <w:bottom w:w="80" w:type="dxa"/>
              <w:right w:w="80" w:type="dxa"/>
            </w:tcMar>
          </w:tcPr>
          <w:p w14:paraId="6EEB4FA2" w14:textId="77777777" w:rsidR="00882AD5" w:rsidRPr="009127FC" w:rsidRDefault="00882AD5" w:rsidP="006F0969">
            <w:pPr>
              <w:spacing w:before="120" w:after="120"/>
              <w:rPr>
                <w:rFonts w:ascii="Arial" w:hAnsi="Arial" w:cs="Arial"/>
                <w:b/>
                <w:sz w:val="22"/>
                <w:szCs w:val="22"/>
              </w:rPr>
            </w:pPr>
          </w:p>
        </w:tc>
      </w:tr>
      <w:tr w:rsidR="00D948A0" w:rsidRPr="009127FC"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9127FC" w:rsidRDefault="00D948A0" w:rsidP="00D948A0">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77B2FA4A" w14:textId="112008AB" w:rsidR="00D82D7C" w:rsidRPr="009127FC" w:rsidRDefault="00B765E0" w:rsidP="009127FC">
            <w:pPr>
              <w:pStyle w:val="Body"/>
              <w:spacing w:before="120" w:after="120"/>
              <w:jc w:val="both"/>
              <w:rPr>
                <w:rFonts w:ascii="Arial" w:hAnsi="Arial" w:cs="Arial"/>
                <w:color w:val="auto"/>
                <w:lang w:val="en-GB"/>
              </w:rPr>
            </w:pPr>
            <w:r w:rsidRPr="009127FC">
              <w:rPr>
                <w:rFonts w:ascii="Arial" w:hAnsi="Arial" w:cs="Arial"/>
                <w:color w:val="auto"/>
                <w:lang w:val="en-GB"/>
              </w:rPr>
              <w:t>A</w:t>
            </w:r>
            <w:r w:rsidR="009A76BC" w:rsidRPr="009127FC">
              <w:rPr>
                <w:rFonts w:ascii="Arial" w:hAnsi="Arial" w:cs="Arial"/>
                <w:color w:val="auto"/>
                <w:lang w:val="en-GB"/>
              </w:rPr>
              <w:t>n</w:t>
            </w:r>
            <w:r w:rsidRPr="009127FC">
              <w:rPr>
                <w:rFonts w:ascii="Arial" w:hAnsi="Arial" w:cs="Arial"/>
                <w:color w:val="auto"/>
                <w:lang w:val="en-GB"/>
              </w:rPr>
              <w:t xml:space="preserve"> update</w:t>
            </w:r>
            <w:r w:rsidR="009127FC" w:rsidRPr="009127FC">
              <w:rPr>
                <w:rFonts w:ascii="Arial" w:hAnsi="Arial" w:cs="Arial"/>
                <w:color w:val="auto"/>
                <w:lang w:val="en-GB"/>
              </w:rPr>
              <w:t xml:space="preserve"> report</w:t>
            </w:r>
            <w:r w:rsidRPr="009127FC">
              <w:rPr>
                <w:rFonts w:ascii="Arial" w:hAnsi="Arial" w:cs="Arial"/>
                <w:color w:val="auto"/>
                <w:lang w:val="en-GB"/>
              </w:rPr>
              <w:t xml:space="preserve"> from the Chair on recent activities was </w:t>
            </w:r>
            <w:r w:rsidRPr="009127FC">
              <w:rPr>
                <w:rFonts w:ascii="Arial" w:hAnsi="Arial" w:cs="Arial"/>
                <w:b/>
                <w:color w:val="auto"/>
                <w:lang w:val="en-GB"/>
              </w:rPr>
              <w:t>received</w:t>
            </w:r>
            <w:r w:rsidR="00D82D7C" w:rsidRPr="009127FC">
              <w:rPr>
                <w:rFonts w:ascii="Arial" w:hAnsi="Arial" w:cs="Arial"/>
                <w:color w:val="auto"/>
                <w:lang w:val="en-GB"/>
              </w:rPr>
              <w:t xml:space="preserve"> and </w:t>
            </w:r>
            <w:r w:rsidR="009127FC" w:rsidRPr="009127FC">
              <w:rPr>
                <w:rFonts w:ascii="Arial" w:hAnsi="Arial" w:cs="Arial"/>
                <w:b/>
                <w:color w:val="auto"/>
                <w:lang w:val="en-GB"/>
              </w:rPr>
              <w:t>noted</w:t>
            </w:r>
            <w:r w:rsidR="009127FC" w:rsidRPr="009127FC">
              <w:rPr>
                <w:rFonts w:ascii="Arial" w:hAnsi="Arial" w:cs="Arial"/>
                <w:color w:val="auto"/>
                <w:lang w:val="en-GB"/>
              </w:rPr>
              <w:t>.</w:t>
            </w:r>
          </w:p>
        </w:tc>
        <w:tc>
          <w:tcPr>
            <w:tcW w:w="1097" w:type="dxa"/>
            <w:shd w:val="clear" w:color="auto" w:fill="auto"/>
            <w:tcMar>
              <w:top w:w="80" w:type="dxa"/>
              <w:left w:w="80" w:type="dxa"/>
              <w:bottom w:w="80" w:type="dxa"/>
              <w:right w:w="80" w:type="dxa"/>
            </w:tcMar>
          </w:tcPr>
          <w:p w14:paraId="2838D41B" w14:textId="77777777" w:rsidR="00D948A0" w:rsidRPr="009127FC" w:rsidRDefault="00D948A0" w:rsidP="000B311A">
            <w:pPr>
              <w:spacing w:before="120" w:after="120"/>
              <w:jc w:val="both"/>
              <w:rPr>
                <w:rFonts w:ascii="Arial" w:hAnsi="Arial" w:cs="Arial"/>
                <w:sz w:val="22"/>
                <w:szCs w:val="22"/>
              </w:rPr>
            </w:pPr>
          </w:p>
        </w:tc>
      </w:tr>
      <w:tr w:rsidR="00A57A41" w:rsidRPr="009127FC"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6BB5497E" w:rsidR="00A57A41" w:rsidRPr="009127FC" w:rsidRDefault="00A57A41" w:rsidP="00A57A41">
            <w:pPr>
              <w:spacing w:before="120" w:after="120"/>
              <w:jc w:val="both"/>
              <w:rPr>
                <w:rFonts w:ascii="Arial" w:hAnsi="Arial" w:cs="Arial"/>
                <w:b/>
                <w:sz w:val="22"/>
                <w:szCs w:val="22"/>
              </w:rPr>
            </w:pPr>
            <w:r w:rsidRPr="009127FC">
              <w:rPr>
                <w:rFonts w:ascii="Arial" w:hAnsi="Arial" w:cs="Arial"/>
                <w:b/>
                <w:sz w:val="22"/>
                <w:szCs w:val="22"/>
              </w:rPr>
              <w:lastRenderedPageBreak/>
              <w:t>Resolved:</w:t>
            </w:r>
          </w:p>
        </w:tc>
        <w:tc>
          <w:tcPr>
            <w:tcW w:w="7938" w:type="dxa"/>
            <w:shd w:val="clear" w:color="auto" w:fill="auto"/>
            <w:tcMar>
              <w:top w:w="80" w:type="dxa"/>
              <w:left w:w="80" w:type="dxa"/>
              <w:bottom w:w="80" w:type="dxa"/>
              <w:right w:w="80" w:type="dxa"/>
            </w:tcMar>
          </w:tcPr>
          <w:p w14:paraId="0C40C66C" w14:textId="77777777" w:rsidR="00A57A41" w:rsidRPr="009127FC" w:rsidRDefault="00A57A41" w:rsidP="00A57A41">
            <w:pPr>
              <w:pStyle w:val="Body"/>
              <w:tabs>
                <w:tab w:val="right" w:pos="7778"/>
              </w:tabs>
              <w:spacing w:before="120" w:after="120"/>
              <w:rPr>
                <w:rFonts w:ascii="Arial" w:hAnsi="Arial" w:cs="Arial"/>
                <w:bCs/>
                <w:color w:val="auto"/>
                <w:lang w:val="en-GB"/>
              </w:rPr>
            </w:pPr>
            <w:r w:rsidRPr="009127FC">
              <w:rPr>
                <w:rFonts w:ascii="Arial" w:hAnsi="Arial" w:cs="Arial"/>
                <w:bCs/>
                <w:color w:val="auto"/>
                <w:lang w:val="en-GB"/>
              </w:rPr>
              <w:t xml:space="preserve">Members; </w:t>
            </w:r>
          </w:p>
          <w:p w14:paraId="2C08CD7D" w14:textId="77777777" w:rsidR="00A57A41" w:rsidRPr="009127FC" w:rsidRDefault="00A57A41" w:rsidP="00921C59">
            <w:pPr>
              <w:pStyle w:val="Body"/>
              <w:numPr>
                <w:ilvl w:val="0"/>
                <w:numId w:val="38"/>
              </w:numPr>
              <w:tabs>
                <w:tab w:val="right" w:pos="7778"/>
              </w:tabs>
              <w:spacing w:before="120" w:after="120"/>
              <w:ind w:left="714" w:hanging="357"/>
              <w:contextualSpacing/>
              <w:rPr>
                <w:rFonts w:ascii="Arial" w:hAnsi="Arial" w:cs="Arial"/>
                <w:bCs/>
                <w:color w:val="auto"/>
                <w:lang w:val="en-GB"/>
              </w:rPr>
            </w:pPr>
            <w:r w:rsidRPr="009127FC">
              <w:rPr>
                <w:rFonts w:ascii="Arial" w:hAnsi="Arial" w:cs="Arial"/>
                <w:b/>
                <w:color w:val="auto"/>
                <w:lang w:val="en-GB"/>
              </w:rPr>
              <w:t xml:space="preserve">Noted </w:t>
            </w:r>
            <w:r w:rsidRPr="009127FC">
              <w:rPr>
                <w:rFonts w:ascii="Arial" w:hAnsi="Arial" w:cs="Arial"/>
                <w:bCs/>
                <w:color w:val="auto"/>
                <w:lang w:val="en-GB"/>
              </w:rPr>
              <w:t>the activities of the Chair since the last board meeting;</w:t>
            </w:r>
          </w:p>
          <w:p w14:paraId="2ACD007A" w14:textId="77777777" w:rsidR="00A57A41" w:rsidRPr="009127FC" w:rsidRDefault="00A57A41" w:rsidP="00921C59">
            <w:pPr>
              <w:pStyle w:val="Body"/>
              <w:numPr>
                <w:ilvl w:val="0"/>
                <w:numId w:val="38"/>
              </w:numPr>
              <w:tabs>
                <w:tab w:val="right" w:pos="7778"/>
              </w:tabs>
              <w:spacing w:before="120" w:after="120"/>
              <w:ind w:left="714" w:hanging="357"/>
              <w:contextualSpacing/>
              <w:rPr>
                <w:rFonts w:ascii="Arial" w:hAnsi="Arial" w:cs="Arial"/>
                <w:b/>
                <w:color w:val="auto"/>
                <w:lang w:val="en-GB"/>
              </w:rPr>
            </w:pPr>
            <w:r w:rsidRPr="009127FC">
              <w:rPr>
                <w:rFonts w:ascii="Arial" w:hAnsi="Arial" w:cs="Arial"/>
                <w:b/>
                <w:color w:val="auto"/>
                <w:lang w:val="en-GB"/>
              </w:rPr>
              <w:t xml:space="preserve">Noted </w:t>
            </w:r>
            <w:r w:rsidRPr="009127FC">
              <w:rPr>
                <w:rFonts w:ascii="Arial" w:hAnsi="Arial" w:cs="Arial"/>
                <w:bCs/>
                <w:color w:val="auto"/>
                <w:lang w:val="en-GB"/>
              </w:rPr>
              <w:t>Board Committee updates;</w:t>
            </w:r>
          </w:p>
          <w:p w14:paraId="2978B3E6" w14:textId="64917BE1" w:rsidR="00A57A41" w:rsidRPr="009127FC" w:rsidRDefault="00A57A41" w:rsidP="00921C59">
            <w:pPr>
              <w:pStyle w:val="Body"/>
              <w:numPr>
                <w:ilvl w:val="0"/>
                <w:numId w:val="38"/>
              </w:numPr>
              <w:spacing w:before="120" w:after="120"/>
              <w:ind w:left="714" w:hanging="357"/>
              <w:contextualSpacing/>
              <w:jc w:val="both"/>
              <w:rPr>
                <w:rFonts w:ascii="Arial" w:hAnsi="Arial" w:cs="Arial"/>
                <w:b/>
                <w:color w:val="auto"/>
                <w:lang w:val="en-GB"/>
              </w:rPr>
            </w:pPr>
            <w:r w:rsidRPr="009127FC">
              <w:rPr>
                <w:rFonts w:ascii="Arial" w:hAnsi="Arial" w:cs="Arial"/>
                <w:b/>
                <w:color w:val="auto"/>
                <w:lang w:val="en-GB"/>
              </w:rPr>
              <w:t xml:space="preserve">Ratified </w:t>
            </w:r>
            <w:r w:rsidRPr="009127FC">
              <w:rPr>
                <w:rFonts w:ascii="Arial" w:hAnsi="Arial" w:cs="Arial"/>
                <w:bCs/>
                <w:color w:val="auto"/>
                <w:lang w:val="en-GB"/>
              </w:rPr>
              <w:t>the decisions made under Chair’s action since the last board meeting.</w:t>
            </w:r>
          </w:p>
        </w:tc>
        <w:tc>
          <w:tcPr>
            <w:tcW w:w="1097" w:type="dxa"/>
            <w:shd w:val="clear" w:color="auto" w:fill="auto"/>
            <w:tcMar>
              <w:top w:w="80" w:type="dxa"/>
              <w:left w:w="80" w:type="dxa"/>
              <w:bottom w:w="80" w:type="dxa"/>
              <w:right w:w="80" w:type="dxa"/>
            </w:tcMar>
          </w:tcPr>
          <w:p w14:paraId="169A40CB" w14:textId="77777777" w:rsidR="00A57A41" w:rsidRPr="009127FC" w:rsidRDefault="00A57A41" w:rsidP="00A57A41">
            <w:pPr>
              <w:spacing w:before="120" w:after="120"/>
              <w:rPr>
                <w:rFonts w:ascii="Arial" w:hAnsi="Arial" w:cs="Arial"/>
                <w:b/>
                <w:sz w:val="22"/>
                <w:szCs w:val="22"/>
              </w:rPr>
            </w:pPr>
          </w:p>
        </w:tc>
      </w:tr>
      <w:tr w:rsidR="00A57A41" w:rsidRPr="009127FC"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57A41" w:rsidRPr="009127FC" w:rsidRDefault="00A57A41" w:rsidP="00A57A41">
            <w:pPr>
              <w:spacing w:before="120" w:after="120"/>
              <w:jc w:val="both"/>
              <w:rPr>
                <w:rFonts w:ascii="Arial" w:hAnsi="Arial" w:cs="Arial"/>
                <w:b/>
                <w:sz w:val="22"/>
                <w:szCs w:val="22"/>
              </w:rPr>
            </w:pPr>
          </w:p>
        </w:tc>
        <w:tc>
          <w:tcPr>
            <w:tcW w:w="7938" w:type="dxa"/>
            <w:shd w:val="clear" w:color="auto" w:fill="auto"/>
            <w:tcMar>
              <w:top w:w="80" w:type="dxa"/>
              <w:left w:w="80" w:type="dxa"/>
              <w:bottom w:w="80" w:type="dxa"/>
              <w:right w:w="80" w:type="dxa"/>
            </w:tcMar>
          </w:tcPr>
          <w:p w14:paraId="64982DB3" w14:textId="5529A779" w:rsidR="00A57A41" w:rsidRPr="009127FC" w:rsidRDefault="00A57A41" w:rsidP="00A57A41">
            <w:pPr>
              <w:pStyle w:val="Body"/>
              <w:spacing w:before="120" w:after="120"/>
              <w:jc w:val="both"/>
              <w:rPr>
                <w:rFonts w:ascii="Arial" w:hAnsi="Arial" w:cs="Arial"/>
                <w:b/>
                <w:color w:val="auto"/>
                <w:lang w:val="en-GB"/>
              </w:rPr>
            </w:pPr>
            <w:r w:rsidRPr="009127FC">
              <w:rPr>
                <w:rFonts w:ascii="Arial" w:hAnsi="Arial" w:cs="Arial"/>
                <w:color w:val="auto"/>
                <w:lang w:val="en-GB"/>
              </w:rPr>
              <w:t xml:space="preserve">A report setting out an update on </w:t>
            </w:r>
            <w:r w:rsidR="009127FC" w:rsidRPr="009127FC">
              <w:rPr>
                <w:rFonts w:ascii="Arial" w:hAnsi="Arial" w:cs="Arial"/>
                <w:color w:val="auto"/>
                <w:lang w:val="en-GB"/>
              </w:rPr>
              <w:t xml:space="preserve">chief executive’s </w:t>
            </w:r>
            <w:r w:rsidRPr="009127FC">
              <w:rPr>
                <w:rFonts w:ascii="Arial" w:hAnsi="Arial" w:cs="Arial"/>
                <w:color w:val="auto"/>
                <w:lang w:val="en-GB"/>
              </w:rPr>
              <w:t xml:space="preserve">recent activities was </w:t>
            </w:r>
            <w:r w:rsidRPr="009127FC">
              <w:rPr>
                <w:rFonts w:ascii="Arial" w:hAnsi="Arial" w:cs="Arial"/>
                <w:b/>
                <w:color w:val="auto"/>
                <w:lang w:val="en-GB"/>
              </w:rPr>
              <w:t xml:space="preserve">received. </w:t>
            </w:r>
          </w:p>
          <w:p w14:paraId="3D1E1AEC" w14:textId="2EA7C7CB" w:rsidR="00A57A41" w:rsidRPr="009127FC" w:rsidRDefault="00A57A41" w:rsidP="00A57A41">
            <w:pPr>
              <w:pStyle w:val="Body"/>
              <w:spacing w:before="120" w:after="120"/>
              <w:jc w:val="both"/>
              <w:rPr>
                <w:rFonts w:ascii="Arial" w:hAnsi="Arial" w:cs="Arial"/>
                <w:color w:val="auto"/>
                <w:lang w:val="en-GB"/>
              </w:rPr>
            </w:pPr>
            <w:r w:rsidRPr="009127FC">
              <w:rPr>
                <w:rFonts w:ascii="Arial" w:hAnsi="Arial" w:cs="Arial"/>
                <w:color w:val="auto"/>
                <w:lang w:val="en-GB"/>
              </w:rPr>
              <w:t xml:space="preserve">In introducing the report, Richard Evans highlighted the following points: </w:t>
            </w:r>
          </w:p>
          <w:p w14:paraId="0165AAE4"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Richard’s time over the last few weeks and that of the executive team has been dominated by work on our areas in Targeted Intervention and Enhanced Monitoring as well as our financial position; </w:t>
            </w:r>
          </w:p>
          <w:p w14:paraId="6B26FA2F" w14:textId="474E704E"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Meetings on both Targeted Intervention and Enhanced Monitoring have been very constructive in nature. In addition, we had our Joint Executive Team (JET) meeting with the Welsh Government a fortnight ago – another meeting that went well with many of the positive improvements we have made recently being recognised and acknowledged in particularly linked to planned care whilst sharing concerns of the financial position; </w:t>
            </w:r>
          </w:p>
          <w:p w14:paraId="6316BA6A" w14:textId="5EF66B30"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Staff engagement on the health board finances took place through the CEO weekly communications. Richard asked staff to make direct contact with any ideas or suggestions. He was pleased to say that several staff members got in touch in response to the midweek message to offer constructive feedback with ideas of their own around how we could deliver our services more efficiently – this feedback would be followed up and he would continue more staff to come forward with ideas; </w:t>
            </w:r>
          </w:p>
          <w:p w14:paraId="2E7AF451" w14:textId="52AC98ED"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The engagement documentation and communication plan in relation to the</w:t>
            </w:r>
            <w:r w:rsidRPr="009127FC">
              <w:rPr>
                <w:rFonts w:ascii="Arial" w:hAnsi="Arial" w:cs="Arial"/>
              </w:rPr>
              <w:t xml:space="preserve"> highway infrastructure and a need for a replacement healthcare facility within the Upper Afan Valley</w:t>
            </w:r>
            <w:r w:rsidRPr="009127FC">
              <w:rPr>
                <w:rFonts w:ascii="Arial" w:hAnsi="Arial" w:cs="Arial"/>
                <w:color w:val="auto"/>
                <w:lang w:val="en-GB"/>
              </w:rPr>
              <w:t xml:space="preserve"> w</w:t>
            </w:r>
            <w:r w:rsidR="004D3454">
              <w:rPr>
                <w:rFonts w:ascii="Arial" w:hAnsi="Arial" w:cs="Arial"/>
                <w:color w:val="auto"/>
                <w:lang w:val="en-GB"/>
              </w:rPr>
              <w:t>as</w:t>
            </w:r>
            <w:r w:rsidRPr="009127FC">
              <w:rPr>
                <w:rFonts w:ascii="Arial" w:hAnsi="Arial" w:cs="Arial"/>
                <w:color w:val="auto"/>
                <w:lang w:val="en-GB"/>
              </w:rPr>
              <w:t xml:space="preserve"> currently being developed, with the intention of commencing the engagement in June 2024 seeking patient and stakeholder feedback on two options for relocation. The feedback was intended to inform the Health Boards preferred option with a decision to be ratified at Health Board meeting on 25 July 2024;</w:t>
            </w:r>
          </w:p>
          <w:p w14:paraId="2F16F9D8"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The final report of the Infected Blood Inquiry was published on Monday 20th May.</w:t>
            </w:r>
            <w:r w:rsidRPr="009127FC">
              <w:t xml:space="preserve"> </w:t>
            </w:r>
            <w:r w:rsidRPr="009127FC">
              <w:rPr>
                <w:rFonts w:ascii="Arial" w:hAnsi="Arial" w:cs="Arial"/>
                <w:color w:val="auto"/>
                <w:lang w:val="en-GB"/>
              </w:rPr>
              <w:t>Swansea Bay University Health Board hosts one of the four Haemophilia Centres in Wales. Predecessor organisations were involved in the delivery of care to those requiring blood or blood products and we know that some of those patients were subsequently infected.</w:t>
            </w:r>
            <w:r w:rsidRPr="009127FC">
              <w:t xml:space="preserve"> </w:t>
            </w:r>
            <w:r w:rsidRPr="009127FC">
              <w:rPr>
                <w:rFonts w:ascii="Arial" w:hAnsi="Arial" w:cs="Arial"/>
                <w:color w:val="auto"/>
                <w:lang w:val="en-GB"/>
              </w:rPr>
              <w:t>We acknowledge and apologise unreservedly for the hurt, pain and suffering caused and would like to take this opportunity to extend our sincere apology to all those affected and our deepest condolences are extended to those suffering the loss of a loved one;</w:t>
            </w:r>
          </w:p>
          <w:p w14:paraId="3245686D"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Last week our Management Board approved the reopening of the NPT Birth Centre and the Home Birth service subject to final approval by the Board.  This followed a comprehensive review process involving a number of formal ‘gateways’ and significant staff input and engagement.  </w:t>
            </w:r>
            <w:r w:rsidRPr="009127FC">
              <w:rPr>
                <w:rFonts w:ascii="Arial" w:hAnsi="Arial" w:cs="Arial"/>
                <w:color w:val="auto"/>
                <w:lang w:val="en-GB"/>
              </w:rPr>
              <w:lastRenderedPageBreak/>
              <w:t>As a result of issues raised this week by one of our recognised Unions, there will be a short delay in bringing the formal proposal for the reopening to the Board. This updated timetable will ensure that the Board is fully briefed on any issues and has sufficient assurance regarding the management response before any final decisions are made;</w:t>
            </w:r>
          </w:p>
          <w:p w14:paraId="167EA761" w14:textId="0B9FAA3E"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Since the last meeting, the Chair of the Independent Review’s Oversight Panel, Margaret Bowron KC, has announced the experts who will be undertaking the three elements of the review. An online event was held on Monday 20th May to enable service users to meet members of the Oversight Panel and input their views and ask questions regarding the Terms of Reference; </w:t>
            </w:r>
          </w:p>
          <w:p w14:paraId="52D00A3C"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Engagement was currently taking place on our refreshed visitor policy following the introduction of new visiting arrangements as a pilot at Neath Port Talbot Hospital. Our visiting policy was last reviewed in 2015 when we introduced flexible visiting. Our visiting pilot, runs from Monday 6th May 2024 for four weeks. The wards involved at Neath Port Talbot Hospital are: A, B, C, D, E and the Neuro-rehabilitation Unit.  We want to know what patients, carers, members of the public and staff think;</w:t>
            </w:r>
          </w:p>
          <w:p w14:paraId="69F3CE6B"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A tribute to our outgoing Chair, Emma Woollett.  Since starting in her role as Chair, Emma has been a huge source of support, advice and challenge for the executive and her contributions would be missed. The Health Board has achieved a lot during Emma’s tenure, not least the implementation of the Acute Medical Services Review (AMSR). And on the urgent and emergency care side of things, we are making steady progress with innovative plans being assembled on how we can better care for frail patients.  Much of the progress we’ve made is down to the way in which Emma has led the organisation at a strategic level, championing the needs of patients and ensuring good governance and behaviours in Board meetings and beyond.  </w:t>
            </w:r>
          </w:p>
          <w:p w14:paraId="74CC8630" w14:textId="77777777" w:rsidR="00A57A41" w:rsidRPr="009127FC" w:rsidRDefault="00A57A41"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en-GB"/>
              </w:rPr>
              <w:t>In discussing the report the following points were raised:</w:t>
            </w:r>
          </w:p>
          <w:p w14:paraId="2C792B0F" w14:textId="33C2E506" w:rsidR="00A57A41" w:rsidRPr="009127FC" w:rsidRDefault="009127FC" w:rsidP="009127FC">
            <w:pPr>
              <w:pStyle w:val="Body"/>
              <w:widowControl w:val="0"/>
              <w:spacing w:before="120" w:after="120"/>
              <w:jc w:val="both"/>
              <w:rPr>
                <w:rFonts w:ascii="Arial" w:hAnsi="Arial" w:cs="Arial"/>
                <w:color w:val="auto"/>
                <w:lang w:val="en-GB"/>
              </w:rPr>
            </w:pPr>
            <w:r w:rsidRPr="009127FC">
              <w:rPr>
                <w:rFonts w:ascii="Arial" w:hAnsi="Arial" w:cs="Arial"/>
                <w:color w:val="auto"/>
                <w:lang w:val="en-GB"/>
              </w:rPr>
              <w:t xml:space="preserve">Nuria Zolle requested </w:t>
            </w:r>
            <w:r w:rsidR="00A57A41" w:rsidRPr="009127FC">
              <w:rPr>
                <w:rFonts w:ascii="Arial" w:hAnsi="Arial" w:cs="Arial"/>
                <w:color w:val="auto"/>
                <w:lang w:val="en-GB"/>
              </w:rPr>
              <w:t xml:space="preserve">further information on the visitor policy, and what this would mean for our patients. Richard Thomas advised that feedback had been received through completion of a questionnaire, staff on the pilot wards were receiving feedback. Nuria Zolle asked whether the feedback would be shared with the health board partners, Richard added that the survey was published widely online to encourage feedback. </w:t>
            </w:r>
          </w:p>
        </w:tc>
        <w:tc>
          <w:tcPr>
            <w:tcW w:w="1097" w:type="dxa"/>
            <w:shd w:val="clear" w:color="auto" w:fill="auto"/>
            <w:tcMar>
              <w:top w:w="80" w:type="dxa"/>
              <w:left w:w="80" w:type="dxa"/>
              <w:bottom w:w="80" w:type="dxa"/>
              <w:right w:w="80" w:type="dxa"/>
            </w:tcMar>
          </w:tcPr>
          <w:p w14:paraId="3ACE66F5" w14:textId="77777777" w:rsidR="00A57A41" w:rsidRPr="009127FC" w:rsidRDefault="00A57A41" w:rsidP="00A57A41">
            <w:pPr>
              <w:spacing w:before="120" w:after="120"/>
              <w:jc w:val="center"/>
              <w:rPr>
                <w:rFonts w:ascii="Arial" w:hAnsi="Arial" w:cs="Arial"/>
                <w:b/>
                <w:sz w:val="22"/>
                <w:szCs w:val="22"/>
              </w:rPr>
            </w:pPr>
          </w:p>
          <w:p w14:paraId="6E719ED7" w14:textId="77777777" w:rsidR="00A57A41" w:rsidRPr="009127FC" w:rsidRDefault="00A57A41" w:rsidP="00A57A41">
            <w:pPr>
              <w:spacing w:before="120" w:after="120"/>
              <w:jc w:val="center"/>
              <w:rPr>
                <w:rFonts w:ascii="Arial" w:hAnsi="Arial" w:cs="Arial"/>
                <w:b/>
                <w:sz w:val="22"/>
                <w:szCs w:val="22"/>
              </w:rPr>
            </w:pPr>
          </w:p>
          <w:p w14:paraId="79B93947" w14:textId="71741A3F" w:rsidR="00A57A41" w:rsidRPr="009127FC" w:rsidRDefault="00A57A41" w:rsidP="00A57A41">
            <w:pPr>
              <w:spacing w:before="120" w:after="120"/>
              <w:rPr>
                <w:rFonts w:ascii="Arial" w:hAnsi="Arial" w:cs="Arial"/>
                <w:b/>
                <w:sz w:val="22"/>
                <w:szCs w:val="22"/>
              </w:rPr>
            </w:pPr>
          </w:p>
        </w:tc>
      </w:tr>
      <w:tr w:rsidR="00A57A41" w:rsidRPr="009127FC" w14:paraId="17E1D352" w14:textId="77777777" w:rsidTr="00EB7D5A">
        <w:trPr>
          <w:trHeight w:val="374"/>
        </w:trPr>
        <w:tc>
          <w:tcPr>
            <w:tcW w:w="1843" w:type="dxa"/>
            <w:shd w:val="clear" w:color="auto" w:fill="auto"/>
            <w:tcMar>
              <w:top w:w="80" w:type="dxa"/>
              <w:left w:w="80" w:type="dxa"/>
              <w:bottom w:w="80" w:type="dxa"/>
              <w:right w:w="80" w:type="dxa"/>
            </w:tcMar>
          </w:tcPr>
          <w:p w14:paraId="2FCE090C" w14:textId="3CA950A6"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 xml:space="preserve">Resolved </w:t>
            </w:r>
          </w:p>
        </w:tc>
        <w:tc>
          <w:tcPr>
            <w:tcW w:w="7938" w:type="dxa"/>
            <w:shd w:val="clear" w:color="auto" w:fill="auto"/>
            <w:tcMar>
              <w:top w:w="80" w:type="dxa"/>
              <w:left w:w="80" w:type="dxa"/>
              <w:bottom w:w="80" w:type="dxa"/>
              <w:right w:w="80" w:type="dxa"/>
            </w:tcMar>
          </w:tcPr>
          <w:p w14:paraId="0E3DDFF6" w14:textId="3E1D7D1D" w:rsidR="00A57A41" w:rsidRPr="009127FC" w:rsidRDefault="00A57A41" w:rsidP="00921C59">
            <w:pPr>
              <w:pStyle w:val="Body"/>
              <w:numPr>
                <w:ilvl w:val="0"/>
                <w:numId w:val="37"/>
              </w:numPr>
              <w:tabs>
                <w:tab w:val="right" w:pos="7778"/>
              </w:tabs>
              <w:spacing w:before="120" w:after="120"/>
              <w:rPr>
                <w:rFonts w:ascii="Arial" w:hAnsi="Arial" w:cs="Arial"/>
                <w:bCs/>
              </w:rPr>
            </w:pPr>
            <w:r w:rsidRPr="009127FC">
              <w:rPr>
                <w:rFonts w:ascii="Arial" w:hAnsi="Arial" w:cs="Arial"/>
                <w:bCs/>
              </w:rPr>
              <w:t xml:space="preserve">The report was </w:t>
            </w:r>
            <w:r w:rsidRPr="009127FC">
              <w:rPr>
                <w:rFonts w:ascii="Arial" w:hAnsi="Arial" w:cs="Arial"/>
                <w:b/>
              </w:rPr>
              <w:t>noted.</w:t>
            </w:r>
            <w:r w:rsidRPr="009127FC">
              <w:rPr>
                <w:rFonts w:ascii="Arial" w:hAnsi="Arial" w:cs="Arial"/>
                <w:bCs/>
              </w:rPr>
              <w:t xml:space="preserve"> </w:t>
            </w:r>
          </w:p>
        </w:tc>
        <w:tc>
          <w:tcPr>
            <w:tcW w:w="1097" w:type="dxa"/>
            <w:shd w:val="clear" w:color="auto" w:fill="auto"/>
            <w:tcMar>
              <w:top w:w="80" w:type="dxa"/>
              <w:left w:w="80" w:type="dxa"/>
              <w:bottom w:w="80" w:type="dxa"/>
              <w:right w:w="80" w:type="dxa"/>
            </w:tcMar>
          </w:tcPr>
          <w:p w14:paraId="76C5A898" w14:textId="77777777" w:rsidR="00A57A41" w:rsidRPr="009127FC" w:rsidRDefault="00A57A41" w:rsidP="00A57A41">
            <w:pPr>
              <w:spacing w:before="120" w:after="120"/>
              <w:rPr>
                <w:rFonts w:ascii="Arial" w:hAnsi="Arial" w:cs="Arial"/>
                <w:b/>
                <w:sz w:val="22"/>
                <w:szCs w:val="22"/>
              </w:rPr>
            </w:pPr>
          </w:p>
        </w:tc>
      </w:tr>
      <w:tr w:rsidR="00A57A41" w:rsidRPr="009127FC" w14:paraId="382EA2F2" w14:textId="77777777" w:rsidTr="00EB7D5A">
        <w:trPr>
          <w:trHeight w:val="374"/>
        </w:trPr>
        <w:tc>
          <w:tcPr>
            <w:tcW w:w="1843" w:type="dxa"/>
            <w:shd w:val="clear" w:color="auto" w:fill="auto"/>
            <w:tcMar>
              <w:top w:w="80" w:type="dxa"/>
              <w:left w:w="80" w:type="dxa"/>
              <w:bottom w:w="80" w:type="dxa"/>
              <w:right w:w="80" w:type="dxa"/>
            </w:tcMar>
          </w:tcPr>
          <w:p w14:paraId="634FA501" w14:textId="4141CA50"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90/24</w:t>
            </w:r>
          </w:p>
        </w:tc>
        <w:tc>
          <w:tcPr>
            <w:tcW w:w="7938" w:type="dxa"/>
            <w:shd w:val="clear" w:color="auto" w:fill="auto"/>
            <w:tcMar>
              <w:top w:w="80" w:type="dxa"/>
              <w:left w:w="80" w:type="dxa"/>
              <w:bottom w:w="80" w:type="dxa"/>
              <w:right w:w="80" w:type="dxa"/>
            </w:tcMar>
          </w:tcPr>
          <w:p w14:paraId="017A001E" w14:textId="252AA22E" w:rsidR="00A57A41" w:rsidRPr="009127FC" w:rsidRDefault="00A57A41" w:rsidP="00A57A41">
            <w:pPr>
              <w:pStyle w:val="Body"/>
              <w:tabs>
                <w:tab w:val="right" w:pos="7778"/>
              </w:tabs>
              <w:spacing w:before="120" w:after="120"/>
              <w:rPr>
                <w:rFonts w:ascii="Arial" w:hAnsi="Arial" w:cs="Arial"/>
                <w:b/>
              </w:rPr>
            </w:pPr>
            <w:r w:rsidRPr="009127FC">
              <w:rPr>
                <w:rFonts w:ascii="Arial" w:hAnsi="Arial" w:cs="Arial"/>
                <w:b/>
              </w:rPr>
              <w:t xml:space="preserve">TARGETED INTERVENTION  </w:t>
            </w:r>
          </w:p>
        </w:tc>
        <w:tc>
          <w:tcPr>
            <w:tcW w:w="1097" w:type="dxa"/>
            <w:shd w:val="clear" w:color="auto" w:fill="auto"/>
            <w:tcMar>
              <w:top w:w="80" w:type="dxa"/>
              <w:left w:w="80" w:type="dxa"/>
              <w:bottom w:w="80" w:type="dxa"/>
              <w:right w:w="80" w:type="dxa"/>
            </w:tcMar>
          </w:tcPr>
          <w:p w14:paraId="40632FD4" w14:textId="77777777" w:rsidR="00A57A41" w:rsidRPr="009127FC" w:rsidRDefault="00A57A41" w:rsidP="00A57A41">
            <w:pPr>
              <w:spacing w:before="120" w:after="120"/>
              <w:rPr>
                <w:rFonts w:ascii="Arial" w:hAnsi="Arial" w:cs="Arial"/>
                <w:b/>
                <w:sz w:val="22"/>
                <w:szCs w:val="22"/>
              </w:rPr>
            </w:pPr>
          </w:p>
        </w:tc>
      </w:tr>
      <w:tr w:rsidR="00A57A41" w:rsidRPr="009127FC" w14:paraId="7F8971F0" w14:textId="77777777" w:rsidTr="00EB7D5A">
        <w:trPr>
          <w:trHeight w:val="374"/>
        </w:trPr>
        <w:tc>
          <w:tcPr>
            <w:tcW w:w="1843" w:type="dxa"/>
            <w:shd w:val="clear" w:color="auto" w:fill="auto"/>
            <w:tcMar>
              <w:top w:w="80" w:type="dxa"/>
              <w:left w:w="80" w:type="dxa"/>
              <w:bottom w:w="80" w:type="dxa"/>
              <w:right w:w="80" w:type="dxa"/>
            </w:tcMar>
          </w:tcPr>
          <w:p w14:paraId="4690E8A8"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62C4210" w14:textId="0C0D5CBE" w:rsidR="00A57A41" w:rsidRPr="009127FC" w:rsidRDefault="00A57A41" w:rsidP="00A57A41">
            <w:pPr>
              <w:pStyle w:val="Body"/>
              <w:tabs>
                <w:tab w:val="right" w:pos="7778"/>
              </w:tabs>
              <w:spacing w:before="120" w:after="120"/>
              <w:rPr>
                <w:rFonts w:ascii="Arial" w:hAnsi="Arial" w:cs="Arial"/>
                <w:bCs/>
              </w:rPr>
            </w:pPr>
            <w:r w:rsidRPr="009127FC">
              <w:rPr>
                <w:rFonts w:ascii="Arial" w:hAnsi="Arial" w:cs="Arial"/>
                <w:bCs/>
              </w:rPr>
              <w:t xml:space="preserve">The Targeted Intervention report was </w:t>
            </w:r>
            <w:r w:rsidRPr="009127FC">
              <w:rPr>
                <w:rFonts w:ascii="Arial" w:hAnsi="Arial" w:cs="Arial"/>
                <w:b/>
              </w:rPr>
              <w:t>received.</w:t>
            </w:r>
            <w:r w:rsidRPr="009127FC">
              <w:rPr>
                <w:rFonts w:ascii="Arial" w:hAnsi="Arial" w:cs="Arial"/>
                <w:bCs/>
              </w:rPr>
              <w:t xml:space="preserve"> </w:t>
            </w:r>
          </w:p>
          <w:p w14:paraId="738B6A77" w14:textId="2E40AEE2" w:rsidR="00A57A41" w:rsidRPr="009127FC" w:rsidRDefault="00A57A41" w:rsidP="00A57A41">
            <w:pPr>
              <w:pStyle w:val="Body"/>
              <w:tabs>
                <w:tab w:val="right" w:pos="7778"/>
              </w:tabs>
              <w:spacing w:before="120" w:after="120"/>
              <w:rPr>
                <w:rFonts w:ascii="Arial" w:hAnsi="Arial" w:cs="Arial"/>
                <w:bCs/>
              </w:rPr>
            </w:pPr>
            <w:r w:rsidRPr="009127FC">
              <w:rPr>
                <w:rFonts w:ascii="Arial" w:hAnsi="Arial" w:cs="Arial"/>
                <w:bCs/>
              </w:rPr>
              <w:t xml:space="preserve">In introduction of the report, the following points were highlighted; </w:t>
            </w:r>
          </w:p>
          <w:p w14:paraId="0281EEB2" w14:textId="33C25FF4" w:rsidR="00A57A41" w:rsidRPr="009127FC" w:rsidRDefault="00A57A41" w:rsidP="00921C59">
            <w:pPr>
              <w:pStyle w:val="Body"/>
              <w:numPr>
                <w:ilvl w:val="0"/>
                <w:numId w:val="37"/>
              </w:numPr>
              <w:tabs>
                <w:tab w:val="right" w:pos="7778"/>
              </w:tabs>
              <w:spacing w:before="120" w:after="120"/>
              <w:rPr>
                <w:rFonts w:ascii="Arial" w:hAnsi="Arial" w:cs="Arial"/>
                <w:bCs/>
              </w:rPr>
            </w:pPr>
            <w:r w:rsidRPr="009127FC">
              <w:rPr>
                <w:rFonts w:ascii="Arial" w:hAnsi="Arial" w:cs="Arial"/>
                <w:bCs/>
              </w:rPr>
              <w:t xml:space="preserve">On 12th April 2024, the HB had its inception meeting with WG colleagues and on 24th April the first quarterly meeting was held with </w:t>
            </w:r>
            <w:r w:rsidRPr="009127FC">
              <w:rPr>
                <w:rFonts w:ascii="Arial" w:hAnsi="Arial" w:cs="Arial"/>
                <w:bCs/>
              </w:rPr>
              <w:lastRenderedPageBreak/>
              <w:t>the Chief Executive of NHS Wales.  It is anticipated that the quarterly meeting will subsequently alternate with formal Joint Executive Team (JET) meetings;</w:t>
            </w:r>
          </w:p>
          <w:p w14:paraId="42E7F07A" w14:textId="757E9377" w:rsidR="00A57A41" w:rsidRPr="009127FC" w:rsidRDefault="00A57A41" w:rsidP="00921C59">
            <w:pPr>
              <w:pStyle w:val="Body"/>
              <w:numPr>
                <w:ilvl w:val="0"/>
                <w:numId w:val="37"/>
              </w:numPr>
              <w:tabs>
                <w:tab w:val="right" w:pos="7778"/>
              </w:tabs>
              <w:spacing w:before="120" w:after="120"/>
              <w:rPr>
                <w:rFonts w:ascii="Arial" w:hAnsi="Arial" w:cs="Arial"/>
                <w:bCs/>
              </w:rPr>
            </w:pPr>
            <w:r w:rsidRPr="009127FC">
              <w:rPr>
                <w:rFonts w:ascii="Arial" w:hAnsi="Arial" w:cs="Arial"/>
                <w:bCs/>
              </w:rPr>
              <w:t xml:space="preserve">Deb Lewis provided an overview on the progress of the measures against the targeted intervention areas was received. </w:t>
            </w:r>
          </w:p>
          <w:p w14:paraId="5197A9B7" w14:textId="21B50767" w:rsidR="00A57A41" w:rsidRPr="009127FC" w:rsidRDefault="00A57A41" w:rsidP="00A57A41">
            <w:pPr>
              <w:pStyle w:val="Body"/>
              <w:tabs>
                <w:tab w:val="right" w:pos="7778"/>
              </w:tabs>
              <w:spacing w:before="120" w:after="120"/>
              <w:rPr>
                <w:rFonts w:ascii="Arial" w:hAnsi="Arial" w:cs="Arial"/>
                <w:bCs/>
              </w:rPr>
            </w:pPr>
            <w:r w:rsidRPr="009127FC">
              <w:rPr>
                <w:rFonts w:ascii="Arial" w:hAnsi="Arial" w:cs="Arial"/>
                <w:bCs/>
              </w:rPr>
              <w:t xml:space="preserve">In discussion of the report, the following points </w:t>
            </w:r>
            <w:r w:rsidR="009127FC" w:rsidRPr="009127FC">
              <w:rPr>
                <w:rFonts w:ascii="Arial" w:hAnsi="Arial" w:cs="Arial"/>
                <w:bCs/>
              </w:rPr>
              <w:t>were</w:t>
            </w:r>
            <w:r w:rsidRPr="009127FC">
              <w:rPr>
                <w:rFonts w:ascii="Arial" w:hAnsi="Arial" w:cs="Arial"/>
                <w:bCs/>
              </w:rPr>
              <w:t xml:space="preserve"> raised; </w:t>
            </w:r>
          </w:p>
          <w:p w14:paraId="6A9AF020" w14:textId="144B5954" w:rsidR="00A57A41" w:rsidRPr="009127FC" w:rsidRDefault="00A57A41" w:rsidP="00A57A41">
            <w:pPr>
              <w:pStyle w:val="Body"/>
              <w:tabs>
                <w:tab w:val="right" w:pos="7778"/>
              </w:tabs>
              <w:spacing w:before="120" w:after="120"/>
              <w:jc w:val="both"/>
              <w:rPr>
                <w:rFonts w:ascii="Arial" w:hAnsi="Arial" w:cs="Arial"/>
                <w:bCs/>
              </w:rPr>
            </w:pPr>
            <w:r w:rsidRPr="009127FC">
              <w:rPr>
                <w:rFonts w:ascii="Arial" w:hAnsi="Arial" w:cs="Arial"/>
                <w:bCs/>
              </w:rPr>
              <w:t xml:space="preserve">Pat Price asked how Welsh Government </w:t>
            </w:r>
            <w:r w:rsidR="009127FC" w:rsidRPr="009127FC">
              <w:rPr>
                <w:rFonts w:ascii="Arial" w:hAnsi="Arial" w:cs="Arial"/>
                <w:bCs/>
              </w:rPr>
              <w:t>set the targets and were the targets</w:t>
            </w:r>
            <w:r w:rsidRPr="009127FC">
              <w:rPr>
                <w:rFonts w:ascii="Arial" w:hAnsi="Arial" w:cs="Arial"/>
                <w:bCs/>
              </w:rPr>
              <w:t xml:space="preserve"> mirrored through</w:t>
            </w:r>
            <w:r w:rsidR="009127FC" w:rsidRPr="009127FC">
              <w:rPr>
                <w:rFonts w:ascii="Arial" w:hAnsi="Arial" w:cs="Arial"/>
                <w:bCs/>
              </w:rPr>
              <w:t>out Welsh health boards</w:t>
            </w:r>
            <w:r w:rsidRPr="009127FC">
              <w:rPr>
                <w:rFonts w:ascii="Arial" w:hAnsi="Arial" w:cs="Arial"/>
                <w:bCs/>
              </w:rPr>
              <w:t xml:space="preserve">. Deb Lewis advised that SBUHB were the first in Wales to receive the targets from a Targeted </w:t>
            </w:r>
            <w:r w:rsidR="009127FC" w:rsidRPr="009127FC">
              <w:rPr>
                <w:rFonts w:ascii="Arial" w:hAnsi="Arial" w:cs="Arial"/>
                <w:bCs/>
              </w:rPr>
              <w:t>Intervention perspective and</w:t>
            </w:r>
            <w:r w:rsidRPr="009127FC">
              <w:rPr>
                <w:rFonts w:ascii="Arial" w:hAnsi="Arial" w:cs="Arial"/>
                <w:bCs/>
              </w:rPr>
              <w:t xml:space="preserve"> they</w:t>
            </w:r>
            <w:r w:rsidR="009127FC" w:rsidRPr="009127FC">
              <w:rPr>
                <w:rFonts w:ascii="Arial" w:hAnsi="Arial" w:cs="Arial"/>
                <w:bCs/>
              </w:rPr>
              <w:t xml:space="preserve"> were sensible.</w:t>
            </w:r>
            <w:r w:rsidRPr="009127FC">
              <w:rPr>
                <w:rFonts w:ascii="Arial" w:hAnsi="Arial" w:cs="Arial"/>
                <w:bCs/>
              </w:rPr>
              <w:t xml:space="preserve"> Pat Price sought assurance around the governance processes in relation to Management Board scrutiny</w:t>
            </w:r>
            <w:r w:rsidR="009127FC" w:rsidRPr="009127FC">
              <w:rPr>
                <w:rFonts w:ascii="Arial" w:hAnsi="Arial" w:cs="Arial"/>
                <w:bCs/>
              </w:rPr>
              <w:t xml:space="preserve"> of the targets</w:t>
            </w:r>
            <w:r w:rsidRPr="009127FC">
              <w:rPr>
                <w:rFonts w:ascii="Arial" w:hAnsi="Arial" w:cs="Arial"/>
                <w:bCs/>
              </w:rPr>
              <w:t xml:space="preserve">, Deb Lewis advised that the first iteration of the </w:t>
            </w:r>
            <w:r w:rsidR="009127FC" w:rsidRPr="009127FC">
              <w:rPr>
                <w:rFonts w:ascii="Arial" w:hAnsi="Arial" w:cs="Arial"/>
                <w:bCs/>
              </w:rPr>
              <w:t xml:space="preserve">targeted intervention </w:t>
            </w:r>
            <w:r w:rsidRPr="009127FC">
              <w:rPr>
                <w:rFonts w:ascii="Arial" w:hAnsi="Arial" w:cs="Arial"/>
                <w:bCs/>
              </w:rPr>
              <w:t>report went to Management Board on 15</w:t>
            </w:r>
            <w:r w:rsidRPr="009127FC">
              <w:rPr>
                <w:rFonts w:ascii="Arial" w:hAnsi="Arial" w:cs="Arial"/>
                <w:bCs/>
                <w:vertAlign w:val="superscript"/>
              </w:rPr>
              <w:t>th</w:t>
            </w:r>
            <w:r w:rsidRPr="009127FC">
              <w:rPr>
                <w:rFonts w:ascii="Arial" w:hAnsi="Arial" w:cs="Arial"/>
                <w:bCs/>
              </w:rPr>
              <w:t xml:space="preserve"> May 2024 which mirrored the report received by board today. </w:t>
            </w:r>
          </w:p>
          <w:p w14:paraId="270C21AA" w14:textId="77777777" w:rsidR="00A57A41" w:rsidRPr="009127FC" w:rsidRDefault="00A57A41" w:rsidP="00A57A41">
            <w:pPr>
              <w:pStyle w:val="Body"/>
              <w:tabs>
                <w:tab w:val="right" w:pos="7778"/>
              </w:tabs>
              <w:spacing w:before="120" w:after="120"/>
              <w:jc w:val="both"/>
              <w:rPr>
                <w:rFonts w:ascii="Arial" w:hAnsi="Arial" w:cs="Arial"/>
                <w:bCs/>
              </w:rPr>
            </w:pPr>
            <w:r w:rsidRPr="009127FC">
              <w:rPr>
                <w:rFonts w:ascii="Arial" w:hAnsi="Arial" w:cs="Arial"/>
                <w:bCs/>
              </w:rPr>
              <w:t>Nuria Zolle acknowledged whilst it was important to achieve the numbers, as an organisation we must continue to monitor the quality, clinical prioritisation and equity.</w:t>
            </w:r>
          </w:p>
          <w:p w14:paraId="21CDB85A" w14:textId="77777777" w:rsidR="00A57A41" w:rsidRDefault="00A57A41" w:rsidP="00B74AA0">
            <w:pPr>
              <w:pStyle w:val="Body"/>
              <w:tabs>
                <w:tab w:val="right" w:pos="7778"/>
              </w:tabs>
              <w:spacing w:before="120" w:after="120"/>
              <w:jc w:val="both"/>
              <w:rPr>
                <w:rFonts w:ascii="Arial" w:hAnsi="Arial" w:cs="Arial"/>
                <w:bCs/>
              </w:rPr>
            </w:pPr>
            <w:r w:rsidRPr="009127FC">
              <w:rPr>
                <w:rFonts w:ascii="Arial" w:hAnsi="Arial" w:cs="Arial"/>
                <w:bCs/>
              </w:rPr>
              <w:t>In relation to hospital a</w:t>
            </w:r>
            <w:r w:rsidR="009127FC" w:rsidRPr="009127FC">
              <w:rPr>
                <w:rFonts w:ascii="Arial" w:hAnsi="Arial" w:cs="Arial"/>
                <w:bCs/>
              </w:rPr>
              <w:t>cquired</w:t>
            </w:r>
            <w:r w:rsidRPr="009127FC">
              <w:rPr>
                <w:rFonts w:ascii="Arial" w:hAnsi="Arial" w:cs="Arial"/>
                <w:bCs/>
              </w:rPr>
              <w:t xml:space="preserve"> infections, Reena Owen noted the investigation into the rise in infections highlighted that the aging estate had played into </w:t>
            </w:r>
            <w:r w:rsidR="00B74AA0">
              <w:rPr>
                <w:rFonts w:ascii="Arial" w:hAnsi="Arial" w:cs="Arial"/>
                <w:bCs/>
              </w:rPr>
              <w:t>contributing factors.</w:t>
            </w:r>
            <w:r w:rsidRPr="009127FC">
              <w:rPr>
                <w:rFonts w:ascii="Arial" w:hAnsi="Arial" w:cs="Arial"/>
                <w:bCs/>
              </w:rPr>
              <w:t xml:space="preserve"> Reena Owen questioned whether there would be an opportunity for additional capital investment to address the issues of the estate, given that hospital acquired infections were in Targeted Intervention. Darren Griffiths answered that </w:t>
            </w:r>
            <w:r w:rsidR="00B74AA0">
              <w:rPr>
                <w:rFonts w:ascii="Arial" w:hAnsi="Arial" w:cs="Arial"/>
                <w:bCs/>
              </w:rPr>
              <w:t xml:space="preserve">the profile of the discretionary capital was re-priortised and re-shaped to take into consideration the estate pressures.  </w:t>
            </w:r>
          </w:p>
          <w:p w14:paraId="403A449B" w14:textId="09C0F36A" w:rsidR="00B74AA0" w:rsidRPr="009127FC" w:rsidRDefault="00B74AA0" w:rsidP="00B74AA0">
            <w:pPr>
              <w:pStyle w:val="Body"/>
              <w:tabs>
                <w:tab w:val="right" w:pos="7778"/>
              </w:tabs>
              <w:spacing w:before="120" w:after="120"/>
              <w:jc w:val="both"/>
              <w:rPr>
                <w:rFonts w:ascii="Arial" w:hAnsi="Arial" w:cs="Arial"/>
                <w:bCs/>
              </w:rPr>
            </w:pPr>
            <w:r>
              <w:rPr>
                <w:rFonts w:ascii="Arial" w:hAnsi="Arial" w:cs="Arial"/>
                <w:bCs/>
              </w:rPr>
              <w:t xml:space="preserve">Members recognised the report was clear and focused on the tangible progress. </w:t>
            </w:r>
          </w:p>
        </w:tc>
        <w:tc>
          <w:tcPr>
            <w:tcW w:w="1097" w:type="dxa"/>
            <w:shd w:val="clear" w:color="auto" w:fill="auto"/>
            <w:tcMar>
              <w:top w:w="80" w:type="dxa"/>
              <w:left w:w="80" w:type="dxa"/>
              <w:bottom w:w="80" w:type="dxa"/>
              <w:right w:w="80" w:type="dxa"/>
            </w:tcMar>
          </w:tcPr>
          <w:p w14:paraId="30BD3496" w14:textId="77777777" w:rsidR="00A57A41" w:rsidRPr="009127FC" w:rsidRDefault="00A57A41" w:rsidP="00A57A41">
            <w:pPr>
              <w:spacing w:before="120" w:after="120"/>
              <w:rPr>
                <w:rFonts w:ascii="Arial" w:hAnsi="Arial" w:cs="Arial"/>
                <w:b/>
                <w:sz w:val="22"/>
                <w:szCs w:val="22"/>
              </w:rPr>
            </w:pPr>
          </w:p>
          <w:p w14:paraId="72FD41B5" w14:textId="77777777" w:rsidR="00A57A41" w:rsidRPr="009127FC" w:rsidRDefault="00A57A41" w:rsidP="00A57A41">
            <w:pPr>
              <w:spacing w:before="120" w:after="120"/>
              <w:rPr>
                <w:rFonts w:ascii="Arial" w:hAnsi="Arial" w:cs="Arial"/>
                <w:b/>
                <w:sz w:val="22"/>
                <w:szCs w:val="22"/>
              </w:rPr>
            </w:pPr>
          </w:p>
          <w:p w14:paraId="1666C467" w14:textId="393DE545" w:rsidR="00A57A41" w:rsidRPr="009127FC" w:rsidRDefault="00A57A41" w:rsidP="00A57A41">
            <w:pPr>
              <w:spacing w:before="120" w:after="120"/>
              <w:jc w:val="center"/>
              <w:rPr>
                <w:rFonts w:ascii="Arial" w:hAnsi="Arial" w:cs="Arial"/>
                <w:b/>
                <w:sz w:val="22"/>
                <w:szCs w:val="22"/>
              </w:rPr>
            </w:pPr>
          </w:p>
        </w:tc>
      </w:tr>
      <w:tr w:rsidR="00A57A41" w:rsidRPr="009127FC" w14:paraId="5288FA5F" w14:textId="77777777" w:rsidTr="00EB7D5A">
        <w:trPr>
          <w:trHeight w:val="374"/>
        </w:trPr>
        <w:tc>
          <w:tcPr>
            <w:tcW w:w="1843" w:type="dxa"/>
            <w:shd w:val="clear" w:color="auto" w:fill="auto"/>
            <w:tcMar>
              <w:top w:w="80" w:type="dxa"/>
              <w:left w:w="80" w:type="dxa"/>
              <w:bottom w:w="80" w:type="dxa"/>
              <w:right w:w="80" w:type="dxa"/>
            </w:tcMar>
          </w:tcPr>
          <w:p w14:paraId="0A6BBE05" w14:textId="4095B43F"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62657B9D" w14:textId="24BEDF82" w:rsidR="00A57A41" w:rsidRPr="009127FC" w:rsidRDefault="00A57A41" w:rsidP="00921C59">
            <w:pPr>
              <w:pStyle w:val="Body"/>
              <w:numPr>
                <w:ilvl w:val="0"/>
                <w:numId w:val="37"/>
              </w:numPr>
              <w:tabs>
                <w:tab w:val="right" w:pos="7778"/>
              </w:tabs>
              <w:spacing w:before="120" w:after="120"/>
              <w:rPr>
                <w:rFonts w:ascii="Arial" w:hAnsi="Arial" w:cs="Arial"/>
                <w:b/>
              </w:rPr>
            </w:pPr>
            <w:r w:rsidRPr="009127FC">
              <w:rPr>
                <w:rFonts w:ascii="Arial" w:hAnsi="Arial" w:cs="Arial"/>
                <w:bCs/>
              </w:rPr>
              <w:t>The report was</w:t>
            </w:r>
            <w:r w:rsidRPr="009127FC">
              <w:rPr>
                <w:rFonts w:ascii="Arial" w:hAnsi="Arial" w:cs="Arial"/>
                <w:b/>
              </w:rPr>
              <w:t xml:space="preserve"> noted. </w:t>
            </w:r>
          </w:p>
        </w:tc>
        <w:tc>
          <w:tcPr>
            <w:tcW w:w="1097" w:type="dxa"/>
            <w:shd w:val="clear" w:color="auto" w:fill="auto"/>
            <w:tcMar>
              <w:top w:w="80" w:type="dxa"/>
              <w:left w:w="80" w:type="dxa"/>
              <w:bottom w:w="80" w:type="dxa"/>
              <w:right w:w="80" w:type="dxa"/>
            </w:tcMar>
          </w:tcPr>
          <w:p w14:paraId="6A441FE8" w14:textId="2288E3A2" w:rsidR="00A57A41" w:rsidRPr="009127FC" w:rsidRDefault="00A57A41" w:rsidP="00A57A41">
            <w:pPr>
              <w:spacing w:before="120" w:after="120"/>
              <w:jc w:val="center"/>
              <w:rPr>
                <w:rFonts w:ascii="Arial" w:hAnsi="Arial" w:cs="Arial"/>
                <w:b/>
                <w:sz w:val="22"/>
                <w:szCs w:val="22"/>
              </w:rPr>
            </w:pPr>
          </w:p>
        </w:tc>
      </w:tr>
      <w:tr w:rsidR="00A57A41" w:rsidRPr="009127FC"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00912275"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91/24</w:t>
            </w:r>
          </w:p>
        </w:tc>
        <w:tc>
          <w:tcPr>
            <w:tcW w:w="7938" w:type="dxa"/>
            <w:shd w:val="clear" w:color="auto" w:fill="auto"/>
            <w:tcMar>
              <w:top w:w="80" w:type="dxa"/>
              <w:left w:w="80" w:type="dxa"/>
              <w:bottom w:w="80" w:type="dxa"/>
              <w:right w:w="80" w:type="dxa"/>
            </w:tcMar>
          </w:tcPr>
          <w:p w14:paraId="75BF4D8E" w14:textId="1BA5B1CE" w:rsidR="00A57A41" w:rsidRPr="009127FC" w:rsidRDefault="00A57A41" w:rsidP="00A57A41">
            <w:pPr>
              <w:pStyle w:val="Body"/>
              <w:tabs>
                <w:tab w:val="right" w:pos="7778"/>
              </w:tabs>
              <w:spacing w:before="120" w:after="120"/>
              <w:rPr>
                <w:rFonts w:ascii="Arial" w:hAnsi="Arial" w:cs="Arial"/>
                <w:b/>
                <w:lang w:val="en-GB"/>
              </w:rPr>
            </w:pPr>
            <w:r w:rsidRPr="009127FC">
              <w:rPr>
                <w:rFonts w:ascii="Arial" w:hAnsi="Arial" w:cs="Arial"/>
                <w:b/>
              </w:rPr>
              <w:t>KEY ISSUES: QUALITY AND SAFETY COMMITTEE</w:t>
            </w:r>
            <w:r w:rsidRPr="009127FC">
              <w:rPr>
                <w:rFonts w:ascii="Arial" w:hAnsi="Arial" w:cs="Arial"/>
                <w:b/>
              </w:rPr>
              <w:tab/>
            </w:r>
          </w:p>
        </w:tc>
        <w:tc>
          <w:tcPr>
            <w:tcW w:w="1097" w:type="dxa"/>
            <w:shd w:val="clear" w:color="auto" w:fill="auto"/>
            <w:tcMar>
              <w:top w:w="80" w:type="dxa"/>
              <w:left w:w="80" w:type="dxa"/>
              <w:bottom w:w="80" w:type="dxa"/>
              <w:right w:w="80" w:type="dxa"/>
            </w:tcMar>
          </w:tcPr>
          <w:p w14:paraId="470F49DB"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388E3281" w14:textId="77777777" w:rsidTr="00BC0CEA">
        <w:trPr>
          <w:trHeight w:val="1700"/>
        </w:trPr>
        <w:tc>
          <w:tcPr>
            <w:tcW w:w="1843" w:type="dxa"/>
            <w:shd w:val="clear" w:color="auto" w:fill="auto"/>
            <w:tcMar>
              <w:top w:w="80" w:type="dxa"/>
              <w:left w:w="80" w:type="dxa"/>
              <w:bottom w:w="80" w:type="dxa"/>
              <w:right w:w="80" w:type="dxa"/>
            </w:tcMar>
          </w:tcPr>
          <w:p w14:paraId="4BA19A3F"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103A1135" w14:textId="77777777" w:rsidR="00A57A41" w:rsidRPr="009127FC" w:rsidRDefault="00A57A41" w:rsidP="00A57A41">
            <w:pPr>
              <w:pStyle w:val="Body"/>
              <w:spacing w:before="120" w:after="120"/>
              <w:jc w:val="both"/>
              <w:rPr>
                <w:rFonts w:ascii="Arial" w:hAnsi="Arial" w:cs="Arial"/>
                <w:b/>
                <w:color w:val="auto"/>
                <w:lang w:val="en-GB"/>
              </w:rPr>
            </w:pPr>
            <w:r w:rsidRPr="009127FC">
              <w:rPr>
                <w:rFonts w:ascii="Arial" w:hAnsi="Arial" w:cs="Arial"/>
                <w:color w:val="auto"/>
                <w:lang w:val="en-GB"/>
              </w:rPr>
              <w:t xml:space="preserve">A report setting out the key issues discussed by the Quality and Safety Committee was </w:t>
            </w:r>
            <w:r w:rsidRPr="009127FC">
              <w:rPr>
                <w:rFonts w:ascii="Arial" w:hAnsi="Arial" w:cs="Arial"/>
                <w:b/>
                <w:color w:val="auto"/>
                <w:lang w:val="en-GB"/>
              </w:rPr>
              <w:t xml:space="preserve">received. </w:t>
            </w:r>
          </w:p>
          <w:p w14:paraId="570FF0A7" w14:textId="749779D7" w:rsidR="00A57A41" w:rsidRPr="009127FC" w:rsidRDefault="00A57A41" w:rsidP="00A57A41">
            <w:pPr>
              <w:pStyle w:val="Body"/>
              <w:spacing w:before="120" w:after="120"/>
              <w:jc w:val="both"/>
              <w:rPr>
                <w:rFonts w:ascii="Arial" w:hAnsi="Arial" w:cs="Arial"/>
                <w:color w:val="auto"/>
                <w:lang w:val="en-GB"/>
              </w:rPr>
            </w:pPr>
            <w:r w:rsidRPr="009127FC">
              <w:rPr>
                <w:rFonts w:ascii="Arial" w:hAnsi="Arial" w:cs="Arial"/>
                <w:color w:val="auto"/>
                <w:lang w:val="en-GB"/>
              </w:rPr>
              <w:t>In discussing the report, the following points were raised:</w:t>
            </w:r>
          </w:p>
          <w:p w14:paraId="722A27FC" w14:textId="592EDCD4" w:rsidR="00A57A41" w:rsidRPr="009127FC" w:rsidRDefault="00A57A41" w:rsidP="00921C59">
            <w:pPr>
              <w:pStyle w:val="Body"/>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Members of the Quality and Safety noted that whilst a huge amount of effort was going into tackling the clinically optimised patient numbers, the position remained stubborn; </w:t>
            </w:r>
          </w:p>
          <w:p w14:paraId="622C82F2" w14:textId="0FA95A24" w:rsidR="00A57A41" w:rsidRPr="009127FC" w:rsidRDefault="00A57A41" w:rsidP="00921C59">
            <w:pPr>
              <w:pStyle w:val="Body"/>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Members raised the high vacancy numbers in </w:t>
            </w:r>
            <w:r w:rsidR="00B74AA0">
              <w:rPr>
                <w:rFonts w:ascii="Arial" w:hAnsi="Arial" w:cs="Arial"/>
                <w:color w:val="auto"/>
                <w:lang w:val="en-GB"/>
              </w:rPr>
              <w:t xml:space="preserve">the </w:t>
            </w:r>
            <w:r w:rsidRPr="009127FC">
              <w:rPr>
                <w:rFonts w:ascii="Arial" w:hAnsi="Arial" w:cs="Arial"/>
                <w:color w:val="auto"/>
                <w:lang w:val="en-GB"/>
              </w:rPr>
              <w:t xml:space="preserve">Mental, Health and Learning Disability service group which was in turn having an effect on quality and finances.  </w:t>
            </w:r>
          </w:p>
        </w:tc>
        <w:tc>
          <w:tcPr>
            <w:tcW w:w="1097" w:type="dxa"/>
            <w:shd w:val="clear" w:color="auto" w:fill="auto"/>
            <w:tcMar>
              <w:top w:w="80" w:type="dxa"/>
              <w:left w:w="80" w:type="dxa"/>
              <w:bottom w:w="80" w:type="dxa"/>
              <w:right w:w="80" w:type="dxa"/>
            </w:tcMar>
          </w:tcPr>
          <w:p w14:paraId="7EEA85E1" w14:textId="77777777" w:rsidR="00A57A41" w:rsidRPr="009127FC" w:rsidRDefault="00A57A41" w:rsidP="00A57A41">
            <w:pPr>
              <w:spacing w:before="120" w:after="120"/>
              <w:rPr>
                <w:rFonts w:ascii="Arial" w:hAnsi="Arial" w:cs="Arial"/>
                <w:b/>
                <w:sz w:val="22"/>
                <w:szCs w:val="22"/>
              </w:rPr>
            </w:pPr>
          </w:p>
          <w:p w14:paraId="71E2DDA2" w14:textId="77777777" w:rsidR="00A57A41" w:rsidRPr="009127FC" w:rsidRDefault="00A57A41" w:rsidP="00A57A41">
            <w:pPr>
              <w:spacing w:before="120" w:after="120"/>
              <w:rPr>
                <w:rFonts w:ascii="Arial" w:hAnsi="Arial" w:cs="Arial"/>
                <w:b/>
                <w:sz w:val="22"/>
                <w:szCs w:val="22"/>
              </w:rPr>
            </w:pPr>
          </w:p>
          <w:p w14:paraId="60A86DEE" w14:textId="042AF118" w:rsidR="00A57A41" w:rsidRPr="009127FC" w:rsidRDefault="00A57A41" w:rsidP="00A57A41">
            <w:pPr>
              <w:spacing w:before="120" w:after="120"/>
              <w:rPr>
                <w:rFonts w:ascii="Arial" w:hAnsi="Arial" w:cs="Arial"/>
                <w:b/>
                <w:sz w:val="22"/>
                <w:szCs w:val="22"/>
              </w:rPr>
            </w:pPr>
          </w:p>
        </w:tc>
      </w:tr>
      <w:tr w:rsidR="00A57A41" w:rsidRPr="009127FC"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56124B10" w14:textId="35739E38" w:rsidR="00A57A41" w:rsidRPr="009127FC" w:rsidRDefault="00A57A41" w:rsidP="00921C59">
            <w:pPr>
              <w:pStyle w:val="ListParagraph"/>
              <w:numPr>
                <w:ilvl w:val="0"/>
                <w:numId w:val="37"/>
              </w:numPr>
              <w:rPr>
                <w:rFonts w:hAnsi="Arial" w:cs="Arial"/>
                <w:sz w:val="22"/>
                <w:szCs w:val="22"/>
              </w:rPr>
            </w:pPr>
            <w:r w:rsidRPr="009127FC">
              <w:rPr>
                <w:rFonts w:hAnsi="Arial" w:cs="Arial"/>
                <w:sz w:val="22"/>
                <w:szCs w:val="22"/>
              </w:rPr>
              <w:t xml:space="preserve">The report was </w:t>
            </w:r>
            <w:r w:rsidRPr="009127FC">
              <w:rPr>
                <w:rFonts w:hAnsi="Arial" w:cs="Arial"/>
                <w:b/>
                <w:bCs/>
                <w:sz w:val="22"/>
                <w:szCs w:val="22"/>
              </w:rPr>
              <w:t>noted.</w:t>
            </w:r>
          </w:p>
        </w:tc>
        <w:tc>
          <w:tcPr>
            <w:tcW w:w="1097" w:type="dxa"/>
            <w:shd w:val="clear" w:color="auto" w:fill="auto"/>
            <w:tcMar>
              <w:top w:w="80" w:type="dxa"/>
              <w:left w:w="80" w:type="dxa"/>
              <w:bottom w:w="80" w:type="dxa"/>
              <w:right w:w="80" w:type="dxa"/>
            </w:tcMar>
          </w:tcPr>
          <w:p w14:paraId="7DA851A7" w14:textId="77777777" w:rsidR="00A57A41" w:rsidRPr="009127FC" w:rsidRDefault="00A57A41" w:rsidP="00A57A41">
            <w:pPr>
              <w:ind w:left="360"/>
              <w:rPr>
                <w:rFonts w:ascii="Arial" w:hAnsi="Arial" w:cs="Arial"/>
                <w:b/>
                <w:sz w:val="22"/>
                <w:szCs w:val="22"/>
              </w:rPr>
            </w:pPr>
          </w:p>
          <w:p w14:paraId="16D677B0" w14:textId="4BB54528" w:rsidR="00A57A41" w:rsidRPr="009127FC" w:rsidRDefault="00A57A41" w:rsidP="00A57A41">
            <w:pPr>
              <w:ind w:left="360"/>
              <w:rPr>
                <w:rFonts w:hAnsi="Arial" w:cs="Arial"/>
                <w:sz w:val="22"/>
                <w:szCs w:val="22"/>
              </w:rPr>
            </w:pPr>
          </w:p>
        </w:tc>
      </w:tr>
      <w:tr w:rsidR="00A57A41" w:rsidRPr="009127FC"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3A9D98E2"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lastRenderedPageBreak/>
              <w:t>92/24</w:t>
            </w:r>
          </w:p>
        </w:tc>
        <w:tc>
          <w:tcPr>
            <w:tcW w:w="7938" w:type="dxa"/>
            <w:shd w:val="clear" w:color="auto" w:fill="auto"/>
            <w:tcMar>
              <w:top w:w="80" w:type="dxa"/>
              <w:left w:w="80" w:type="dxa"/>
              <w:bottom w:w="80" w:type="dxa"/>
              <w:right w:w="80" w:type="dxa"/>
            </w:tcMar>
          </w:tcPr>
          <w:p w14:paraId="1144CDDE" w14:textId="50D16668" w:rsidR="00A57A41" w:rsidRPr="009127FC" w:rsidRDefault="00A57A41" w:rsidP="00A57A4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sz w:val="22"/>
                <w:szCs w:val="22"/>
              </w:rPr>
            </w:pPr>
            <w:r w:rsidRPr="009127FC">
              <w:rPr>
                <w:rFonts w:ascii="Arial" w:hAnsi="Arial" w:cs="Arial"/>
                <w:b/>
                <w:sz w:val="22"/>
                <w:szCs w:val="22"/>
              </w:rPr>
              <w:t>KEY ISSUES: PERFORMANCE AND FINANCE COMMITTEE</w:t>
            </w:r>
          </w:p>
        </w:tc>
        <w:tc>
          <w:tcPr>
            <w:tcW w:w="1097" w:type="dxa"/>
            <w:shd w:val="clear" w:color="auto" w:fill="auto"/>
            <w:tcMar>
              <w:top w:w="80" w:type="dxa"/>
              <w:left w:w="80" w:type="dxa"/>
              <w:bottom w:w="80" w:type="dxa"/>
              <w:right w:w="80" w:type="dxa"/>
            </w:tcMar>
          </w:tcPr>
          <w:p w14:paraId="179A89EE" w14:textId="77777777" w:rsidR="00A57A41" w:rsidRPr="009127FC" w:rsidRDefault="00A57A41" w:rsidP="00A57A41">
            <w:pPr>
              <w:spacing w:before="120" w:after="120"/>
              <w:rPr>
                <w:rFonts w:ascii="Arial" w:hAnsi="Arial" w:cs="Arial"/>
                <w:b/>
                <w:sz w:val="22"/>
                <w:szCs w:val="22"/>
              </w:rPr>
            </w:pPr>
          </w:p>
        </w:tc>
      </w:tr>
      <w:tr w:rsidR="00A57A41" w:rsidRPr="009127FC"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3480AD36" w14:textId="77777777" w:rsidR="00A57A41" w:rsidRPr="009127FC" w:rsidRDefault="00A57A41" w:rsidP="00A57A41">
            <w:pPr>
              <w:pStyle w:val="Body"/>
              <w:widowControl w:val="0"/>
              <w:spacing w:before="120" w:after="120"/>
              <w:jc w:val="both"/>
              <w:rPr>
                <w:rFonts w:ascii="Arial" w:hAnsi="Arial" w:cs="Arial"/>
                <w:b/>
                <w:color w:val="auto"/>
                <w:lang w:val="en-GB"/>
              </w:rPr>
            </w:pPr>
            <w:r w:rsidRPr="009127FC">
              <w:rPr>
                <w:rFonts w:ascii="Arial" w:hAnsi="Arial" w:cs="Arial"/>
                <w:color w:val="auto"/>
                <w:lang w:val="en-GB"/>
              </w:rPr>
              <w:t xml:space="preserve">The report setting out the key discussions of the Performance and Finance Committee was </w:t>
            </w:r>
            <w:r w:rsidRPr="009127FC">
              <w:rPr>
                <w:rFonts w:ascii="Arial" w:hAnsi="Arial" w:cs="Arial"/>
                <w:b/>
                <w:color w:val="auto"/>
                <w:lang w:val="en-GB"/>
              </w:rPr>
              <w:t xml:space="preserve">received. </w:t>
            </w:r>
          </w:p>
          <w:p w14:paraId="08C36768" w14:textId="12B06D08" w:rsidR="00A57A41" w:rsidRPr="009127FC" w:rsidRDefault="00A57A41"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en-GB"/>
              </w:rPr>
              <w:t xml:space="preserve">In discussing the report, the following points were raised: </w:t>
            </w:r>
          </w:p>
          <w:p w14:paraId="553F0B83" w14:textId="338C88C2" w:rsidR="00A57A41" w:rsidRPr="00B01382"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Members </w:t>
            </w:r>
            <w:r w:rsidR="00B01382">
              <w:rPr>
                <w:rFonts w:ascii="Arial" w:hAnsi="Arial" w:cs="Arial"/>
                <w:color w:val="auto"/>
                <w:lang w:val="en-GB"/>
              </w:rPr>
              <w:t xml:space="preserve">of the Performance and Finance committee </w:t>
            </w:r>
            <w:r w:rsidRPr="009127FC">
              <w:rPr>
                <w:rFonts w:ascii="Arial" w:hAnsi="Arial" w:cs="Arial"/>
                <w:color w:val="auto"/>
                <w:lang w:val="en-GB"/>
              </w:rPr>
              <w:t>had requested a further report on neurodevelopment, given the lack of</w:t>
            </w:r>
            <w:r w:rsidR="00B01382">
              <w:rPr>
                <w:rFonts w:ascii="Arial" w:hAnsi="Arial" w:cs="Arial"/>
                <w:color w:val="auto"/>
                <w:lang w:val="en-GB"/>
              </w:rPr>
              <w:t xml:space="preserve"> improvement in tackling the long waiting lists</w:t>
            </w:r>
            <w:r w:rsidRPr="00B01382">
              <w:rPr>
                <w:rFonts w:ascii="Arial" w:hAnsi="Arial" w:cs="Arial"/>
                <w:color w:val="auto"/>
                <w:lang w:val="en-GB"/>
              </w:rPr>
              <w:t xml:space="preserve">. Members acknowledged that work was required at a national level at it was an all Wales issue with shortages in qualified staff. </w:t>
            </w:r>
          </w:p>
          <w:p w14:paraId="44A11796" w14:textId="3D50F484" w:rsidR="00A57A41" w:rsidRPr="009127FC" w:rsidRDefault="00A57A41"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en-GB"/>
              </w:rPr>
              <w:t>In discussion of the report, the following points were raised;</w:t>
            </w:r>
          </w:p>
          <w:p w14:paraId="24B8EE72" w14:textId="293505CD" w:rsidR="00A57A41" w:rsidRPr="009127FC" w:rsidRDefault="00A57A41"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en-GB"/>
              </w:rPr>
              <w:t xml:space="preserve">Emma Woollett acknowledged that the Performance and Finance Committee was a heavy committee at present, and was thankful to members for the high level of assurance the committee provides to the board. </w:t>
            </w:r>
          </w:p>
        </w:tc>
        <w:tc>
          <w:tcPr>
            <w:tcW w:w="1097" w:type="dxa"/>
            <w:shd w:val="clear" w:color="auto" w:fill="auto"/>
            <w:tcMar>
              <w:top w:w="80" w:type="dxa"/>
              <w:left w:w="80" w:type="dxa"/>
              <w:bottom w:w="80" w:type="dxa"/>
              <w:right w:w="80" w:type="dxa"/>
            </w:tcMar>
          </w:tcPr>
          <w:p w14:paraId="3E7E9D6B" w14:textId="77777777" w:rsidR="00A57A41" w:rsidRPr="009127FC" w:rsidRDefault="00A57A41" w:rsidP="00A57A41">
            <w:pPr>
              <w:spacing w:before="120" w:after="120"/>
              <w:rPr>
                <w:rFonts w:ascii="Arial" w:hAnsi="Arial" w:cs="Arial"/>
                <w:b/>
                <w:sz w:val="22"/>
                <w:szCs w:val="22"/>
              </w:rPr>
            </w:pPr>
          </w:p>
          <w:p w14:paraId="1AC1EE7F" w14:textId="77777777" w:rsidR="00A57A41" w:rsidRPr="009127FC" w:rsidRDefault="00A57A41" w:rsidP="00A57A41">
            <w:pPr>
              <w:spacing w:before="120" w:after="120"/>
              <w:rPr>
                <w:rFonts w:ascii="Arial" w:hAnsi="Arial" w:cs="Arial"/>
                <w:b/>
                <w:sz w:val="22"/>
                <w:szCs w:val="22"/>
              </w:rPr>
            </w:pPr>
          </w:p>
          <w:p w14:paraId="4FBC6E51" w14:textId="77777777" w:rsidR="00A57A41" w:rsidRPr="009127FC" w:rsidRDefault="00A57A41" w:rsidP="00A57A41">
            <w:pPr>
              <w:spacing w:before="120" w:after="120"/>
              <w:rPr>
                <w:rFonts w:ascii="Arial" w:hAnsi="Arial" w:cs="Arial"/>
                <w:b/>
                <w:sz w:val="22"/>
                <w:szCs w:val="22"/>
              </w:rPr>
            </w:pPr>
          </w:p>
          <w:p w14:paraId="2325E899" w14:textId="77777777" w:rsidR="00A57A41" w:rsidRPr="009127FC" w:rsidRDefault="00A57A41" w:rsidP="00A57A41">
            <w:pPr>
              <w:spacing w:before="120" w:after="120"/>
              <w:rPr>
                <w:rFonts w:ascii="Arial" w:hAnsi="Arial" w:cs="Arial"/>
                <w:b/>
                <w:sz w:val="22"/>
                <w:szCs w:val="22"/>
              </w:rPr>
            </w:pPr>
          </w:p>
          <w:p w14:paraId="49E601FD" w14:textId="77777777" w:rsidR="00A57A41" w:rsidRPr="009127FC" w:rsidRDefault="00A57A41" w:rsidP="00A57A41">
            <w:pPr>
              <w:spacing w:before="120" w:after="120"/>
              <w:rPr>
                <w:rFonts w:ascii="Arial" w:hAnsi="Arial" w:cs="Arial"/>
                <w:b/>
                <w:sz w:val="22"/>
                <w:szCs w:val="22"/>
              </w:rPr>
            </w:pPr>
          </w:p>
          <w:p w14:paraId="1487109F" w14:textId="77777777" w:rsidR="00A57A41" w:rsidRPr="009127FC" w:rsidRDefault="00A57A41" w:rsidP="00A57A41">
            <w:pPr>
              <w:spacing w:before="120" w:after="120"/>
              <w:rPr>
                <w:rFonts w:ascii="Arial" w:hAnsi="Arial" w:cs="Arial"/>
                <w:b/>
                <w:sz w:val="22"/>
                <w:szCs w:val="22"/>
              </w:rPr>
            </w:pPr>
          </w:p>
          <w:p w14:paraId="746C9E12" w14:textId="0C1E035B" w:rsidR="00A57A41" w:rsidRPr="009127FC" w:rsidRDefault="00A57A41" w:rsidP="00A57A41">
            <w:pPr>
              <w:spacing w:before="120" w:after="120"/>
              <w:rPr>
                <w:rFonts w:ascii="Arial" w:hAnsi="Arial" w:cs="Arial"/>
                <w:b/>
                <w:sz w:val="22"/>
                <w:szCs w:val="22"/>
              </w:rPr>
            </w:pPr>
          </w:p>
        </w:tc>
      </w:tr>
      <w:tr w:rsidR="00A57A41" w:rsidRPr="009127FC" w14:paraId="189698A7" w14:textId="77777777" w:rsidTr="00EB7D5A">
        <w:trPr>
          <w:trHeight w:val="374"/>
        </w:trPr>
        <w:tc>
          <w:tcPr>
            <w:tcW w:w="1843" w:type="dxa"/>
            <w:shd w:val="clear" w:color="auto" w:fill="auto"/>
            <w:tcMar>
              <w:top w:w="80" w:type="dxa"/>
              <w:left w:w="80" w:type="dxa"/>
              <w:bottom w:w="80" w:type="dxa"/>
              <w:right w:w="80" w:type="dxa"/>
            </w:tcMar>
          </w:tcPr>
          <w:p w14:paraId="1EBE1788" w14:textId="17C70F53" w:rsidR="00A57A41" w:rsidRPr="009127FC" w:rsidRDefault="00A57A41" w:rsidP="00A57A41">
            <w:pPr>
              <w:tabs>
                <w:tab w:val="left" w:pos="1202"/>
              </w:tabs>
              <w:spacing w:before="120" w:after="120"/>
              <w:rPr>
                <w:rFonts w:ascii="Arial" w:hAnsi="Arial" w:cs="Arial"/>
                <w:b/>
                <w:sz w:val="22"/>
                <w:szCs w:val="22"/>
              </w:rPr>
            </w:pPr>
            <w:r w:rsidRPr="009127FC">
              <w:rPr>
                <w:rFonts w:ascii="Arial" w:hAnsi="Arial" w:cs="Arial"/>
                <w:b/>
                <w:sz w:val="22"/>
                <w:szCs w:val="22"/>
              </w:rPr>
              <w:t xml:space="preserve">Resolved </w:t>
            </w:r>
          </w:p>
        </w:tc>
        <w:tc>
          <w:tcPr>
            <w:tcW w:w="7938" w:type="dxa"/>
            <w:shd w:val="clear" w:color="auto" w:fill="auto"/>
            <w:tcMar>
              <w:top w:w="80" w:type="dxa"/>
              <w:left w:w="80" w:type="dxa"/>
              <w:bottom w:w="80" w:type="dxa"/>
              <w:right w:w="80" w:type="dxa"/>
            </w:tcMar>
          </w:tcPr>
          <w:p w14:paraId="7D9970EB" w14:textId="45FD517E" w:rsidR="00A57A41" w:rsidRPr="009127FC" w:rsidRDefault="00A57A41" w:rsidP="00921C59">
            <w:pPr>
              <w:pStyle w:val="Body"/>
              <w:numPr>
                <w:ilvl w:val="0"/>
                <w:numId w:val="37"/>
              </w:numPr>
              <w:spacing w:before="120" w:after="120"/>
              <w:rPr>
                <w:rFonts w:ascii="Arial" w:hAnsi="Arial" w:cs="Arial"/>
                <w:color w:val="auto"/>
                <w:lang w:val="en-GB"/>
              </w:rPr>
            </w:pPr>
            <w:r w:rsidRPr="009127FC">
              <w:rPr>
                <w:rFonts w:ascii="Arial" w:hAnsi="Arial" w:cs="Arial"/>
                <w:color w:val="auto"/>
                <w:lang w:val="en-GB"/>
              </w:rPr>
              <w:t xml:space="preserve">The report be </w:t>
            </w:r>
            <w:r w:rsidRPr="009127FC">
              <w:rPr>
                <w:rFonts w:ascii="Arial" w:hAnsi="Arial" w:cs="Arial"/>
                <w:b/>
                <w:bCs/>
                <w:color w:val="auto"/>
                <w:lang w:val="en-GB"/>
              </w:rPr>
              <w:t>noted.</w:t>
            </w:r>
            <w:r w:rsidRPr="009127FC">
              <w:rPr>
                <w:rFonts w:ascii="Arial" w:hAnsi="Arial" w:cs="Arial"/>
                <w:color w:val="auto"/>
                <w:lang w:val="en-GB"/>
              </w:rPr>
              <w:t xml:space="preserve"> </w:t>
            </w:r>
          </w:p>
        </w:tc>
        <w:tc>
          <w:tcPr>
            <w:tcW w:w="1097" w:type="dxa"/>
            <w:shd w:val="clear" w:color="auto" w:fill="auto"/>
            <w:tcMar>
              <w:top w:w="80" w:type="dxa"/>
              <w:left w:w="80" w:type="dxa"/>
              <w:bottom w:w="80" w:type="dxa"/>
              <w:right w:w="80" w:type="dxa"/>
            </w:tcMar>
          </w:tcPr>
          <w:p w14:paraId="028DE4FE"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2FAB6B08" w14:textId="77777777" w:rsidTr="00EB7D5A">
        <w:trPr>
          <w:trHeight w:val="374"/>
        </w:trPr>
        <w:tc>
          <w:tcPr>
            <w:tcW w:w="1843" w:type="dxa"/>
            <w:shd w:val="clear" w:color="auto" w:fill="auto"/>
            <w:tcMar>
              <w:top w:w="80" w:type="dxa"/>
              <w:left w:w="80" w:type="dxa"/>
              <w:bottom w:w="80" w:type="dxa"/>
              <w:right w:w="80" w:type="dxa"/>
            </w:tcMar>
          </w:tcPr>
          <w:p w14:paraId="26FA6CA1" w14:textId="225D5B88" w:rsidR="00A57A41" w:rsidRPr="009127FC" w:rsidRDefault="00A57A41" w:rsidP="00A57A41">
            <w:pPr>
              <w:tabs>
                <w:tab w:val="left" w:pos="1202"/>
              </w:tabs>
              <w:spacing w:before="120" w:after="120"/>
              <w:rPr>
                <w:rFonts w:ascii="Arial" w:hAnsi="Arial" w:cs="Arial"/>
                <w:b/>
                <w:sz w:val="22"/>
                <w:szCs w:val="22"/>
              </w:rPr>
            </w:pPr>
            <w:r w:rsidRPr="009127FC">
              <w:rPr>
                <w:rFonts w:ascii="Arial" w:hAnsi="Arial" w:cs="Arial"/>
                <w:b/>
                <w:sz w:val="22"/>
                <w:szCs w:val="22"/>
              </w:rPr>
              <w:t>93/24</w:t>
            </w:r>
          </w:p>
        </w:tc>
        <w:tc>
          <w:tcPr>
            <w:tcW w:w="7938" w:type="dxa"/>
            <w:shd w:val="clear" w:color="auto" w:fill="auto"/>
            <w:tcMar>
              <w:top w:w="80" w:type="dxa"/>
              <w:left w:w="80" w:type="dxa"/>
              <w:bottom w:w="80" w:type="dxa"/>
              <w:right w:w="80" w:type="dxa"/>
            </w:tcMar>
          </w:tcPr>
          <w:p w14:paraId="70261AD3" w14:textId="5686459C" w:rsidR="00A57A41" w:rsidRPr="009127FC" w:rsidRDefault="00A57A41" w:rsidP="00A57A41">
            <w:pPr>
              <w:pStyle w:val="Body"/>
              <w:spacing w:before="120" w:after="120"/>
              <w:rPr>
                <w:rFonts w:ascii="Arial" w:hAnsi="Arial" w:cs="Arial"/>
                <w:b/>
                <w:bCs/>
                <w:color w:val="auto"/>
                <w:lang w:val="en-GB"/>
              </w:rPr>
            </w:pPr>
            <w:r w:rsidRPr="009127FC">
              <w:rPr>
                <w:rFonts w:ascii="Arial" w:hAnsi="Arial" w:cs="Arial"/>
                <w:b/>
                <w:bCs/>
                <w:color w:val="auto"/>
                <w:lang w:val="en-GB"/>
              </w:rPr>
              <w:t>NURSE STAFFING ACT LEVELS ANNUAL REPORT</w:t>
            </w:r>
          </w:p>
        </w:tc>
        <w:tc>
          <w:tcPr>
            <w:tcW w:w="1097" w:type="dxa"/>
            <w:shd w:val="clear" w:color="auto" w:fill="auto"/>
            <w:tcMar>
              <w:top w:w="80" w:type="dxa"/>
              <w:left w:w="80" w:type="dxa"/>
              <w:bottom w:w="80" w:type="dxa"/>
              <w:right w:w="80" w:type="dxa"/>
            </w:tcMar>
          </w:tcPr>
          <w:p w14:paraId="00E015A7"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7D639681" w14:textId="77777777" w:rsidTr="00EB7D5A">
        <w:trPr>
          <w:trHeight w:val="374"/>
        </w:trPr>
        <w:tc>
          <w:tcPr>
            <w:tcW w:w="1843" w:type="dxa"/>
            <w:shd w:val="clear" w:color="auto" w:fill="auto"/>
            <w:tcMar>
              <w:top w:w="80" w:type="dxa"/>
              <w:left w:w="80" w:type="dxa"/>
              <w:bottom w:w="80" w:type="dxa"/>
              <w:right w:w="80" w:type="dxa"/>
            </w:tcMar>
          </w:tcPr>
          <w:p w14:paraId="5CCFF29A"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74956196" w14:textId="4536088F" w:rsidR="00B01382" w:rsidRDefault="00A57A41" w:rsidP="00B01382">
            <w:pPr>
              <w:pStyle w:val="Body"/>
              <w:spacing w:before="120" w:after="120"/>
              <w:rPr>
                <w:rFonts w:ascii="Arial" w:hAnsi="Arial" w:cs="Arial"/>
                <w:b/>
                <w:bCs/>
                <w:color w:val="auto"/>
                <w:lang w:val="en-GB"/>
              </w:rPr>
            </w:pPr>
            <w:r w:rsidRPr="009127FC">
              <w:rPr>
                <w:rFonts w:ascii="Arial" w:hAnsi="Arial" w:cs="Arial"/>
                <w:color w:val="auto"/>
                <w:lang w:val="en-GB"/>
              </w:rPr>
              <w:t>A report providing overall compliance with the requirements of the Nurse Staffing Levels (Wales) Act 2016 for the 12-month reporting period of April 6th 2023 - April 5th 2024</w:t>
            </w:r>
            <w:r w:rsidR="00BB523B">
              <w:rPr>
                <w:rFonts w:ascii="Arial" w:hAnsi="Arial" w:cs="Arial"/>
                <w:color w:val="auto"/>
                <w:lang w:val="en-GB"/>
              </w:rPr>
              <w:t xml:space="preserve"> was</w:t>
            </w:r>
            <w:r w:rsidR="00BB523B">
              <w:rPr>
                <w:rFonts w:ascii="Arial" w:hAnsi="Arial" w:cs="Arial"/>
                <w:b/>
                <w:bCs/>
                <w:color w:val="auto"/>
                <w:lang w:val="en-GB"/>
              </w:rPr>
              <w:t xml:space="preserve"> r</w:t>
            </w:r>
            <w:r w:rsidR="00BB523B" w:rsidRPr="009127FC">
              <w:rPr>
                <w:rFonts w:ascii="Arial" w:hAnsi="Arial" w:cs="Arial"/>
                <w:b/>
                <w:bCs/>
                <w:color w:val="auto"/>
                <w:lang w:val="en-GB"/>
              </w:rPr>
              <w:t>eceived</w:t>
            </w:r>
            <w:r w:rsidR="00B01382">
              <w:rPr>
                <w:rFonts w:ascii="Arial" w:hAnsi="Arial" w:cs="Arial"/>
                <w:b/>
                <w:bCs/>
                <w:color w:val="auto"/>
                <w:lang w:val="en-GB"/>
              </w:rPr>
              <w:t xml:space="preserve">. </w:t>
            </w:r>
          </w:p>
          <w:p w14:paraId="309AE2E0" w14:textId="72E040DA" w:rsidR="0032197C" w:rsidRPr="0032197C" w:rsidRDefault="00B01382" w:rsidP="0032197C">
            <w:pPr>
              <w:pStyle w:val="Body"/>
              <w:spacing w:before="120" w:after="120"/>
              <w:rPr>
                <w:rFonts w:ascii="Arial" w:hAnsi="Arial" w:cs="Arial"/>
                <w:bCs/>
                <w:color w:val="auto"/>
                <w:lang w:val="en-GB"/>
              </w:rPr>
            </w:pPr>
            <w:r>
              <w:rPr>
                <w:rFonts w:ascii="Arial" w:hAnsi="Arial" w:cs="Arial"/>
                <w:bCs/>
                <w:color w:val="auto"/>
                <w:lang w:val="en-GB"/>
              </w:rPr>
              <w:t xml:space="preserve">Members discussed the retention </w:t>
            </w:r>
            <w:r w:rsidR="0032197C">
              <w:rPr>
                <w:rFonts w:ascii="Arial" w:hAnsi="Arial" w:cs="Arial"/>
                <w:bCs/>
                <w:color w:val="auto"/>
                <w:lang w:val="en-GB"/>
              </w:rPr>
              <w:t xml:space="preserve">focus particularly that </w:t>
            </w:r>
            <w:r>
              <w:rPr>
                <w:rFonts w:ascii="Arial" w:hAnsi="Arial" w:cs="Arial"/>
                <w:bCs/>
                <w:color w:val="auto"/>
                <w:lang w:val="en-GB"/>
              </w:rPr>
              <w:t xml:space="preserve">of oversees nurses, it was acknowledged that 20 out of 500 oversees nurses had left the health board and the number was relatively high. </w:t>
            </w:r>
            <w:r w:rsidR="0018186A">
              <w:rPr>
                <w:rFonts w:ascii="Arial" w:hAnsi="Arial" w:cs="Arial"/>
                <w:bCs/>
                <w:color w:val="auto"/>
                <w:lang w:val="en-GB"/>
              </w:rPr>
              <w:t xml:space="preserve">Executive colleagues advised a ‘thinking of leaving’ pilot had commenced and the results would be reported through Management Board and Workforce, OD and Digital Committee in July 2024. </w:t>
            </w:r>
          </w:p>
        </w:tc>
        <w:tc>
          <w:tcPr>
            <w:tcW w:w="1097" w:type="dxa"/>
            <w:shd w:val="clear" w:color="auto" w:fill="auto"/>
            <w:tcMar>
              <w:top w:w="80" w:type="dxa"/>
              <w:left w:w="80" w:type="dxa"/>
              <w:bottom w:w="80" w:type="dxa"/>
              <w:right w:w="80" w:type="dxa"/>
            </w:tcMar>
          </w:tcPr>
          <w:p w14:paraId="40FE788D"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393BCFF6" w14:textId="77777777" w:rsidTr="00EB7D5A">
        <w:trPr>
          <w:trHeight w:val="374"/>
        </w:trPr>
        <w:tc>
          <w:tcPr>
            <w:tcW w:w="1843" w:type="dxa"/>
            <w:shd w:val="clear" w:color="auto" w:fill="auto"/>
            <w:tcMar>
              <w:top w:w="80" w:type="dxa"/>
              <w:left w:w="80" w:type="dxa"/>
              <w:bottom w:w="80" w:type="dxa"/>
              <w:right w:w="80" w:type="dxa"/>
            </w:tcMar>
          </w:tcPr>
          <w:p w14:paraId="0871E34A" w14:textId="28641E86"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 xml:space="preserve">Resolved </w:t>
            </w:r>
          </w:p>
        </w:tc>
        <w:tc>
          <w:tcPr>
            <w:tcW w:w="7938" w:type="dxa"/>
            <w:shd w:val="clear" w:color="auto" w:fill="auto"/>
            <w:tcMar>
              <w:top w:w="80" w:type="dxa"/>
              <w:left w:w="80" w:type="dxa"/>
              <w:bottom w:w="80" w:type="dxa"/>
              <w:right w:w="80" w:type="dxa"/>
            </w:tcMar>
          </w:tcPr>
          <w:p w14:paraId="1429367F" w14:textId="52B2A869" w:rsidR="00A57A41" w:rsidRPr="009127FC" w:rsidRDefault="00A57A41" w:rsidP="00921C59">
            <w:pPr>
              <w:pStyle w:val="Body"/>
              <w:numPr>
                <w:ilvl w:val="0"/>
                <w:numId w:val="37"/>
              </w:numPr>
              <w:spacing w:before="120" w:after="120"/>
              <w:rPr>
                <w:rFonts w:ascii="Arial" w:hAnsi="Arial" w:cs="Arial"/>
                <w:color w:val="auto"/>
                <w:lang w:val="en-GB"/>
              </w:rPr>
            </w:pPr>
            <w:r w:rsidRPr="009127FC">
              <w:rPr>
                <w:rFonts w:ascii="Arial" w:hAnsi="Arial" w:cs="Arial"/>
                <w:color w:val="auto"/>
                <w:lang w:val="en-GB"/>
              </w:rPr>
              <w:t xml:space="preserve">The report was </w:t>
            </w:r>
            <w:r w:rsidRPr="009127FC">
              <w:rPr>
                <w:rFonts w:ascii="Arial" w:hAnsi="Arial" w:cs="Arial"/>
                <w:b/>
                <w:bCs/>
                <w:color w:val="auto"/>
                <w:lang w:val="en-GB"/>
              </w:rPr>
              <w:t>noted.</w:t>
            </w:r>
            <w:r w:rsidRPr="009127FC">
              <w:rPr>
                <w:rFonts w:ascii="Arial" w:hAnsi="Arial" w:cs="Arial"/>
                <w:color w:val="auto"/>
                <w:lang w:val="en-GB"/>
              </w:rPr>
              <w:t xml:space="preserve"> </w:t>
            </w:r>
          </w:p>
        </w:tc>
        <w:tc>
          <w:tcPr>
            <w:tcW w:w="1097" w:type="dxa"/>
            <w:shd w:val="clear" w:color="auto" w:fill="auto"/>
            <w:tcMar>
              <w:top w:w="80" w:type="dxa"/>
              <w:left w:w="80" w:type="dxa"/>
              <w:bottom w:w="80" w:type="dxa"/>
              <w:right w:w="80" w:type="dxa"/>
            </w:tcMar>
          </w:tcPr>
          <w:p w14:paraId="0C1C6AD9"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7DD5B8B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94/24</w:t>
            </w:r>
          </w:p>
        </w:tc>
        <w:tc>
          <w:tcPr>
            <w:tcW w:w="7938" w:type="dxa"/>
            <w:shd w:val="clear" w:color="auto" w:fill="auto"/>
            <w:tcMar>
              <w:top w:w="80" w:type="dxa"/>
              <w:left w:w="80" w:type="dxa"/>
              <w:bottom w:w="80" w:type="dxa"/>
              <w:right w:w="80" w:type="dxa"/>
            </w:tcMar>
          </w:tcPr>
          <w:p w14:paraId="67762533" w14:textId="5B9989A8" w:rsidR="00A57A41" w:rsidRPr="009127FC" w:rsidRDefault="00A57A41" w:rsidP="00A57A41">
            <w:pPr>
              <w:pStyle w:val="Body"/>
              <w:spacing w:before="120" w:after="120"/>
              <w:rPr>
                <w:rFonts w:ascii="Arial" w:hAnsi="Arial" w:cs="Arial"/>
                <w:b/>
                <w:color w:val="auto"/>
                <w:lang w:val="en-GB"/>
              </w:rPr>
            </w:pPr>
            <w:r w:rsidRPr="009127FC">
              <w:rPr>
                <w:rFonts w:ascii="Arial" w:hAnsi="Arial" w:cs="Arial"/>
                <w:b/>
              </w:rPr>
              <w:t xml:space="preserve">FINANCIAL POSITION </w:t>
            </w:r>
          </w:p>
        </w:tc>
        <w:tc>
          <w:tcPr>
            <w:tcW w:w="1097" w:type="dxa"/>
            <w:shd w:val="clear" w:color="auto" w:fill="auto"/>
            <w:tcMar>
              <w:top w:w="80" w:type="dxa"/>
              <w:left w:w="80" w:type="dxa"/>
              <w:bottom w:w="80" w:type="dxa"/>
              <w:right w:w="80" w:type="dxa"/>
            </w:tcMar>
          </w:tcPr>
          <w:p w14:paraId="3A7E12CF" w14:textId="77777777" w:rsidR="00A57A41" w:rsidRPr="009127FC" w:rsidRDefault="00A57A41" w:rsidP="00A57A41">
            <w:pPr>
              <w:spacing w:before="120" w:after="120"/>
              <w:rPr>
                <w:rFonts w:ascii="Arial" w:hAnsi="Arial" w:cs="Arial"/>
                <w:b/>
                <w:sz w:val="22"/>
                <w:szCs w:val="22"/>
              </w:rPr>
            </w:pPr>
          </w:p>
        </w:tc>
      </w:tr>
      <w:tr w:rsidR="00A57A41" w:rsidRPr="009127FC"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4D69C213" w14:textId="7C02494A" w:rsidR="00A57A41" w:rsidRPr="009127FC" w:rsidRDefault="00A57A41" w:rsidP="00A57A41">
            <w:pPr>
              <w:pStyle w:val="Body"/>
              <w:spacing w:before="120" w:after="120"/>
              <w:rPr>
                <w:rFonts w:ascii="Arial" w:hAnsi="Arial" w:cs="Arial"/>
                <w:color w:val="auto"/>
              </w:rPr>
            </w:pPr>
            <w:r w:rsidRPr="009127FC">
              <w:rPr>
                <w:rFonts w:ascii="Arial" w:hAnsi="Arial" w:cs="Arial"/>
                <w:color w:val="auto"/>
              </w:rPr>
              <w:t>A report setting out the financial position for month</w:t>
            </w:r>
            <w:r w:rsidR="008A0617">
              <w:rPr>
                <w:rFonts w:ascii="Arial" w:hAnsi="Arial" w:cs="Arial"/>
                <w:color w:val="auto"/>
              </w:rPr>
              <w:t xml:space="preserve"> one</w:t>
            </w:r>
            <w:r w:rsidRPr="009127FC">
              <w:rPr>
                <w:rFonts w:ascii="Arial" w:hAnsi="Arial" w:cs="Arial"/>
                <w:color w:val="auto"/>
              </w:rPr>
              <w:t xml:space="preserve"> was </w:t>
            </w:r>
            <w:r w:rsidRPr="009127FC">
              <w:rPr>
                <w:rFonts w:ascii="Arial" w:hAnsi="Arial" w:cs="Arial"/>
                <w:b/>
                <w:color w:val="auto"/>
              </w:rPr>
              <w:t>received</w:t>
            </w:r>
            <w:r w:rsidRPr="009127FC">
              <w:rPr>
                <w:rFonts w:ascii="Arial" w:hAnsi="Arial" w:cs="Arial"/>
                <w:color w:val="auto"/>
              </w:rPr>
              <w:t xml:space="preserve">. </w:t>
            </w:r>
          </w:p>
          <w:p w14:paraId="0722ED5C" w14:textId="48AA1877" w:rsidR="00A57A41" w:rsidRDefault="00A57A41" w:rsidP="00A57A41">
            <w:pPr>
              <w:pStyle w:val="Body"/>
              <w:spacing w:before="120" w:after="120"/>
              <w:rPr>
                <w:rFonts w:ascii="Arial" w:hAnsi="Arial" w:cs="Arial"/>
                <w:color w:val="auto"/>
              </w:rPr>
            </w:pPr>
            <w:r w:rsidRPr="009127FC">
              <w:rPr>
                <w:rFonts w:ascii="Arial" w:hAnsi="Arial" w:cs="Arial"/>
                <w:color w:val="auto"/>
              </w:rPr>
              <w:t xml:space="preserve">In introducing the report, Darren Griffiths highlighted the following points: </w:t>
            </w:r>
          </w:p>
          <w:p w14:paraId="40795E01" w14:textId="1CEFFE38" w:rsidR="008A0617" w:rsidRDefault="008A0617" w:rsidP="00921C59">
            <w:pPr>
              <w:pStyle w:val="Body"/>
              <w:numPr>
                <w:ilvl w:val="0"/>
                <w:numId w:val="37"/>
              </w:numPr>
              <w:spacing w:before="120" w:after="120"/>
              <w:rPr>
                <w:rFonts w:ascii="Arial" w:hAnsi="Arial" w:cs="Arial"/>
                <w:color w:val="auto"/>
              </w:rPr>
            </w:pPr>
            <w:r>
              <w:rPr>
                <w:rFonts w:ascii="Arial" w:hAnsi="Arial" w:cs="Arial"/>
                <w:color w:val="auto"/>
              </w:rPr>
              <w:t xml:space="preserve">The health board was in a challenging position with a £9.5m overspend in the first month of the year; </w:t>
            </w:r>
          </w:p>
          <w:p w14:paraId="7B63B89B" w14:textId="1DCF501E" w:rsidR="008A0617" w:rsidRDefault="008A0617" w:rsidP="00921C59">
            <w:pPr>
              <w:pStyle w:val="Body"/>
              <w:numPr>
                <w:ilvl w:val="0"/>
                <w:numId w:val="37"/>
              </w:numPr>
              <w:spacing w:before="120" w:after="120"/>
              <w:rPr>
                <w:rFonts w:ascii="Arial" w:hAnsi="Arial" w:cs="Arial"/>
                <w:color w:val="auto"/>
              </w:rPr>
            </w:pPr>
            <w:r>
              <w:rPr>
                <w:rFonts w:ascii="Arial" w:hAnsi="Arial" w:cs="Arial"/>
                <w:color w:val="auto"/>
              </w:rPr>
              <w:t xml:space="preserve">The current plan would result in the health board being £4.2m overspent every month of the year; </w:t>
            </w:r>
          </w:p>
          <w:p w14:paraId="354161FF" w14:textId="0B1E1AE9" w:rsidR="00920E27" w:rsidRDefault="00920E27" w:rsidP="00921C59">
            <w:pPr>
              <w:pStyle w:val="Body"/>
              <w:numPr>
                <w:ilvl w:val="0"/>
                <w:numId w:val="37"/>
              </w:numPr>
              <w:spacing w:before="120" w:after="120"/>
              <w:rPr>
                <w:rFonts w:ascii="Arial" w:hAnsi="Arial" w:cs="Arial"/>
                <w:color w:val="auto"/>
              </w:rPr>
            </w:pPr>
            <w:r w:rsidRPr="00920E27">
              <w:rPr>
                <w:rFonts w:ascii="Arial" w:hAnsi="Arial" w:cs="Arial"/>
                <w:color w:val="auto"/>
                <w:lang w:val="en-GB"/>
              </w:rPr>
              <w:lastRenderedPageBreak/>
              <w:t>The Month 1 pay overspend was £2.8m, largely driven by Medical &amp; Dental and Nursing across the acute sites and MH&amp;LD in additi</w:t>
            </w:r>
            <w:r>
              <w:rPr>
                <w:rFonts w:ascii="Arial" w:hAnsi="Arial" w:cs="Arial"/>
                <w:color w:val="auto"/>
                <w:lang w:val="en-GB"/>
              </w:rPr>
              <w:t>on to Hotel Services within COO;</w:t>
            </w:r>
          </w:p>
          <w:p w14:paraId="04336BFB" w14:textId="2622EB12" w:rsidR="00920E27" w:rsidRDefault="00920E27" w:rsidP="00921C59">
            <w:pPr>
              <w:pStyle w:val="Body"/>
              <w:numPr>
                <w:ilvl w:val="0"/>
                <w:numId w:val="37"/>
              </w:numPr>
              <w:spacing w:before="120" w:after="120"/>
              <w:jc w:val="both"/>
              <w:rPr>
                <w:rFonts w:ascii="Arial" w:hAnsi="Arial" w:cs="Arial"/>
                <w:color w:val="auto"/>
              </w:rPr>
            </w:pPr>
            <w:r w:rsidRPr="00920E27">
              <w:rPr>
                <w:rFonts w:ascii="Arial" w:hAnsi="Arial" w:cs="Arial"/>
                <w:color w:val="auto"/>
              </w:rPr>
              <w:t>In response to the in-month financial position, the interim CEO has written to senior leaders across the HB to request urgent actions</w:t>
            </w:r>
            <w:r>
              <w:rPr>
                <w:rFonts w:ascii="Arial" w:hAnsi="Arial" w:cs="Arial"/>
                <w:color w:val="auto"/>
              </w:rPr>
              <w:t xml:space="preserve"> to address the run rate;</w:t>
            </w:r>
          </w:p>
          <w:p w14:paraId="24A0D14E" w14:textId="19957E0E" w:rsidR="00920E27" w:rsidRPr="00920E27" w:rsidRDefault="00920E27" w:rsidP="00921C59">
            <w:pPr>
              <w:pStyle w:val="Body"/>
              <w:numPr>
                <w:ilvl w:val="0"/>
                <w:numId w:val="37"/>
              </w:numPr>
              <w:spacing w:before="120" w:after="120"/>
              <w:jc w:val="both"/>
              <w:rPr>
                <w:rFonts w:ascii="Arial" w:hAnsi="Arial" w:cs="Arial"/>
                <w:color w:val="auto"/>
              </w:rPr>
            </w:pPr>
            <w:r w:rsidRPr="00920E27">
              <w:rPr>
                <w:rFonts w:ascii="Arial" w:hAnsi="Arial" w:cs="Arial"/>
                <w:color w:val="auto"/>
              </w:rPr>
              <w:t>Discussions were also held at the Management Board on 15th May to agree immediate and lasting actions to materially reduce run rate immediately. The outcomes of these discussions were also articulated in the Mid-Week CEO message issued to all staff on 15th May.</w:t>
            </w:r>
          </w:p>
          <w:p w14:paraId="4785CD93" w14:textId="5DE3B8BF" w:rsidR="00A57A41" w:rsidRPr="009127FC" w:rsidRDefault="00A57A41" w:rsidP="00920E27">
            <w:pPr>
              <w:pStyle w:val="Body"/>
              <w:spacing w:before="120" w:after="120"/>
              <w:jc w:val="both"/>
              <w:rPr>
                <w:rFonts w:ascii="Arial" w:hAnsi="Arial" w:cs="Arial"/>
                <w:color w:val="auto"/>
              </w:rPr>
            </w:pPr>
            <w:r w:rsidRPr="009127FC">
              <w:rPr>
                <w:rFonts w:ascii="Arial" w:hAnsi="Arial" w:cs="Arial"/>
                <w:color w:val="auto"/>
              </w:rPr>
              <w:t xml:space="preserve">In discussing the report, the following points were raised: </w:t>
            </w:r>
          </w:p>
          <w:p w14:paraId="4CB43B23" w14:textId="77777777" w:rsidR="00A57A41" w:rsidRDefault="00A03412" w:rsidP="00A57A41">
            <w:pPr>
              <w:pStyle w:val="Body"/>
              <w:spacing w:before="120" w:after="120"/>
              <w:jc w:val="both"/>
              <w:rPr>
                <w:rFonts w:ascii="Arial" w:hAnsi="Arial" w:cs="Arial"/>
                <w:color w:val="auto"/>
              </w:rPr>
            </w:pPr>
            <w:r>
              <w:rPr>
                <w:rFonts w:ascii="Arial" w:hAnsi="Arial" w:cs="Arial"/>
                <w:color w:val="auto"/>
              </w:rPr>
              <w:t xml:space="preserve">Richard Evans reflected on the accessibility of the bank and recognised there was a communication piece to be undertaken by Workforce and OD colleagues alongside the communication team. </w:t>
            </w:r>
          </w:p>
          <w:p w14:paraId="0EA62D89" w14:textId="77B5AB4D" w:rsidR="00A03412" w:rsidRPr="009127FC" w:rsidRDefault="00A03412" w:rsidP="00974066">
            <w:pPr>
              <w:pStyle w:val="Body"/>
              <w:spacing w:before="120" w:after="120"/>
              <w:jc w:val="both"/>
              <w:rPr>
                <w:rFonts w:ascii="Arial" w:hAnsi="Arial" w:cs="Arial"/>
                <w:color w:val="auto"/>
              </w:rPr>
            </w:pPr>
            <w:r>
              <w:rPr>
                <w:rFonts w:ascii="Arial" w:hAnsi="Arial" w:cs="Arial"/>
                <w:color w:val="auto"/>
              </w:rPr>
              <w:t xml:space="preserve">Emma Woollett highlighted the unacceptable position, and it was entirely appropriate to take immediate action </w:t>
            </w:r>
            <w:r w:rsidR="00974066">
              <w:rPr>
                <w:rFonts w:ascii="Arial" w:hAnsi="Arial" w:cs="Arial"/>
                <w:color w:val="auto"/>
              </w:rPr>
              <w:t>to increase the pace to</w:t>
            </w:r>
            <w:r>
              <w:rPr>
                <w:rFonts w:ascii="Arial" w:hAnsi="Arial" w:cs="Arial"/>
                <w:color w:val="auto"/>
              </w:rPr>
              <w:t xml:space="preserve"> drive down the run rate to a sustainable position. </w:t>
            </w:r>
          </w:p>
        </w:tc>
        <w:tc>
          <w:tcPr>
            <w:tcW w:w="1097" w:type="dxa"/>
            <w:shd w:val="clear" w:color="auto" w:fill="auto"/>
            <w:tcMar>
              <w:top w:w="80" w:type="dxa"/>
              <w:left w:w="80" w:type="dxa"/>
              <w:bottom w:w="80" w:type="dxa"/>
              <w:right w:w="80" w:type="dxa"/>
            </w:tcMar>
          </w:tcPr>
          <w:p w14:paraId="182D89FC" w14:textId="5E4B51B5" w:rsidR="00A57A41" w:rsidRPr="009127FC" w:rsidRDefault="00A57A41" w:rsidP="00A57A41">
            <w:pPr>
              <w:spacing w:before="120" w:after="120"/>
              <w:jc w:val="center"/>
              <w:rPr>
                <w:rFonts w:ascii="Arial" w:hAnsi="Arial" w:cs="Arial"/>
                <w:b/>
                <w:sz w:val="22"/>
                <w:szCs w:val="22"/>
              </w:rPr>
            </w:pPr>
          </w:p>
        </w:tc>
      </w:tr>
      <w:tr w:rsidR="00A57A41" w:rsidRPr="009127FC"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1843A87B" w14:textId="20E00097" w:rsidR="00A57A41" w:rsidRPr="008A0617" w:rsidRDefault="008A0617" w:rsidP="00921C59">
            <w:pPr>
              <w:pStyle w:val="ListParagraph"/>
              <w:keepLines/>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sz w:val="22"/>
                <w:szCs w:val="22"/>
                <w:bdr w:val="none" w:sz="0" w:space="0" w:color="auto"/>
              </w:rPr>
            </w:pPr>
            <w:r>
              <w:rPr>
                <w:rFonts w:eastAsia="Times New Roman" w:hAnsi="Arial" w:cs="Arial"/>
                <w:sz w:val="22"/>
                <w:szCs w:val="22"/>
                <w:bdr w:val="none" w:sz="0" w:space="0" w:color="auto"/>
              </w:rPr>
              <w:t xml:space="preserve">The report was </w:t>
            </w:r>
            <w:r w:rsidRPr="008A0617">
              <w:rPr>
                <w:rFonts w:eastAsia="Times New Roman" w:hAnsi="Arial" w:cs="Arial"/>
                <w:b/>
                <w:sz w:val="22"/>
                <w:szCs w:val="22"/>
                <w:bdr w:val="none" w:sz="0" w:space="0" w:color="auto"/>
              </w:rPr>
              <w:t>noted</w:t>
            </w:r>
            <w:r>
              <w:rPr>
                <w:rFonts w:eastAsia="Times New Roman" w:hAnsi="Arial" w:cs="Arial"/>
                <w:sz w:val="22"/>
                <w:szCs w:val="22"/>
                <w:bdr w:val="none" w:sz="0" w:space="0" w:color="auto"/>
              </w:rPr>
              <w:t xml:space="preserve">. </w:t>
            </w:r>
          </w:p>
        </w:tc>
        <w:tc>
          <w:tcPr>
            <w:tcW w:w="1097" w:type="dxa"/>
            <w:shd w:val="clear" w:color="auto" w:fill="auto"/>
            <w:tcMar>
              <w:top w:w="80" w:type="dxa"/>
              <w:left w:w="80" w:type="dxa"/>
              <w:bottom w:w="80" w:type="dxa"/>
              <w:right w:w="80" w:type="dxa"/>
            </w:tcMar>
          </w:tcPr>
          <w:p w14:paraId="76A33DA3"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017A3F6B" w14:textId="77777777" w:rsidTr="00EB7D5A">
        <w:trPr>
          <w:trHeight w:val="374"/>
        </w:trPr>
        <w:tc>
          <w:tcPr>
            <w:tcW w:w="1843" w:type="dxa"/>
            <w:shd w:val="clear" w:color="auto" w:fill="auto"/>
            <w:tcMar>
              <w:top w:w="80" w:type="dxa"/>
              <w:left w:w="80" w:type="dxa"/>
              <w:bottom w:w="80" w:type="dxa"/>
              <w:right w:w="80" w:type="dxa"/>
            </w:tcMar>
          </w:tcPr>
          <w:p w14:paraId="585952F0" w14:textId="1BA22E4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95/24</w:t>
            </w:r>
          </w:p>
        </w:tc>
        <w:tc>
          <w:tcPr>
            <w:tcW w:w="7938" w:type="dxa"/>
            <w:shd w:val="clear" w:color="auto" w:fill="auto"/>
            <w:tcMar>
              <w:top w:w="80" w:type="dxa"/>
              <w:left w:w="80" w:type="dxa"/>
              <w:bottom w:w="80" w:type="dxa"/>
              <w:right w:w="80" w:type="dxa"/>
            </w:tcMar>
          </w:tcPr>
          <w:p w14:paraId="75CFB459" w14:textId="58B9C80B" w:rsidR="00A57A41" w:rsidRPr="009127FC" w:rsidRDefault="00A57A41" w:rsidP="00A57A41">
            <w:pPr>
              <w:spacing w:before="120" w:after="120"/>
              <w:rPr>
                <w:rFonts w:hAnsi="Arial" w:cs="Arial"/>
                <w:b/>
                <w:sz w:val="22"/>
                <w:szCs w:val="22"/>
              </w:rPr>
            </w:pPr>
            <w:r w:rsidRPr="009127FC">
              <w:rPr>
                <w:rFonts w:ascii="Arial" w:hAnsi="Arial" w:cs="Arial"/>
                <w:b/>
                <w:sz w:val="22"/>
                <w:szCs w:val="22"/>
              </w:rPr>
              <w:t xml:space="preserve">PERFORMANCE REPORT </w:t>
            </w:r>
          </w:p>
        </w:tc>
        <w:tc>
          <w:tcPr>
            <w:tcW w:w="1097" w:type="dxa"/>
            <w:shd w:val="clear" w:color="auto" w:fill="auto"/>
            <w:tcMar>
              <w:top w:w="80" w:type="dxa"/>
              <w:left w:w="80" w:type="dxa"/>
              <w:bottom w:w="80" w:type="dxa"/>
              <w:right w:w="80" w:type="dxa"/>
            </w:tcMar>
          </w:tcPr>
          <w:p w14:paraId="3C46C181" w14:textId="77777777" w:rsidR="00A57A41" w:rsidRPr="009127FC" w:rsidRDefault="00A57A41" w:rsidP="00A57A41">
            <w:pPr>
              <w:spacing w:before="120" w:after="120"/>
              <w:rPr>
                <w:rFonts w:ascii="Arial" w:hAnsi="Arial" w:cs="Arial"/>
                <w:b/>
                <w:sz w:val="22"/>
                <w:szCs w:val="22"/>
              </w:rPr>
            </w:pPr>
          </w:p>
        </w:tc>
      </w:tr>
      <w:tr w:rsidR="00A57A41" w:rsidRPr="009127FC" w14:paraId="7CCF5C58" w14:textId="77777777" w:rsidTr="00EB7D5A">
        <w:trPr>
          <w:trHeight w:val="374"/>
        </w:trPr>
        <w:tc>
          <w:tcPr>
            <w:tcW w:w="1843" w:type="dxa"/>
            <w:shd w:val="clear" w:color="auto" w:fill="auto"/>
            <w:tcMar>
              <w:top w:w="80" w:type="dxa"/>
              <w:left w:w="80" w:type="dxa"/>
              <w:bottom w:w="80" w:type="dxa"/>
              <w:right w:w="80" w:type="dxa"/>
            </w:tcMar>
          </w:tcPr>
          <w:p w14:paraId="49DF9F46"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22EE0B23" w14:textId="724F5B48" w:rsidR="00A57A41" w:rsidRPr="009127FC" w:rsidRDefault="00226150" w:rsidP="00A57A41">
            <w:pPr>
              <w:jc w:val="both"/>
              <w:rPr>
                <w:rFonts w:ascii="Arial" w:hAnsi="Arial" w:cs="Arial"/>
                <w:sz w:val="22"/>
                <w:szCs w:val="22"/>
              </w:rPr>
            </w:pPr>
            <w:r>
              <w:rPr>
                <w:rFonts w:ascii="Arial" w:hAnsi="Arial" w:cs="Arial"/>
                <w:sz w:val="22"/>
                <w:szCs w:val="22"/>
              </w:rPr>
              <w:t>Member’s</w:t>
            </w:r>
            <w:r w:rsidR="00012B65">
              <w:rPr>
                <w:rFonts w:ascii="Arial" w:hAnsi="Arial" w:cs="Arial"/>
                <w:sz w:val="22"/>
                <w:szCs w:val="22"/>
              </w:rPr>
              <w:t xml:space="preserve"> recongised the</w:t>
            </w:r>
            <w:r>
              <w:rPr>
                <w:rFonts w:ascii="Arial" w:hAnsi="Arial" w:cs="Arial"/>
                <w:sz w:val="22"/>
                <w:szCs w:val="22"/>
              </w:rPr>
              <w:t xml:space="preserve"> performance report aligned appropriately with the</w:t>
            </w:r>
            <w:r w:rsidR="00012B65">
              <w:rPr>
                <w:rFonts w:ascii="Arial" w:hAnsi="Arial" w:cs="Arial"/>
                <w:sz w:val="22"/>
                <w:szCs w:val="22"/>
              </w:rPr>
              <w:t xml:space="preserve"> Targeted Intervention </w:t>
            </w:r>
            <w:r>
              <w:rPr>
                <w:rFonts w:ascii="Arial" w:hAnsi="Arial" w:cs="Arial"/>
                <w:sz w:val="22"/>
                <w:szCs w:val="22"/>
              </w:rPr>
              <w:t xml:space="preserve">report. Therefore, members were content to </w:t>
            </w:r>
            <w:r w:rsidRPr="00226150">
              <w:rPr>
                <w:rFonts w:ascii="Arial" w:hAnsi="Arial" w:cs="Arial"/>
                <w:b/>
                <w:sz w:val="22"/>
                <w:szCs w:val="22"/>
              </w:rPr>
              <w:t>receive</w:t>
            </w:r>
            <w:r>
              <w:rPr>
                <w:rFonts w:ascii="Arial" w:hAnsi="Arial" w:cs="Arial"/>
                <w:sz w:val="22"/>
                <w:szCs w:val="22"/>
              </w:rPr>
              <w:t xml:space="preserve"> and </w:t>
            </w:r>
            <w:r w:rsidRPr="00226150">
              <w:rPr>
                <w:rFonts w:ascii="Arial" w:hAnsi="Arial" w:cs="Arial"/>
                <w:b/>
                <w:sz w:val="22"/>
                <w:szCs w:val="22"/>
              </w:rPr>
              <w:t>note</w:t>
            </w:r>
            <w:r>
              <w:rPr>
                <w:rFonts w:ascii="Arial" w:hAnsi="Arial" w:cs="Arial"/>
                <w:sz w:val="22"/>
                <w:szCs w:val="22"/>
              </w:rPr>
              <w:t xml:space="preserve"> the performance report. </w:t>
            </w:r>
          </w:p>
        </w:tc>
        <w:tc>
          <w:tcPr>
            <w:tcW w:w="1097" w:type="dxa"/>
            <w:shd w:val="clear" w:color="auto" w:fill="auto"/>
            <w:tcMar>
              <w:top w:w="80" w:type="dxa"/>
              <w:left w:w="80" w:type="dxa"/>
              <w:bottom w:w="80" w:type="dxa"/>
              <w:right w:w="80" w:type="dxa"/>
            </w:tcMar>
          </w:tcPr>
          <w:p w14:paraId="0B991221" w14:textId="77777777" w:rsidR="00A57A41" w:rsidRPr="009127FC" w:rsidRDefault="00A57A41" w:rsidP="00A57A41">
            <w:pPr>
              <w:spacing w:before="120" w:after="120"/>
              <w:ind w:left="720"/>
              <w:rPr>
                <w:rFonts w:ascii="Arial" w:hAnsi="Arial" w:cs="Arial"/>
                <w:b/>
                <w:sz w:val="22"/>
                <w:szCs w:val="22"/>
                <w:highlight w:val="green"/>
              </w:rPr>
            </w:pPr>
          </w:p>
          <w:p w14:paraId="212E0054" w14:textId="623C84BB" w:rsidR="00A57A41" w:rsidRPr="009127FC" w:rsidRDefault="00A57A41" w:rsidP="00A57A41">
            <w:pPr>
              <w:spacing w:before="120" w:after="120"/>
              <w:rPr>
                <w:rFonts w:ascii="Arial" w:hAnsi="Arial" w:cs="Arial"/>
                <w:b/>
                <w:sz w:val="22"/>
                <w:szCs w:val="22"/>
                <w:highlight w:val="green"/>
              </w:rPr>
            </w:pPr>
          </w:p>
        </w:tc>
      </w:tr>
      <w:tr w:rsidR="00A57A41" w:rsidRPr="009127FC" w14:paraId="0FF53A5B" w14:textId="77777777" w:rsidTr="00EB7D5A">
        <w:trPr>
          <w:trHeight w:val="374"/>
        </w:trPr>
        <w:tc>
          <w:tcPr>
            <w:tcW w:w="1843" w:type="dxa"/>
            <w:shd w:val="clear" w:color="auto" w:fill="auto"/>
            <w:tcMar>
              <w:top w:w="80" w:type="dxa"/>
              <w:left w:w="80" w:type="dxa"/>
              <w:bottom w:w="80" w:type="dxa"/>
              <w:right w:w="80" w:type="dxa"/>
            </w:tcMar>
          </w:tcPr>
          <w:p w14:paraId="5ABB6E75" w14:textId="7846AC6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96/24</w:t>
            </w:r>
          </w:p>
        </w:tc>
        <w:tc>
          <w:tcPr>
            <w:tcW w:w="7938" w:type="dxa"/>
            <w:shd w:val="clear" w:color="auto" w:fill="auto"/>
            <w:tcMar>
              <w:top w:w="80" w:type="dxa"/>
              <w:left w:w="80" w:type="dxa"/>
              <w:bottom w:w="80" w:type="dxa"/>
              <w:right w:w="80" w:type="dxa"/>
            </w:tcMar>
          </w:tcPr>
          <w:p w14:paraId="63896887" w14:textId="650A0DCF"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QUARTER FOUR PROGRESS 2023-24 ANNUAL PLAN</w:t>
            </w:r>
          </w:p>
        </w:tc>
        <w:tc>
          <w:tcPr>
            <w:tcW w:w="1097" w:type="dxa"/>
            <w:shd w:val="clear" w:color="auto" w:fill="auto"/>
            <w:tcMar>
              <w:top w:w="80" w:type="dxa"/>
              <w:left w:w="80" w:type="dxa"/>
              <w:bottom w:w="80" w:type="dxa"/>
              <w:right w:w="80" w:type="dxa"/>
            </w:tcMar>
          </w:tcPr>
          <w:p w14:paraId="297BDDB5" w14:textId="77777777" w:rsidR="00A57A41" w:rsidRPr="009127FC" w:rsidRDefault="00A57A41" w:rsidP="00A57A41">
            <w:pPr>
              <w:spacing w:before="120" w:after="120"/>
              <w:rPr>
                <w:rFonts w:ascii="Arial" w:hAnsi="Arial" w:cs="Arial"/>
                <w:b/>
                <w:sz w:val="22"/>
                <w:szCs w:val="22"/>
              </w:rPr>
            </w:pPr>
          </w:p>
        </w:tc>
      </w:tr>
      <w:tr w:rsidR="00A57A41" w:rsidRPr="009127FC" w14:paraId="48BB8F75" w14:textId="77777777" w:rsidTr="00EB7D5A">
        <w:trPr>
          <w:trHeight w:val="374"/>
        </w:trPr>
        <w:tc>
          <w:tcPr>
            <w:tcW w:w="1843" w:type="dxa"/>
            <w:shd w:val="clear" w:color="auto" w:fill="auto"/>
            <w:tcMar>
              <w:top w:w="80" w:type="dxa"/>
              <w:left w:w="80" w:type="dxa"/>
              <w:bottom w:w="80" w:type="dxa"/>
              <w:right w:w="80" w:type="dxa"/>
            </w:tcMar>
          </w:tcPr>
          <w:p w14:paraId="21FE7862"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BC09C8" w14:textId="61ABA1D6" w:rsidR="00A57A41" w:rsidRPr="009127FC" w:rsidRDefault="00A57A41" w:rsidP="00A57A41">
            <w:pPr>
              <w:spacing w:before="120" w:after="120"/>
              <w:jc w:val="both"/>
              <w:rPr>
                <w:rFonts w:ascii="Arial" w:hAnsi="Arial" w:cs="Arial"/>
                <w:bCs/>
                <w:sz w:val="22"/>
                <w:szCs w:val="22"/>
              </w:rPr>
            </w:pPr>
            <w:r w:rsidRPr="009127FC">
              <w:rPr>
                <w:rFonts w:ascii="Arial" w:hAnsi="Arial" w:cs="Arial"/>
                <w:bCs/>
                <w:sz w:val="22"/>
                <w:szCs w:val="22"/>
              </w:rPr>
              <w:t xml:space="preserve">A report setting out the quarter four progress against the 2023-24 annual plan was </w:t>
            </w:r>
            <w:r w:rsidRPr="009127FC">
              <w:rPr>
                <w:rFonts w:ascii="Arial" w:hAnsi="Arial" w:cs="Arial"/>
                <w:b/>
                <w:sz w:val="22"/>
                <w:szCs w:val="22"/>
              </w:rPr>
              <w:t>received.</w:t>
            </w:r>
            <w:r w:rsidRPr="009127FC">
              <w:rPr>
                <w:rFonts w:ascii="Arial" w:hAnsi="Arial" w:cs="Arial"/>
                <w:bCs/>
                <w:sz w:val="22"/>
                <w:szCs w:val="22"/>
              </w:rPr>
              <w:t xml:space="preserve"> </w:t>
            </w:r>
          </w:p>
          <w:p w14:paraId="01264B04" w14:textId="4350AF7F" w:rsidR="00A57A41" w:rsidRDefault="00A57A41" w:rsidP="00A57A41">
            <w:pPr>
              <w:spacing w:before="120" w:after="120"/>
              <w:jc w:val="both"/>
              <w:rPr>
                <w:rFonts w:ascii="Arial" w:hAnsi="Arial" w:cs="Arial"/>
                <w:bCs/>
                <w:sz w:val="22"/>
                <w:szCs w:val="22"/>
              </w:rPr>
            </w:pPr>
            <w:r w:rsidRPr="009127FC">
              <w:rPr>
                <w:rFonts w:ascii="Arial" w:hAnsi="Arial" w:cs="Arial"/>
                <w:bCs/>
                <w:sz w:val="22"/>
                <w:szCs w:val="22"/>
              </w:rPr>
              <w:t xml:space="preserve">In introduction of the report, the following points were highlighted; </w:t>
            </w:r>
          </w:p>
          <w:p w14:paraId="495229B9" w14:textId="77777777" w:rsidR="00A57A41" w:rsidRDefault="00BB523B" w:rsidP="00BB523B">
            <w:pPr>
              <w:pStyle w:val="ListParagraph"/>
              <w:numPr>
                <w:ilvl w:val="0"/>
                <w:numId w:val="35"/>
              </w:numPr>
              <w:jc w:val="both"/>
              <w:rPr>
                <w:rFonts w:hAnsi="Arial" w:cs="Arial"/>
                <w:bCs/>
                <w:sz w:val="22"/>
                <w:szCs w:val="22"/>
              </w:rPr>
            </w:pPr>
            <w:r>
              <w:rPr>
                <w:rFonts w:hAnsi="Arial" w:cs="Arial"/>
                <w:bCs/>
                <w:sz w:val="22"/>
                <w:szCs w:val="22"/>
              </w:rPr>
              <w:t xml:space="preserve">The report provided the </w:t>
            </w:r>
            <w:r w:rsidRPr="00BB523B">
              <w:rPr>
                <w:rFonts w:hAnsi="Arial" w:cs="Arial"/>
                <w:bCs/>
                <w:sz w:val="22"/>
                <w:szCs w:val="22"/>
              </w:rPr>
              <w:t>Quarter 4 status of the priorities for delivery, as set out in the Health Board Annual Plan 23/24 a</w:t>
            </w:r>
            <w:r w:rsidR="00F968DB">
              <w:rPr>
                <w:rFonts w:hAnsi="Arial" w:cs="Arial"/>
                <w:bCs/>
                <w:sz w:val="22"/>
                <w:szCs w:val="22"/>
              </w:rPr>
              <w:t>s Goals Methods Outcomes (GMOs);</w:t>
            </w:r>
          </w:p>
          <w:p w14:paraId="3A5D08DD" w14:textId="43A515BE" w:rsidR="00F968DB" w:rsidRPr="00F968DB" w:rsidRDefault="00F968DB" w:rsidP="00F968DB">
            <w:pPr>
              <w:pStyle w:val="ListParagraph"/>
              <w:numPr>
                <w:ilvl w:val="0"/>
                <w:numId w:val="35"/>
              </w:numPr>
              <w:jc w:val="both"/>
              <w:rPr>
                <w:rFonts w:hAnsi="Arial" w:cs="Arial"/>
                <w:bCs/>
                <w:sz w:val="22"/>
                <w:szCs w:val="22"/>
              </w:rPr>
            </w:pPr>
            <w:r>
              <w:rPr>
                <w:rFonts w:hAnsi="Arial" w:cs="Arial"/>
                <w:bCs/>
                <w:sz w:val="22"/>
                <w:szCs w:val="22"/>
              </w:rPr>
              <w:t>The governance process had strengthened compared to previous years which was reflected in the positive progress within the GMOs – with a clear line of sight between last year’s annual plan into this year’s plan.</w:t>
            </w:r>
          </w:p>
        </w:tc>
        <w:tc>
          <w:tcPr>
            <w:tcW w:w="1097" w:type="dxa"/>
            <w:shd w:val="clear" w:color="auto" w:fill="auto"/>
            <w:tcMar>
              <w:top w:w="80" w:type="dxa"/>
              <w:left w:w="80" w:type="dxa"/>
              <w:bottom w:w="80" w:type="dxa"/>
              <w:right w:w="80" w:type="dxa"/>
            </w:tcMar>
          </w:tcPr>
          <w:p w14:paraId="1E29E825" w14:textId="77777777" w:rsidR="00A57A41" w:rsidRPr="009127FC" w:rsidRDefault="00A57A41" w:rsidP="00A57A41">
            <w:pPr>
              <w:spacing w:before="120" w:after="120"/>
              <w:rPr>
                <w:rFonts w:ascii="Arial" w:hAnsi="Arial" w:cs="Arial"/>
                <w:b/>
                <w:sz w:val="22"/>
                <w:szCs w:val="22"/>
              </w:rPr>
            </w:pPr>
          </w:p>
        </w:tc>
      </w:tr>
      <w:tr w:rsidR="00A57A41" w:rsidRPr="009127FC" w14:paraId="713AA209" w14:textId="77777777" w:rsidTr="00EB7D5A">
        <w:trPr>
          <w:trHeight w:val="374"/>
        </w:trPr>
        <w:tc>
          <w:tcPr>
            <w:tcW w:w="1843" w:type="dxa"/>
            <w:shd w:val="clear" w:color="auto" w:fill="auto"/>
            <w:tcMar>
              <w:top w:w="80" w:type="dxa"/>
              <w:left w:w="80" w:type="dxa"/>
              <w:bottom w:w="80" w:type="dxa"/>
              <w:right w:w="80" w:type="dxa"/>
            </w:tcMar>
          </w:tcPr>
          <w:p w14:paraId="7C4F8AA3" w14:textId="5ECAB2B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61625FA6" w14:textId="78D7CD05" w:rsidR="00A57A41" w:rsidRPr="009127FC" w:rsidRDefault="00A57A41" w:rsidP="009127FC">
            <w:pPr>
              <w:jc w:val="both"/>
              <w:rPr>
                <w:rFonts w:ascii="Arial" w:hAnsi="Arial" w:cs="Arial"/>
                <w:sz w:val="22"/>
                <w:szCs w:val="22"/>
              </w:rPr>
            </w:pPr>
            <w:r w:rsidRPr="009127FC">
              <w:rPr>
                <w:rFonts w:ascii="Arial" w:hAnsi="Arial" w:cs="Arial"/>
                <w:sz w:val="22"/>
                <w:szCs w:val="22"/>
              </w:rPr>
              <w:t xml:space="preserve">Members; </w:t>
            </w:r>
          </w:p>
          <w:p w14:paraId="3EE07AEC" w14:textId="29FBBB6F" w:rsidR="009127FC" w:rsidRPr="009127FC" w:rsidRDefault="009127FC"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hAnsi="Arial" w:cs="Arial"/>
                <w:color w:val="000000" w:themeColor="text1"/>
                <w:sz w:val="22"/>
                <w:szCs w:val="22"/>
              </w:rPr>
            </w:pPr>
            <w:r w:rsidRPr="009127FC">
              <w:rPr>
                <w:rFonts w:ascii="Arial" w:hAnsi="Arial" w:cs="Arial"/>
                <w:b/>
                <w:color w:val="000000" w:themeColor="text1"/>
                <w:sz w:val="22"/>
                <w:szCs w:val="22"/>
              </w:rPr>
              <w:t>Noted</w:t>
            </w:r>
            <w:r w:rsidRPr="009127FC">
              <w:rPr>
                <w:rFonts w:ascii="Arial" w:hAnsi="Arial" w:cs="Arial"/>
                <w:color w:val="000000" w:themeColor="text1"/>
                <w:sz w:val="22"/>
                <w:szCs w:val="22"/>
              </w:rPr>
              <w:t xml:space="preserve"> the areas of achievements to deliver the Annual Plan in Q4;</w:t>
            </w:r>
          </w:p>
          <w:p w14:paraId="44D87A70" w14:textId="3A8E750A" w:rsidR="009127FC" w:rsidRPr="009127FC" w:rsidRDefault="009127FC"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hAnsi="Arial" w:cs="Arial"/>
                <w:color w:val="000000" w:themeColor="text1"/>
                <w:sz w:val="22"/>
                <w:szCs w:val="22"/>
              </w:rPr>
            </w:pPr>
            <w:r w:rsidRPr="009127FC">
              <w:rPr>
                <w:rFonts w:ascii="Arial" w:hAnsi="Arial" w:cs="Arial"/>
                <w:b/>
                <w:bCs/>
                <w:color w:val="000000" w:themeColor="text1"/>
                <w:sz w:val="22"/>
                <w:szCs w:val="22"/>
              </w:rPr>
              <w:t xml:space="preserve">Noted </w:t>
            </w:r>
            <w:r w:rsidRPr="009127FC">
              <w:rPr>
                <w:rFonts w:ascii="Arial" w:hAnsi="Arial" w:cs="Arial"/>
                <w:color w:val="000000" w:themeColor="text1"/>
                <w:sz w:val="22"/>
                <w:szCs w:val="22"/>
              </w:rPr>
              <w:t>mitigating actions against GMOs which are off-track;</w:t>
            </w:r>
          </w:p>
          <w:p w14:paraId="3FDDF833" w14:textId="43C3A4F0" w:rsidR="009127FC" w:rsidRPr="009127FC" w:rsidRDefault="009127FC"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hAnsi="Arial" w:cs="Arial"/>
                <w:color w:val="000000" w:themeColor="text1"/>
                <w:sz w:val="22"/>
                <w:szCs w:val="22"/>
              </w:rPr>
            </w:pPr>
            <w:r w:rsidRPr="009127FC">
              <w:rPr>
                <w:rFonts w:ascii="Arial" w:hAnsi="Arial" w:cs="Arial"/>
                <w:b/>
                <w:color w:val="000000" w:themeColor="text1"/>
                <w:sz w:val="22"/>
                <w:szCs w:val="22"/>
              </w:rPr>
              <w:t xml:space="preserve">Approved </w:t>
            </w:r>
            <w:r w:rsidRPr="009127FC">
              <w:rPr>
                <w:rFonts w:ascii="Arial" w:hAnsi="Arial" w:cs="Arial"/>
                <w:color w:val="000000" w:themeColor="text1"/>
                <w:sz w:val="22"/>
                <w:szCs w:val="22"/>
              </w:rPr>
              <w:t>the changes to the plan where delivery is off track/ delayed into 24/25 and included in the Annual Plan 24/25;</w:t>
            </w:r>
          </w:p>
          <w:p w14:paraId="12867B44" w14:textId="4839E309" w:rsidR="00A57A41" w:rsidRPr="009127FC" w:rsidRDefault="009127FC"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eastAsia="Times New Roman" w:hAnsi="Arial" w:cs="Arial"/>
                <w:sz w:val="22"/>
                <w:szCs w:val="22"/>
              </w:rPr>
            </w:pPr>
            <w:r w:rsidRPr="009127FC">
              <w:rPr>
                <w:rFonts w:ascii="Arial" w:eastAsia="Times New Roman" w:hAnsi="Arial" w:cs="Arial"/>
                <w:b/>
                <w:sz w:val="22"/>
                <w:szCs w:val="22"/>
              </w:rPr>
              <w:lastRenderedPageBreak/>
              <w:t xml:space="preserve">Approved </w:t>
            </w:r>
            <w:r w:rsidRPr="009127FC">
              <w:rPr>
                <w:rFonts w:ascii="Arial" w:eastAsia="Times New Roman" w:hAnsi="Arial" w:cs="Arial"/>
                <w:sz w:val="22"/>
                <w:szCs w:val="22"/>
              </w:rPr>
              <w:t>updated MDS for Quarter 4 for submission to Welsh Government.</w:t>
            </w:r>
          </w:p>
        </w:tc>
        <w:tc>
          <w:tcPr>
            <w:tcW w:w="1097" w:type="dxa"/>
            <w:shd w:val="clear" w:color="auto" w:fill="auto"/>
            <w:tcMar>
              <w:top w:w="80" w:type="dxa"/>
              <w:left w:w="80" w:type="dxa"/>
              <w:bottom w:w="80" w:type="dxa"/>
              <w:right w:w="80" w:type="dxa"/>
            </w:tcMar>
          </w:tcPr>
          <w:p w14:paraId="4C33907B" w14:textId="596A2592" w:rsidR="00A57A41" w:rsidRPr="009127FC" w:rsidRDefault="00A57A41" w:rsidP="00A57A41">
            <w:pPr>
              <w:spacing w:before="120" w:after="120"/>
              <w:jc w:val="center"/>
              <w:rPr>
                <w:rFonts w:ascii="Arial" w:hAnsi="Arial" w:cs="Arial"/>
                <w:b/>
                <w:sz w:val="22"/>
                <w:szCs w:val="22"/>
              </w:rPr>
            </w:pPr>
          </w:p>
        </w:tc>
      </w:tr>
      <w:tr w:rsidR="00A57A41" w:rsidRPr="009127FC" w14:paraId="5281DB57" w14:textId="77777777" w:rsidTr="00EB7D5A">
        <w:trPr>
          <w:trHeight w:val="374"/>
        </w:trPr>
        <w:tc>
          <w:tcPr>
            <w:tcW w:w="1843" w:type="dxa"/>
            <w:shd w:val="clear" w:color="auto" w:fill="auto"/>
            <w:tcMar>
              <w:top w:w="80" w:type="dxa"/>
              <w:left w:w="80" w:type="dxa"/>
              <w:bottom w:w="80" w:type="dxa"/>
              <w:right w:w="80" w:type="dxa"/>
            </w:tcMar>
          </w:tcPr>
          <w:p w14:paraId="700F9AF3" w14:textId="559E5C05"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97/24</w:t>
            </w:r>
          </w:p>
        </w:tc>
        <w:tc>
          <w:tcPr>
            <w:tcW w:w="7938" w:type="dxa"/>
            <w:shd w:val="clear" w:color="auto" w:fill="auto"/>
            <w:tcMar>
              <w:top w:w="80" w:type="dxa"/>
              <w:left w:w="80" w:type="dxa"/>
              <w:bottom w:w="80" w:type="dxa"/>
              <w:right w:w="80" w:type="dxa"/>
            </w:tcMar>
          </w:tcPr>
          <w:p w14:paraId="21B8615A" w14:textId="50A232CC" w:rsidR="00A57A41" w:rsidRPr="009127FC" w:rsidRDefault="00A57A41" w:rsidP="00A57A41">
            <w:pPr>
              <w:jc w:val="both"/>
              <w:rPr>
                <w:rFonts w:ascii="Arial" w:hAnsi="Arial" w:cs="Arial"/>
                <w:b/>
                <w:sz w:val="22"/>
                <w:szCs w:val="22"/>
              </w:rPr>
            </w:pPr>
            <w:r w:rsidRPr="009127FC">
              <w:rPr>
                <w:rFonts w:ascii="Arial" w:hAnsi="Arial" w:cs="Arial"/>
                <w:b/>
                <w:sz w:val="22"/>
                <w:szCs w:val="22"/>
              </w:rPr>
              <w:t xml:space="preserve">ESTATES STRATEGY PRIORITIES </w:t>
            </w:r>
          </w:p>
        </w:tc>
        <w:tc>
          <w:tcPr>
            <w:tcW w:w="1097" w:type="dxa"/>
            <w:shd w:val="clear" w:color="auto" w:fill="auto"/>
            <w:tcMar>
              <w:top w:w="80" w:type="dxa"/>
              <w:left w:w="80" w:type="dxa"/>
              <w:bottom w:w="80" w:type="dxa"/>
              <w:right w:w="80" w:type="dxa"/>
            </w:tcMar>
          </w:tcPr>
          <w:p w14:paraId="397B83F3" w14:textId="77777777" w:rsidR="00A57A41" w:rsidRPr="009127FC" w:rsidRDefault="00A57A41" w:rsidP="00A57A41">
            <w:pPr>
              <w:spacing w:before="120" w:after="120"/>
              <w:jc w:val="center"/>
              <w:rPr>
                <w:rFonts w:ascii="Arial" w:hAnsi="Arial" w:cs="Arial"/>
                <w:b/>
                <w:sz w:val="22"/>
                <w:szCs w:val="22"/>
              </w:rPr>
            </w:pPr>
          </w:p>
        </w:tc>
      </w:tr>
      <w:tr w:rsidR="00A57A41" w:rsidRPr="009127FC" w14:paraId="4D27690D" w14:textId="77777777" w:rsidTr="00EB7D5A">
        <w:trPr>
          <w:trHeight w:val="374"/>
        </w:trPr>
        <w:tc>
          <w:tcPr>
            <w:tcW w:w="1843" w:type="dxa"/>
            <w:shd w:val="clear" w:color="auto" w:fill="auto"/>
            <w:tcMar>
              <w:top w:w="80" w:type="dxa"/>
              <w:left w:w="80" w:type="dxa"/>
              <w:bottom w:w="80" w:type="dxa"/>
              <w:right w:w="80" w:type="dxa"/>
            </w:tcMar>
          </w:tcPr>
          <w:p w14:paraId="10495E5C"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400520BB" w14:textId="77777777" w:rsidR="00A57A41" w:rsidRPr="009127FC" w:rsidRDefault="00A57A41" w:rsidP="00A57A41">
            <w:pPr>
              <w:jc w:val="both"/>
              <w:rPr>
                <w:rFonts w:ascii="Arial" w:hAnsi="Arial" w:cs="Arial"/>
                <w:sz w:val="22"/>
                <w:szCs w:val="22"/>
              </w:rPr>
            </w:pPr>
            <w:r w:rsidRPr="009127FC">
              <w:rPr>
                <w:rFonts w:ascii="Arial" w:hAnsi="Arial" w:cs="Arial"/>
                <w:sz w:val="22"/>
                <w:szCs w:val="22"/>
              </w:rPr>
              <w:t xml:space="preserve">A report on the estates strategy priorities was </w:t>
            </w:r>
            <w:r w:rsidRPr="009127FC">
              <w:rPr>
                <w:rFonts w:ascii="Arial" w:hAnsi="Arial" w:cs="Arial"/>
                <w:b/>
                <w:sz w:val="22"/>
                <w:szCs w:val="22"/>
              </w:rPr>
              <w:t>received</w:t>
            </w:r>
            <w:r w:rsidRPr="009127FC">
              <w:rPr>
                <w:rFonts w:ascii="Arial" w:hAnsi="Arial" w:cs="Arial"/>
                <w:sz w:val="22"/>
                <w:szCs w:val="22"/>
              </w:rPr>
              <w:t xml:space="preserve">. </w:t>
            </w:r>
          </w:p>
          <w:p w14:paraId="031338A4" w14:textId="77777777" w:rsidR="00A57A41" w:rsidRPr="009127FC" w:rsidRDefault="00A57A41" w:rsidP="00A57A41">
            <w:pPr>
              <w:jc w:val="both"/>
              <w:rPr>
                <w:rFonts w:ascii="Arial" w:hAnsi="Arial" w:cs="Arial"/>
                <w:sz w:val="22"/>
                <w:szCs w:val="22"/>
              </w:rPr>
            </w:pPr>
          </w:p>
          <w:p w14:paraId="36B942EE" w14:textId="6DC855DE" w:rsidR="00A57A41" w:rsidRPr="009127FC" w:rsidRDefault="00A57A41" w:rsidP="00A57A41">
            <w:pPr>
              <w:jc w:val="both"/>
              <w:rPr>
                <w:rFonts w:ascii="Arial" w:hAnsi="Arial" w:cs="Arial"/>
                <w:sz w:val="22"/>
                <w:szCs w:val="22"/>
              </w:rPr>
            </w:pPr>
            <w:r w:rsidRPr="009127FC">
              <w:rPr>
                <w:rFonts w:ascii="Arial" w:hAnsi="Arial" w:cs="Arial"/>
                <w:sz w:val="22"/>
                <w:szCs w:val="22"/>
              </w:rPr>
              <w:t>In introduction of the report, Darren Griffiths provided an overview of the recent disposals and acquisitions which involved:</w:t>
            </w:r>
          </w:p>
          <w:p w14:paraId="399306E8" w14:textId="3C00FE21" w:rsidR="00A57A41" w:rsidRPr="009127FC" w:rsidRDefault="00A57A41" w:rsidP="00A57A41">
            <w:pPr>
              <w:pStyle w:val="ListParagraph"/>
              <w:numPr>
                <w:ilvl w:val="0"/>
                <w:numId w:val="35"/>
              </w:numPr>
              <w:jc w:val="both"/>
              <w:rPr>
                <w:rFonts w:hAnsi="Arial" w:cs="Arial"/>
                <w:sz w:val="22"/>
                <w:szCs w:val="22"/>
              </w:rPr>
            </w:pPr>
            <w:r w:rsidRPr="009127FC">
              <w:rPr>
                <w:rFonts w:hAnsi="Arial" w:cs="Arial"/>
                <w:color w:val="000000" w:themeColor="text1"/>
                <w:sz w:val="22"/>
                <w:szCs w:val="22"/>
              </w:rPr>
              <w:t xml:space="preserve">The disposal of Cymmer Health Centre was approved by chairs actions in March 2024. </w:t>
            </w:r>
            <w:r w:rsidRPr="009127FC">
              <w:rPr>
                <w:rFonts w:eastAsia="Times New Roman" w:hAnsi="Arial" w:cs="Arial"/>
                <w:color w:val="000000" w:themeColor="text1"/>
                <w:sz w:val="22"/>
                <w:szCs w:val="22"/>
              </w:rPr>
              <w:t>The health centre which</w:t>
            </w:r>
            <w:r w:rsidR="00E11005">
              <w:rPr>
                <w:rFonts w:eastAsia="Times New Roman" w:hAnsi="Arial" w:cs="Arial"/>
                <w:color w:val="000000" w:themeColor="text1"/>
                <w:sz w:val="22"/>
                <w:szCs w:val="22"/>
              </w:rPr>
              <w:t xml:space="preserve"> was</w:t>
            </w:r>
            <w:r w:rsidRPr="009127FC">
              <w:rPr>
                <w:rFonts w:eastAsia="Times New Roman" w:hAnsi="Arial" w:cs="Arial"/>
                <w:color w:val="000000" w:themeColor="text1"/>
                <w:sz w:val="22"/>
                <w:szCs w:val="22"/>
              </w:rPr>
              <w:t xml:space="preserve"> owned by the Health Board houses a GP Practice that </w:t>
            </w:r>
            <w:r w:rsidR="00E11005">
              <w:rPr>
                <w:rFonts w:eastAsia="Times New Roman" w:hAnsi="Arial" w:cs="Arial"/>
                <w:color w:val="000000" w:themeColor="text1"/>
                <w:sz w:val="22"/>
                <w:szCs w:val="22"/>
              </w:rPr>
              <w:t xml:space="preserve">was </w:t>
            </w:r>
            <w:r w:rsidRPr="009127FC">
              <w:rPr>
                <w:rFonts w:eastAsia="Times New Roman" w:hAnsi="Arial" w:cs="Arial"/>
                <w:color w:val="000000" w:themeColor="text1"/>
                <w:sz w:val="22"/>
                <w:szCs w:val="22"/>
              </w:rPr>
              <w:t>a managed practice plus other primary care services;</w:t>
            </w:r>
          </w:p>
          <w:p w14:paraId="2C1D8E7E" w14:textId="3F1368F2" w:rsidR="00A57A41" w:rsidRPr="009127FC" w:rsidRDefault="00A57A41" w:rsidP="00A57A41">
            <w:pPr>
              <w:pStyle w:val="ListParagraph"/>
              <w:numPr>
                <w:ilvl w:val="0"/>
                <w:numId w:val="35"/>
              </w:numPr>
              <w:jc w:val="both"/>
              <w:rPr>
                <w:rFonts w:hAnsi="Arial" w:cs="Arial"/>
                <w:sz w:val="22"/>
                <w:szCs w:val="22"/>
              </w:rPr>
            </w:pPr>
            <w:r w:rsidRPr="009127FC">
              <w:rPr>
                <w:rFonts w:hAnsi="Arial" w:cs="Arial"/>
                <w:sz w:val="22"/>
                <w:szCs w:val="22"/>
              </w:rPr>
              <w:t>Following Board approval to acquire ownership of the land and building at Ty Maes y Gruffydd, Cefn Coed as part of the development of the new Adult Acute Mental Health Unit, the formal acquisition and change of legal ownership from the Welsh Ambulance Trust (WAST) was completed in March;</w:t>
            </w:r>
          </w:p>
          <w:p w14:paraId="66ADD677" w14:textId="3EA6F362" w:rsidR="00A57A41" w:rsidRPr="009127FC" w:rsidRDefault="00A57A41" w:rsidP="00A57A41">
            <w:pPr>
              <w:pStyle w:val="ListParagraph"/>
              <w:numPr>
                <w:ilvl w:val="0"/>
                <w:numId w:val="35"/>
              </w:numPr>
              <w:jc w:val="both"/>
              <w:rPr>
                <w:rFonts w:hAnsi="Arial" w:cs="Arial"/>
                <w:sz w:val="22"/>
                <w:szCs w:val="22"/>
              </w:rPr>
            </w:pPr>
            <w:r w:rsidRPr="009127FC">
              <w:rPr>
                <w:rFonts w:hAnsi="Arial" w:cs="Arial"/>
                <w:sz w:val="22"/>
                <w:szCs w:val="22"/>
              </w:rPr>
              <w:t>Following the construction of Tawe ward in the main front entrance of Morriston Hospital during the Pandemic, detailed plans were approved to reinstate this area and enhance the appearance back to a proper main entrance with enhanced services including the re-provision of; Discharge Lounge, Phlebotomy (for in-patients and out-patients) and outpatient Lung Function Suite;</w:t>
            </w:r>
          </w:p>
          <w:p w14:paraId="25D3D982" w14:textId="18030181" w:rsidR="00A57A41" w:rsidRPr="009127FC" w:rsidRDefault="00A57A41" w:rsidP="00A57A41">
            <w:pPr>
              <w:pStyle w:val="ListParagraph"/>
              <w:numPr>
                <w:ilvl w:val="0"/>
                <w:numId w:val="35"/>
              </w:numPr>
              <w:jc w:val="both"/>
              <w:rPr>
                <w:rFonts w:hAnsi="Arial" w:cs="Arial"/>
                <w:sz w:val="22"/>
                <w:szCs w:val="22"/>
              </w:rPr>
            </w:pPr>
            <w:r w:rsidRPr="009127FC">
              <w:rPr>
                <w:rFonts w:hAnsi="Arial" w:cs="Arial"/>
                <w:sz w:val="22"/>
                <w:szCs w:val="22"/>
              </w:rPr>
              <w:t xml:space="preserve">The Capital and Estates teams have been working closely with the Morriston Service Group Director and operational team to identify a decant space to carry out general maintenance works, undertake the rolling painting programme and other essential works including patch repairs to flooring. The short-term requirement will facilitate decant areas to undertake works from the approved £7.9m funding (2023/24 &amp; 2024/25) from the </w:t>
            </w:r>
            <w:r w:rsidRPr="009127FC">
              <w:rPr>
                <w:rFonts w:eastAsia="Arial" w:hAnsi="Arial" w:cs="Arial"/>
                <w:color w:val="000000" w:themeColor="text1"/>
                <w:sz w:val="22"/>
                <w:szCs w:val="22"/>
              </w:rPr>
              <w:t>Estates Facilities Advisory Board (</w:t>
            </w:r>
            <w:r w:rsidRPr="009127FC">
              <w:rPr>
                <w:rFonts w:hAnsi="Arial" w:cs="Arial"/>
                <w:sz w:val="22"/>
                <w:szCs w:val="22"/>
              </w:rPr>
              <w:t>EFAB);</w:t>
            </w:r>
          </w:p>
          <w:p w14:paraId="342820E8" w14:textId="2403A15A" w:rsidR="00A57A41" w:rsidRPr="009127FC" w:rsidRDefault="00A57A41" w:rsidP="00A57A41">
            <w:pPr>
              <w:pStyle w:val="ListParagraph"/>
              <w:numPr>
                <w:ilvl w:val="0"/>
                <w:numId w:val="35"/>
              </w:numPr>
              <w:jc w:val="both"/>
              <w:rPr>
                <w:rFonts w:hAnsi="Arial" w:cs="Arial"/>
                <w:sz w:val="22"/>
                <w:szCs w:val="22"/>
              </w:rPr>
            </w:pPr>
            <w:r w:rsidRPr="009127FC">
              <w:rPr>
                <w:rFonts w:hAnsi="Arial" w:cs="Arial"/>
                <w:sz w:val="22"/>
                <w:szCs w:val="22"/>
              </w:rPr>
              <w:t>There was a requirement for a MH &amp; LD service model to shape the buildings in the city centre.</w:t>
            </w:r>
            <w:r w:rsidR="00E11005">
              <w:rPr>
                <w:rFonts w:hAnsi="Arial" w:cs="Arial"/>
                <w:sz w:val="22"/>
                <w:szCs w:val="22"/>
              </w:rPr>
              <w:t xml:space="preserve"> At this stage the discussions were focused </w:t>
            </w:r>
            <w:r w:rsidRPr="009127FC">
              <w:rPr>
                <w:rFonts w:hAnsi="Arial" w:cs="Arial"/>
                <w:sz w:val="22"/>
                <w:szCs w:val="22"/>
              </w:rPr>
              <w:t>on Child and Adolescent Mental Health Services (CAMHS), Community Drug and Alcohol Services (CDAT) and services currently located in the Westfa Unit within the Phillips Parade site.</w:t>
            </w:r>
          </w:p>
          <w:p w14:paraId="007BEB7F" w14:textId="55EBE46C" w:rsidR="00A57A41" w:rsidRDefault="00A57A41" w:rsidP="00A57A41">
            <w:pPr>
              <w:jc w:val="both"/>
              <w:rPr>
                <w:rFonts w:ascii="Arial" w:hAnsi="Arial" w:cs="Arial"/>
                <w:sz w:val="22"/>
                <w:szCs w:val="22"/>
              </w:rPr>
            </w:pPr>
            <w:r w:rsidRPr="009127FC">
              <w:rPr>
                <w:rFonts w:ascii="Arial" w:hAnsi="Arial" w:cs="Arial"/>
                <w:sz w:val="22"/>
                <w:szCs w:val="22"/>
              </w:rPr>
              <w:t>In discussion of the report, the following points were raised;</w:t>
            </w:r>
          </w:p>
          <w:p w14:paraId="023DCE7A" w14:textId="77777777" w:rsidR="004C6E5E" w:rsidRDefault="004C6E5E" w:rsidP="00A57A41">
            <w:pPr>
              <w:jc w:val="both"/>
              <w:rPr>
                <w:rFonts w:ascii="Arial" w:hAnsi="Arial" w:cs="Arial"/>
                <w:sz w:val="22"/>
                <w:szCs w:val="22"/>
              </w:rPr>
            </w:pPr>
          </w:p>
          <w:p w14:paraId="69B59AF4" w14:textId="269F9E26" w:rsidR="00A57A41" w:rsidRPr="009127FC" w:rsidRDefault="00A57A41" w:rsidP="00E11005">
            <w:pPr>
              <w:jc w:val="both"/>
              <w:rPr>
                <w:rFonts w:ascii="Arial" w:hAnsi="Arial" w:cs="Arial"/>
                <w:sz w:val="22"/>
                <w:szCs w:val="22"/>
              </w:rPr>
            </w:pPr>
            <w:r w:rsidRPr="009127FC">
              <w:rPr>
                <w:rFonts w:ascii="Arial" w:hAnsi="Arial" w:cs="Arial"/>
                <w:sz w:val="22"/>
                <w:szCs w:val="22"/>
              </w:rPr>
              <w:t xml:space="preserve">In terms of the 15-year lease, Nuria Zolle asked if there was a more </w:t>
            </w:r>
            <w:r w:rsidR="00E11005">
              <w:rPr>
                <w:rFonts w:ascii="Arial" w:hAnsi="Arial" w:cs="Arial"/>
                <w:sz w:val="22"/>
                <w:szCs w:val="22"/>
              </w:rPr>
              <w:t xml:space="preserve">efficient </w:t>
            </w:r>
            <w:r w:rsidRPr="009127FC">
              <w:rPr>
                <w:rFonts w:ascii="Arial" w:hAnsi="Arial" w:cs="Arial"/>
                <w:sz w:val="22"/>
                <w:szCs w:val="22"/>
              </w:rPr>
              <w:t xml:space="preserve">way of destroying and digitalising the records. Matt John advised there wasn’t an alternative approach, Matt detailed the phased approach and advised the lease was </w:t>
            </w:r>
            <w:r w:rsidR="004C6E5E">
              <w:rPr>
                <w:rFonts w:ascii="Arial" w:hAnsi="Arial" w:cs="Arial"/>
                <w:sz w:val="22"/>
                <w:szCs w:val="22"/>
              </w:rPr>
              <w:t>the preferred option</w:t>
            </w:r>
            <w:r w:rsidRPr="009127FC">
              <w:rPr>
                <w:rFonts w:ascii="Arial" w:hAnsi="Arial" w:cs="Arial"/>
                <w:sz w:val="22"/>
                <w:szCs w:val="22"/>
              </w:rPr>
              <w:t xml:space="preserve"> and was in line with</w:t>
            </w:r>
            <w:r w:rsidR="004C6E5E">
              <w:rPr>
                <w:rFonts w:ascii="Arial" w:hAnsi="Arial" w:cs="Arial"/>
                <w:sz w:val="22"/>
                <w:szCs w:val="22"/>
              </w:rPr>
              <w:t xml:space="preserve"> the health board</w:t>
            </w:r>
            <w:r w:rsidRPr="009127FC">
              <w:rPr>
                <w:rFonts w:ascii="Arial" w:hAnsi="Arial" w:cs="Arial"/>
                <w:sz w:val="22"/>
                <w:szCs w:val="22"/>
              </w:rPr>
              <w:t xml:space="preserve"> fi</w:t>
            </w:r>
            <w:r w:rsidR="004C6E5E">
              <w:rPr>
                <w:rFonts w:ascii="Arial" w:hAnsi="Arial" w:cs="Arial"/>
                <w:sz w:val="22"/>
                <w:szCs w:val="22"/>
              </w:rPr>
              <w:t xml:space="preserve">nancial plans. </w:t>
            </w:r>
            <w:r w:rsidRPr="009127FC">
              <w:rPr>
                <w:rFonts w:ascii="Arial" w:hAnsi="Arial" w:cs="Arial"/>
                <w:sz w:val="22"/>
                <w:szCs w:val="22"/>
              </w:rPr>
              <w:t xml:space="preserve"> </w:t>
            </w:r>
            <w:r w:rsidR="00E11005">
              <w:rPr>
                <w:rFonts w:ascii="Arial" w:hAnsi="Arial" w:cs="Arial"/>
                <w:sz w:val="22"/>
                <w:szCs w:val="22"/>
              </w:rPr>
              <w:t xml:space="preserve"> </w:t>
            </w:r>
          </w:p>
        </w:tc>
        <w:tc>
          <w:tcPr>
            <w:tcW w:w="1097" w:type="dxa"/>
            <w:shd w:val="clear" w:color="auto" w:fill="auto"/>
            <w:tcMar>
              <w:top w:w="80" w:type="dxa"/>
              <w:left w:w="80" w:type="dxa"/>
              <w:bottom w:w="80" w:type="dxa"/>
              <w:right w:w="80" w:type="dxa"/>
            </w:tcMar>
          </w:tcPr>
          <w:p w14:paraId="770670EF" w14:textId="77777777" w:rsidR="00A57A41" w:rsidRPr="009127FC" w:rsidRDefault="00A57A41" w:rsidP="00A57A41">
            <w:pPr>
              <w:spacing w:before="120" w:after="120"/>
              <w:jc w:val="center"/>
              <w:rPr>
                <w:rFonts w:ascii="Arial" w:hAnsi="Arial" w:cs="Arial"/>
                <w:b/>
                <w:sz w:val="22"/>
                <w:szCs w:val="22"/>
              </w:rPr>
            </w:pPr>
          </w:p>
        </w:tc>
      </w:tr>
      <w:tr w:rsidR="00A57A41" w:rsidRPr="009127FC" w14:paraId="7EB97033" w14:textId="77777777" w:rsidTr="00EB7D5A">
        <w:trPr>
          <w:trHeight w:val="374"/>
        </w:trPr>
        <w:tc>
          <w:tcPr>
            <w:tcW w:w="1843" w:type="dxa"/>
            <w:shd w:val="clear" w:color="auto" w:fill="auto"/>
            <w:tcMar>
              <w:top w:w="80" w:type="dxa"/>
              <w:left w:w="80" w:type="dxa"/>
              <w:bottom w:w="80" w:type="dxa"/>
              <w:right w:w="80" w:type="dxa"/>
            </w:tcMar>
          </w:tcPr>
          <w:p w14:paraId="3614AC89" w14:textId="290917B7" w:rsidR="00A57A41" w:rsidRPr="009127FC" w:rsidRDefault="00A57A41" w:rsidP="009127FC">
            <w:pPr>
              <w:spacing w:before="120" w:after="120"/>
              <w:contextualSpacing/>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784D3E35" w14:textId="4AFBC869" w:rsidR="00A57A41" w:rsidRPr="009127FC" w:rsidRDefault="00A57A41" w:rsidP="009127FC">
            <w:pPr>
              <w:contextualSpacing/>
              <w:jc w:val="both"/>
              <w:rPr>
                <w:rFonts w:ascii="Arial" w:hAnsi="Arial" w:cs="Arial"/>
                <w:bCs/>
                <w:sz w:val="22"/>
                <w:szCs w:val="22"/>
              </w:rPr>
            </w:pPr>
            <w:r w:rsidRPr="009127FC">
              <w:rPr>
                <w:rFonts w:ascii="Arial" w:hAnsi="Arial" w:cs="Arial"/>
                <w:bCs/>
                <w:sz w:val="22"/>
                <w:szCs w:val="22"/>
              </w:rPr>
              <w:t xml:space="preserve">Members; </w:t>
            </w:r>
          </w:p>
          <w:p w14:paraId="7B1379C7" w14:textId="3C0B8EE6"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Noted </w:t>
            </w:r>
            <w:r w:rsidRPr="009127FC">
              <w:rPr>
                <w:rFonts w:hAnsi="Arial" w:cs="Arial"/>
                <w:bCs/>
                <w:sz w:val="22"/>
                <w:szCs w:val="22"/>
              </w:rPr>
              <w:t>the</w:t>
            </w:r>
            <w:r w:rsidRPr="009127FC">
              <w:rPr>
                <w:rFonts w:hAnsi="Arial" w:cs="Arial"/>
                <w:b/>
                <w:bCs/>
                <w:sz w:val="22"/>
                <w:szCs w:val="22"/>
              </w:rPr>
              <w:t xml:space="preserve"> </w:t>
            </w:r>
            <w:r w:rsidRPr="009127FC">
              <w:rPr>
                <w:rFonts w:hAnsi="Arial" w:cs="Arial"/>
                <w:sz w:val="22"/>
                <w:szCs w:val="22"/>
              </w:rPr>
              <w:t xml:space="preserve">progress on </w:t>
            </w:r>
            <w:r w:rsidRPr="009127FC">
              <w:rPr>
                <w:rFonts w:hAnsi="Arial" w:cs="Arial"/>
                <w:bCs/>
                <w:sz w:val="22"/>
                <w:szCs w:val="22"/>
              </w:rPr>
              <w:t>implementation of the approved Health Board Estates Strategy, including acquisitions, disposals, and business case;</w:t>
            </w:r>
          </w:p>
          <w:p w14:paraId="3533CDA4" w14:textId="6AE5CC00"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lastRenderedPageBreak/>
              <w:t xml:space="preserve">Noted </w:t>
            </w:r>
            <w:r w:rsidRPr="009127FC">
              <w:rPr>
                <w:rFonts w:hAnsi="Arial" w:cs="Arial"/>
                <w:bCs/>
                <w:sz w:val="22"/>
                <w:szCs w:val="22"/>
              </w:rPr>
              <w:t>the</w:t>
            </w:r>
            <w:r w:rsidRPr="009127FC">
              <w:rPr>
                <w:rFonts w:hAnsi="Arial" w:cs="Arial"/>
                <w:b/>
                <w:bCs/>
                <w:sz w:val="22"/>
                <w:szCs w:val="22"/>
              </w:rPr>
              <w:t xml:space="preserve"> </w:t>
            </w:r>
            <w:r w:rsidRPr="009127FC">
              <w:rPr>
                <w:rFonts w:hAnsi="Arial" w:cs="Arial"/>
                <w:sz w:val="22"/>
                <w:szCs w:val="22"/>
              </w:rPr>
              <w:t>progress on the Private Finance initiative (PFI) Exit and alternative financing models;</w:t>
            </w:r>
          </w:p>
          <w:p w14:paraId="1F64DA48" w14:textId="3096A084"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Noted </w:t>
            </w:r>
            <w:r w:rsidRPr="009127FC">
              <w:rPr>
                <w:rFonts w:hAnsi="Arial" w:cs="Arial"/>
                <w:bCs/>
                <w:sz w:val="22"/>
                <w:szCs w:val="22"/>
              </w:rPr>
              <w:t>the</w:t>
            </w:r>
            <w:r w:rsidRPr="009127FC">
              <w:rPr>
                <w:rFonts w:hAnsi="Arial" w:cs="Arial"/>
                <w:b/>
                <w:bCs/>
                <w:sz w:val="22"/>
                <w:szCs w:val="22"/>
              </w:rPr>
              <w:t xml:space="preserve"> </w:t>
            </w:r>
            <w:r w:rsidRPr="009127FC">
              <w:rPr>
                <w:rFonts w:hAnsi="Arial" w:cs="Arial"/>
                <w:sz w:val="22"/>
                <w:szCs w:val="22"/>
              </w:rPr>
              <w:t>progress with the priorities for Mental Health and Learning Disabilities (MH&amp;LD) and Primary, Community and Therapy Services (PCCS);</w:t>
            </w:r>
          </w:p>
          <w:p w14:paraId="7B16BD7E" w14:textId="4D9FDD86"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Noted </w:t>
            </w:r>
            <w:r w:rsidRPr="009127FC">
              <w:rPr>
                <w:rFonts w:hAnsi="Arial" w:cs="Arial"/>
                <w:bCs/>
                <w:sz w:val="22"/>
                <w:szCs w:val="22"/>
              </w:rPr>
              <w:t>the</w:t>
            </w:r>
            <w:r w:rsidRPr="009127FC">
              <w:rPr>
                <w:rFonts w:hAnsi="Arial" w:cs="Arial"/>
                <w:b/>
                <w:bCs/>
                <w:sz w:val="22"/>
                <w:szCs w:val="22"/>
              </w:rPr>
              <w:t xml:space="preserve"> </w:t>
            </w:r>
            <w:r w:rsidRPr="009127FC">
              <w:rPr>
                <w:rFonts w:hAnsi="Arial" w:cs="Arial"/>
                <w:sz w:val="22"/>
                <w:szCs w:val="22"/>
              </w:rPr>
              <w:t>progress with the plans for the prioritised Morriston business continuity plans for ward refurbishment and roof replacement;</w:t>
            </w:r>
          </w:p>
          <w:p w14:paraId="32707399" w14:textId="1E6A006B"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Approved </w:t>
            </w:r>
            <w:r w:rsidRPr="009127FC">
              <w:rPr>
                <w:rFonts w:hAnsi="Arial" w:cs="Arial"/>
                <w:sz w:val="22"/>
                <w:szCs w:val="22"/>
              </w:rPr>
              <w:t>the signing of a new 15-year lease for a Health Records storage and preparation site;</w:t>
            </w:r>
          </w:p>
          <w:p w14:paraId="522BE074" w14:textId="6D3EA146"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Noted </w:t>
            </w:r>
            <w:r w:rsidRPr="009127FC">
              <w:rPr>
                <w:rFonts w:hAnsi="Arial" w:cs="Arial"/>
                <w:sz w:val="22"/>
                <w:szCs w:val="22"/>
              </w:rPr>
              <w:t xml:space="preserve">the next steps and reporting plans through the Performance &amp; Finance Committee. </w:t>
            </w:r>
          </w:p>
        </w:tc>
        <w:tc>
          <w:tcPr>
            <w:tcW w:w="1097" w:type="dxa"/>
            <w:shd w:val="clear" w:color="auto" w:fill="auto"/>
            <w:tcMar>
              <w:top w:w="80" w:type="dxa"/>
              <w:left w:w="80" w:type="dxa"/>
              <w:bottom w:w="80" w:type="dxa"/>
              <w:right w:w="80" w:type="dxa"/>
            </w:tcMar>
          </w:tcPr>
          <w:p w14:paraId="784EB66D" w14:textId="77777777" w:rsidR="00A57A41" w:rsidRPr="009127FC" w:rsidRDefault="00A57A41" w:rsidP="00A57A41">
            <w:pPr>
              <w:spacing w:before="120" w:after="120"/>
              <w:jc w:val="center"/>
              <w:rPr>
                <w:rFonts w:ascii="Arial" w:hAnsi="Arial" w:cs="Arial"/>
                <w:b/>
                <w:sz w:val="22"/>
                <w:szCs w:val="22"/>
              </w:rPr>
            </w:pPr>
          </w:p>
        </w:tc>
      </w:tr>
      <w:tr w:rsidR="00A57A41" w:rsidRPr="009127FC" w14:paraId="2A67F15D" w14:textId="77777777" w:rsidTr="009127FC">
        <w:trPr>
          <w:trHeight w:val="406"/>
        </w:trPr>
        <w:tc>
          <w:tcPr>
            <w:tcW w:w="1843" w:type="dxa"/>
            <w:shd w:val="clear" w:color="auto" w:fill="auto"/>
            <w:tcMar>
              <w:top w:w="80" w:type="dxa"/>
              <w:left w:w="80" w:type="dxa"/>
              <w:bottom w:w="80" w:type="dxa"/>
              <w:right w:w="80" w:type="dxa"/>
            </w:tcMar>
          </w:tcPr>
          <w:p w14:paraId="525CC3ED" w14:textId="61C519C8"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98/24</w:t>
            </w:r>
          </w:p>
        </w:tc>
        <w:tc>
          <w:tcPr>
            <w:tcW w:w="7938" w:type="dxa"/>
            <w:shd w:val="clear" w:color="auto" w:fill="auto"/>
            <w:tcMar>
              <w:top w:w="80" w:type="dxa"/>
              <w:left w:w="80" w:type="dxa"/>
              <w:bottom w:w="80" w:type="dxa"/>
              <w:right w:w="80" w:type="dxa"/>
            </w:tcMar>
          </w:tcPr>
          <w:p w14:paraId="4BD53BC1" w14:textId="1BCF2A1D" w:rsidR="00A57A41" w:rsidRPr="00E56C88" w:rsidRDefault="00A57A41" w:rsidP="00A57A41">
            <w:pPr>
              <w:jc w:val="both"/>
              <w:rPr>
                <w:rFonts w:ascii="Arial" w:hAnsi="Arial" w:cs="Arial"/>
                <w:b/>
                <w:sz w:val="22"/>
                <w:szCs w:val="22"/>
              </w:rPr>
            </w:pPr>
            <w:r w:rsidRPr="00E56C88">
              <w:rPr>
                <w:rFonts w:ascii="Arial" w:hAnsi="Arial" w:cs="Arial"/>
                <w:b/>
                <w:sz w:val="22"/>
                <w:szCs w:val="22"/>
              </w:rPr>
              <w:t xml:space="preserve">REGIONAL PATHOLOGY MEMORANDUM OF UNDERSTANDING </w:t>
            </w:r>
          </w:p>
        </w:tc>
        <w:tc>
          <w:tcPr>
            <w:tcW w:w="1097" w:type="dxa"/>
            <w:shd w:val="clear" w:color="auto" w:fill="auto"/>
            <w:tcMar>
              <w:top w:w="80" w:type="dxa"/>
              <w:left w:w="80" w:type="dxa"/>
              <w:bottom w:w="80" w:type="dxa"/>
              <w:right w:w="80" w:type="dxa"/>
            </w:tcMar>
          </w:tcPr>
          <w:p w14:paraId="4E624117" w14:textId="77777777" w:rsidR="00A57A41" w:rsidRPr="009127FC" w:rsidRDefault="00A57A41" w:rsidP="00A57A41">
            <w:pPr>
              <w:spacing w:before="120" w:after="120"/>
              <w:jc w:val="center"/>
              <w:rPr>
                <w:rFonts w:ascii="Arial" w:hAnsi="Arial" w:cs="Arial"/>
                <w:b/>
                <w:sz w:val="22"/>
                <w:szCs w:val="22"/>
              </w:rPr>
            </w:pPr>
          </w:p>
        </w:tc>
      </w:tr>
      <w:tr w:rsidR="00A57A41" w:rsidRPr="009127FC" w14:paraId="61142A73" w14:textId="77777777" w:rsidTr="00EB7D5A">
        <w:trPr>
          <w:trHeight w:val="374"/>
        </w:trPr>
        <w:tc>
          <w:tcPr>
            <w:tcW w:w="1843" w:type="dxa"/>
            <w:shd w:val="clear" w:color="auto" w:fill="auto"/>
            <w:tcMar>
              <w:top w:w="80" w:type="dxa"/>
              <w:left w:w="80" w:type="dxa"/>
              <w:bottom w:w="80" w:type="dxa"/>
              <w:right w:w="80" w:type="dxa"/>
            </w:tcMar>
          </w:tcPr>
          <w:p w14:paraId="6CEBCA6F"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6C73C8E1" w14:textId="77777777" w:rsidR="00A57A41" w:rsidRPr="00E56C88" w:rsidRDefault="00A57A41" w:rsidP="00A57A41">
            <w:pPr>
              <w:jc w:val="both"/>
              <w:rPr>
                <w:rFonts w:ascii="Arial" w:hAnsi="Arial" w:cs="Arial"/>
                <w:sz w:val="22"/>
                <w:szCs w:val="22"/>
              </w:rPr>
            </w:pPr>
            <w:r w:rsidRPr="00E56C88">
              <w:rPr>
                <w:rFonts w:ascii="Arial" w:hAnsi="Arial" w:cs="Arial"/>
                <w:sz w:val="22"/>
                <w:szCs w:val="22"/>
              </w:rPr>
              <w:t xml:space="preserve">Members welcomed Neil Miles, ARCH Pathology Programme Director to the meeting. </w:t>
            </w:r>
          </w:p>
          <w:p w14:paraId="093CECD6" w14:textId="77777777" w:rsidR="00A57A41" w:rsidRPr="00E56C88" w:rsidRDefault="00A57A41" w:rsidP="00A57A41">
            <w:pPr>
              <w:jc w:val="both"/>
              <w:rPr>
                <w:rFonts w:ascii="Arial" w:hAnsi="Arial" w:cs="Arial"/>
                <w:sz w:val="22"/>
                <w:szCs w:val="22"/>
              </w:rPr>
            </w:pPr>
          </w:p>
          <w:p w14:paraId="2636F753" w14:textId="77777777" w:rsidR="00A57A41" w:rsidRPr="00E56C88" w:rsidRDefault="00A57A41" w:rsidP="00A57A41">
            <w:pPr>
              <w:jc w:val="both"/>
              <w:rPr>
                <w:rFonts w:ascii="Arial" w:hAnsi="Arial" w:cs="Arial"/>
                <w:sz w:val="22"/>
                <w:szCs w:val="22"/>
              </w:rPr>
            </w:pPr>
            <w:r w:rsidRPr="00E56C88">
              <w:rPr>
                <w:rFonts w:ascii="Arial" w:hAnsi="Arial" w:cs="Arial"/>
                <w:sz w:val="22"/>
                <w:szCs w:val="22"/>
              </w:rPr>
              <w:t xml:space="preserve">A report updating the Board on the development of the Regional Pathology Operational Delivery Network (ODN) between Hywel Dda and Swansea Bay University Health Boards was </w:t>
            </w:r>
            <w:r w:rsidRPr="00E56C88">
              <w:rPr>
                <w:rFonts w:ascii="Arial" w:hAnsi="Arial" w:cs="Arial"/>
                <w:b/>
                <w:sz w:val="22"/>
                <w:szCs w:val="22"/>
              </w:rPr>
              <w:t>received</w:t>
            </w:r>
            <w:r w:rsidRPr="00E56C88">
              <w:rPr>
                <w:rFonts w:ascii="Arial" w:hAnsi="Arial" w:cs="Arial"/>
                <w:sz w:val="22"/>
                <w:szCs w:val="22"/>
              </w:rPr>
              <w:t xml:space="preserve">. </w:t>
            </w:r>
          </w:p>
          <w:p w14:paraId="019FF689" w14:textId="77777777" w:rsidR="00A57A41" w:rsidRPr="00E56C88" w:rsidRDefault="00A57A41" w:rsidP="00A57A41">
            <w:pPr>
              <w:jc w:val="both"/>
              <w:rPr>
                <w:rFonts w:ascii="Arial" w:hAnsi="Arial" w:cs="Arial"/>
                <w:sz w:val="22"/>
                <w:szCs w:val="22"/>
              </w:rPr>
            </w:pPr>
          </w:p>
          <w:p w14:paraId="49355378" w14:textId="77777777" w:rsidR="00A57A41" w:rsidRPr="00E56C88" w:rsidRDefault="00A57A41" w:rsidP="00A57A41">
            <w:pPr>
              <w:jc w:val="both"/>
              <w:rPr>
                <w:rFonts w:ascii="Arial" w:hAnsi="Arial" w:cs="Arial"/>
                <w:sz w:val="22"/>
                <w:szCs w:val="22"/>
              </w:rPr>
            </w:pPr>
            <w:r w:rsidRPr="00E56C88">
              <w:rPr>
                <w:rFonts w:ascii="Arial" w:hAnsi="Arial" w:cs="Arial"/>
                <w:sz w:val="22"/>
                <w:szCs w:val="22"/>
              </w:rPr>
              <w:t>In introducing the report, the following points were highlighted;</w:t>
            </w:r>
          </w:p>
          <w:p w14:paraId="7028DD93" w14:textId="77777777" w:rsidR="00E56C88" w:rsidRDefault="00E56C88" w:rsidP="00E56C88">
            <w:pPr>
              <w:pStyle w:val="ListParagraph"/>
              <w:numPr>
                <w:ilvl w:val="0"/>
                <w:numId w:val="35"/>
              </w:numPr>
              <w:jc w:val="both"/>
              <w:rPr>
                <w:rFonts w:hAnsi="Arial" w:cs="Arial"/>
                <w:sz w:val="22"/>
                <w:szCs w:val="22"/>
              </w:rPr>
            </w:pPr>
            <w:r w:rsidRPr="00E56C88">
              <w:rPr>
                <w:rFonts w:hAnsi="Arial" w:cs="Arial"/>
                <w:sz w:val="22"/>
                <w:szCs w:val="22"/>
              </w:rPr>
              <w:t>Pathology services across South West Wales have been severely challenged due to a number of factors, including critical workforce shortages, poor estates and health and safety concerns;</w:t>
            </w:r>
          </w:p>
          <w:p w14:paraId="6D6FB9E4" w14:textId="77777777" w:rsidR="00E56C88" w:rsidRDefault="00E56C88" w:rsidP="00E56C88">
            <w:pPr>
              <w:pStyle w:val="ListParagraph"/>
              <w:numPr>
                <w:ilvl w:val="0"/>
                <w:numId w:val="35"/>
              </w:numPr>
              <w:jc w:val="both"/>
              <w:rPr>
                <w:rFonts w:hAnsi="Arial" w:cs="Arial"/>
                <w:sz w:val="22"/>
                <w:szCs w:val="22"/>
              </w:rPr>
            </w:pPr>
            <w:r w:rsidRPr="00E56C88">
              <w:rPr>
                <w:rFonts w:hAnsi="Arial" w:cs="Arial"/>
                <w:sz w:val="22"/>
                <w:szCs w:val="22"/>
              </w:rPr>
              <w:t xml:space="preserve">In order to deliver the ODN a Memorandum of Understanding (MOU) </w:t>
            </w:r>
            <w:r>
              <w:rPr>
                <w:rFonts w:hAnsi="Arial" w:cs="Arial"/>
                <w:sz w:val="22"/>
                <w:szCs w:val="22"/>
              </w:rPr>
              <w:t>was</w:t>
            </w:r>
            <w:r w:rsidRPr="00E56C88">
              <w:rPr>
                <w:rFonts w:hAnsi="Arial" w:cs="Arial"/>
                <w:sz w:val="22"/>
                <w:szCs w:val="22"/>
              </w:rPr>
              <w:t xml:space="preserve"> required between the two organisations. This w</w:t>
            </w:r>
            <w:r>
              <w:rPr>
                <w:rFonts w:hAnsi="Arial" w:cs="Arial"/>
                <w:sz w:val="22"/>
                <w:szCs w:val="22"/>
              </w:rPr>
              <w:t>ould</w:t>
            </w:r>
            <w:r w:rsidRPr="00E56C88">
              <w:rPr>
                <w:rFonts w:hAnsi="Arial" w:cs="Arial"/>
                <w:sz w:val="22"/>
                <w:szCs w:val="22"/>
              </w:rPr>
              <w:t xml:space="preserve"> set out roles and responsibilities for both organisations and legal and risk accountabilities, along with operational managem</w:t>
            </w:r>
            <w:r>
              <w:rPr>
                <w:rFonts w:hAnsi="Arial" w:cs="Arial"/>
                <w:sz w:val="22"/>
                <w:szCs w:val="22"/>
              </w:rPr>
              <w:t>ent and monitoring arrangement;</w:t>
            </w:r>
          </w:p>
          <w:p w14:paraId="2CDCB75B" w14:textId="77777777" w:rsidR="00E56C88" w:rsidRPr="00E56C88" w:rsidRDefault="00E56C88" w:rsidP="00E56C88">
            <w:pPr>
              <w:pStyle w:val="ListParagraph"/>
              <w:numPr>
                <w:ilvl w:val="0"/>
                <w:numId w:val="35"/>
              </w:numPr>
              <w:rPr>
                <w:rFonts w:hAnsi="Arial" w:cs="Arial"/>
                <w:sz w:val="22"/>
                <w:szCs w:val="22"/>
              </w:rPr>
            </w:pPr>
            <w:r w:rsidRPr="00E56C88">
              <w:rPr>
                <w:rFonts w:hAnsi="Arial" w:cs="Arial"/>
                <w:sz w:val="22"/>
                <w:szCs w:val="22"/>
              </w:rPr>
              <w:t xml:space="preserve">The Memorandum of Understanding sets out transitional arrangement which would run to the end of the financial year; </w:t>
            </w:r>
          </w:p>
          <w:p w14:paraId="7B37D40E" w14:textId="77777777" w:rsidR="00E56C88" w:rsidRDefault="00E56C88" w:rsidP="00E56C88">
            <w:pPr>
              <w:pStyle w:val="ListParagraph"/>
              <w:numPr>
                <w:ilvl w:val="0"/>
                <w:numId w:val="35"/>
              </w:numPr>
              <w:jc w:val="both"/>
              <w:rPr>
                <w:rFonts w:hAnsi="Arial" w:cs="Arial"/>
                <w:sz w:val="22"/>
                <w:szCs w:val="22"/>
              </w:rPr>
            </w:pPr>
            <w:r w:rsidRPr="00E56C88">
              <w:rPr>
                <w:rFonts w:hAnsi="Arial" w:cs="Arial"/>
                <w:sz w:val="22"/>
                <w:szCs w:val="22"/>
              </w:rPr>
              <w:t xml:space="preserve">To develop the Transitional MOU a task and finish group </w:t>
            </w:r>
            <w:r>
              <w:rPr>
                <w:rFonts w:hAnsi="Arial" w:cs="Arial"/>
                <w:sz w:val="22"/>
                <w:szCs w:val="22"/>
              </w:rPr>
              <w:t>was</w:t>
            </w:r>
            <w:r w:rsidRPr="00E56C88">
              <w:rPr>
                <w:rFonts w:hAnsi="Arial" w:cs="Arial"/>
                <w:sz w:val="22"/>
                <w:szCs w:val="22"/>
              </w:rPr>
              <w:t xml:space="preserve"> established under the leadership of the ARCH Programme Director with input from NHS Wales Shared Services – Legal and Risk, and SBU and HDUHB Governance Teams.</w:t>
            </w:r>
          </w:p>
          <w:p w14:paraId="39769F78" w14:textId="77777777" w:rsidR="008A58EA" w:rsidRDefault="008A58EA" w:rsidP="008A58EA">
            <w:pPr>
              <w:jc w:val="both"/>
              <w:rPr>
                <w:rFonts w:ascii="Arial" w:hAnsi="Arial" w:cs="Arial"/>
                <w:sz w:val="22"/>
                <w:szCs w:val="22"/>
              </w:rPr>
            </w:pPr>
            <w:r>
              <w:rPr>
                <w:rFonts w:ascii="Arial" w:hAnsi="Arial" w:cs="Arial"/>
                <w:sz w:val="22"/>
                <w:szCs w:val="22"/>
              </w:rPr>
              <w:t>In discussing the report, the following points were raised:</w:t>
            </w:r>
          </w:p>
          <w:p w14:paraId="05CF9A7D" w14:textId="77777777" w:rsidR="008A58EA" w:rsidRDefault="008A58EA" w:rsidP="008A58EA">
            <w:pPr>
              <w:jc w:val="both"/>
              <w:rPr>
                <w:rFonts w:ascii="Arial" w:hAnsi="Arial" w:cs="Arial"/>
                <w:sz w:val="22"/>
                <w:szCs w:val="22"/>
              </w:rPr>
            </w:pPr>
          </w:p>
          <w:p w14:paraId="2CC1F398" w14:textId="7371F66D" w:rsidR="008A58EA" w:rsidRPr="008A58EA" w:rsidRDefault="008A58EA" w:rsidP="008A58EA">
            <w:pPr>
              <w:jc w:val="both"/>
              <w:rPr>
                <w:rFonts w:ascii="Arial" w:hAnsi="Arial" w:cs="Arial"/>
                <w:sz w:val="22"/>
                <w:szCs w:val="22"/>
              </w:rPr>
            </w:pPr>
            <w:r>
              <w:rPr>
                <w:rFonts w:ascii="Arial" w:hAnsi="Arial" w:cs="Arial"/>
                <w:sz w:val="22"/>
                <w:szCs w:val="22"/>
              </w:rPr>
              <w:t xml:space="preserve">Christine Morrell advised there were amendments to be made to the MOU to mirror amendments made and agreed by Hywel Dda University Health Board. The ask was to agree the MOU in principal subject to the minor amendments.  </w:t>
            </w:r>
          </w:p>
        </w:tc>
        <w:tc>
          <w:tcPr>
            <w:tcW w:w="1097" w:type="dxa"/>
            <w:shd w:val="clear" w:color="auto" w:fill="auto"/>
            <w:tcMar>
              <w:top w:w="80" w:type="dxa"/>
              <w:left w:w="80" w:type="dxa"/>
              <w:bottom w:w="80" w:type="dxa"/>
              <w:right w:w="80" w:type="dxa"/>
            </w:tcMar>
          </w:tcPr>
          <w:p w14:paraId="27AADE05" w14:textId="77777777" w:rsidR="00A57A41" w:rsidRPr="009127FC" w:rsidRDefault="00A57A41" w:rsidP="00A57A41">
            <w:pPr>
              <w:spacing w:before="120" w:after="120"/>
              <w:jc w:val="center"/>
              <w:rPr>
                <w:rFonts w:ascii="Arial" w:hAnsi="Arial" w:cs="Arial"/>
                <w:b/>
                <w:sz w:val="22"/>
                <w:szCs w:val="22"/>
              </w:rPr>
            </w:pPr>
          </w:p>
        </w:tc>
      </w:tr>
      <w:tr w:rsidR="00A57A41" w:rsidRPr="009127FC" w14:paraId="701CE8EA" w14:textId="77777777" w:rsidTr="00EB7D5A">
        <w:trPr>
          <w:trHeight w:val="374"/>
        </w:trPr>
        <w:tc>
          <w:tcPr>
            <w:tcW w:w="1843" w:type="dxa"/>
            <w:shd w:val="clear" w:color="auto" w:fill="auto"/>
            <w:tcMar>
              <w:top w:w="80" w:type="dxa"/>
              <w:left w:w="80" w:type="dxa"/>
              <w:bottom w:w="80" w:type="dxa"/>
              <w:right w:w="80" w:type="dxa"/>
            </w:tcMar>
          </w:tcPr>
          <w:p w14:paraId="40FD1867" w14:textId="66AF0CD7"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2F33F613" w14:textId="77777777" w:rsidR="00A57A41" w:rsidRPr="009127FC" w:rsidRDefault="00A57A41" w:rsidP="00A57A41">
            <w:pPr>
              <w:jc w:val="both"/>
              <w:rPr>
                <w:rFonts w:ascii="Arial" w:hAnsi="Arial" w:cs="Arial"/>
                <w:sz w:val="22"/>
                <w:szCs w:val="22"/>
              </w:rPr>
            </w:pPr>
            <w:r w:rsidRPr="009127FC">
              <w:rPr>
                <w:rFonts w:ascii="Arial" w:hAnsi="Arial" w:cs="Arial"/>
                <w:sz w:val="22"/>
                <w:szCs w:val="22"/>
              </w:rPr>
              <w:t xml:space="preserve">Members; </w:t>
            </w:r>
          </w:p>
          <w:p w14:paraId="2CDFDAB2" w14:textId="5D4AB92A" w:rsidR="00A57A41" w:rsidRPr="009127FC" w:rsidRDefault="00A57A41" w:rsidP="009127FC">
            <w:pPr>
              <w:pStyle w:val="ListParagraph"/>
              <w:numPr>
                <w:ilvl w:val="0"/>
                <w:numId w:val="35"/>
              </w:numPr>
              <w:ind w:left="714" w:hanging="357"/>
              <w:contextualSpacing/>
              <w:jc w:val="both"/>
              <w:rPr>
                <w:rFonts w:hAnsi="Arial" w:cs="Arial"/>
                <w:sz w:val="22"/>
                <w:szCs w:val="22"/>
              </w:rPr>
            </w:pPr>
            <w:r w:rsidRPr="009127FC">
              <w:rPr>
                <w:rFonts w:hAnsi="Arial" w:cs="Arial"/>
                <w:b/>
                <w:sz w:val="22"/>
                <w:szCs w:val="22"/>
              </w:rPr>
              <w:t>Noted</w:t>
            </w:r>
            <w:r w:rsidRPr="009127FC">
              <w:rPr>
                <w:rFonts w:hAnsi="Arial" w:cs="Arial"/>
                <w:sz w:val="22"/>
                <w:szCs w:val="22"/>
              </w:rPr>
              <w:t xml:space="preserve"> the development progress of the ODN and onward timescales, Transition from April 2024, Launch in April 2025;</w:t>
            </w:r>
          </w:p>
          <w:p w14:paraId="22D59690" w14:textId="6462419A" w:rsidR="00A57A41" w:rsidRPr="009127FC" w:rsidRDefault="00A57A41" w:rsidP="009127FC">
            <w:pPr>
              <w:pStyle w:val="ListParagraph"/>
              <w:numPr>
                <w:ilvl w:val="0"/>
                <w:numId w:val="35"/>
              </w:numPr>
              <w:ind w:left="714" w:hanging="357"/>
              <w:contextualSpacing/>
              <w:jc w:val="both"/>
              <w:rPr>
                <w:rFonts w:hAnsi="Arial" w:cs="Arial"/>
                <w:sz w:val="22"/>
                <w:szCs w:val="22"/>
              </w:rPr>
            </w:pPr>
            <w:r w:rsidRPr="009127FC">
              <w:rPr>
                <w:rFonts w:hAnsi="Arial" w:cs="Arial"/>
                <w:b/>
                <w:sz w:val="22"/>
                <w:szCs w:val="22"/>
              </w:rPr>
              <w:t>Noted</w:t>
            </w:r>
            <w:r w:rsidRPr="009127FC">
              <w:rPr>
                <w:rFonts w:hAnsi="Arial" w:cs="Arial"/>
                <w:sz w:val="22"/>
                <w:szCs w:val="22"/>
              </w:rPr>
              <w:t xml:space="preserve"> the development of the Hub Laboratory and local refurbishment capital case and the current position with regard to Welsh Government </w:t>
            </w:r>
            <w:r w:rsidRPr="009127FC">
              <w:rPr>
                <w:rFonts w:hAnsi="Arial" w:cs="Arial"/>
                <w:sz w:val="22"/>
                <w:szCs w:val="22"/>
              </w:rPr>
              <w:lastRenderedPageBreak/>
              <w:t>fee funding to further advance the OBC to completion, approval and submission;</w:t>
            </w:r>
          </w:p>
          <w:p w14:paraId="489E05E7" w14:textId="37FF6077" w:rsidR="00A57A41" w:rsidRPr="009127FC" w:rsidRDefault="00A57A41" w:rsidP="009127FC">
            <w:pPr>
              <w:pStyle w:val="ListParagraph"/>
              <w:numPr>
                <w:ilvl w:val="0"/>
                <w:numId w:val="35"/>
              </w:numPr>
              <w:ind w:left="714" w:hanging="357"/>
              <w:contextualSpacing/>
              <w:jc w:val="both"/>
              <w:rPr>
                <w:rFonts w:hAnsi="Arial" w:cs="Arial"/>
                <w:sz w:val="22"/>
                <w:szCs w:val="22"/>
              </w:rPr>
            </w:pPr>
            <w:r w:rsidRPr="009127FC">
              <w:rPr>
                <w:rFonts w:hAnsi="Arial" w:cs="Arial"/>
                <w:b/>
                <w:sz w:val="22"/>
                <w:szCs w:val="22"/>
              </w:rPr>
              <w:t>Supported</w:t>
            </w:r>
            <w:r w:rsidRPr="009127FC">
              <w:rPr>
                <w:rFonts w:hAnsi="Arial" w:cs="Arial"/>
                <w:sz w:val="22"/>
                <w:szCs w:val="22"/>
              </w:rPr>
              <w:t xml:space="preserve"> the adoption of the Transitional ODN Memorandum of Understanding (MOU) to enable the Regional Pathology Network to take the next step towards formation.</w:t>
            </w:r>
          </w:p>
        </w:tc>
        <w:tc>
          <w:tcPr>
            <w:tcW w:w="1097" w:type="dxa"/>
            <w:shd w:val="clear" w:color="auto" w:fill="auto"/>
            <w:tcMar>
              <w:top w:w="80" w:type="dxa"/>
              <w:left w:w="80" w:type="dxa"/>
              <w:bottom w:w="80" w:type="dxa"/>
              <w:right w:w="80" w:type="dxa"/>
            </w:tcMar>
          </w:tcPr>
          <w:p w14:paraId="71554AA1" w14:textId="77777777" w:rsidR="00A57A41" w:rsidRPr="009127FC" w:rsidRDefault="00A57A41" w:rsidP="00A57A41">
            <w:pPr>
              <w:spacing w:before="120" w:after="120"/>
              <w:jc w:val="center"/>
              <w:rPr>
                <w:rFonts w:ascii="Arial" w:hAnsi="Arial" w:cs="Arial"/>
                <w:b/>
                <w:sz w:val="22"/>
                <w:szCs w:val="22"/>
              </w:rPr>
            </w:pPr>
          </w:p>
        </w:tc>
      </w:tr>
      <w:tr w:rsidR="00A57A41" w:rsidRPr="009127FC" w14:paraId="32143E11" w14:textId="77777777" w:rsidTr="00EB7D5A">
        <w:trPr>
          <w:trHeight w:val="374"/>
        </w:trPr>
        <w:tc>
          <w:tcPr>
            <w:tcW w:w="1843" w:type="dxa"/>
            <w:shd w:val="clear" w:color="auto" w:fill="auto"/>
            <w:tcMar>
              <w:top w:w="80" w:type="dxa"/>
              <w:left w:w="80" w:type="dxa"/>
              <w:bottom w:w="80" w:type="dxa"/>
              <w:right w:w="80" w:type="dxa"/>
            </w:tcMar>
          </w:tcPr>
          <w:p w14:paraId="647070DE" w14:textId="392206E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99/24</w:t>
            </w:r>
          </w:p>
        </w:tc>
        <w:tc>
          <w:tcPr>
            <w:tcW w:w="7938" w:type="dxa"/>
            <w:shd w:val="clear" w:color="auto" w:fill="auto"/>
            <w:tcMar>
              <w:top w:w="80" w:type="dxa"/>
              <w:left w:w="80" w:type="dxa"/>
              <w:bottom w:w="80" w:type="dxa"/>
              <w:right w:w="80" w:type="dxa"/>
            </w:tcMar>
          </w:tcPr>
          <w:p w14:paraId="48A6EC9C" w14:textId="069F1257" w:rsidR="00A57A41" w:rsidRPr="009127FC" w:rsidRDefault="00A57A41" w:rsidP="00A57A41">
            <w:pPr>
              <w:jc w:val="both"/>
              <w:rPr>
                <w:rFonts w:ascii="Arial" w:hAnsi="Arial" w:cs="Arial"/>
                <w:b/>
                <w:sz w:val="22"/>
                <w:szCs w:val="22"/>
              </w:rPr>
            </w:pPr>
            <w:r w:rsidRPr="009127FC">
              <w:rPr>
                <w:rFonts w:ascii="Arial" w:hAnsi="Arial" w:cs="Arial"/>
                <w:b/>
                <w:sz w:val="22"/>
                <w:szCs w:val="22"/>
              </w:rPr>
              <w:t>HYBRID THEATRE CASES</w:t>
            </w:r>
          </w:p>
        </w:tc>
        <w:tc>
          <w:tcPr>
            <w:tcW w:w="1097" w:type="dxa"/>
            <w:shd w:val="clear" w:color="auto" w:fill="auto"/>
            <w:tcMar>
              <w:top w:w="80" w:type="dxa"/>
              <w:left w:w="80" w:type="dxa"/>
              <w:bottom w:w="80" w:type="dxa"/>
              <w:right w:w="80" w:type="dxa"/>
            </w:tcMar>
          </w:tcPr>
          <w:p w14:paraId="46CFEF18" w14:textId="77777777" w:rsidR="00A57A41" w:rsidRPr="009127FC" w:rsidRDefault="00A57A41" w:rsidP="00A57A41">
            <w:pPr>
              <w:spacing w:before="120" w:after="120"/>
              <w:jc w:val="center"/>
              <w:rPr>
                <w:rFonts w:ascii="Arial" w:hAnsi="Arial" w:cs="Arial"/>
                <w:b/>
                <w:sz w:val="22"/>
                <w:szCs w:val="22"/>
              </w:rPr>
            </w:pPr>
          </w:p>
        </w:tc>
      </w:tr>
      <w:tr w:rsidR="00A57A41" w:rsidRPr="009127FC" w14:paraId="14BABDF6" w14:textId="77777777" w:rsidTr="00EB7D5A">
        <w:trPr>
          <w:trHeight w:val="374"/>
        </w:trPr>
        <w:tc>
          <w:tcPr>
            <w:tcW w:w="1843" w:type="dxa"/>
            <w:shd w:val="clear" w:color="auto" w:fill="auto"/>
            <w:tcMar>
              <w:top w:w="80" w:type="dxa"/>
              <w:left w:w="80" w:type="dxa"/>
              <w:bottom w:w="80" w:type="dxa"/>
              <w:right w:w="80" w:type="dxa"/>
            </w:tcMar>
          </w:tcPr>
          <w:p w14:paraId="7FF96773"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6C1D2EA5" w14:textId="77777777" w:rsidR="00A57A41" w:rsidRPr="009127FC" w:rsidRDefault="00A57A41" w:rsidP="00A57A41">
            <w:pPr>
              <w:jc w:val="both"/>
              <w:rPr>
                <w:rFonts w:ascii="Arial" w:hAnsi="Arial" w:cs="Arial"/>
                <w:sz w:val="22"/>
                <w:szCs w:val="22"/>
              </w:rPr>
            </w:pPr>
            <w:r w:rsidRPr="009127FC">
              <w:rPr>
                <w:rFonts w:ascii="Arial" w:hAnsi="Arial" w:cs="Arial"/>
                <w:sz w:val="22"/>
                <w:szCs w:val="22"/>
              </w:rPr>
              <w:t xml:space="preserve">Members welcomed Sue Moore to the meeting. </w:t>
            </w:r>
          </w:p>
          <w:p w14:paraId="3EC5DBFB" w14:textId="77777777" w:rsidR="00A57A41" w:rsidRPr="009127FC" w:rsidRDefault="00A57A41" w:rsidP="00A57A41">
            <w:pPr>
              <w:jc w:val="both"/>
              <w:rPr>
                <w:rFonts w:ascii="Arial" w:hAnsi="Arial" w:cs="Arial"/>
                <w:sz w:val="22"/>
                <w:szCs w:val="22"/>
              </w:rPr>
            </w:pPr>
          </w:p>
          <w:p w14:paraId="211B6A06" w14:textId="457C5F40" w:rsidR="00A57A41" w:rsidRPr="009127FC" w:rsidRDefault="00A57A41" w:rsidP="00A57A41">
            <w:pPr>
              <w:jc w:val="both"/>
              <w:rPr>
                <w:rFonts w:ascii="Arial" w:hAnsi="Arial" w:cs="Arial"/>
                <w:sz w:val="22"/>
                <w:szCs w:val="22"/>
              </w:rPr>
            </w:pPr>
            <w:r w:rsidRPr="009127FC">
              <w:rPr>
                <w:rFonts w:ascii="Arial" w:hAnsi="Arial" w:cs="Arial"/>
                <w:sz w:val="22"/>
                <w:szCs w:val="22"/>
              </w:rPr>
              <w:t xml:space="preserve">A report presenting the final Business Case (combined OBC/FBC) for the planned capital investment at Morriston Hospital to support the development of a dedicated Vascular Hybrid Theatre was </w:t>
            </w:r>
            <w:r w:rsidRPr="009127FC">
              <w:rPr>
                <w:rFonts w:ascii="Arial" w:hAnsi="Arial" w:cs="Arial"/>
                <w:b/>
                <w:sz w:val="22"/>
                <w:szCs w:val="22"/>
              </w:rPr>
              <w:t>received</w:t>
            </w:r>
            <w:r w:rsidRPr="009127FC">
              <w:rPr>
                <w:rFonts w:ascii="Arial" w:hAnsi="Arial" w:cs="Arial"/>
                <w:sz w:val="22"/>
                <w:szCs w:val="22"/>
              </w:rPr>
              <w:t xml:space="preserve">. </w:t>
            </w:r>
          </w:p>
          <w:p w14:paraId="45D809DF" w14:textId="58F64AC9" w:rsidR="00A57A41" w:rsidRDefault="00A57A41" w:rsidP="00A57A41">
            <w:pPr>
              <w:spacing w:before="120" w:after="120"/>
              <w:jc w:val="both"/>
              <w:rPr>
                <w:rFonts w:ascii="Arial" w:hAnsi="Arial" w:cs="Arial"/>
                <w:bCs/>
                <w:sz w:val="22"/>
                <w:szCs w:val="22"/>
              </w:rPr>
            </w:pPr>
            <w:r w:rsidRPr="009127FC">
              <w:rPr>
                <w:rFonts w:ascii="Arial" w:hAnsi="Arial" w:cs="Arial"/>
                <w:bCs/>
                <w:sz w:val="22"/>
                <w:szCs w:val="22"/>
              </w:rPr>
              <w:t xml:space="preserve">In introduction of the report, the following points were highlighted; </w:t>
            </w:r>
          </w:p>
          <w:p w14:paraId="7B9FD755" w14:textId="377546D2" w:rsidR="007B07B3" w:rsidRPr="007B07B3" w:rsidRDefault="007B07B3" w:rsidP="007B07B3">
            <w:pPr>
              <w:pStyle w:val="ListParagraph"/>
              <w:numPr>
                <w:ilvl w:val="0"/>
                <w:numId w:val="35"/>
              </w:numPr>
              <w:rPr>
                <w:rFonts w:hAnsi="Arial" w:cs="Arial"/>
                <w:bCs/>
                <w:sz w:val="22"/>
                <w:szCs w:val="22"/>
              </w:rPr>
            </w:pPr>
            <w:r w:rsidRPr="007B07B3">
              <w:rPr>
                <w:rFonts w:hAnsi="Arial" w:cs="Arial"/>
                <w:bCs/>
                <w:sz w:val="22"/>
                <w:szCs w:val="22"/>
              </w:rPr>
              <w:t xml:space="preserve">The Vascular Hybrid Theatre at Morriston Hospital would provide the population of South West Wales with access to state of the art facilities, as the arterial centre delivering all major vascular interventions for the region; </w:t>
            </w:r>
          </w:p>
          <w:p w14:paraId="142835AB" w14:textId="069C3190" w:rsidR="00A57A41" w:rsidRDefault="00E11005" w:rsidP="00A57A41">
            <w:pPr>
              <w:pStyle w:val="ListParagraph"/>
              <w:numPr>
                <w:ilvl w:val="0"/>
                <w:numId w:val="35"/>
              </w:numPr>
              <w:jc w:val="both"/>
              <w:rPr>
                <w:rFonts w:hAnsi="Arial" w:cs="Arial"/>
                <w:bCs/>
                <w:sz w:val="22"/>
                <w:szCs w:val="22"/>
              </w:rPr>
            </w:pPr>
            <w:r>
              <w:rPr>
                <w:rFonts w:hAnsi="Arial" w:cs="Arial"/>
                <w:bCs/>
                <w:sz w:val="22"/>
                <w:szCs w:val="22"/>
              </w:rPr>
              <w:t xml:space="preserve">It was recongised the case had been </w:t>
            </w:r>
            <w:r w:rsidR="00E56C88">
              <w:rPr>
                <w:rFonts w:hAnsi="Arial" w:cs="Arial"/>
                <w:bCs/>
                <w:sz w:val="22"/>
                <w:szCs w:val="22"/>
              </w:rPr>
              <w:t xml:space="preserve">scrutinised at </w:t>
            </w:r>
            <w:r>
              <w:rPr>
                <w:rFonts w:hAnsi="Arial" w:cs="Arial"/>
                <w:bCs/>
                <w:sz w:val="22"/>
                <w:szCs w:val="22"/>
              </w:rPr>
              <w:t xml:space="preserve">Management Board and Performance and Finance Committee; </w:t>
            </w:r>
          </w:p>
          <w:p w14:paraId="735B9101" w14:textId="5D268E6C" w:rsidR="007B07B3" w:rsidRPr="0000718B" w:rsidRDefault="007B07B3" w:rsidP="007B07B3">
            <w:pPr>
              <w:pStyle w:val="ListParagraph"/>
              <w:numPr>
                <w:ilvl w:val="0"/>
                <w:numId w:val="35"/>
              </w:numPr>
              <w:jc w:val="both"/>
              <w:rPr>
                <w:rFonts w:hAnsi="Arial" w:cs="Arial"/>
                <w:bCs/>
                <w:sz w:val="22"/>
                <w:szCs w:val="22"/>
              </w:rPr>
            </w:pPr>
            <w:r w:rsidRPr="0000718B">
              <w:rPr>
                <w:rFonts w:hAnsi="Arial" w:cs="Arial"/>
                <w:bCs/>
                <w:sz w:val="22"/>
                <w:szCs w:val="22"/>
              </w:rPr>
              <w:t xml:space="preserve">The case would require Welsh Government funding support of Capital £10.134m; </w:t>
            </w:r>
          </w:p>
          <w:p w14:paraId="2B329E53" w14:textId="29032488" w:rsidR="007B07B3" w:rsidRPr="0000718B" w:rsidRDefault="007B07B3" w:rsidP="007B07B3">
            <w:pPr>
              <w:pStyle w:val="ListParagraph"/>
              <w:numPr>
                <w:ilvl w:val="0"/>
                <w:numId w:val="35"/>
              </w:numPr>
              <w:jc w:val="both"/>
              <w:rPr>
                <w:rFonts w:hAnsi="Arial" w:cs="Arial"/>
                <w:bCs/>
                <w:sz w:val="22"/>
                <w:szCs w:val="22"/>
              </w:rPr>
            </w:pPr>
            <w:r w:rsidRPr="0000718B">
              <w:rPr>
                <w:rFonts w:hAnsi="Arial" w:cs="Arial"/>
                <w:bCs/>
                <w:sz w:val="22"/>
                <w:szCs w:val="22"/>
              </w:rPr>
              <w:t>The case would also require prioritisation by the Health Board in its annual plan for an initial additional £1.854m recurring revenue from 2025-26;</w:t>
            </w:r>
          </w:p>
          <w:p w14:paraId="532557DC" w14:textId="77777777" w:rsidR="0000718B" w:rsidRPr="0000718B" w:rsidRDefault="00E11005" w:rsidP="007B07B3">
            <w:pPr>
              <w:pStyle w:val="ListParagraph"/>
              <w:numPr>
                <w:ilvl w:val="0"/>
                <w:numId w:val="35"/>
              </w:numPr>
              <w:jc w:val="both"/>
              <w:rPr>
                <w:rFonts w:hAnsi="Arial" w:cs="Arial"/>
                <w:bCs/>
                <w:sz w:val="22"/>
                <w:szCs w:val="22"/>
              </w:rPr>
            </w:pPr>
            <w:r w:rsidRPr="0000718B">
              <w:rPr>
                <w:rFonts w:hAnsi="Arial" w:cs="Arial"/>
                <w:bCs/>
                <w:sz w:val="22"/>
                <w:szCs w:val="22"/>
              </w:rPr>
              <w:t>There was a challenging revenue tail to the case and there was further granularity</w:t>
            </w:r>
            <w:r w:rsidR="007B07B3" w:rsidRPr="0000718B">
              <w:rPr>
                <w:rFonts w:hAnsi="Arial" w:cs="Arial"/>
                <w:bCs/>
                <w:sz w:val="22"/>
                <w:szCs w:val="22"/>
              </w:rPr>
              <w:t xml:space="preserve"> needed</w:t>
            </w:r>
            <w:r w:rsidRPr="0000718B">
              <w:rPr>
                <w:rFonts w:hAnsi="Arial" w:cs="Arial"/>
                <w:bCs/>
                <w:sz w:val="22"/>
                <w:szCs w:val="22"/>
              </w:rPr>
              <w:t xml:space="preserve"> </w:t>
            </w:r>
            <w:r w:rsidR="007B07B3" w:rsidRPr="0000718B">
              <w:rPr>
                <w:rFonts w:hAnsi="Arial" w:cs="Arial"/>
                <w:bCs/>
                <w:sz w:val="22"/>
                <w:szCs w:val="22"/>
              </w:rPr>
              <w:t>in</w:t>
            </w:r>
            <w:r w:rsidR="0000718B" w:rsidRPr="0000718B">
              <w:rPr>
                <w:rFonts w:hAnsi="Arial" w:cs="Arial"/>
                <w:bCs/>
                <w:sz w:val="22"/>
                <w:szCs w:val="22"/>
              </w:rPr>
              <w:t xml:space="preserve"> terms of revenue requirements. </w:t>
            </w:r>
          </w:p>
          <w:p w14:paraId="1E029E11" w14:textId="6CA388CB" w:rsidR="00A57A41" w:rsidRPr="0000718B" w:rsidRDefault="0000718B" w:rsidP="00E56C88">
            <w:pPr>
              <w:jc w:val="both"/>
              <w:rPr>
                <w:rFonts w:hAnsi="Arial" w:cs="Arial"/>
                <w:bCs/>
                <w:sz w:val="22"/>
                <w:szCs w:val="22"/>
              </w:rPr>
            </w:pPr>
            <w:r w:rsidRPr="0000718B">
              <w:rPr>
                <w:rFonts w:ascii="Arial" w:hAnsi="Arial" w:cs="Arial"/>
                <w:sz w:val="22"/>
                <w:szCs w:val="22"/>
              </w:rPr>
              <w:t xml:space="preserve">Members were in support of the case however, recognised the </w:t>
            </w:r>
            <w:r>
              <w:rPr>
                <w:rFonts w:ascii="Arial" w:hAnsi="Arial" w:cs="Arial"/>
                <w:sz w:val="22"/>
                <w:szCs w:val="22"/>
              </w:rPr>
              <w:t xml:space="preserve">desire to </w:t>
            </w:r>
            <w:r w:rsidR="00E56C88">
              <w:rPr>
                <w:rFonts w:ascii="Arial" w:hAnsi="Arial" w:cs="Arial"/>
                <w:sz w:val="22"/>
                <w:szCs w:val="22"/>
              </w:rPr>
              <w:t>reduce the revenue.</w:t>
            </w:r>
          </w:p>
        </w:tc>
        <w:tc>
          <w:tcPr>
            <w:tcW w:w="1097" w:type="dxa"/>
            <w:shd w:val="clear" w:color="auto" w:fill="auto"/>
            <w:tcMar>
              <w:top w:w="80" w:type="dxa"/>
              <w:left w:w="80" w:type="dxa"/>
              <w:bottom w:w="80" w:type="dxa"/>
              <w:right w:w="80" w:type="dxa"/>
            </w:tcMar>
          </w:tcPr>
          <w:p w14:paraId="6576AC3E" w14:textId="77777777" w:rsidR="00A57A41" w:rsidRPr="009127FC" w:rsidRDefault="00A57A41" w:rsidP="00A57A41">
            <w:pPr>
              <w:spacing w:before="120" w:after="120"/>
              <w:jc w:val="center"/>
              <w:rPr>
                <w:rFonts w:ascii="Arial" w:hAnsi="Arial" w:cs="Arial"/>
                <w:b/>
                <w:sz w:val="22"/>
                <w:szCs w:val="22"/>
              </w:rPr>
            </w:pPr>
          </w:p>
        </w:tc>
      </w:tr>
      <w:tr w:rsidR="00A57A41" w:rsidRPr="009127FC" w14:paraId="766E592A" w14:textId="77777777" w:rsidTr="00EB7D5A">
        <w:trPr>
          <w:trHeight w:val="374"/>
        </w:trPr>
        <w:tc>
          <w:tcPr>
            <w:tcW w:w="1843" w:type="dxa"/>
            <w:shd w:val="clear" w:color="auto" w:fill="auto"/>
            <w:tcMar>
              <w:top w:w="80" w:type="dxa"/>
              <w:left w:w="80" w:type="dxa"/>
              <w:bottom w:w="80" w:type="dxa"/>
              <w:right w:w="80" w:type="dxa"/>
            </w:tcMar>
          </w:tcPr>
          <w:p w14:paraId="4B82ED81" w14:textId="488A612F"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54237BBA" w14:textId="77777777" w:rsidR="00A57A41" w:rsidRPr="009127FC" w:rsidRDefault="00A57A41" w:rsidP="00A57A41">
            <w:pPr>
              <w:jc w:val="both"/>
              <w:rPr>
                <w:rFonts w:ascii="Arial" w:hAnsi="Arial" w:cs="Arial"/>
                <w:sz w:val="22"/>
                <w:szCs w:val="22"/>
              </w:rPr>
            </w:pPr>
            <w:r w:rsidRPr="009127FC">
              <w:rPr>
                <w:rFonts w:ascii="Arial" w:hAnsi="Arial" w:cs="Arial"/>
                <w:sz w:val="22"/>
                <w:szCs w:val="22"/>
              </w:rPr>
              <w:t xml:space="preserve">Members; </w:t>
            </w:r>
          </w:p>
          <w:p w14:paraId="78DE3CC2" w14:textId="03870ED1" w:rsidR="00A57A41" w:rsidRPr="009127FC" w:rsidRDefault="00A57A41" w:rsidP="00A57A41">
            <w:pPr>
              <w:pStyle w:val="ListParagraph"/>
              <w:numPr>
                <w:ilvl w:val="0"/>
                <w:numId w:val="35"/>
              </w:numPr>
              <w:rPr>
                <w:rFonts w:hAnsi="Arial" w:cs="Arial"/>
                <w:sz w:val="22"/>
                <w:szCs w:val="22"/>
              </w:rPr>
            </w:pPr>
            <w:r w:rsidRPr="009127FC">
              <w:rPr>
                <w:rFonts w:hAnsi="Arial" w:cs="Arial"/>
                <w:b/>
                <w:sz w:val="22"/>
                <w:szCs w:val="22"/>
              </w:rPr>
              <w:t>Ratified</w:t>
            </w:r>
            <w:r w:rsidRPr="009127FC">
              <w:rPr>
                <w:rFonts w:hAnsi="Arial" w:cs="Arial"/>
                <w:sz w:val="22"/>
                <w:szCs w:val="22"/>
              </w:rPr>
              <w:t xml:space="preserve"> the Hybrid Theatre business case (combined OBC/FBC) and subsequent submission to Welsh Government.</w:t>
            </w:r>
          </w:p>
        </w:tc>
        <w:tc>
          <w:tcPr>
            <w:tcW w:w="1097" w:type="dxa"/>
            <w:shd w:val="clear" w:color="auto" w:fill="auto"/>
            <w:tcMar>
              <w:top w:w="80" w:type="dxa"/>
              <w:left w:w="80" w:type="dxa"/>
              <w:bottom w:w="80" w:type="dxa"/>
              <w:right w:w="80" w:type="dxa"/>
            </w:tcMar>
          </w:tcPr>
          <w:p w14:paraId="00CDE8F3" w14:textId="77777777" w:rsidR="00A57A41" w:rsidRPr="009127FC" w:rsidRDefault="00A57A41" w:rsidP="00A57A41">
            <w:pPr>
              <w:spacing w:before="120" w:after="120"/>
              <w:jc w:val="center"/>
              <w:rPr>
                <w:rFonts w:ascii="Arial" w:hAnsi="Arial" w:cs="Arial"/>
                <w:b/>
                <w:sz w:val="22"/>
                <w:szCs w:val="22"/>
              </w:rPr>
            </w:pPr>
          </w:p>
        </w:tc>
      </w:tr>
      <w:tr w:rsidR="00A57A41" w:rsidRPr="009127FC" w14:paraId="4E842EB0" w14:textId="77777777" w:rsidTr="00EB7D5A">
        <w:trPr>
          <w:trHeight w:val="374"/>
        </w:trPr>
        <w:tc>
          <w:tcPr>
            <w:tcW w:w="1843" w:type="dxa"/>
            <w:shd w:val="clear" w:color="auto" w:fill="auto"/>
            <w:tcMar>
              <w:top w:w="80" w:type="dxa"/>
              <w:left w:w="80" w:type="dxa"/>
              <w:bottom w:w="80" w:type="dxa"/>
              <w:right w:w="80" w:type="dxa"/>
            </w:tcMar>
          </w:tcPr>
          <w:p w14:paraId="21E1F180" w14:textId="2912EBB1"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100/24</w:t>
            </w:r>
          </w:p>
        </w:tc>
        <w:tc>
          <w:tcPr>
            <w:tcW w:w="7938" w:type="dxa"/>
            <w:shd w:val="clear" w:color="auto" w:fill="auto"/>
            <w:tcMar>
              <w:top w:w="80" w:type="dxa"/>
              <w:left w:w="80" w:type="dxa"/>
              <w:bottom w:w="80" w:type="dxa"/>
              <w:right w:w="80" w:type="dxa"/>
            </w:tcMar>
          </w:tcPr>
          <w:p w14:paraId="73FA70C5" w14:textId="4B0251CC"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KEY ISSUES: WORKFORCE, OD AND DIGITAL COMMITTEE</w:t>
            </w:r>
          </w:p>
        </w:tc>
        <w:tc>
          <w:tcPr>
            <w:tcW w:w="1097" w:type="dxa"/>
            <w:shd w:val="clear" w:color="auto" w:fill="auto"/>
            <w:tcMar>
              <w:top w:w="80" w:type="dxa"/>
              <w:left w:w="80" w:type="dxa"/>
              <w:bottom w:w="80" w:type="dxa"/>
              <w:right w:w="80" w:type="dxa"/>
            </w:tcMar>
          </w:tcPr>
          <w:p w14:paraId="69C53B63" w14:textId="77777777" w:rsidR="00A57A41" w:rsidRPr="009127FC" w:rsidRDefault="00A57A41" w:rsidP="00A57A41">
            <w:pPr>
              <w:spacing w:before="120" w:after="120"/>
              <w:rPr>
                <w:rFonts w:ascii="Arial" w:hAnsi="Arial" w:cs="Arial"/>
                <w:b/>
                <w:sz w:val="22"/>
                <w:szCs w:val="22"/>
              </w:rPr>
            </w:pPr>
          </w:p>
        </w:tc>
      </w:tr>
      <w:tr w:rsidR="00A57A41" w:rsidRPr="009127FC" w14:paraId="66F627E3" w14:textId="77777777" w:rsidTr="00EB7D5A">
        <w:trPr>
          <w:trHeight w:val="374"/>
        </w:trPr>
        <w:tc>
          <w:tcPr>
            <w:tcW w:w="1843" w:type="dxa"/>
            <w:shd w:val="clear" w:color="auto" w:fill="auto"/>
            <w:tcMar>
              <w:top w:w="80" w:type="dxa"/>
              <w:left w:w="80" w:type="dxa"/>
              <w:bottom w:w="80" w:type="dxa"/>
              <w:right w:w="80" w:type="dxa"/>
            </w:tcMar>
          </w:tcPr>
          <w:p w14:paraId="05013211"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19EA7352" w14:textId="4CB181C9" w:rsidR="00A57A41" w:rsidRPr="006D454C" w:rsidRDefault="00A57A41" w:rsidP="006D454C">
            <w:pPr>
              <w:spacing w:before="120" w:after="120"/>
              <w:rPr>
                <w:rFonts w:ascii="Arial" w:hAnsi="Arial" w:cs="Arial"/>
                <w:bCs/>
                <w:sz w:val="22"/>
                <w:szCs w:val="22"/>
              </w:rPr>
            </w:pPr>
            <w:r w:rsidRPr="009127FC">
              <w:rPr>
                <w:rFonts w:ascii="Arial" w:hAnsi="Arial" w:cs="Arial"/>
                <w:sz w:val="22"/>
                <w:szCs w:val="22"/>
              </w:rPr>
              <w:t>A report setting out the key issues discussed by the Workforce, OD and Digital Committee on the 18</w:t>
            </w:r>
            <w:r w:rsidRPr="009127FC">
              <w:rPr>
                <w:rFonts w:ascii="Arial" w:hAnsi="Arial" w:cs="Arial"/>
                <w:sz w:val="22"/>
                <w:szCs w:val="22"/>
                <w:vertAlign w:val="superscript"/>
              </w:rPr>
              <w:t>th</w:t>
            </w:r>
            <w:r w:rsidRPr="009127FC">
              <w:rPr>
                <w:rFonts w:ascii="Arial" w:hAnsi="Arial" w:cs="Arial"/>
                <w:sz w:val="22"/>
                <w:szCs w:val="22"/>
              </w:rPr>
              <w:t xml:space="preserve"> April 2024 was </w:t>
            </w:r>
            <w:r w:rsidRPr="009127FC">
              <w:rPr>
                <w:rFonts w:ascii="Arial" w:hAnsi="Arial" w:cs="Arial"/>
                <w:b/>
                <w:sz w:val="22"/>
                <w:szCs w:val="22"/>
              </w:rPr>
              <w:t xml:space="preserve">received </w:t>
            </w:r>
            <w:r w:rsidRPr="009127FC">
              <w:rPr>
                <w:rFonts w:ascii="Arial" w:hAnsi="Arial" w:cs="Arial"/>
                <w:bCs/>
                <w:sz w:val="22"/>
                <w:szCs w:val="22"/>
              </w:rPr>
              <w:t xml:space="preserve">and </w:t>
            </w:r>
            <w:r w:rsidR="006D454C" w:rsidRPr="006D454C">
              <w:rPr>
                <w:rFonts w:ascii="Arial" w:hAnsi="Arial" w:cs="Arial"/>
                <w:b/>
                <w:bCs/>
                <w:sz w:val="22"/>
                <w:szCs w:val="22"/>
              </w:rPr>
              <w:t>noted.</w:t>
            </w:r>
            <w:r w:rsidR="006D454C">
              <w:rPr>
                <w:rFonts w:ascii="Arial" w:hAnsi="Arial" w:cs="Arial"/>
                <w:bCs/>
                <w:sz w:val="22"/>
                <w:szCs w:val="22"/>
              </w:rPr>
              <w:t xml:space="preserve"> </w:t>
            </w:r>
          </w:p>
        </w:tc>
        <w:tc>
          <w:tcPr>
            <w:tcW w:w="1097" w:type="dxa"/>
            <w:shd w:val="clear" w:color="auto" w:fill="auto"/>
            <w:tcMar>
              <w:top w:w="80" w:type="dxa"/>
              <w:left w:w="80" w:type="dxa"/>
              <w:bottom w:w="80" w:type="dxa"/>
              <w:right w:w="80" w:type="dxa"/>
            </w:tcMar>
          </w:tcPr>
          <w:p w14:paraId="5256CCA8" w14:textId="0499E5B1" w:rsidR="00A57A41" w:rsidRPr="009127FC" w:rsidRDefault="00A57A41" w:rsidP="00A57A41">
            <w:pPr>
              <w:spacing w:before="120" w:after="120"/>
              <w:rPr>
                <w:rFonts w:ascii="Arial" w:hAnsi="Arial" w:cs="Arial"/>
                <w:b/>
                <w:sz w:val="22"/>
                <w:szCs w:val="22"/>
              </w:rPr>
            </w:pPr>
          </w:p>
        </w:tc>
      </w:tr>
      <w:tr w:rsidR="00A57A41" w:rsidRPr="009127FC" w14:paraId="2A06A27C" w14:textId="77777777" w:rsidTr="00EB7D5A">
        <w:trPr>
          <w:trHeight w:val="374"/>
        </w:trPr>
        <w:tc>
          <w:tcPr>
            <w:tcW w:w="1843" w:type="dxa"/>
            <w:shd w:val="clear" w:color="auto" w:fill="auto"/>
            <w:tcMar>
              <w:top w:w="80" w:type="dxa"/>
              <w:left w:w="80" w:type="dxa"/>
              <w:bottom w:w="80" w:type="dxa"/>
              <w:right w:w="80" w:type="dxa"/>
            </w:tcMar>
          </w:tcPr>
          <w:p w14:paraId="19F3FDF7" w14:textId="3099B4E9"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101/24</w:t>
            </w:r>
          </w:p>
        </w:tc>
        <w:tc>
          <w:tcPr>
            <w:tcW w:w="7938" w:type="dxa"/>
            <w:shd w:val="clear" w:color="auto" w:fill="auto"/>
            <w:tcMar>
              <w:top w:w="80" w:type="dxa"/>
              <w:left w:w="80" w:type="dxa"/>
              <w:bottom w:w="80" w:type="dxa"/>
              <w:right w:w="80" w:type="dxa"/>
            </w:tcMar>
          </w:tcPr>
          <w:p w14:paraId="4062B2B7" w14:textId="30656A5E" w:rsidR="00A57A41" w:rsidRPr="009127FC" w:rsidRDefault="00A57A41" w:rsidP="00A57A41">
            <w:pPr>
              <w:spacing w:before="120" w:after="120"/>
              <w:rPr>
                <w:rFonts w:ascii="Arial" w:hAnsi="Arial" w:cs="Arial"/>
                <w:b/>
                <w:bCs/>
                <w:sz w:val="22"/>
                <w:szCs w:val="22"/>
              </w:rPr>
            </w:pPr>
            <w:r w:rsidRPr="009127FC">
              <w:rPr>
                <w:rFonts w:ascii="Arial" w:hAnsi="Arial" w:cs="Arial"/>
                <w:b/>
                <w:bCs/>
                <w:sz w:val="22"/>
                <w:szCs w:val="22"/>
              </w:rPr>
              <w:t>KEY ISSUES REPORT: POPULATION HEALTH AND PARTNERSHIPS COMMITTEE</w:t>
            </w:r>
          </w:p>
        </w:tc>
        <w:tc>
          <w:tcPr>
            <w:tcW w:w="1097" w:type="dxa"/>
            <w:shd w:val="clear" w:color="auto" w:fill="auto"/>
            <w:tcMar>
              <w:top w:w="80" w:type="dxa"/>
              <w:left w:w="80" w:type="dxa"/>
              <w:bottom w:w="80" w:type="dxa"/>
              <w:right w:w="80" w:type="dxa"/>
            </w:tcMar>
          </w:tcPr>
          <w:p w14:paraId="256EE2FC" w14:textId="77777777" w:rsidR="00A57A41" w:rsidRPr="009127FC" w:rsidRDefault="00A57A41" w:rsidP="00A57A41">
            <w:pPr>
              <w:spacing w:before="120" w:after="120"/>
              <w:rPr>
                <w:rFonts w:ascii="Arial" w:hAnsi="Arial" w:cs="Arial"/>
                <w:b/>
                <w:sz w:val="22"/>
                <w:szCs w:val="22"/>
              </w:rPr>
            </w:pPr>
          </w:p>
        </w:tc>
      </w:tr>
      <w:tr w:rsidR="00A57A41" w:rsidRPr="009127FC" w14:paraId="60B13A11" w14:textId="77777777" w:rsidTr="00EB7D5A">
        <w:trPr>
          <w:trHeight w:val="374"/>
        </w:trPr>
        <w:tc>
          <w:tcPr>
            <w:tcW w:w="1843" w:type="dxa"/>
            <w:shd w:val="clear" w:color="auto" w:fill="auto"/>
            <w:tcMar>
              <w:top w:w="80" w:type="dxa"/>
              <w:left w:w="80" w:type="dxa"/>
              <w:bottom w:w="80" w:type="dxa"/>
              <w:right w:w="80" w:type="dxa"/>
            </w:tcMar>
          </w:tcPr>
          <w:p w14:paraId="4DE21B1F"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07F22396" w14:textId="77777777" w:rsidR="00A57A41" w:rsidRDefault="00A57A41" w:rsidP="00A57A41">
            <w:pPr>
              <w:spacing w:before="120" w:after="120"/>
              <w:jc w:val="both"/>
              <w:rPr>
                <w:rFonts w:ascii="Arial" w:hAnsi="Arial" w:cs="Arial"/>
                <w:sz w:val="22"/>
                <w:szCs w:val="22"/>
              </w:rPr>
            </w:pPr>
            <w:r w:rsidRPr="009127FC">
              <w:rPr>
                <w:rFonts w:ascii="Arial" w:hAnsi="Arial" w:cs="Arial"/>
                <w:sz w:val="22"/>
                <w:szCs w:val="22"/>
              </w:rPr>
              <w:t>A report setting out the key discussions of the Population Health and Partnerships committee on 14</w:t>
            </w:r>
            <w:r w:rsidRPr="009127FC">
              <w:rPr>
                <w:rFonts w:ascii="Arial" w:hAnsi="Arial" w:cs="Arial"/>
                <w:sz w:val="22"/>
                <w:szCs w:val="22"/>
                <w:vertAlign w:val="superscript"/>
              </w:rPr>
              <w:t>th</w:t>
            </w:r>
            <w:r w:rsidRPr="009127FC">
              <w:rPr>
                <w:rFonts w:ascii="Arial" w:hAnsi="Arial" w:cs="Arial"/>
                <w:sz w:val="22"/>
                <w:szCs w:val="22"/>
              </w:rPr>
              <w:t xml:space="preserve"> March 2024 was </w:t>
            </w:r>
            <w:r w:rsidRPr="009127FC">
              <w:rPr>
                <w:rFonts w:ascii="Arial" w:hAnsi="Arial" w:cs="Arial"/>
                <w:b/>
                <w:sz w:val="22"/>
                <w:szCs w:val="22"/>
              </w:rPr>
              <w:t xml:space="preserve">received </w:t>
            </w:r>
            <w:r w:rsidRPr="009127FC">
              <w:rPr>
                <w:rFonts w:ascii="Arial" w:hAnsi="Arial" w:cs="Arial"/>
                <w:bCs/>
                <w:sz w:val="22"/>
                <w:szCs w:val="22"/>
              </w:rPr>
              <w:t xml:space="preserve">and </w:t>
            </w:r>
            <w:r w:rsidRPr="009127FC">
              <w:rPr>
                <w:rFonts w:ascii="Arial" w:hAnsi="Arial" w:cs="Arial"/>
                <w:b/>
                <w:bCs/>
                <w:sz w:val="22"/>
                <w:szCs w:val="22"/>
              </w:rPr>
              <w:t>noted</w:t>
            </w:r>
            <w:r w:rsidRPr="009127FC">
              <w:rPr>
                <w:rFonts w:ascii="Arial" w:hAnsi="Arial" w:cs="Arial"/>
                <w:bCs/>
                <w:sz w:val="22"/>
                <w:szCs w:val="22"/>
              </w:rPr>
              <w:t xml:space="preserve">. </w:t>
            </w:r>
            <w:r w:rsidRPr="009127FC">
              <w:rPr>
                <w:rFonts w:ascii="Arial" w:hAnsi="Arial" w:cs="Arial"/>
                <w:sz w:val="22"/>
                <w:szCs w:val="22"/>
              </w:rPr>
              <w:t xml:space="preserve"> </w:t>
            </w:r>
          </w:p>
          <w:p w14:paraId="76375477" w14:textId="467AC398" w:rsidR="006D454C" w:rsidRPr="006D454C" w:rsidRDefault="006D454C" w:rsidP="00BB2404">
            <w:pPr>
              <w:pStyle w:val="ListParagraph"/>
              <w:numPr>
                <w:ilvl w:val="0"/>
                <w:numId w:val="35"/>
              </w:numPr>
              <w:jc w:val="both"/>
              <w:rPr>
                <w:rFonts w:hAnsi="Arial" w:cs="Arial"/>
                <w:sz w:val="22"/>
                <w:szCs w:val="22"/>
              </w:rPr>
            </w:pPr>
            <w:r>
              <w:rPr>
                <w:rFonts w:hAnsi="Arial" w:cs="Arial"/>
                <w:sz w:val="22"/>
                <w:szCs w:val="22"/>
              </w:rPr>
              <w:lastRenderedPageBreak/>
              <w:t xml:space="preserve">Members were notified that Steve Spill, Vice Chair would take over the </w:t>
            </w:r>
            <w:r w:rsidR="00BB2404">
              <w:rPr>
                <w:rFonts w:hAnsi="Arial" w:cs="Arial"/>
                <w:sz w:val="22"/>
                <w:szCs w:val="22"/>
              </w:rPr>
              <w:t>role of chair.</w:t>
            </w:r>
          </w:p>
        </w:tc>
        <w:tc>
          <w:tcPr>
            <w:tcW w:w="1097" w:type="dxa"/>
            <w:shd w:val="clear" w:color="auto" w:fill="auto"/>
            <w:tcMar>
              <w:top w:w="80" w:type="dxa"/>
              <w:left w:w="80" w:type="dxa"/>
              <w:bottom w:w="80" w:type="dxa"/>
              <w:right w:w="80" w:type="dxa"/>
            </w:tcMar>
          </w:tcPr>
          <w:p w14:paraId="43B06220" w14:textId="77777777" w:rsidR="00A57A41" w:rsidRPr="009127FC" w:rsidRDefault="00A57A41" w:rsidP="00A57A41">
            <w:pPr>
              <w:spacing w:before="120" w:after="120"/>
              <w:rPr>
                <w:rFonts w:ascii="Arial" w:hAnsi="Arial" w:cs="Arial"/>
                <w:b/>
                <w:sz w:val="22"/>
                <w:szCs w:val="22"/>
              </w:rPr>
            </w:pPr>
          </w:p>
        </w:tc>
      </w:tr>
      <w:tr w:rsidR="00A57A41" w:rsidRPr="009127FC" w14:paraId="35203E3A" w14:textId="77777777" w:rsidTr="00EB7D5A">
        <w:trPr>
          <w:trHeight w:val="374"/>
        </w:trPr>
        <w:tc>
          <w:tcPr>
            <w:tcW w:w="1843" w:type="dxa"/>
            <w:shd w:val="clear" w:color="auto" w:fill="auto"/>
            <w:tcMar>
              <w:top w:w="80" w:type="dxa"/>
              <w:left w:w="80" w:type="dxa"/>
              <w:bottom w:w="80" w:type="dxa"/>
              <w:right w:w="80" w:type="dxa"/>
            </w:tcMar>
          </w:tcPr>
          <w:p w14:paraId="31A8BCB5" w14:textId="3E1DF7F5"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102/24</w:t>
            </w:r>
          </w:p>
        </w:tc>
        <w:tc>
          <w:tcPr>
            <w:tcW w:w="7938" w:type="dxa"/>
            <w:shd w:val="clear" w:color="auto" w:fill="auto"/>
            <w:tcMar>
              <w:top w:w="80" w:type="dxa"/>
              <w:left w:w="80" w:type="dxa"/>
              <w:bottom w:w="80" w:type="dxa"/>
              <w:right w:w="80" w:type="dxa"/>
            </w:tcMar>
          </w:tcPr>
          <w:p w14:paraId="315C3316" w14:textId="52997C9C" w:rsidR="00A57A41" w:rsidRPr="009127FC" w:rsidRDefault="00A57A41" w:rsidP="00A57A41">
            <w:pPr>
              <w:spacing w:before="120" w:after="120"/>
              <w:rPr>
                <w:rFonts w:ascii="Arial" w:hAnsi="Arial" w:cs="Arial"/>
                <w:b/>
                <w:bCs/>
                <w:sz w:val="22"/>
                <w:szCs w:val="22"/>
              </w:rPr>
            </w:pPr>
            <w:r w:rsidRPr="009127FC">
              <w:rPr>
                <w:rFonts w:ascii="Arial" w:hAnsi="Arial" w:cs="Arial"/>
                <w:b/>
                <w:bCs/>
                <w:sz w:val="22"/>
                <w:szCs w:val="22"/>
              </w:rPr>
              <w:t xml:space="preserve">NHS WALES PARTNERSHIPS </w:t>
            </w:r>
          </w:p>
        </w:tc>
        <w:tc>
          <w:tcPr>
            <w:tcW w:w="1097" w:type="dxa"/>
            <w:shd w:val="clear" w:color="auto" w:fill="auto"/>
            <w:tcMar>
              <w:top w:w="80" w:type="dxa"/>
              <w:left w:w="80" w:type="dxa"/>
              <w:bottom w:w="80" w:type="dxa"/>
              <w:right w:w="80" w:type="dxa"/>
            </w:tcMar>
          </w:tcPr>
          <w:p w14:paraId="3920A9D6" w14:textId="77777777" w:rsidR="00A57A41" w:rsidRPr="009127FC" w:rsidRDefault="00A57A41" w:rsidP="00A57A41">
            <w:pPr>
              <w:spacing w:before="120" w:after="120"/>
              <w:rPr>
                <w:rFonts w:ascii="Arial" w:hAnsi="Arial" w:cs="Arial"/>
                <w:bCs/>
                <w:sz w:val="22"/>
                <w:szCs w:val="22"/>
                <w:highlight w:val="green"/>
              </w:rPr>
            </w:pPr>
          </w:p>
        </w:tc>
      </w:tr>
      <w:tr w:rsidR="00A57A41" w:rsidRPr="009127FC" w14:paraId="29C46DA1" w14:textId="77777777" w:rsidTr="00BB2404">
        <w:trPr>
          <w:trHeight w:val="188"/>
        </w:trPr>
        <w:tc>
          <w:tcPr>
            <w:tcW w:w="1843" w:type="dxa"/>
            <w:shd w:val="clear" w:color="auto" w:fill="auto"/>
            <w:tcMar>
              <w:top w:w="80" w:type="dxa"/>
              <w:left w:w="80" w:type="dxa"/>
              <w:bottom w:w="80" w:type="dxa"/>
              <w:right w:w="80" w:type="dxa"/>
            </w:tcMar>
          </w:tcPr>
          <w:p w14:paraId="57DA9CBB" w14:textId="77777777" w:rsidR="00A57A41" w:rsidRPr="009127FC" w:rsidRDefault="00A57A41" w:rsidP="00A57A41">
            <w:pPr>
              <w:spacing w:before="120" w:after="120"/>
              <w:rPr>
                <w:rFonts w:ascii="Arial" w:hAnsi="Arial" w:cs="Arial"/>
                <w:bCs/>
                <w:sz w:val="22"/>
                <w:szCs w:val="22"/>
              </w:rPr>
            </w:pPr>
          </w:p>
        </w:tc>
        <w:tc>
          <w:tcPr>
            <w:tcW w:w="7938" w:type="dxa"/>
            <w:shd w:val="clear" w:color="auto" w:fill="auto"/>
            <w:tcMar>
              <w:top w:w="80" w:type="dxa"/>
              <w:left w:w="80" w:type="dxa"/>
              <w:bottom w:w="80" w:type="dxa"/>
              <w:right w:w="80" w:type="dxa"/>
            </w:tcMar>
          </w:tcPr>
          <w:p w14:paraId="78BBA180" w14:textId="35881CA8" w:rsidR="00A57A41" w:rsidRPr="009127FC" w:rsidRDefault="00A57A41" w:rsidP="00BB2404">
            <w:pPr>
              <w:spacing w:before="120" w:after="120"/>
              <w:rPr>
                <w:rFonts w:ascii="Arial" w:hAnsi="Arial" w:cs="Arial"/>
                <w:bCs/>
                <w:sz w:val="22"/>
                <w:szCs w:val="22"/>
              </w:rPr>
            </w:pPr>
            <w:r w:rsidRPr="009127FC">
              <w:rPr>
                <w:rFonts w:ascii="Arial" w:hAnsi="Arial" w:cs="Arial"/>
                <w:bCs/>
                <w:sz w:val="22"/>
                <w:szCs w:val="22"/>
              </w:rPr>
              <w:t xml:space="preserve">A report on NHS Wales Partnerships was </w:t>
            </w:r>
            <w:r w:rsidRPr="009127FC">
              <w:rPr>
                <w:rFonts w:ascii="Arial" w:hAnsi="Arial" w:cs="Arial"/>
                <w:b/>
                <w:sz w:val="22"/>
                <w:szCs w:val="22"/>
              </w:rPr>
              <w:t>received</w:t>
            </w:r>
            <w:r w:rsidR="00BB2404">
              <w:rPr>
                <w:rFonts w:ascii="Arial" w:hAnsi="Arial" w:cs="Arial"/>
                <w:b/>
                <w:sz w:val="22"/>
                <w:szCs w:val="22"/>
              </w:rPr>
              <w:t xml:space="preserve"> </w:t>
            </w:r>
            <w:r w:rsidR="00BB2404" w:rsidRPr="00BB2404">
              <w:rPr>
                <w:rFonts w:ascii="Arial" w:hAnsi="Arial" w:cs="Arial"/>
                <w:sz w:val="22"/>
                <w:szCs w:val="22"/>
              </w:rPr>
              <w:t xml:space="preserve">and </w:t>
            </w:r>
            <w:r w:rsidR="00BB2404">
              <w:rPr>
                <w:rFonts w:ascii="Arial" w:hAnsi="Arial" w:cs="Arial"/>
                <w:b/>
                <w:sz w:val="22"/>
                <w:szCs w:val="22"/>
              </w:rPr>
              <w:t>noted.</w:t>
            </w:r>
          </w:p>
        </w:tc>
        <w:tc>
          <w:tcPr>
            <w:tcW w:w="1097" w:type="dxa"/>
            <w:shd w:val="clear" w:color="auto" w:fill="auto"/>
            <w:tcMar>
              <w:top w:w="80" w:type="dxa"/>
              <w:left w:w="80" w:type="dxa"/>
              <w:bottom w:w="80" w:type="dxa"/>
              <w:right w:w="80" w:type="dxa"/>
            </w:tcMar>
          </w:tcPr>
          <w:p w14:paraId="512F9719"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26767E30" w14:textId="77777777" w:rsidTr="00EB7D5A">
        <w:trPr>
          <w:trHeight w:val="374"/>
        </w:trPr>
        <w:tc>
          <w:tcPr>
            <w:tcW w:w="1843" w:type="dxa"/>
            <w:shd w:val="clear" w:color="auto" w:fill="auto"/>
            <w:tcMar>
              <w:top w:w="80" w:type="dxa"/>
              <w:left w:w="80" w:type="dxa"/>
              <w:bottom w:w="80" w:type="dxa"/>
              <w:right w:w="80" w:type="dxa"/>
            </w:tcMar>
          </w:tcPr>
          <w:p w14:paraId="52176186" w14:textId="75171056"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103/24</w:t>
            </w:r>
          </w:p>
        </w:tc>
        <w:tc>
          <w:tcPr>
            <w:tcW w:w="7938" w:type="dxa"/>
            <w:shd w:val="clear" w:color="auto" w:fill="auto"/>
            <w:tcMar>
              <w:top w:w="80" w:type="dxa"/>
              <w:left w:w="80" w:type="dxa"/>
              <w:bottom w:w="80" w:type="dxa"/>
              <w:right w:w="80" w:type="dxa"/>
            </w:tcMar>
          </w:tcPr>
          <w:p w14:paraId="66053E19" w14:textId="02AEF387" w:rsidR="00A57A41" w:rsidRPr="009127FC" w:rsidRDefault="00A57A41" w:rsidP="00A57A41">
            <w:pPr>
              <w:rPr>
                <w:rFonts w:ascii="Arial" w:hAnsi="Arial" w:cs="Arial"/>
                <w:b/>
                <w:sz w:val="22"/>
                <w:szCs w:val="22"/>
              </w:rPr>
            </w:pPr>
            <w:r w:rsidRPr="009127FC">
              <w:rPr>
                <w:rFonts w:ascii="Arial" w:hAnsi="Arial" w:cs="Arial"/>
                <w:b/>
                <w:sz w:val="22"/>
                <w:szCs w:val="22"/>
              </w:rPr>
              <w:t xml:space="preserve">EXTERNAL PARTNERSHIPS </w:t>
            </w:r>
          </w:p>
        </w:tc>
        <w:tc>
          <w:tcPr>
            <w:tcW w:w="1097" w:type="dxa"/>
            <w:shd w:val="clear" w:color="auto" w:fill="auto"/>
            <w:tcMar>
              <w:top w:w="80" w:type="dxa"/>
              <w:left w:w="80" w:type="dxa"/>
              <w:bottom w:w="80" w:type="dxa"/>
              <w:right w:w="80" w:type="dxa"/>
            </w:tcMar>
          </w:tcPr>
          <w:p w14:paraId="722C3EEA" w14:textId="77777777" w:rsidR="00A57A41" w:rsidRPr="009127FC" w:rsidRDefault="00A57A41" w:rsidP="00A57A41">
            <w:pPr>
              <w:spacing w:before="120" w:after="120"/>
              <w:rPr>
                <w:rFonts w:ascii="Arial" w:hAnsi="Arial" w:cs="Arial"/>
                <w:b/>
                <w:sz w:val="22"/>
                <w:szCs w:val="22"/>
              </w:rPr>
            </w:pPr>
          </w:p>
        </w:tc>
      </w:tr>
      <w:tr w:rsidR="00A57A41" w:rsidRPr="009127FC" w14:paraId="7D63A4E5" w14:textId="77777777" w:rsidTr="00EB7D5A">
        <w:trPr>
          <w:trHeight w:val="374"/>
        </w:trPr>
        <w:tc>
          <w:tcPr>
            <w:tcW w:w="1843" w:type="dxa"/>
            <w:shd w:val="clear" w:color="auto" w:fill="auto"/>
            <w:tcMar>
              <w:top w:w="80" w:type="dxa"/>
              <w:left w:w="80" w:type="dxa"/>
              <w:bottom w:w="80" w:type="dxa"/>
              <w:right w:w="80" w:type="dxa"/>
            </w:tcMar>
          </w:tcPr>
          <w:p w14:paraId="5782C836"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4F47A033" w14:textId="30E7FF6A" w:rsidR="00A57A41" w:rsidRPr="009127FC" w:rsidRDefault="00A57A41" w:rsidP="00A57A41">
            <w:pPr>
              <w:rPr>
                <w:rFonts w:ascii="Arial" w:hAnsi="Arial" w:cs="Arial"/>
                <w:sz w:val="22"/>
                <w:szCs w:val="22"/>
              </w:rPr>
            </w:pPr>
            <w:r w:rsidRPr="009127FC">
              <w:rPr>
                <w:rFonts w:ascii="Arial" w:hAnsi="Arial" w:cs="Arial"/>
                <w:sz w:val="22"/>
                <w:szCs w:val="22"/>
              </w:rPr>
              <w:t xml:space="preserve">A report on the health board external partnerships was </w:t>
            </w:r>
            <w:r w:rsidRPr="009127FC">
              <w:rPr>
                <w:rFonts w:ascii="Arial" w:hAnsi="Arial" w:cs="Arial"/>
                <w:b/>
                <w:sz w:val="22"/>
                <w:szCs w:val="22"/>
              </w:rPr>
              <w:t>received</w:t>
            </w:r>
            <w:r w:rsidR="00BB2404">
              <w:rPr>
                <w:rFonts w:ascii="Arial" w:hAnsi="Arial" w:cs="Arial"/>
                <w:b/>
                <w:sz w:val="22"/>
                <w:szCs w:val="22"/>
              </w:rPr>
              <w:t xml:space="preserve"> </w:t>
            </w:r>
            <w:r w:rsidR="00BB2404" w:rsidRPr="00BB2404">
              <w:rPr>
                <w:rFonts w:ascii="Arial" w:hAnsi="Arial" w:cs="Arial"/>
                <w:sz w:val="22"/>
                <w:szCs w:val="22"/>
              </w:rPr>
              <w:t>and</w:t>
            </w:r>
            <w:r w:rsidR="00BB2404">
              <w:rPr>
                <w:rFonts w:ascii="Arial" w:hAnsi="Arial" w:cs="Arial"/>
                <w:b/>
                <w:sz w:val="22"/>
                <w:szCs w:val="22"/>
              </w:rPr>
              <w:t xml:space="preserve"> noted</w:t>
            </w:r>
            <w:r w:rsidRPr="009127FC">
              <w:rPr>
                <w:rFonts w:ascii="Arial" w:hAnsi="Arial" w:cs="Arial"/>
                <w:b/>
                <w:sz w:val="22"/>
                <w:szCs w:val="22"/>
              </w:rPr>
              <w:t>.</w:t>
            </w:r>
          </w:p>
        </w:tc>
        <w:tc>
          <w:tcPr>
            <w:tcW w:w="1097" w:type="dxa"/>
            <w:shd w:val="clear" w:color="auto" w:fill="auto"/>
            <w:tcMar>
              <w:top w:w="80" w:type="dxa"/>
              <w:left w:w="80" w:type="dxa"/>
              <w:bottom w:w="80" w:type="dxa"/>
              <w:right w:w="80" w:type="dxa"/>
            </w:tcMar>
          </w:tcPr>
          <w:p w14:paraId="09D9A38A" w14:textId="77777777" w:rsidR="00A57A41" w:rsidRPr="009127FC" w:rsidRDefault="00A57A41" w:rsidP="00A57A41">
            <w:pPr>
              <w:spacing w:before="120" w:after="120"/>
              <w:rPr>
                <w:rFonts w:ascii="Arial" w:hAnsi="Arial" w:cs="Arial"/>
                <w:b/>
                <w:sz w:val="22"/>
                <w:szCs w:val="22"/>
              </w:rPr>
            </w:pPr>
          </w:p>
        </w:tc>
      </w:tr>
      <w:tr w:rsidR="00A57A41" w:rsidRPr="009127FC" w14:paraId="5A9295BC" w14:textId="77777777" w:rsidTr="00EB7D5A">
        <w:trPr>
          <w:trHeight w:val="374"/>
        </w:trPr>
        <w:tc>
          <w:tcPr>
            <w:tcW w:w="1843" w:type="dxa"/>
            <w:shd w:val="clear" w:color="auto" w:fill="auto"/>
            <w:tcMar>
              <w:top w:w="80" w:type="dxa"/>
              <w:left w:w="80" w:type="dxa"/>
              <w:bottom w:w="80" w:type="dxa"/>
              <w:right w:w="80" w:type="dxa"/>
            </w:tcMar>
          </w:tcPr>
          <w:p w14:paraId="0BB1B9F5" w14:textId="7FA27357"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3C37AB9E" w14:textId="5A37814A" w:rsidR="00A57A41" w:rsidRPr="009127FC" w:rsidRDefault="00A57A41" w:rsidP="00A57A41">
            <w:pPr>
              <w:pStyle w:val="ListParagraph"/>
              <w:numPr>
                <w:ilvl w:val="0"/>
                <w:numId w:val="36"/>
              </w:numPr>
              <w:rPr>
                <w:rFonts w:hAnsi="Arial" w:cs="Arial"/>
                <w:sz w:val="22"/>
                <w:szCs w:val="22"/>
              </w:rPr>
            </w:pPr>
            <w:r w:rsidRPr="009127FC">
              <w:rPr>
                <w:rFonts w:hAnsi="Arial" w:cs="Arial"/>
                <w:sz w:val="22"/>
                <w:szCs w:val="22"/>
              </w:rPr>
              <w:t xml:space="preserve">The report be </w:t>
            </w:r>
            <w:r w:rsidRPr="009127FC">
              <w:rPr>
                <w:rFonts w:hAnsi="Arial" w:cs="Arial"/>
                <w:b/>
                <w:sz w:val="22"/>
                <w:szCs w:val="22"/>
              </w:rPr>
              <w:t>noted</w:t>
            </w:r>
            <w:r w:rsidRPr="009127FC">
              <w:rPr>
                <w:rFonts w:hAnsi="Arial" w:cs="Arial"/>
                <w:sz w:val="22"/>
                <w:szCs w:val="22"/>
              </w:rPr>
              <w:t xml:space="preserve">. </w:t>
            </w:r>
          </w:p>
        </w:tc>
        <w:tc>
          <w:tcPr>
            <w:tcW w:w="1097" w:type="dxa"/>
            <w:shd w:val="clear" w:color="auto" w:fill="auto"/>
            <w:tcMar>
              <w:top w:w="80" w:type="dxa"/>
              <w:left w:w="80" w:type="dxa"/>
              <w:bottom w:w="80" w:type="dxa"/>
              <w:right w:w="80" w:type="dxa"/>
            </w:tcMar>
          </w:tcPr>
          <w:p w14:paraId="3EBFAE68" w14:textId="77777777" w:rsidR="00A57A41" w:rsidRPr="009127FC" w:rsidRDefault="00A57A41" w:rsidP="00A57A41">
            <w:pPr>
              <w:spacing w:before="120" w:after="120"/>
              <w:rPr>
                <w:rFonts w:ascii="Arial" w:hAnsi="Arial" w:cs="Arial"/>
                <w:b/>
                <w:sz w:val="22"/>
                <w:szCs w:val="22"/>
              </w:rPr>
            </w:pPr>
          </w:p>
        </w:tc>
      </w:tr>
      <w:tr w:rsidR="00A57A41" w:rsidRPr="009127FC" w14:paraId="50C734BF" w14:textId="77777777" w:rsidTr="00EB7D5A">
        <w:trPr>
          <w:trHeight w:val="374"/>
        </w:trPr>
        <w:tc>
          <w:tcPr>
            <w:tcW w:w="1843" w:type="dxa"/>
            <w:shd w:val="clear" w:color="auto" w:fill="auto"/>
            <w:tcMar>
              <w:top w:w="80" w:type="dxa"/>
              <w:left w:w="80" w:type="dxa"/>
              <w:bottom w:w="80" w:type="dxa"/>
              <w:right w:w="80" w:type="dxa"/>
            </w:tcMar>
          </w:tcPr>
          <w:p w14:paraId="1E8B7EBC" w14:textId="0B0D706F"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104/24</w:t>
            </w:r>
          </w:p>
        </w:tc>
        <w:tc>
          <w:tcPr>
            <w:tcW w:w="7938" w:type="dxa"/>
            <w:shd w:val="clear" w:color="auto" w:fill="auto"/>
            <w:tcMar>
              <w:top w:w="80" w:type="dxa"/>
              <w:left w:w="80" w:type="dxa"/>
              <w:bottom w:w="80" w:type="dxa"/>
              <w:right w:w="80" w:type="dxa"/>
            </w:tcMar>
          </w:tcPr>
          <w:p w14:paraId="6889B282" w14:textId="1F28AA28" w:rsidR="00A57A41" w:rsidRPr="009127FC" w:rsidRDefault="00A57A41" w:rsidP="00A57A41">
            <w:pPr>
              <w:rPr>
                <w:rFonts w:ascii="Arial" w:hAnsi="Arial" w:cs="Arial"/>
                <w:b/>
                <w:sz w:val="22"/>
                <w:szCs w:val="22"/>
              </w:rPr>
            </w:pPr>
            <w:r w:rsidRPr="009127FC">
              <w:rPr>
                <w:rFonts w:ascii="Arial" w:hAnsi="Arial" w:cs="Arial"/>
                <w:b/>
                <w:sz w:val="22"/>
                <w:szCs w:val="22"/>
              </w:rPr>
              <w:t>KEY ISSUES: AUDIT COMMITTEE</w:t>
            </w:r>
          </w:p>
        </w:tc>
        <w:tc>
          <w:tcPr>
            <w:tcW w:w="1097" w:type="dxa"/>
            <w:shd w:val="clear" w:color="auto" w:fill="auto"/>
            <w:tcMar>
              <w:top w:w="80" w:type="dxa"/>
              <w:left w:w="80" w:type="dxa"/>
              <w:bottom w:w="80" w:type="dxa"/>
              <w:right w:w="80" w:type="dxa"/>
            </w:tcMar>
          </w:tcPr>
          <w:p w14:paraId="0592189F" w14:textId="77777777" w:rsidR="00A57A41" w:rsidRPr="009127FC" w:rsidRDefault="00A57A41" w:rsidP="00A57A41">
            <w:pPr>
              <w:spacing w:before="120" w:after="120"/>
              <w:rPr>
                <w:rFonts w:ascii="Arial" w:hAnsi="Arial" w:cs="Arial"/>
                <w:b/>
                <w:sz w:val="22"/>
                <w:szCs w:val="22"/>
              </w:rPr>
            </w:pPr>
          </w:p>
        </w:tc>
      </w:tr>
      <w:tr w:rsidR="00A57A41" w:rsidRPr="009127FC" w14:paraId="26C07195" w14:textId="77777777" w:rsidTr="00EB7D5A">
        <w:trPr>
          <w:trHeight w:val="374"/>
        </w:trPr>
        <w:tc>
          <w:tcPr>
            <w:tcW w:w="1843" w:type="dxa"/>
            <w:shd w:val="clear" w:color="auto" w:fill="auto"/>
            <w:tcMar>
              <w:top w:w="80" w:type="dxa"/>
              <w:left w:w="80" w:type="dxa"/>
              <w:bottom w:w="80" w:type="dxa"/>
              <w:right w:w="80" w:type="dxa"/>
            </w:tcMar>
          </w:tcPr>
          <w:p w14:paraId="4B44F531"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6F12C9BD" w14:textId="53379DDC" w:rsidR="00A57A41" w:rsidRPr="009127FC" w:rsidRDefault="00A57A41" w:rsidP="00A57A41">
            <w:pPr>
              <w:spacing w:before="120" w:after="120"/>
              <w:jc w:val="both"/>
              <w:rPr>
                <w:rFonts w:ascii="Arial" w:hAnsi="Arial" w:cs="Arial"/>
                <w:sz w:val="22"/>
                <w:szCs w:val="22"/>
              </w:rPr>
            </w:pPr>
            <w:r w:rsidRPr="009127FC">
              <w:rPr>
                <w:rFonts w:ascii="Arial" w:hAnsi="Arial" w:cs="Arial"/>
                <w:sz w:val="22"/>
                <w:szCs w:val="22"/>
              </w:rPr>
              <w:t>A report setting out the key discussions of the Audit committee on 21</w:t>
            </w:r>
            <w:r w:rsidRPr="009127FC">
              <w:rPr>
                <w:rFonts w:ascii="Arial" w:hAnsi="Arial" w:cs="Arial"/>
                <w:sz w:val="22"/>
                <w:szCs w:val="22"/>
                <w:vertAlign w:val="superscript"/>
              </w:rPr>
              <w:t>st</w:t>
            </w:r>
            <w:r w:rsidRPr="009127FC">
              <w:rPr>
                <w:rFonts w:ascii="Arial" w:hAnsi="Arial" w:cs="Arial"/>
                <w:sz w:val="22"/>
                <w:szCs w:val="22"/>
              </w:rPr>
              <w:t xml:space="preserve"> March 2024 was </w:t>
            </w:r>
            <w:r w:rsidRPr="009127FC">
              <w:rPr>
                <w:rFonts w:ascii="Arial" w:hAnsi="Arial" w:cs="Arial"/>
                <w:b/>
                <w:sz w:val="22"/>
                <w:szCs w:val="22"/>
              </w:rPr>
              <w:t xml:space="preserve">received </w:t>
            </w:r>
            <w:r w:rsidRPr="009127FC">
              <w:rPr>
                <w:rFonts w:ascii="Arial" w:hAnsi="Arial" w:cs="Arial"/>
                <w:bCs/>
                <w:sz w:val="22"/>
                <w:szCs w:val="22"/>
              </w:rPr>
              <w:t>and the following points were highlighted;</w:t>
            </w:r>
            <w:r w:rsidRPr="009127FC">
              <w:rPr>
                <w:rFonts w:ascii="Arial" w:hAnsi="Arial" w:cs="Arial"/>
                <w:b/>
                <w:sz w:val="22"/>
                <w:szCs w:val="22"/>
              </w:rPr>
              <w:t xml:space="preserve"> </w:t>
            </w:r>
            <w:r w:rsidRPr="009127FC">
              <w:rPr>
                <w:rFonts w:ascii="Arial" w:hAnsi="Arial" w:cs="Arial"/>
                <w:sz w:val="22"/>
                <w:szCs w:val="22"/>
              </w:rPr>
              <w:t xml:space="preserve"> </w:t>
            </w:r>
          </w:p>
          <w:p w14:paraId="36FFF297" w14:textId="77777777" w:rsidR="00A57A41" w:rsidRDefault="00BB2404" w:rsidP="00BB2404">
            <w:pPr>
              <w:pStyle w:val="ListParagraph"/>
              <w:numPr>
                <w:ilvl w:val="0"/>
                <w:numId w:val="36"/>
              </w:numPr>
              <w:rPr>
                <w:rFonts w:hAnsi="Arial" w:cs="Arial"/>
                <w:sz w:val="22"/>
                <w:szCs w:val="22"/>
              </w:rPr>
            </w:pPr>
            <w:r>
              <w:rPr>
                <w:rFonts w:hAnsi="Arial" w:cs="Arial"/>
                <w:sz w:val="22"/>
                <w:szCs w:val="22"/>
              </w:rPr>
              <w:t xml:space="preserve">There was a disappointing number of overdue actions to recommendations; </w:t>
            </w:r>
          </w:p>
          <w:p w14:paraId="2F7F3989" w14:textId="0303DDD1" w:rsidR="00BB2404" w:rsidRPr="00BB2404" w:rsidRDefault="00BB2404" w:rsidP="004F2B4A">
            <w:pPr>
              <w:pStyle w:val="ListParagraph"/>
              <w:numPr>
                <w:ilvl w:val="0"/>
                <w:numId w:val="36"/>
              </w:numPr>
              <w:rPr>
                <w:rFonts w:hAnsi="Arial" w:cs="Arial"/>
                <w:sz w:val="22"/>
                <w:szCs w:val="22"/>
              </w:rPr>
            </w:pPr>
            <w:r>
              <w:rPr>
                <w:rFonts w:hAnsi="Arial" w:cs="Arial"/>
                <w:sz w:val="22"/>
                <w:szCs w:val="22"/>
              </w:rPr>
              <w:t>The Additional Learning Needs Act (ALN) further scrutiny of the timescales was required and the health board was behind on</w:t>
            </w:r>
            <w:r w:rsidR="004F2B4A">
              <w:rPr>
                <w:rFonts w:hAnsi="Arial" w:cs="Arial"/>
                <w:sz w:val="22"/>
                <w:szCs w:val="22"/>
              </w:rPr>
              <w:t xml:space="preserve"> compliance with legal obligations. </w:t>
            </w:r>
          </w:p>
        </w:tc>
        <w:tc>
          <w:tcPr>
            <w:tcW w:w="1097" w:type="dxa"/>
            <w:shd w:val="clear" w:color="auto" w:fill="auto"/>
            <w:tcMar>
              <w:top w:w="80" w:type="dxa"/>
              <w:left w:w="80" w:type="dxa"/>
              <w:bottom w:w="80" w:type="dxa"/>
              <w:right w:w="80" w:type="dxa"/>
            </w:tcMar>
          </w:tcPr>
          <w:p w14:paraId="3ECF035A" w14:textId="77777777" w:rsidR="00A57A41" w:rsidRPr="009127FC" w:rsidRDefault="00A57A41" w:rsidP="00A57A41">
            <w:pPr>
              <w:spacing w:before="120" w:after="120"/>
              <w:rPr>
                <w:rFonts w:ascii="Arial" w:hAnsi="Arial" w:cs="Arial"/>
                <w:b/>
                <w:sz w:val="22"/>
                <w:szCs w:val="22"/>
              </w:rPr>
            </w:pPr>
          </w:p>
        </w:tc>
      </w:tr>
      <w:tr w:rsidR="00A57A41" w:rsidRPr="009127FC" w14:paraId="6EC28A3C" w14:textId="77777777" w:rsidTr="00EB7D5A">
        <w:trPr>
          <w:trHeight w:val="374"/>
        </w:trPr>
        <w:tc>
          <w:tcPr>
            <w:tcW w:w="1843" w:type="dxa"/>
            <w:shd w:val="clear" w:color="auto" w:fill="auto"/>
            <w:tcMar>
              <w:top w:w="80" w:type="dxa"/>
              <w:left w:w="80" w:type="dxa"/>
              <w:bottom w:w="80" w:type="dxa"/>
              <w:right w:w="80" w:type="dxa"/>
            </w:tcMar>
          </w:tcPr>
          <w:p w14:paraId="03F60BAD" w14:textId="2D8940BB"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1DBEF14C" w14:textId="35A11CB5" w:rsidR="00A57A41" w:rsidRDefault="00A57A41" w:rsidP="00A57A41">
            <w:pPr>
              <w:pStyle w:val="ListParagraph"/>
              <w:numPr>
                <w:ilvl w:val="0"/>
                <w:numId w:val="36"/>
              </w:numPr>
              <w:rPr>
                <w:rFonts w:hAnsi="Arial" w:cs="Arial"/>
                <w:sz w:val="22"/>
                <w:szCs w:val="22"/>
              </w:rPr>
            </w:pPr>
            <w:r w:rsidRPr="009127FC">
              <w:rPr>
                <w:rFonts w:hAnsi="Arial" w:cs="Arial"/>
                <w:sz w:val="22"/>
                <w:szCs w:val="22"/>
              </w:rPr>
              <w:t xml:space="preserve">The report was </w:t>
            </w:r>
            <w:r w:rsidRPr="009127FC">
              <w:rPr>
                <w:rFonts w:hAnsi="Arial" w:cs="Arial"/>
                <w:b/>
                <w:sz w:val="22"/>
                <w:szCs w:val="22"/>
              </w:rPr>
              <w:t>noted</w:t>
            </w:r>
            <w:r w:rsidR="00152DE8">
              <w:rPr>
                <w:rFonts w:hAnsi="Arial" w:cs="Arial"/>
                <w:sz w:val="22"/>
                <w:szCs w:val="22"/>
              </w:rPr>
              <w:t>;</w:t>
            </w:r>
          </w:p>
          <w:p w14:paraId="112AB102" w14:textId="03BA57D5" w:rsidR="00152DE8" w:rsidRPr="009127FC" w:rsidRDefault="00152DE8" w:rsidP="00A57A41">
            <w:pPr>
              <w:pStyle w:val="ListParagraph"/>
              <w:numPr>
                <w:ilvl w:val="0"/>
                <w:numId w:val="36"/>
              </w:numPr>
              <w:rPr>
                <w:rFonts w:hAnsi="Arial" w:cs="Arial"/>
                <w:sz w:val="22"/>
                <w:szCs w:val="22"/>
              </w:rPr>
            </w:pPr>
            <w:r>
              <w:rPr>
                <w:rFonts w:hAnsi="Arial" w:cs="Arial"/>
                <w:sz w:val="22"/>
                <w:szCs w:val="22"/>
              </w:rPr>
              <w:t xml:space="preserve">It was </w:t>
            </w:r>
            <w:r w:rsidRPr="00ED7617">
              <w:rPr>
                <w:rFonts w:hAnsi="Arial" w:cs="Arial"/>
                <w:b/>
                <w:sz w:val="22"/>
                <w:szCs w:val="22"/>
              </w:rPr>
              <w:t>agreed</w:t>
            </w:r>
            <w:r>
              <w:rPr>
                <w:rFonts w:hAnsi="Arial" w:cs="Arial"/>
                <w:sz w:val="22"/>
                <w:szCs w:val="22"/>
              </w:rPr>
              <w:t xml:space="preserve"> the Mental Health Legislation Committee would oversee the ALN. </w:t>
            </w:r>
          </w:p>
        </w:tc>
        <w:tc>
          <w:tcPr>
            <w:tcW w:w="1097" w:type="dxa"/>
            <w:shd w:val="clear" w:color="auto" w:fill="auto"/>
            <w:tcMar>
              <w:top w:w="80" w:type="dxa"/>
              <w:left w:w="80" w:type="dxa"/>
              <w:bottom w:w="80" w:type="dxa"/>
              <w:right w:w="80" w:type="dxa"/>
            </w:tcMar>
          </w:tcPr>
          <w:p w14:paraId="2DD5664E" w14:textId="77777777" w:rsidR="00A57A41" w:rsidRPr="009127FC" w:rsidRDefault="00A57A41" w:rsidP="00A57A41">
            <w:pPr>
              <w:spacing w:before="120" w:after="120"/>
              <w:rPr>
                <w:rFonts w:ascii="Arial" w:hAnsi="Arial" w:cs="Arial"/>
                <w:b/>
                <w:sz w:val="22"/>
                <w:szCs w:val="22"/>
              </w:rPr>
            </w:pPr>
          </w:p>
        </w:tc>
      </w:tr>
      <w:tr w:rsidR="00A57A41" w:rsidRPr="009127FC" w14:paraId="1B4DAC8B" w14:textId="77777777" w:rsidTr="00EB7D5A">
        <w:trPr>
          <w:trHeight w:val="374"/>
        </w:trPr>
        <w:tc>
          <w:tcPr>
            <w:tcW w:w="1843" w:type="dxa"/>
            <w:shd w:val="clear" w:color="auto" w:fill="auto"/>
            <w:tcMar>
              <w:top w:w="80" w:type="dxa"/>
              <w:left w:w="80" w:type="dxa"/>
              <w:bottom w:w="80" w:type="dxa"/>
              <w:right w:w="80" w:type="dxa"/>
            </w:tcMar>
          </w:tcPr>
          <w:p w14:paraId="3EAF655F" w14:textId="7D38A5A8"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105/24</w:t>
            </w:r>
          </w:p>
        </w:tc>
        <w:tc>
          <w:tcPr>
            <w:tcW w:w="7938" w:type="dxa"/>
            <w:shd w:val="clear" w:color="auto" w:fill="auto"/>
            <w:tcMar>
              <w:top w:w="80" w:type="dxa"/>
              <w:left w:w="80" w:type="dxa"/>
              <w:bottom w:w="80" w:type="dxa"/>
              <w:right w:w="80" w:type="dxa"/>
            </w:tcMar>
          </w:tcPr>
          <w:p w14:paraId="69D0C8ED" w14:textId="527BD8FC" w:rsidR="00A57A41" w:rsidRPr="009127FC" w:rsidRDefault="00A57A41" w:rsidP="00A57A41">
            <w:pPr>
              <w:rPr>
                <w:rFonts w:hAnsi="Arial" w:cs="Arial"/>
                <w:sz w:val="22"/>
                <w:szCs w:val="22"/>
              </w:rPr>
            </w:pPr>
            <w:r w:rsidRPr="009127FC">
              <w:rPr>
                <w:rFonts w:ascii="Arial" w:hAnsi="Arial" w:cs="Arial"/>
                <w:b/>
                <w:sz w:val="22"/>
                <w:szCs w:val="22"/>
              </w:rPr>
              <w:t>KEY ISSUES: CHARITABLE FUNDS COMMITTEE</w:t>
            </w:r>
          </w:p>
        </w:tc>
        <w:tc>
          <w:tcPr>
            <w:tcW w:w="1097" w:type="dxa"/>
            <w:shd w:val="clear" w:color="auto" w:fill="auto"/>
            <w:tcMar>
              <w:top w:w="80" w:type="dxa"/>
              <w:left w:w="80" w:type="dxa"/>
              <w:bottom w:w="80" w:type="dxa"/>
              <w:right w:w="80" w:type="dxa"/>
            </w:tcMar>
          </w:tcPr>
          <w:p w14:paraId="09B90DA8" w14:textId="77777777" w:rsidR="00A57A41" w:rsidRPr="009127FC" w:rsidRDefault="00A57A41" w:rsidP="00A57A41">
            <w:pPr>
              <w:spacing w:before="120" w:after="120"/>
              <w:rPr>
                <w:rFonts w:ascii="Arial" w:hAnsi="Arial" w:cs="Arial"/>
                <w:b/>
                <w:sz w:val="22"/>
                <w:szCs w:val="22"/>
              </w:rPr>
            </w:pPr>
          </w:p>
        </w:tc>
      </w:tr>
      <w:tr w:rsidR="00A57A41" w:rsidRPr="009127FC" w14:paraId="150091CE" w14:textId="77777777" w:rsidTr="00EB7D5A">
        <w:trPr>
          <w:trHeight w:val="374"/>
        </w:trPr>
        <w:tc>
          <w:tcPr>
            <w:tcW w:w="1843" w:type="dxa"/>
            <w:shd w:val="clear" w:color="auto" w:fill="auto"/>
            <w:tcMar>
              <w:top w:w="80" w:type="dxa"/>
              <w:left w:w="80" w:type="dxa"/>
              <w:bottom w:w="80" w:type="dxa"/>
              <w:right w:w="80" w:type="dxa"/>
            </w:tcMar>
          </w:tcPr>
          <w:p w14:paraId="40911F4B"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1A6A54D8" w14:textId="067AAF3C" w:rsidR="00A57A41" w:rsidRPr="0034732E" w:rsidRDefault="00A57A41" w:rsidP="0034732E">
            <w:pPr>
              <w:spacing w:before="120" w:after="120"/>
              <w:jc w:val="both"/>
              <w:rPr>
                <w:rFonts w:ascii="Arial" w:hAnsi="Arial" w:cs="Arial"/>
                <w:sz w:val="22"/>
                <w:szCs w:val="22"/>
              </w:rPr>
            </w:pPr>
            <w:r w:rsidRPr="009127FC">
              <w:rPr>
                <w:rFonts w:ascii="Arial" w:hAnsi="Arial" w:cs="Arial"/>
                <w:sz w:val="22"/>
                <w:szCs w:val="22"/>
              </w:rPr>
              <w:t>A report setting out the key discussions of the Charitable Funds committee on 11</w:t>
            </w:r>
            <w:r w:rsidRPr="009127FC">
              <w:rPr>
                <w:rFonts w:ascii="Arial" w:hAnsi="Arial" w:cs="Arial"/>
                <w:sz w:val="22"/>
                <w:szCs w:val="22"/>
                <w:vertAlign w:val="superscript"/>
              </w:rPr>
              <w:t>th</w:t>
            </w:r>
            <w:r w:rsidRPr="009127FC">
              <w:rPr>
                <w:rFonts w:ascii="Arial" w:hAnsi="Arial" w:cs="Arial"/>
                <w:sz w:val="22"/>
                <w:szCs w:val="22"/>
              </w:rPr>
              <w:t xml:space="preserve"> March 2024 and 16</w:t>
            </w:r>
            <w:r w:rsidRPr="009127FC">
              <w:rPr>
                <w:rFonts w:ascii="Arial" w:hAnsi="Arial" w:cs="Arial"/>
                <w:sz w:val="22"/>
                <w:szCs w:val="22"/>
                <w:vertAlign w:val="superscript"/>
              </w:rPr>
              <w:t>th</w:t>
            </w:r>
            <w:r w:rsidRPr="009127FC">
              <w:rPr>
                <w:rFonts w:ascii="Arial" w:hAnsi="Arial" w:cs="Arial"/>
                <w:sz w:val="22"/>
                <w:szCs w:val="22"/>
              </w:rPr>
              <w:t xml:space="preserve"> April 2024 was </w:t>
            </w:r>
            <w:r w:rsidRPr="009127FC">
              <w:rPr>
                <w:rFonts w:ascii="Arial" w:hAnsi="Arial" w:cs="Arial"/>
                <w:b/>
                <w:sz w:val="22"/>
                <w:szCs w:val="22"/>
              </w:rPr>
              <w:t xml:space="preserve">received </w:t>
            </w:r>
            <w:r w:rsidRPr="009127FC">
              <w:rPr>
                <w:rFonts w:ascii="Arial" w:hAnsi="Arial" w:cs="Arial"/>
                <w:bCs/>
                <w:sz w:val="22"/>
                <w:szCs w:val="22"/>
              </w:rPr>
              <w:t xml:space="preserve">and </w:t>
            </w:r>
            <w:r w:rsidRPr="009127FC">
              <w:rPr>
                <w:rFonts w:ascii="Arial" w:hAnsi="Arial" w:cs="Arial"/>
                <w:b/>
                <w:bCs/>
                <w:sz w:val="22"/>
                <w:szCs w:val="22"/>
              </w:rPr>
              <w:t>noted</w:t>
            </w:r>
            <w:r w:rsidRPr="009127FC">
              <w:rPr>
                <w:rFonts w:ascii="Arial" w:hAnsi="Arial" w:cs="Arial"/>
                <w:bCs/>
                <w:sz w:val="22"/>
                <w:szCs w:val="22"/>
              </w:rPr>
              <w:t xml:space="preserve">. </w:t>
            </w:r>
            <w:r w:rsidRPr="009127FC">
              <w:rPr>
                <w:rFonts w:ascii="Arial" w:hAnsi="Arial" w:cs="Arial"/>
                <w:b/>
                <w:sz w:val="22"/>
                <w:szCs w:val="22"/>
              </w:rPr>
              <w:t xml:space="preserve"> </w:t>
            </w:r>
            <w:r w:rsidRPr="009127FC">
              <w:rPr>
                <w:rFonts w:ascii="Arial" w:hAnsi="Arial" w:cs="Arial"/>
                <w:sz w:val="22"/>
                <w:szCs w:val="22"/>
              </w:rPr>
              <w:t xml:space="preserve"> </w:t>
            </w:r>
          </w:p>
        </w:tc>
        <w:tc>
          <w:tcPr>
            <w:tcW w:w="1097" w:type="dxa"/>
            <w:shd w:val="clear" w:color="auto" w:fill="auto"/>
            <w:tcMar>
              <w:top w:w="80" w:type="dxa"/>
              <w:left w:w="80" w:type="dxa"/>
              <w:bottom w:w="80" w:type="dxa"/>
              <w:right w:w="80" w:type="dxa"/>
            </w:tcMar>
          </w:tcPr>
          <w:p w14:paraId="7C4598B7" w14:textId="77777777" w:rsidR="00A57A41" w:rsidRPr="009127FC" w:rsidRDefault="00A57A41" w:rsidP="00A57A41">
            <w:pPr>
              <w:spacing w:before="120" w:after="120"/>
              <w:rPr>
                <w:rFonts w:ascii="Arial" w:hAnsi="Arial" w:cs="Arial"/>
                <w:b/>
                <w:sz w:val="22"/>
                <w:szCs w:val="22"/>
              </w:rPr>
            </w:pPr>
          </w:p>
        </w:tc>
      </w:tr>
      <w:tr w:rsidR="00A57A41" w:rsidRPr="009127FC" w14:paraId="1C84138F" w14:textId="77777777" w:rsidTr="00EB7D5A">
        <w:trPr>
          <w:trHeight w:val="374"/>
        </w:trPr>
        <w:tc>
          <w:tcPr>
            <w:tcW w:w="1843" w:type="dxa"/>
            <w:shd w:val="clear" w:color="auto" w:fill="auto"/>
            <w:tcMar>
              <w:top w:w="80" w:type="dxa"/>
              <w:left w:w="80" w:type="dxa"/>
              <w:bottom w:w="80" w:type="dxa"/>
              <w:right w:w="80" w:type="dxa"/>
            </w:tcMar>
          </w:tcPr>
          <w:p w14:paraId="347D6B7A" w14:textId="762DEED0"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106/24</w:t>
            </w:r>
          </w:p>
        </w:tc>
        <w:tc>
          <w:tcPr>
            <w:tcW w:w="7938" w:type="dxa"/>
            <w:shd w:val="clear" w:color="auto" w:fill="auto"/>
            <w:tcMar>
              <w:top w:w="80" w:type="dxa"/>
              <w:left w:w="80" w:type="dxa"/>
              <w:bottom w:w="80" w:type="dxa"/>
              <w:right w:w="80" w:type="dxa"/>
            </w:tcMar>
          </w:tcPr>
          <w:p w14:paraId="4A90F060" w14:textId="65D6AEF2" w:rsidR="00A57A41" w:rsidRPr="009127FC" w:rsidRDefault="00A57A41" w:rsidP="00A57A41">
            <w:pPr>
              <w:rPr>
                <w:rFonts w:ascii="Arial" w:hAnsi="Arial" w:cs="Arial"/>
                <w:b/>
                <w:sz w:val="22"/>
                <w:szCs w:val="22"/>
              </w:rPr>
            </w:pPr>
            <w:r w:rsidRPr="009127FC">
              <w:rPr>
                <w:rFonts w:ascii="Arial" w:hAnsi="Arial" w:cs="Arial"/>
                <w:b/>
                <w:sz w:val="22"/>
                <w:szCs w:val="22"/>
              </w:rPr>
              <w:t xml:space="preserve">KEY ISSUES: MENTAL HEALTH LEGISLATION COMMITTEE </w:t>
            </w:r>
          </w:p>
        </w:tc>
        <w:tc>
          <w:tcPr>
            <w:tcW w:w="1097" w:type="dxa"/>
            <w:shd w:val="clear" w:color="auto" w:fill="auto"/>
            <w:tcMar>
              <w:top w:w="80" w:type="dxa"/>
              <w:left w:w="80" w:type="dxa"/>
              <w:bottom w:w="80" w:type="dxa"/>
              <w:right w:w="80" w:type="dxa"/>
            </w:tcMar>
          </w:tcPr>
          <w:p w14:paraId="35627089" w14:textId="77777777" w:rsidR="00A57A41" w:rsidRPr="009127FC" w:rsidRDefault="00A57A41" w:rsidP="00A57A41">
            <w:pPr>
              <w:spacing w:before="120" w:after="120"/>
              <w:rPr>
                <w:rFonts w:ascii="Arial" w:hAnsi="Arial" w:cs="Arial"/>
                <w:b/>
                <w:sz w:val="22"/>
                <w:szCs w:val="22"/>
              </w:rPr>
            </w:pPr>
          </w:p>
        </w:tc>
      </w:tr>
      <w:tr w:rsidR="00A57A41" w:rsidRPr="009127FC" w14:paraId="7523ABD0" w14:textId="77777777" w:rsidTr="00EB7D5A">
        <w:trPr>
          <w:trHeight w:val="374"/>
        </w:trPr>
        <w:tc>
          <w:tcPr>
            <w:tcW w:w="1843" w:type="dxa"/>
            <w:shd w:val="clear" w:color="auto" w:fill="auto"/>
            <w:tcMar>
              <w:top w:w="80" w:type="dxa"/>
              <w:left w:w="80" w:type="dxa"/>
              <w:bottom w:w="80" w:type="dxa"/>
              <w:right w:w="80" w:type="dxa"/>
            </w:tcMar>
          </w:tcPr>
          <w:p w14:paraId="2747FB54"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0F81935F" w14:textId="384EEE17" w:rsidR="00A57A41" w:rsidRPr="00BD1EFE" w:rsidRDefault="00A57A41" w:rsidP="00BD1EFE">
            <w:pPr>
              <w:spacing w:before="120" w:after="120"/>
              <w:jc w:val="both"/>
              <w:rPr>
                <w:rFonts w:ascii="Arial" w:hAnsi="Arial" w:cs="Arial"/>
                <w:sz w:val="22"/>
                <w:szCs w:val="22"/>
              </w:rPr>
            </w:pPr>
            <w:r w:rsidRPr="009127FC">
              <w:rPr>
                <w:rFonts w:ascii="Arial" w:hAnsi="Arial" w:cs="Arial"/>
                <w:sz w:val="22"/>
                <w:szCs w:val="22"/>
              </w:rPr>
              <w:t xml:space="preserve">A report setting out the key discussions of the </w:t>
            </w:r>
            <w:r w:rsidR="008A58EA">
              <w:rPr>
                <w:rFonts w:ascii="Arial" w:hAnsi="Arial" w:cs="Arial"/>
                <w:sz w:val="22"/>
                <w:szCs w:val="22"/>
              </w:rPr>
              <w:t>Mental Health Legislation Committee held on 2</w:t>
            </w:r>
            <w:r w:rsidR="008A58EA" w:rsidRPr="008A58EA">
              <w:rPr>
                <w:rFonts w:ascii="Arial" w:hAnsi="Arial" w:cs="Arial"/>
                <w:sz w:val="22"/>
                <w:szCs w:val="22"/>
                <w:vertAlign w:val="superscript"/>
              </w:rPr>
              <w:t>nd</w:t>
            </w:r>
            <w:r w:rsidR="008A58EA">
              <w:rPr>
                <w:rFonts w:ascii="Arial" w:hAnsi="Arial" w:cs="Arial"/>
                <w:sz w:val="22"/>
                <w:szCs w:val="22"/>
              </w:rPr>
              <w:t xml:space="preserve"> May 2024</w:t>
            </w:r>
            <w:r w:rsidRPr="009127FC">
              <w:rPr>
                <w:rFonts w:ascii="Arial" w:hAnsi="Arial" w:cs="Arial"/>
                <w:sz w:val="22"/>
                <w:szCs w:val="22"/>
              </w:rPr>
              <w:t xml:space="preserve"> was </w:t>
            </w:r>
            <w:r w:rsidRPr="009127FC">
              <w:rPr>
                <w:rFonts w:ascii="Arial" w:hAnsi="Arial" w:cs="Arial"/>
                <w:b/>
                <w:sz w:val="22"/>
                <w:szCs w:val="22"/>
              </w:rPr>
              <w:t xml:space="preserve">received </w:t>
            </w:r>
            <w:r w:rsidRPr="009127FC">
              <w:rPr>
                <w:rFonts w:ascii="Arial" w:hAnsi="Arial" w:cs="Arial"/>
                <w:bCs/>
                <w:sz w:val="22"/>
                <w:szCs w:val="22"/>
              </w:rPr>
              <w:t xml:space="preserve">and </w:t>
            </w:r>
            <w:r w:rsidR="008A58EA" w:rsidRPr="008A58EA">
              <w:rPr>
                <w:rFonts w:ascii="Arial" w:hAnsi="Arial" w:cs="Arial"/>
                <w:b/>
                <w:bCs/>
                <w:sz w:val="22"/>
                <w:szCs w:val="22"/>
              </w:rPr>
              <w:t>noted.</w:t>
            </w:r>
            <w:r w:rsidRPr="009127FC">
              <w:rPr>
                <w:rFonts w:ascii="Arial" w:hAnsi="Arial" w:cs="Arial"/>
                <w:b/>
                <w:sz w:val="22"/>
                <w:szCs w:val="22"/>
              </w:rPr>
              <w:t xml:space="preserve"> </w:t>
            </w:r>
            <w:r w:rsidRPr="009127FC">
              <w:rPr>
                <w:rFonts w:ascii="Arial" w:hAnsi="Arial" w:cs="Arial"/>
                <w:sz w:val="22"/>
                <w:szCs w:val="22"/>
              </w:rPr>
              <w:t xml:space="preserve"> </w:t>
            </w:r>
          </w:p>
        </w:tc>
        <w:tc>
          <w:tcPr>
            <w:tcW w:w="1097" w:type="dxa"/>
            <w:shd w:val="clear" w:color="auto" w:fill="auto"/>
            <w:tcMar>
              <w:top w:w="80" w:type="dxa"/>
              <w:left w:w="80" w:type="dxa"/>
              <w:bottom w:w="80" w:type="dxa"/>
              <w:right w:w="80" w:type="dxa"/>
            </w:tcMar>
          </w:tcPr>
          <w:p w14:paraId="78FF4C6B" w14:textId="77777777" w:rsidR="00A57A41" w:rsidRPr="009127FC" w:rsidRDefault="00A57A41" w:rsidP="00A57A41">
            <w:pPr>
              <w:spacing w:before="120" w:after="120"/>
              <w:rPr>
                <w:rFonts w:ascii="Arial" w:hAnsi="Arial" w:cs="Arial"/>
                <w:b/>
                <w:sz w:val="22"/>
                <w:szCs w:val="22"/>
              </w:rPr>
            </w:pPr>
          </w:p>
        </w:tc>
      </w:tr>
      <w:tr w:rsidR="00A57A41" w:rsidRPr="009127FC" w14:paraId="317F50EB" w14:textId="77777777" w:rsidTr="00EB7D5A">
        <w:trPr>
          <w:trHeight w:val="374"/>
        </w:trPr>
        <w:tc>
          <w:tcPr>
            <w:tcW w:w="1843" w:type="dxa"/>
            <w:shd w:val="clear" w:color="auto" w:fill="auto"/>
            <w:tcMar>
              <w:top w:w="80" w:type="dxa"/>
              <w:left w:w="80" w:type="dxa"/>
              <w:bottom w:w="80" w:type="dxa"/>
              <w:right w:w="80" w:type="dxa"/>
            </w:tcMar>
          </w:tcPr>
          <w:p w14:paraId="6E87E4E5" w14:textId="1DC5E93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107/24</w:t>
            </w:r>
          </w:p>
        </w:tc>
        <w:tc>
          <w:tcPr>
            <w:tcW w:w="7938" w:type="dxa"/>
            <w:shd w:val="clear" w:color="auto" w:fill="auto"/>
            <w:tcMar>
              <w:top w:w="80" w:type="dxa"/>
              <w:left w:w="80" w:type="dxa"/>
              <w:bottom w:w="80" w:type="dxa"/>
              <w:right w:w="80" w:type="dxa"/>
            </w:tcMar>
          </w:tcPr>
          <w:p w14:paraId="6E650552" w14:textId="55B02B4C" w:rsidR="00A57A41" w:rsidRPr="009127FC" w:rsidRDefault="00A57A41" w:rsidP="00A57A41">
            <w:pPr>
              <w:spacing w:before="120" w:after="120"/>
              <w:rPr>
                <w:rFonts w:ascii="Arial" w:hAnsi="Arial" w:cs="Arial"/>
                <w:sz w:val="22"/>
                <w:szCs w:val="22"/>
              </w:rPr>
            </w:pPr>
            <w:r w:rsidRPr="009127FC">
              <w:rPr>
                <w:rFonts w:ascii="Arial" w:hAnsi="Arial" w:cs="Arial"/>
                <w:b/>
                <w:bCs/>
                <w:sz w:val="22"/>
                <w:szCs w:val="22"/>
              </w:rPr>
              <w:t>CORPORATE GOVERNANCE MATTERS</w:t>
            </w:r>
          </w:p>
        </w:tc>
        <w:tc>
          <w:tcPr>
            <w:tcW w:w="1097" w:type="dxa"/>
            <w:shd w:val="clear" w:color="auto" w:fill="auto"/>
            <w:tcMar>
              <w:top w:w="80" w:type="dxa"/>
              <w:left w:w="80" w:type="dxa"/>
              <w:bottom w:w="80" w:type="dxa"/>
              <w:right w:w="80" w:type="dxa"/>
            </w:tcMar>
          </w:tcPr>
          <w:p w14:paraId="348A1CCA" w14:textId="77777777" w:rsidR="00A57A41" w:rsidRPr="009127FC" w:rsidRDefault="00A57A41" w:rsidP="00A57A41">
            <w:pPr>
              <w:spacing w:before="120" w:after="120"/>
              <w:rPr>
                <w:rFonts w:ascii="Arial" w:hAnsi="Arial" w:cs="Arial"/>
                <w:b/>
                <w:sz w:val="22"/>
                <w:szCs w:val="22"/>
              </w:rPr>
            </w:pPr>
          </w:p>
        </w:tc>
      </w:tr>
      <w:tr w:rsidR="00A57A41" w:rsidRPr="009127FC" w14:paraId="13E77726" w14:textId="77777777" w:rsidTr="00EB7D5A">
        <w:trPr>
          <w:trHeight w:val="374"/>
        </w:trPr>
        <w:tc>
          <w:tcPr>
            <w:tcW w:w="1843" w:type="dxa"/>
            <w:shd w:val="clear" w:color="auto" w:fill="auto"/>
            <w:tcMar>
              <w:top w:w="80" w:type="dxa"/>
              <w:left w:w="80" w:type="dxa"/>
              <w:bottom w:w="80" w:type="dxa"/>
              <w:right w:w="80" w:type="dxa"/>
            </w:tcMar>
          </w:tcPr>
          <w:p w14:paraId="7C50118C"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26BE2152" w14:textId="29F078B4" w:rsidR="00A57A41" w:rsidRPr="009127FC" w:rsidRDefault="00A57A41" w:rsidP="00A57A41">
            <w:pPr>
              <w:spacing w:before="120" w:after="120"/>
              <w:rPr>
                <w:rFonts w:ascii="Arial" w:hAnsi="Arial" w:cs="Arial"/>
                <w:b/>
                <w:sz w:val="22"/>
                <w:szCs w:val="22"/>
              </w:rPr>
            </w:pPr>
            <w:r w:rsidRPr="009127FC">
              <w:rPr>
                <w:rFonts w:ascii="Arial" w:hAnsi="Arial" w:cs="Arial"/>
                <w:sz w:val="22"/>
                <w:szCs w:val="22"/>
              </w:rPr>
              <w:t xml:space="preserve">A report outlining corporate governance matters was </w:t>
            </w:r>
            <w:r w:rsidRPr="009127FC">
              <w:rPr>
                <w:rFonts w:ascii="Arial" w:hAnsi="Arial" w:cs="Arial"/>
                <w:b/>
                <w:sz w:val="22"/>
                <w:szCs w:val="22"/>
              </w:rPr>
              <w:t xml:space="preserve">received </w:t>
            </w:r>
            <w:r w:rsidRPr="009127FC">
              <w:rPr>
                <w:rFonts w:ascii="Arial" w:hAnsi="Arial" w:cs="Arial"/>
                <w:sz w:val="22"/>
                <w:szCs w:val="22"/>
              </w:rPr>
              <w:t xml:space="preserve">and </w:t>
            </w:r>
            <w:r w:rsidRPr="009127FC">
              <w:rPr>
                <w:rFonts w:ascii="Arial" w:hAnsi="Arial" w:cs="Arial"/>
                <w:b/>
                <w:sz w:val="22"/>
                <w:szCs w:val="22"/>
              </w:rPr>
              <w:t>noted.</w:t>
            </w:r>
          </w:p>
        </w:tc>
        <w:tc>
          <w:tcPr>
            <w:tcW w:w="1097" w:type="dxa"/>
            <w:shd w:val="clear" w:color="auto" w:fill="auto"/>
            <w:tcMar>
              <w:top w:w="80" w:type="dxa"/>
              <w:left w:w="80" w:type="dxa"/>
              <w:bottom w:w="80" w:type="dxa"/>
              <w:right w:w="80" w:type="dxa"/>
            </w:tcMar>
          </w:tcPr>
          <w:p w14:paraId="67110B32" w14:textId="77777777" w:rsidR="00A57A41" w:rsidRPr="009127FC" w:rsidRDefault="00A57A41" w:rsidP="00A57A41">
            <w:pPr>
              <w:spacing w:before="120" w:after="120"/>
              <w:rPr>
                <w:rFonts w:ascii="Arial" w:hAnsi="Arial" w:cs="Arial"/>
                <w:b/>
                <w:sz w:val="22"/>
                <w:szCs w:val="22"/>
              </w:rPr>
            </w:pPr>
          </w:p>
        </w:tc>
      </w:tr>
      <w:tr w:rsidR="00A57A41" w:rsidRPr="009127FC"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5EAA3F3B" w:rsidR="00A57A41" w:rsidRPr="009127FC" w:rsidRDefault="00A57A41" w:rsidP="00A57A41">
            <w:pPr>
              <w:spacing w:before="120" w:after="120"/>
              <w:jc w:val="both"/>
              <w:rPr>
                <w:rFonts w:ascii="Arial" w:hAnsi="Arial" w:cs="Arial"/>
                <w:b/>
                <w:sz w:val="22"/>
                <w:szCs w:val="22"/>
              </w:rPr>
            </w:pPr>
            <w:r w:rsidRPr="009127FC">
              <w:rPr>
                <w:rFonts w:ascii="Arial" w:hAnsi="Arial" w:cs="Arial"/>
                <w:b/>
                <w:sz w:val="22"/>
                <w:szCs w:val="22"/>
              </w:rPr>
              <w:t>108/24</w:t>
            </w:r>
          </w:p>
        </w:tc>
        <w:tc>
          <w:tcPr>
            <w:tcW w:w="7938" w:type="dxa"/>
            <w:shd w:val="clear" w:color="auto" w:fill="auto"/>
            <w:tcMar>
              <w:top w:w="80" w:type="dxa"/>
              <w:left w:w="80" w:type="dxa"/>
              <w:bottom w:w="80" w:type="dxa"/>
              <w:right w:w="80" w:type="dxa"/>
            </w:tcMar>
          </w:tcPr>
          <w:p w14:paraId="7F63155E" w14:textId="76871BAE" w:rsidR="00A57A41" w:rsidRPr="009127FC" w:rsidRDefault="00A57A41" w:rsidP="00A57A41">
            <w:pPr>
              <w:spacing w:before="120" w:after="120"/>
              <w:jc w:val="both"/>
              <w:rPr>
                <w:rFonts w:ascii="Arial" w:hAnsi="Arial" w:cs="Arial"/>
                <w:b/>
                <w:bCs/>
                <w:sz w:val="22"/>
                <w:szCs w:val="22"/>
              </w:rPr>
            </w:pPr>
            <w:r w:rsidRPr="009127FC">
              <w:rPr>
                <w:rFonts w:ascii="Arial" w:hAnsi="Arial" w:cs="Arial"/>
                <w:b/>
                <w:bCs/>
                <w:sz w:val="22"/>
                <w:szCs w:val="22"/>
              </w:rPr>
              <w:t xml:space="preserve">HEALTH BOARD’S ADVISORY GROUPS </w:t>
            </w:r>
          </w:p>
        </w:tc>
        <w:tc>
          <w:tcPr>
            <w:tcW w:w="1097" w:type="dxa"/>
            <w:shd w:val="clear" w:color="auto" w:fill="auto"/>
            <w:tcMar>
              <w:top w:w="80" w:type="dxa"/>
              <w:left w:w="80" w:type="dxa"/>
              <w:bottom w:w="80" w:type="dxa"/>
              <w:right w:w="80" w:type="dxa"/>
            </w:tcMar>
          </w:tcPr>
          <w:p w14:paraId="1737A18D" w14:textId="77777777" w:rsidR="00A57A41" w:rsidRPr="009127FC" w:rsidRDefault="00A57A41" w:rsidP="00A57A41">
            <w:pPr>
              <w:spacing w:before="120" w:after="120"/>
              <w:jc w:val="both"/>
              <w:rPr>
                <w:rFonts w:ascii="Arial" w:hAnsi="Arial" w:cs="Arial"/>
                <w:b/>
                <w:sz w:val="22"/>
                <w:szCs w:val="22"/>
                <w:highlight w:val="green"/>
              </w:rPr>
            </w:pPr>
          </w:p>
        </w:tc>
      </w:tr>
      <w:tr w:rsidR="00A57A41" w:rsidRPr="009127FC"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A57A41" w:rsidRPr="009127FC" w:rsidRDefault="00A57A41" w:rsidP="00A57A41">
            <w:pPr>
              <w:spacing w:before="120" w:after="120"/>
              <w:jc w:val="both"/>
              <w:rPr>
                <w:rFonts w:ascii="Arial" w:hAnsi="Arial" w:cs="Arial"/>
                <w:b/>
                <w:sz w:val="22"/>
                <w:szCs w:val="22"/>
              </w:rPr>
            </w:pPr>
          </w:p>
        </w:tc>
        <w:tc>
          <w:tcPr>
            <w:tcW w:w="7938" w:type="dxa"/>
            <w:shd w:val="clear" w:color="auto" w:fill="auto"/>
            <w:tcMar>
              <w:top w:w="80" w:type="dxa"/>
              <w:left w:w="80" w:type="dxa"/>
              <w:bottom w:w="80" w:type="dxa"/>
              <w:right w:w="80" w:type="dxa"/>
            </w:tcMar>
          </w:tcPr>
          <w:p w14:paraId="4668A32A" w14:textId="7D235753" w:rsidR="00A57A41" w:rsidRPr="009127FC" w:rsidRDefault="00A57A41" w:rsidP="00A57A41">
            <w:pPr>
              <w:pStyle w:val="Body"/>
              <w:spacing w:before="120" w:after="120"/>
              <w:jc w:val="both"/>
              <w:rPr>
                <w:rFonts w:ascii="Arial" w:hAnsi="Arial" w:cs="Arial"/>
              </w:rPr>
            </w:pPr>
            <w:r w:rsidRPr="009127FC">
              <w:rPr>
                <w:rFonts w:ascii="Arial" w:hAnsi="Arial" w:cs="Arial"/>
                <w:color w:val="auto"/>
                <w:lang w:val="en-GB"/>
              </w:rPr>
              <w:t xml:space="preserve">A report providing summaries from the health board’s advisory groups was </w:t>
            </w:r>
            <w:r w:rsidRPr="009127FC">
              <w:rPr>
                <w:rFonts w:ascii="Arial" w:hAnsi="Arial" w:cs="Arial"/>
                <w:b/>
              </w:rPr>
              <w:t xml:space="preserve">received </w:t>
            </w:r>
            <w:r w:rsidRPr="009127FC">
              <w:rPr>
                <w:rFonts w:ascii="Arial" w:hAnsi="Arial" w:cs="Arial"/>
              </w:rPr>
              <w:t>and</w:t>
            </w:r>
            <w:r w:rsidRPr="009127FC">
              <w:rPr>
                <w:rFonts w:ascii="Arial" w:hAnsi="Arial" w:cs="Arial"/>
                <w:b/>
              </w:rPr>
              <w:t xml:space="preserve"> noted.</w:t>
            </w:r>
          </w:p>
        </w:tc>
        <w:tc>
          <w:tcPr>
            <w:tcW w:w="1097" w:type="dxa"/>
            <w:shd w:val="clear" w:color="auto" w:fill="auto"/>
            <w:tcMar>
              <w:top w:w="80" w:type="dxa"/>
              <w:left w:w="80" w:type="dxa"/>
              <w:bottom w:w="80" w:type="dxa"/>
              <w:right w:w="80" w:type="dxa"/>
            </w:tcMar>
          </w:tcPr>
          <w:p w14:paraId="37484D1D" w14:textId="77777777" w:rsidR="00A57A41" w:rsidRPr="009127FC" w:rsidRDefault="00A57A41" w:rsidP="00A57A41">
            <w:pPr>
              <w:spacing w:before="120" w:after="120"/>
              <w:jc w:val="both"/>
              <w:rPr>
                <w:rFonts w:ascii="Arial" w:hAnsi="Arial" w:cs="Arial"/>
                <w:b/>
                <w:sz w:val="22"/>
                <w:szCs w:val="22"/>
                <w:highlight w:val="green"/>
              </w:rPr>
            </w:pPr>
          </w:p>
        </w:tc>
      </w:tr>
      <w:tr w:rsidR="00A57A41" w:rsidRPr="009127FC"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54E6ACE3" w:rsidR="00A57A41" w:rsidRPr="009127FC" w:rsidRDefault="00A57A41" w:rsidP="00A57A41">
            <w:pPr>
              <w:pStyle w:val="BodyA"/>
              <w:rPr>
                <w:rFonts w:hAnsi="Arial" w:cs="Arial"/>
                <w:b/>
                <w:color w:val="auto"/>
                <w:sz w:val="22"/>
                <w:szCs w:val="22"/>
                <w:lang w:val="en-GB"/>
              </w:rPr>
            </w:pPr>
            <w:r w:rsidRPr="009127FC">
              <w:rPr>
                <w:rFonts w:hAnsi="Arial" w:cs="Arial"/>
                <w:b/>
                <w:color w:val="auto"/>
                <w:sz w:val="22"/>
                <w:szCs w:val="22"/>
                <w:lang w:val="en-GB"/>
              </w:rPr>
              <w:t>109/24</w:t>
            </w:r>
          </w:p>
        </w:tc>
        <w:tc>
          <w:tcPr>
            <w:tcW w:w="7938" w:type="dxa"/>
            <w:shd w:val="clear" w:color="auto" w:fill="auto"/>
            <w:tcMar>
              <w:top w:w="80" w:type="dxa"/>
              <w:left w:w="80" w:type="dxa"/>
              <w:bottom w:w="80" w:type="dxa"/>
              <w:right w:w="80" w:type="dxa"/>
            </w:tcMar>
          </w:tcPr>
          <w:p w14:paraId="3C6CFFC4" w14:textId="77777777" w:rsidR="00A57A41" w:rsidRPr="009127FC" w:rsidRDefault="00A57A41" w:rsidP="00A57A41">
            <w:pPr>
              <w:pStyle w:val="BodyA"/>
              <w:rPr>
                <w:rFonts w:hAnsi="Arial" w:cs="Arial"/>
                <w:b/>
                <w:color w:val="auto"/>
                <w:sz w:val="22"/>
                <w:szCs w:val="22"/>
                <w:lang w:val="en-GB"/>
              </w:rPr>
            </w:pPr>
            <w:r w:rsidRPr="009127FC">
              <w:rPr>
                <w:rFonts w:hAnsi="Arial" w:cs="Arial"/>
                <w:b/>
                <w:color w:val="auto"/>
                <w:sz w:val="22"/>
                <w:szCs w:val="22"/>
                <w:lang w:val="en-GB"/>
              </w:rPr>
              <w:t>ANY OTHER BUSINESS</w:t>
            </w:r>
          </w:p>
        </w:tc>
        <w:tc>
          <w:tcPr>
            <w:tcW w:w="1097" w:type="dxa"/>
            <w:shd w:val="clear" w:color="auto" w:fill="auto"/>
            <w:tcMar>
              <w:top w:w="80" w:type="dxa"/>
              <w:left w:w="80" w:type="dxa"/>
              <w:bottom w:w="80" w:type="dxa"/>
              <w:right w:w="80" w:type="dxa"/>
            </w:tcMar>
          </w:tcPr>
          <w:p w14:paraId="3C9CC6EA" w14:textId="77777777" w:rsidR="00A57A41" w:rsidRPr="009127FC" w:rsidRDefault="00A57A41" w:rsidP="00A57A41">
            <w:pPr>
              <w:spacing w:before="120" w:after="120"/>
              <w:rPr>
                <w:rFonts w:ascii="Arial" w:hAnsi="Arial" w:cs="Arial"/>
                <w:sz w:val="22"/>
                <w:szCs w:val="22"/>
                <w:highlight w:val="green"/>
              </w:rPr>
            </w:pPr>
          </w:p>
        </w:tc>
      </w:tr>
      <w:tr w:rsidR="00A57A41" w:rsidRPr="009127FC"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6B57CF52" w:rsidR="00A57A41" w:rsidRPr="009127FC" w:rsidRDefault="00A57A41" w:rsidP="00A57A41">
            <w:pPr>
              <w:spacing w:before="120" w:after="120"/>
              <w:rPr>
                <w:rFonts w:ascii="Arial" w:hAnsi="Arial" w:cs="Arial"/>
                <w:b/>
                <w:bCs/>
                <w:sz w:val="22"/>
                <w:szCs w:val="22"/>
              </w:rPr>
            </w:pPr>
            <w:r w:rsidRPr="009127FC">
              <w:rPr>
                <w:rFonts w:ascii="Arial" w:hAnsi="Arial" w:cs="Arial"/>
                <w:b/>
                <w:bCs/>
                <w:sz w:val="22"/>
                <w:szCs w:val="22"/>
              </w:rPr>
              <w:t>Resolved</w:t>
            </w:r>
            <w:r w:rsidR="00867B17">
              <w:rPr>
                <w:rFonts w:ascii="Arial" w:hAnsi="Arial" w:cs="Arial"/>
                <w:b/>
                <w:bCs/>
                <w:sz w:val="22"/>
                <w:szCs w:val="22"/>
              </w:rPr>
              <w:t>:</w:t>
            </w:r>
          </w:p>
        </w:tc>
        <w:tc>
          <w:tcPr>
            <w:tcW w:w="7938" w:type="dxa"/>
            <w:shd w:val="clear" w:color="auto" w:fill="auto"/>
            <w:tcMar>
              <w:top w:w="80" w:type="dxa"/>
              <w:left w:w="80" w:type="dxa"/>
              <w:bottom w:w="80" w:type="dxa"/>
              <w:right w:w="80" w:type="dxa"/>
            </w:tcMar>
          </w:tcPr>
          <w:p w14:paraId="5026C6A2" w14:textId="3FE84DA7" w:rsidR="00B52D7D" w:rsidRPr="009127FC" w:rsidRDefault="00C136D8" w:rsidP="00B52D7D">
            <w:pPr>
              <w:pStyle w:val="BodyA"/>
              <w:jc w:val="both"/>
              <w:rPr>
                <w:rFonts w:hAnsi="Arial" w:cs="Arial"/>
                <w:color w:val="auto"/>
                <w:sz w:val="22"/>
                <w:szCs w:val="22"/>
                <w:lang w:val="en-GB"/>
              </w:rPr>
            </w:pPr>
            <w:r>
              <w:rPr>
                <w:rFonts w:hAnsi="Arial" w:cs="Arial"/>
                <w:color w:val="auto"/>
                <w:sz w:val="22"/>
                <w:szCs w:val="22"/>
                <w:lang w:val="en-GB"/>
              </w:rPr>
              <w:t>Emma Woollett reflected on her time as chair</w:t>
            </w:r>
            <w:r w:rsidR="00B52D7D">
              <w:rPr>
                <w:rFonts w:hAnsi="Arial" w:cs="Arial"/>
                <w:color w:val="auto"/>
                <w:sz w:val="22"/>
                <w:szCs w:val="22"/>
                <w:lang w:val="en-GB"/>
              </w:rPr>
              <w:t xml:space="preserve"> of Swansea Bay Health Board</w:t>
            </w:r>
            <w:r>
              <w:rPr>
                <w:rFonts w:hAnsi="Arial" w:cs="Arial"/>
                <w:color w:val="auto"/>
                <w:sz w:val="22"/>
                <w:szCs w:val="22"/>
                <w:lang w:val="en-GB"/>
              </w:rPr>
              <w:t xml:space="preserve">, Emma recongised there was a clear direction of travel as an organisation and the progression was in a measured controlled and strategic way. </w:t>
            </w:r>
            <w:r w:rsidR="00B52D7D">
              <w:rPr>
                <w:rFonts w:hAnsi="Arial" w:cs="Arial"/>
                <w:color w:val="auto"/>
                <w:sz w:val="22"/>
                <w:szCs w:val="22"/>
                <w:lang w:val="en-GB"/>
              </w:rPr>
              <w:t xml:space="preserve">In a very challenging environment, there were clear plans to get out of escalation and as part of the One-Bay Way the organisation would continue to rise to the challenges. Emma acknowledged the relationships with partnerships have developed immensely and gave thanks to the 12,500 staff members who were committed and dedicated to the organisation. </w:t>
            </w:r>
          </w:p>
        </w:tc>
        <w:tc>
          <w:tcPr>
            <w:tcW w:w="1097" w:type="dxa"/>
            <w:shd w:val="clear" w:color="auto" w:fill="auto"/>
            <w:tcMar>
              <w:top w:w="80" w:type="dxa"/>
              <w:left w:w="80" w:type="dxa"/>
              <w:bottom w:w="80" w:type="dxa"/>
              <w:right w:w="80" w:type="dxa"/>
            </w:tcMar>
          </w:tcPr>
          <w:p w14:paraId="7A9F229E" w14:textId="77777777" w:rsidR="00A57A41" w:rsidRPr="009127FC" w:rsidRDefault="00A57A41" w:rsidP="00A57A41">
            <w:pPr>
              <w:spacing w:before="120" w:after="120"/>
              <w:rPr>
                <w:rFonts w:ascii="Arial" w:hAnsi="Arial" w:cs="Arial"/>
                <w:sz w:val="22"/>
                <w:szCs w:val="22"/>
                <w:highlight w:val="green"/>
              </w:rPr>
            </w:pPr>
          </w:p>
        </w:tc>
      </w:tr>
      <w:tr w:rsidR="00A57A41" w:rsidRPr="009127FC"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04C5F328"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110/24</w:t>
            </w:r>
          </w:p>
        </w:tc>
        <w:tc>
          <w:tcPr>
            <w:tcW w:w="7938" w:type="dxa"/>
            <w:shd w:val="clear" w:color="auto" w:fill="auto"/>
            <w:tcMar>
              <w:top w:w="80" w:type="dxa"/>
              <w:left w:w="80" w:type="dxa"/>
              <w:bottom w:w="80" w:type="dxa"/>
              <w:right w:w="80" w:type="dxa"/>
            </w:tcMar>
          </w:tcPr>
          <w:p w14:paraId="53F122FE" w14:textId="77777777" w:rsidR="00A57A41" w:rsidRPr="009127FC" w:rsidRDefault="00A57A41" w:rsidP="00A57A41">
            <w:pPr>
              <w:pStyle w:val="BodyA"/>
              <w:rPr>
                <w:rFonts w:hAnsi="Arial" w:cs="Arial"/>
                <w:b/>
                <w:color w:val="auto"/>
                <w:sz w:val="22"/>
                <w:szCs w:val="22"/>
                <w:lang w:val="en-GB"/>
              </w:rPr>
            </w:pPr>
            <w:r w:rsidRPr="009127FC">
              <w:rPr>
                <w:rFonts w:hAnsi="Arial" w:cs="Arial"/>
                <w:b/>
                <w:color w:val="auto"/>
                <w:sz w:val="22"/>
                <w:szCs w:val="22"/>
                <w:lang w:val="en-GB"/>
              </w:rPr>
              <w:t>DATE OF NEXT MEETING</w:t>
            </w:r>
          </w:p>
        </w:tc>
        <w:tc>
          <w:tcPr>
            <w:tcW w:w="1097" w:type="dxa"/>
            <w:shd w:val="clear" w:color="auto" w:fill="auto"/>
            <w:tcMar>
              <w:top w:w="80" w:type="dxa"/>
              <w:left w:w="80" w:type="dxa"/>
              <w:bottom w:w="80" w:type="dxa"/>
              <w:right w:w="80" w:type="dxa"/>
            </w:tcMar>
          </w:tcPr>
          <w:p w14:paraId="64D84C5A" w14:textId="77777777" w:rsidR="00A57A41" w:rsidRPr="009127FC" w:rsidRDefault="00A57A41" w:rsidP="00A57A41">
            <w:pPr>
              <w:spacing w:before="120" w:after="120"/>
              <w:rPr>
                <w:rFonts w:ascii="Arial" w:hAnsi="Arial" w:cs="Arial"/>
                <w:sz w:val="22"/>
                <w:szCs w:val="22"/>
                <w:highlight w:val="green"/>
              </w:rPr>
            </w:pPr>
          </w:p>
        </w:tc>
      </w:tr>
      <w:tr w:rsidR="00A57A41" w:rsidRPr="009127FC"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41F1AB3C" w:rsidR="00A57A41" w:rsidRPr="009127FC" w:rsidRDefault="00A57A41" w:rsidP="00A57A41">
            <w:pPr>
              <w:spacing w:before="120" w:after="120"/>
              <w:rPr>
                <w:rFonts w:ascii="Arial" w:hAnsi="Arial" w:cs="Arial"/>
                <w:b/>
                <w:bCs/>
                <w:sz w:val="22"/>
                <w:szCs w:val="22"/>
              </w:rPr>
            </w:pPr>
            <w:r w:rsidRPr="009127FC">
              <w:rPr>
                <w:rFonts w:ascii="Arial" w:hAnsi="Arial" w:cs="Arial"/>
                <w:b/>
                <w:bCs/>
                <w:sz w:val="22"/>
                <w:szCs w:val="22"/>
              </w:rPr>
              <w:t xml:space="preserve">                                    </w:t>
            </w:r>
          </w:p>
        </w:tc>
        <w:tc>
          <w:tcPr>
            <w:tcW w:w="7938" w:type="dxa"/>
            <w:shd w:val="clear" w:color="auto" w:fill="auto"/>
            <w:tcMar>
              <w:top w:w="80" w:type="dxa"/>
              <w:left w:w="80" w:type="dxa"/>
              <w:bottom w:w="80" w:type="dxa"/>
              <w:right w:w="80" w:type="dxa"/>
            </w:tcMar>
          </w:tcPr>
          <w:p w14:paraId="2E4EAE79" w14:textId="4CC59AE8" w:rsidR="00A57A41" w:rsidRPr="009127FC" w:rsidRDefault="00A57A41" w:rsidP="00A57A41">
            <w:pPr>
              <w:pStyle w:val="BodyA"/>
              <w:rPr>
                <w:rFonts w:hAnsi="Arial" w:cs="Arial"/>
                <w:color w:val="auto"/>
                <w:sz w:val="22"/>
                <w:szCs w:val="22"/>
                <w:lang w:val="en-GB"/>
              </w:rPr>
            </w:pPr>
            <w:r w:rsidRPr="009127FC">
              <w:rPr>
                <w:rFonts w:hAnsi="Arial" w:cs="Arial"/>
                <w:color w:val="auto"/>
                <w:sz w:val="22"/>
                <w:szCs w:val="22"/>
                <w:lang w:val="en-GB"/>
              </w:rPr>
              <w:t xml:space="preserve">The date of the next meeting was confirmed as </w:t>
            </w:r>
            <w:r w:rsidRPr="009127FC">
              <w:rPr>
                <w:rFonts w:hAnsi="Arial" w:cs="Arial"/>
                <w:b/>
                <w:bCs/>
                <w:color w:val="auto"/>
                <w:sz w:val="22"/>
                <w:szCs w:val="22"/>
                <w:lang w:val="en-GB"/>
              </w:rPr>
              <w:t>Thursday, 25</w:t>
            </w:r>
            <w:r w:rsidRPr="009127FC">
              <w:rPr>
                <w:rFonts w:hAnsi="Arial" w:cs="Arial"/>
                <w:b/>
                <w:bCs/>
                <w:color w:val="auto"/>
                <w:sz w:val="22"/>
                <w:szCs w:val="22"/>
                <w:vertAlign w:val="superscript"/>
                <w:lang w:val="en-GB"/>
              </w:rPr>
              <w:t>th</w:t>
            </w:r>
            <w:r w:rsidRPr="009127FC">
              <w:rPr>
                <w:rFonts w:hAnsi="Arial" w:cs="Arial"/>
                <w:b/>
                <w:bCs/>
                <w:color w:val="auto"/>
                <w:sz w:val="22"/>
                <w:szCs w:val="22"/>
                <w:lang w:val="en-GB"/>
              </w:rPr>
              <w:t xml:space="preserve"> July 2024. </w:t>
            </w:r>
            <w:r w:rsidRPr="009127FC">
              <w:rPr>
                <w:rFonts w:hAnsi="Arial" w:cs="Arial"/>
                <w:color w:val="auto"/>
                <w:sz w:val="22"/>
                <w:szCs w:val="22"/>
                <w:lang w:val="en-GB"/>
              </w:rPr>
              <w:t xml:space="preserve"> </w:t>
            </w:r>
          </w:p>
        </w:tc>
        <w:tc>
          <w:tcPr>
            <w:tcW w:w="1097" w:type="dxa"/>
            <w:shd w:val="clear" w:color="auto" w:fill="auto"/>
            <w:tcMar>
              <w:top w:w="80" w:type="dxa"/>
              <w:left w:w="80" w:type="dxa"/>
              <w:bottom w:w="80" w:type="dxa"/>
              <w:right w:w="80" w:type="dxa"/>
            </w:tcMar>
          </w:tcPr>
          <w:p w14:paraId="1B88201E" w14:textId="77777777" w:rsidR="00A57A41" w:rsidRPr="009127FC" w:rsidRDefault="00A57A41" w:rsidP="00A57A41">
            <w:pPr>
              <w:spacing w:before="120" w:after="120"/>
              <w:rPr>
                <w:rFonts w:ascii="Arial" w:hAnsi="Arial" w:cs="Arial"/>
                <w:sz w:val="22"/>
                <w:szCs w:val="22"/>
                <w:highlight w:val="green"/>
              </w:rPr>
            </w:pPr>
          </w:p>
        </w:tc>
      </w:tr>
    </w:tbl>
    <w:p w14:paraId="7AD1A3D9" w14:textId="77777777" w:rsidR="00FE5E56" w:rsidRPr="009127FC" w:rsidRDefault="00FE5E56">
      <w:pPr>
        <w:pStyle w:val="BodyA"/>
        <w:spacing w:before="0" w:after="0"/>
        <w:rPr>
          <w:rFonts w:hAnsi="Arial" w:cs="Arial"/>
          <w:color w:val="auto"/>
          <w:sz w:val="22"/>
          <w:szCs w:val="22"/>
          <w:lang w:val="en-GB"/>
        </w:rPr>
      </w:pPr>
    </w:p>
    <w:p w14:paraId="7C7080B6" w14:textId="77777777" w:rsidR="00B72085" w:rsidRPr="009127FC" w:rsidRDefault="00B72085" w:rsidP="00E95E4F">
      <w:pPr>
        <w:tabs>
          <w:tab w:val="left" w:pos="975"/>
        </w:tabs>
        <w:rPr>
          <w:sz w:val="22"/>
          <w:szCs w:val="22"/>
          <w:lang w:eastAsia="en-GB"/>
        </w:rPr>
      </w:pPr>
    </w:p>
    <w:sectPr w:rsidR="00B72085" w:rsidRPr="009127FC" w:rsidSect="009943A0">
      <w:headerReference w:type="default" r:id="rId12"/>
      <w:footerReference w:type="default" r:id="rId13"/>
      <w:pgSz w:w="12240" w:h="15840"/>
      <w:pgMar w:top="720" w:right="720" w:bottom="720" w:left="720" w:header="283" w:footer="28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70DB21" w14:textId="77777777" w:rsidR="00C50FD3" w:rsidRDefault="00C50FD3">
      <w:r>
        <w:separator/>
      </w:r>
    </w:p>
  </w:endnote>
  <w:endnote w:type="continuationSeparator" w:id="0">
    <w:p w14:paraId="2F0AB475" w14:textId="77777777" w:rsidR="00C50FD3" w:rsidRDefault="00C50FD3">
      <w:r>
        <w:continuationSeparator/>
      </w:r>
    </w:p>
  </w:endnote>
  <w:endnote w:type="continuationNotice" w:id="1">
    <w:p w14:paraId="189F2ACB" w14:textId="77777777" w:rsidR="00C50FD3" w:rsidRDefault="00C50F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237C9D8D" w:rsidR="0096400A" w:rsidRDefault="0096400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D126FD" w:rsidRPr="00D126FD">
          <w:rPr>
            <w:b/>
            <w:bCs/>
            <w:noProof/>
            <w:sz w:val="20"/>
            <w:szCs w:val="20"/>
          </w:rPr>
          <w:t>2</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04D045B5" w:rsidR="0096400A" w:rsidRPr="004612A3" w:rsidRDefault="009943A0" w:rsidP="009943A0">
    <w:pPr>
      <w:pStyle w:val="Footer"/>
      <w:tabs>
        <w:tab w:val="clear" w:pos="9026"/>
        <w:tab w:val="left" w:pos="4513"/>
      </w:tabs>
      <w:jc w:val="center"/>
    </w:pPr>
    <w:r>
      <w:rPr>
        <w:noProof/>
        <w:lang w:val="en-GB"/>
      </w:rPr>
      <w:drawing>
        <wp:inline distT="0" distB="0" distL="0" distR="0" wp14:anchorId="2D4A300E" wp14:editId="035A569F">
          <wp:extent cx="3596640" cy="41910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96640" cy="41910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4C2EF3" w14:textId="77777777" w:rsidR="00C50FD3" w:rsidRDefault="00C50FD3">
      <w:r>
        <w:separator/>
      </w:r>
    </w:p>
  </w:footnote>
  <w:footnote w:type="continuationSeparator" w:id="0">
    <w:p w14:paraId="7E0B6917" w14:textId="77777777" w:rsidR="00C50FD3" w:rsidRDefault="00C50FD3">
      <w:r>
        <w:continuationSeparator/>
      </w:r>
    </w:p>
  </w:footnote>
  <w:footnote w:type="continuationNotice" w:id="1">
    <w:p w14:paraId="1A824649" w14:textId="77777777" w:rsidR="00C50FD3" w:rsidRDefault="00C50FD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4EF1F345" w:rsidR="0096400A" w:rsidRPr="00682A9B" w:rsidRDefault="009943A0" w:rsidP="009943A0">
    <w:pPr>
      <w:pStyle w:val="NormalWeb"/>
      <w:tabs>
        <w:tab w:val="left" w:pos="2820"/>
        <w:tab w:val="center" w:pos="5175"/>
        <w:tab w:val="left" w:pos="9640"/>
      </w:tabs>
    </w:pPr>
    <w:r w:rsidRPr="00767E3E">
      <w:rPr>
        <w:noProof/>
      </w:rPr>
      <w:drawing>
        <wp:anchor distT="0" distB="0" distL="114300" distR="114300" simplePos="0" relativeHeight="251661312" behindDoc="1" locked="0" layoutInCell="1" allowOverlap="1" wp14:anchorId="446D11A3" wp14:editId="214CBC9D">
          <wp:simplePos x="0" y="0"/>
          <wp:positionH relativeFrom="column">
            <wp:posOffset>4514215</wp:posOffset>
          </wp:positionH>
          <wp:positionV relativeFrom="paragraph">
            <wp:posOffset>-131445</wp:posOffset>
          </wp:positionV>
          <wp:extent cx="1933575" cy="590550"/>
          <wp:effectExtent l="0" t="0" r="9525" b="0"/>
          <wp:wrapTight wrapText="bothSides">
            <wp:wrapPolygon edited="0">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anchorId="75B6B9F2" wp14:editId="5B0F2092">
          <wp:simplePos x="0" y="0"/>
          <wp:positionH relativeFrom="margin">
            <wp:align>left</wp:align>
          </wp:positionH>
          <wp:positionV relativeFrom="paragraph">
            <wp:posOffset>-174625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8763CF">
      <w:tab/>
    </w:r>
    <w:r>
      <w:tab/>
    </w:r>
    <w:r w:rsidR="008763CF">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BD2D71"/>
    <w:multiLevelType w:val="hybridMultilevel"/>
    <w:tmpl w:val="75082FCA"/>
    <w:lvl w:ilvl="0" w:tplc="0012F988">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F4A3DDB"/>
    <w:multiLevelType w:val="hybridMultilevel"/>
    <w:tmpl w:val="70D64FAA"/>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996126"/>
    <w:multiLevelType w:val="hybridMultilevel"/>
    <w:tmpl w:val="98649838"/>
    <w:lvl w:ilvl="0" w:tplc="E9088D7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AAC731C"/>
    <w:multiLevelType w:val="hybridMultilevel"/>
    <w:tmpl w:val="E5F8E224"/>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num>
  <w:num w:numId="2">
    <w:abstractNumId w:val="0"/>
  </w:num>
  <w:num w:numId="3">
    <w:abstractNumId w:val="27"/>
  </w:num>
  <w:num w:numId="4">
    <w:abstractNumId w:val="6"/>
  </w:num>
  <w:num w:numId="5">
    <w:abstractNumId w:val="11"/>
  </w:num>
  <w:num w:numId="6">
    <w:abstractNumId w:val="7"/>
  </w:num>
  <w:num w:numId="7">
    <w:abstractNumId w:val="5"/>
  </w:num>
  <w:num w:numId="8">
    <w:abstractNumId w:val="9"/>
  </w:num>
  <w:num w:numId="9">
    <w:abstractNumId w:val="13"/>
  </w:num>
  <w:num w:numId="10">
    <w:abstractNumId w:val="2"/>
  </w:num>
  <w:num w:numId="11">
    <w:abstractNumId w:val="10"/>
  </w:num>
  <w:num w:numId="12">
    <w:abstractNumId w:val="28"/>
  </w:num>
  <w:num w:numId="13">
    <w:abstractNumId w:val="19"/>
  </w:num>
  <w:num w:numId="14">
    <w:abstractNumId w:val="1"/>
  </w:num>
  <w:num w:numId="15">
    <w:abstractNumId w:val="15"/>
  </w:num>
  <w:num w:numId="16">
    <w:abstractNumId w:val="36"/>
  </w:num>
  <w:num w:numId="17">
    <w:abstractNumId w:val="35"/>
  </w:num>
  <w:num w:numId="18">
    <w:abstractNumId w:val="37"/>
  </w:num>
  <w:num w:numId="19">
    <w:abstractNumId w:val="8"/>
  </w:num>
  <w:num w:numId="20">
    <w:abstractNumId w:val="4"/>
  </w:num>
  <w:num w:numId="21">
    <w:abstractNumId w:val="33"/>
  </w:num>
  <w:num w:numId="22">
    <w:abstractNumId w:val="21"/>
  </w:num>
  <w:num w:numId="23">
    <w:abstractNumId w:val="25"/>
  </w:num>
  <w:num w:numId="24">
    <w:abstractNumId w:val="26"/>
  </w:num>
  <w:num w:numId="25">
    <w:abstractNumId w:val="16"/>
  </w:num>
  <w:num w:numId="26">
    <w:abstractNumId w:val="12"/>
  </w:num>
  <w:num w:numId="27">
    <w:abstractNumId w:val="23"/>
  </w:num>
  <w:num w:numId="28">
    <w:abstractNumId w:val="18"/>
  </w:num>
  <w:num w:numId="29">
    <w:abstractNumId w:val="14"/>
  </w:num>
  <w:num w:numId="30">
    <w:abstractNumId w:val="31"/>
  </w:num>
  <w:num w:numId="31">
    <w:abstractNumId w:val="22"/>
  </w:num>
  <w:num w:numId="32">
    <w:abstractNumId w:val="29"/>
  </w:num>
  <w:num w:numId="33">
    <w:abstractNumId w:val="24"/>
  </w:num>
  <w:num w:numId="34">
    <w:abstractNumId w:val="30"/>
  </w:num>
  <w:num w:numId="35">
    <w:abstractNumId w:val="38"/>
  </w:num>
  <w:num w:numId="36">
    <w:abstractNumId w:val="32"/>
  </w:num>
  <w:num w:numId="37">
    <w:abstractNumId w:val="3"/>
  </w:num>
  <w:num w:numId="38">
    <w:abstractNumId w:val="20"/>
  </w:num>
  <w:num w:numId="39">
    <w:abstractNumId w:val="1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B71"/>
    <w:rsid w:val="00003D00"/>
    <w:rsid w:val="00004E10"/>
    <w:rsid w:val="0000531E"/>
    <w:rsid w:val="00005B11"/>
    <w:rsid w:val="00006DBD"/>
    <w:rsid w:val="0000718B"/>
    <w:rsid w:val="00010680"/>
    <w:rsid w:val="000109B1"/>
    <w:rsid w:val="000112F4"/>
    <w:rsid w:val="00011E91"/>
    <w:rsid w:val="00012B65"/>
    <w:rsid w:val="0001419A"/>
    <w:rsid w:val="00015159"/>
    <w:rsid w:val="000155F8"/>
    <w:rsid w:val="00016389"/>
    <w:rsid w:val="000164C2"/>
    <w:rsid w:val="00016569"/>
    <w:rsid w:val="00016640"/>
    <w:rsid w:val="00016987"/>
    <w:rsid w:val="00016BC7"/>
    <w:rsid w:val="00021017"/>
    <w:rsid w:val="000222E6"/>
    <w:rsid w:val="000226F0"/>
    <w:rsid w:val="00022B17"/>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3DE7"/>
    <w:rsid w:val="00035F1A"/>
    <w:rsid w:val="00035F1E"/>
    <w:rsid w:val="00036489"/>
    <w:rsid w:val="00036D28"/>
    <w:rsid w:val="00036D57"/>
    <w:rsid w:val="00036F8E"/>
    <w:rsid w:val="0003732F"/>
    <w:rsid w:val="0003748A"/>
    <w:rsid w:val="0003788C"/>
    <w:rsid w:val="000378C7"/>
    <w:rsid w:val="000379D3"/>
    <w:rsid w:val="00037C10"/>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81C"/>
    <w:rsid w:val="00052FC1"/>
    <w:rsid w:val="0005426C"/>
    <w:rsid w:val="000548A1"/>
    <w:rsid w:val="0005523E"/>
    <w:rsid w:val="00055289"/>
    <w:rsid w:val="000555D9"/>
    <w:rsid w:val="00055ED6"/>
    <w:rsid w:val="000577AA"/>
    <w:rsid w:val="000600A4"/>
    <w:rsid w:val="00060349"/>
    <w:rsid w:val="000632B0"/>
    <w:rsid w:val="000635A2"/>
    <w:rsid w:val="00064CE8"/>
    <w:rsid w:val="000660D1"/>
    <w:rsid w:val="00066817"/>
    <w:rsid w:val="00067610"/>
    <w:rsid w:val="00067898"/>
    <w:rsid w:val="00067AF9"/>
    <w:rsid w:val="00067B1A"/>
    <w:rsid w:val="00067BBA"/>
    <w:rsid w:val="00067E57"/>
    <w:rsid w:val="000703BD"/>
    <w:rsid w:val="00070DFF"/>
    <w:rsid w:val="000712BD"/>
    <w:rsid w:val="00071FD5"/>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660"/>
    <w:rsid w:val="00086AAE"/>
    <w:rsid w:val="00086BF5"/>
    <w:rsid w:val="00090397"/>
    <w:rsid w:val="00091B11"/>
    <w:rsid w:val="000922E7"/>
    <w:rsid w:val="000923BC"/>
    <w:rsid w:val="00092867"/>
    <w:rsid w:val="0009442A"/>
    <w:rsid w:val="000944EC"/>
    <w:rsid w:val="00095F61"/>
    <w:rsid w:val="0009601F"/>
    <w:rsid w:val="00097D23"/>
    <w:rsid w:val="000A01AA"/>
    <w:rsid w:val="000A15F7"/>
    <w:rsid w:val="000A2385"/>
    <w:rsid w:val="000A31F9"/>
    <w:rsid w:val="000A33F3"/>
    <w:rsid w:val="000A450E"/>
    <w:rsid w:val="000A5604"/>
    <w:rsid w:val="000A698E"/>
    <w:rsid w:val="000A73EF"/>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0F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182F"/>
    <w:rsid w:val="000D2204"/>
    <w:rsid w:val="000D288B"/>
    <w:rsid w:val="000D3D18"/>
    <w:rsid w:val="000D76E1"/>
    <w:rsid w:val="000E09EC"/>
    <w:rsid w:val="000E148D"/>
    <w:rsid w:val="000E1AE6"/>
    <w:rsid w:val="000E1DB3"/>
    <w:rsid w:val="000E28FE"/>
    <w:rsid w:val="000E47E9"/>
    <w:rsid w:val="000E5AC1"/>
    <w:rsid w:val="000E6C9B"/>
    <w:rsid w:val="000E6F25"/>
    <w:rsid w:val="000E7532"/>
    <w:rsid w:val="000E77A1"/>
    <w:rsid w:val="000E79F6"/>
    <w:rsid w:val="000E7F68"/>
    <w:rsid w:val="000F0BA2"/>
    <w:rsid w:val="000F0C38"/>
    <w:rsid w:val="000F0EE6"/>
    <w:rsid w:val="000F1348"/>
    <w:rsid w:val="000F1711"/>
    <w:rsid w:val="000F1BF3"/>
    <w:rsid w:val="000F1CCB"/>
    <w:rsid w:val="000F3A34"/>
    <w:rsid w:val="000F48A2"/>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36AE"/>
    <w:rsid w:val="00104F0C"/>
    <w:rsid w:val="001052AF"/>
    <w:rsid w:val="0010565A"/>
    <w:rsid w:val="00105AAD"/>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335"/>
    <w:rsid w:val="00116BEB"/>
    <w:rsid w:val="0011752E"/>
    <w:rsid w:val="00117F9F"/>
    <w:rsid w:val="001205A5"/>
    <w:rsid w:val="00120ACB"/>
    <w:rsid w:val="00121BEC"/>
    <w:rsid w:val="0012238A"/>
    <w:rsid w:val="00122418"/>
    <w:rsid w:val="001237DE"/>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15D1"/>
    <w:rsid w:val="00142AAC"/>
    <w:rsid w:val="001435A4"/>
    <w:rsid w:val="00143AAE"/>
    <w:rsid w:val="00143AB0"/>
    <w:rsid w:val="0014553E"/>
    <w:rsid w:val="00145E96"/>
    <w:rsid w:val="00146F9B"/>
    <w:rsid w:val="0014771D"/>
    <w:rsid w:val="001509D8"/>
    <w:rsid w:val="00150C15"/>
    <w:rsid w:val="00150D40"/>
    <w:rsid w:val="00150DE5"/>
    <w:rsid w:val="00151A1C"/>
    <w:rsid w:val="00151CAB"/>
    <w:rsid w:val="00151E8F"/>
    <w:rsid w:val="00152CBB"/>
    <w:rsid w:val="00152DE8"/>
    <w:rsid w:val="00152F76"/>
    <w:rsid w:val="00154984"/>
    <w:rsid w:val="00154BAE"/>
    <w:rsid w:val="0015529E"/>
    <w:rsid w:val="00155997"/>
    <w:rsid w:val="00156A2B"/>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77828"/>
    <w:rsid w:val="0018186A"/>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0EAE"/>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883"/>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1740F"/>
    <w:rsid w:val="0022093F"/>
    <w:rsid w:val="0022122B"/>
    <w:rsid w:val="00222093"/>
    <w:rsid w:val="002220D2"/>
    <w:rsid w:val="0022343C"/>
    <w:rsid w:val="00223579"/>
    <w:rsid w:val="00224AA6"/>
    <w:rsid w:val="00225829"/>
    <w:rsid w:val="00226150"/>
    <w:rsid w:val="00226B6F"/>
    <w:rsid w:val="002270A0"/>
    <w:rsid w:val="002273D1"/>
    <w:rsid w:val="00232218"/>
    <w:rsid w:val="00233652"/>
    <w:rsid w:val="002337BC"/>
    <w:rsid w:val="002339D2"/>
    <w:rsid w:val="00233F29"/>
    <w:rsid w:val="00233FC5"/>
    <w:rsid w:val="0023586A"/>
    <w:rsid w:val="00235C50"/>
    <w:rsid w:val="0023600B"/>
    <w:rsid w:val="0023603D"/>
    <w:rsid w:val="002379B3"/>
    <w:rsid w:val="00240C50"/>
    <w:rsid w:val="00241D61"/>
    <w:rsid w:val="00242331"/>
    <w:rsid w:val="00242AFA"/>
    <w:rsid w:val="00242C24"/>
    <w:rsid w:val="00242D34"/>
    <w:rsid w:val="00243DFB"/>
    <w:rsid w:val="00244448"/>
    <w:rsid w:val="00244EC0"/>
    <w:rsid w:val="00245325"/>
    <w:rsid w:val="00245665"/>
    <w:rsid w:val="002474A8"/>
    <w:rsid w:val="0025006B"/>
    <w:rsid w:val="002504ED"/>
    <w:rsid w:val="00250ACF"/>
    <w:rsid w:val="0025502B"/>
    <w:rsid w:val="00255F4F"/>
    <w:rsid w:val="002574EC"/>
    <w:rsid w:val="00260649"/>
    <w:rsid w:val="00260D1B"/>
    <w:rsid w:val="00261045"/>
    <w:rsid w:val="00261560"/>
    <w:rsid w:val="00261ECB"/>
    <w:rsid w:val="0026279A"/>
    <w:rsid w:val="00263455"/>
    <w:rsid w:val="002640B1"/>
    <w:rsid w:val="00264DDB"/>
    <w:rsid w:val="00265392"/>
    <w:rsid w:val="0026605D"/>
    <w:rsid w:val="00267234"/>
    <w:rsid w:val="00270403"/>
    <w:rsid w:val="00270864"/>
    <w:rsid w:val="00270C41"/>
    <w:rsid w:val="00271042"/>
    <w:rsid w:val="00271076"/>
    <w:rsid w:val="00271A31"/>
    <w:rsid w:val="002720B6"/>
    <w:rsid w:val="002728EE"/>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06D1"/>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1E0F"/>
    <w:rsid w:val="002A2763"/>
    <w:rsid w:val="002A33E0"/>
    <w:rsid w:val="002A40DA"/>
    <w:rsid w:val="002A45A2"/>
    <w:rsid w:val="002A47B6"/>
    <w:rsid w:val="002A4BF1"/>
    <w:rsid w:val="002A5DA1"/>
    <w:rsid w:val="002A7224"/>
    <w:rsid w:val="002A7BB5"/>
    <w:rsid w:val="002A7D0A"/>
    <w:rsid w:val="002B0057"/>
    <w:rsid w:val="002B1109"/>
    <w:rsid w:val="002B119D"/>
    <w:rsid w:val="002B1595"/>
    <w:rsid w:val="002B1CD0"/>
    <w:rsid w:val="002B2279"/>
    <w:rsid w:val="002B368D"/>
    <w:rsid w:val="002B36F8"/>
    <w:rsid w:val="002B3A88"/>
    <w:rsid w:val="002B3F5C"/>
    <w:rsid w:val="002B4475"/>
    <w:rsid w:val="002B53C7"/>
    <w:rsid w:val="002B544C"/>
    <w:rsid w:val="002B6756"/>
    <w:rsid w:val="002B6A1C"/>
    <w:rsid w:val="002B6E3E"/>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2E05"/>
    <w:rsid w:val="002F3D1D"/>
    <w:rsid w:val="002F5F78"/>
    <w:rsid w:val="002F618B"/>
    <w:rsid w:val="002F66DE"/>
    <w:rsid w:val="002F6855"/>
    <w:rsid w:val="002F6E10"/>
    <w:rsid w:val="002F78D4"/>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97C"/>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2E"/>
    <w:rsid w:val="0034737D"/>
    <w:rsid w:val="003506D1"/>
    <w:rsid w:val="00350AE2"/>
    <w:rsid w:val="00351552"/>
    <w:rsid w:val="003519D5"/>
    <w:rsid w:val="00352005"/>
    <w:rsid w:val="00352490"/>
    <w:rsid w:val="003525C3"/>
    <w:rsid w:val="00352D36"/>
    <w:rsid w:val="00353C0F"/>
    <w:rsid w:val="00354BC3"/>
    <w:rsid w:val="00354FF2"/>
    <w:rsid w:val="00355163"/>
    <w:rsid w:val="00355CD7"/>
    <w:rsid w:val="0035603B"/>
    <w:rsid w:val="00356094"/>
    <w:rsid w:val="003561A8"/>
    <w:rsid w:val="003573A8"/>
    <w:rsid w:val="0035799E"/>
    <w:rsid w:val="00360C46"/>
    <w:rsid w:val="00362BFF"/>
    <w:rsid w:val="00363789"/>
    <w:rsid w:val="00363BE5"/>
    <w:rsid w:val="00364773"/>
    <w:rsid w:val="00364F0D"/>
    <w:rsid w:val="003654F1"/>
    <w:rsid w:val="00365A3C"/>
    <w:rsid w:val="00365EA6"/>
    <w:rsid w:val="003663B7"/>
    <w:rsid w:val="003700C8"/>
    <w:rsid w:val="003714F2"/>
    <w:rsid w:val="00372986"/>
    <w:rsid w:val="00372B29"/>
    <w:rsid w:val="00375A20"/>
    <w:rsid w:val="00375CC4"/>
    <w:rsid w:val="003770B5"/>
    <w:rsid w:val="003771D2"/>
    <w:rsid w:val="0038011A"/>
    <w:rsid w:val="00380EF3"/>
    <w:rsid w:val="003811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3420"/>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91"/>
    <w:rsid w:val="003D39D1"/>
    <w:rsid w:val="003D3CC7"/>
    <w:rsid w:val="003D4240"/>
    <w:rsid w:val="003D487F"/>
    <w:rsid w:val="003D6616"/>
    <w:rsid w:val="003D6FE6"/>
    <w:rsid w:val="003D708A"/>
    <w:rsid w:val="003E1E90"/>
    <w:rsid w:val="003E22B9"/>
    <w:rsid w:val="003E2FB6"/>
    <w:rsid w:val="003E39BC"/>
    <w:rsid w:val="003E44ED"/>
    <w:rsid w:val="003E4D13"/>
    <w:rsid w:val="003E5FFA"/>
    <w:rsid w:val="003E6035"/>
    <w:rsid w:val="003E69E6"/>
    <w:rsid w:val="003E6AA7"/>
    <w:rsid w:val="003E6CCB"/>
    <w:rsid w:val="003E7340"/>
    <w:rsid w:val="003E7642"/>
    <w:rsid w:val="003E799B"/>
    <w:rsid w:val="003E7AE3"/>
    <w:rsid w:val="003F00F0"/>
    <w:rsid w:val="003F12ED"/>
    <w:rsid w:val="003F146A"/>
    <w:rsid w:val="003F1655"/>
    <w:rsid w:val="003F29A5"/>
    <w:rsid w:val="003F3216"/>
    <w:rsid w:val="003F5BA7"/>
    <w:rsid w:val="003F6954"/>
    <w:rsid w:val="003F6B5C"/>
    <w:rsid w:val="003F7EF0"/>
    <w:rsid w:val="00400319"/>
    <w:rsid w:val="004008A6"/>
    <w:rsid w:val="00400A17"/>
    <w:rsid w:val="004011DA"/>
    <w:rsid w:val="004012EF"/>
    <w:rsid w:val="004019CB"/>
    <w:rsid w:val="00403C5F"/>
    <w:rsid w:val="00403E1D"/>
    <w:rsid w:val="0040404A"/>
    <w:rsid w:val="0040499B"/>
    <w:rsid w:val="00405BD7"/>
    <w:rsid w:val="00405DBC"/>
    <w:rsid w:val="00406126"/>
    <w:rsid w:val="00410844"/>
    <w:rsid w:val="00410C55"/>
    <w:rsid w:val="0041111B"/>
    <w:rsid w:val="00411A7B"/>
    <w:rsid w:val="00412429"/>
    <w:rsid w:val="0041251F"/>
    <w:rsid w:val="00412D5C"/>
    <w:rsid w:val="00412E47"/>
    <w:rsid w:val="00414803"/>
    <w:rsid w:val="0041508D"/>
    <w:rsid w:val="004160AB"/>
    <w:rsid w:val="00416A4B"/>
    <w:rsid w:val="004178AF"/>
    <w:rsid w:val="00420D1D"/>
    <w:rsid w:val="004210A2"/>
    <w:rsid w:val="0042128B"/>
    <w:rsid w:val="00421D36"/>
    <w:rsid w:val="0042234F"/>
    <w:rsid w:val="00422F32"/>
    <w:rsid w:val="0042347B"/>
    <w:rsid w:val="004245E5"/>
    <w:rsid w:val="004245E7"/>
    <w:rsid w:val="00424F6D"/>
    <w:rsid w:val="00425035"/>
    <w:rsid w:val="004251C6"/>
    <w:rsid w:val="00425405"/>
    <w:rsid w:val="00425973"/>
    <w:rsid w:val="00425C9D"/>
    <w:rsid w:val="00426F95"/>
    <w:rsid w:val="004302A7"/>
    <w:rsid w:val="004304D8"/>
    <w:rsid w:val="00431063"/>
    <w:rsid w:val="00431604"/>
    <w:rsid w:val="004317DD"/>
    <w:rsid w:val="00431924"/>
    <w:rsid w:val="00431EC8"/>
    <w:rsid w:val="00431F14"/>
    <w:rsid w:val="00432248"/>
    <w:rsid w:val="004328AB"/>
    <w:rsid w:val="00432B17"/>
    <w:rsid w:val="00433098"/>
    <w:rsid w:val="004332A6"/>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346B"/>
    <w:rsid w:val="00444471"/>
    <w:rsid w:val="00446E26"/>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48E"/>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6B41"/>
    <w:rsid w:val="00497686"/>
    <w:rsid w:val="00497EAF"/>
    <w:rsid w:val="004A037B"/>
    <w:rsid w:val="004A10B5"/>
    <w:rsid w:val="004A1AC1"/>
    <w:rsid w:val="004A1FDB"/>
    <w:rsid w:val="004A20FD"/>
    <w:rsid w:val="004A29CF"/>
    <w:rsid w:val="004A2BC9"/>
    <w:rsid w:val="004A2CDD"/>
    <w:rsid w:val="004A316D"/>
    <w:rsid w:val="004A32D2"/>
    <w:rsid w:val="004A3764"/>
    <w:rsid w:val="004A4B99"/>
    <w:rsid w:val="004A55C2"/>
    <w:rsid w:val="004A75CC"/>
    <w:rsid w:val="004A78AE"/>
    <w:rsid w:val="004A78C6"/>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E5E"/>
    <w:rsid w:val="004C6F73"/>
    <w:rsid w:val="004C70D0"/>
    <w:rsid w:val="004C714E"/>
    <w:rsid w:val="004C7B86"/>
    <w:rsid w:val="004C7B91"/>
    <w:rsid w:val="004D0AF8"/>
    <w:rsid w:val="004D2F43"/>
    <w:rsid w:val="004D3454"/>
    <w:rsid w:val="004D3FDF"/>
    <w:rsid w:val="004D4BF9"/>
    <w:rsid w:val="004D5008"/>
    <w:rsid w:val="004D61A4"/>
    <w:rsid w:val="004D61F1"/>
    <w:rsid w:val="004D64D5"/>
    <w:rsid w:val="004D65AF"/>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2B4A"/>
    <w:rsid w:val="004F3D7C"/>
    <w:rsid w:val="004F4164"/>
    <w:rsid w:val="004F4689"/>
    <w:rsid w:val="004F51F7"/>
    <w:rsid w:val="004F69F0"/>
    <w:rsid w:val="00501341"/>
    <w:rsid w:val="00501AE2"/>
    <w:rsid w:val="00502180"/>
    <w:rsid w:val="005029AE"/>
    <w:rsid w:val="00502C47"/>
    <w:rsid w:val="00505C7B"/>
    <w:rsid w:val="0050669D"/>
    <w:rsid w:val="00506CCD"/>
    <w:rsid w:val="00506D3C"/>
    <w:rsid w:val="00510901"/>
    <w:rsid w:val="00510945"/>
    <w:rsid w:val="00510F69"/>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054"/>
    <w:rsid w:val="00520DA6"/>
    <w:rsid w:val="00520DE0"/>
    <w:rsid w:val="005217DD"/>
    <w:rsid w:val="00521C88"/>
    <w:rsid w:val="00521F6F"/>
    <w:rsid w:val="005222F7"/>
    <w:rsid w:val="00522337"/>
    <w:rsid w:val="00522EA5"/>
    <w:rsid w:val="00523658"/>
    <w:rsid w:val="0052385D"/>
    <w:rsid w:val="00523F17"/>
    <w:rsid w:val="005241E7"/>
    <w:rsid w:val="00524542"/>
    <w:rsid w:val="00526BCD"/>
    <w:rsid w:val="005275C5"/>
    <w:rsid w:val="00527B73"/>
    <w:rsid w:val="00530069"/>
    <w:rsid w:val="00530126"/>
    <w:rsid w:val="0053063B"/>
    <w:rsid w:val="00531B1D"/>
    <w:rsid w:val="00531B6A"/>
    <w:rsid w:val="00531E61"/>
    <w:rsid w:val="00532385"/>
    <w:rsid w:val="00532D5E"/>
    <w:rsid w:val="00533082"/>
    <w:rsid w:val="005334A1"/>
    <w:rsid w:val="0053373E"/>
    <w:rsid w:val="0053385F"/>
    <w:rsid w:val="00533E56"/>
    <w:rsid w:val="005350D9"/>
    <w:rsid w:val="005351AD"/>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EFC"/>
    <w:rsid w:val="00544F6E"/>
    <w:rsid w:val="00545337"/>
    <w:rsid w:val="00545C6F"/>
    <w:rsid w:val="0054654A"/>
    <w:rsid w:val="00546BE1"/>
    <w:rsid w:val="005505F0"/>
    <w:rsid w:val="00550D31"/>
    <w:rsid w:val="00551252"/>
    <w:rsid w:val="00551BCE"/>
    <w:rsid w:val="005520B9"/>
    <w:rsid w:val="00552639"/>
    <w:rsid w:val="00552729"/>
    <w:rsid w:val="00552AAE"/>
    <w:rsid w:val="00552CD3"/>
    <w:rsid w:val="00553B69"/>
    <w:rsid w:val="00554C5E"/>
    <w:rsid w:val="00554D37"/>
    <w:rsid w:val="00555B1A"/>
    <w:rsid w:val="00557AAB"/>
    <w:rsid w:val="00557EC1"/>
    <w:rsid w:val="00560289"/>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0A4"/>
    <w:rsid w:val="005743A7"/>
    <w:rsid w:val="0057486F"/>
    <w:rsid w:val="005749BE"/>
    <w:rsid w:val="005758C2"/>
    <w:rsid w:val="00575DC2"/>
    <w:rsid w:val="00576825"/>
    <w:rsid w:val="005775E4"/>
    <w:rsid w:val="00577915"/>
    <w:rsid w:val="00577FE1"/>
    <w:rsid w:val="00580451"/>
    <w:rsid w:val="00580C40"/>
    <w:rsid w:val="005812E6"/>
    <w:rsid w:val="00581A5A"/>
    <w:rsid w:val="00581E23"/>
    <w:rsid w:val="00581FBA"/>
    <w:rsid w:val="005824F3"/>
    <w:rsid w:val="005825F2"/>
    <w:rsid w:val="0058333C"/>
    <w:rsid w:val="00584762"/>
    <w:rsid w:val="00584F12"/>
    <w:rsid w:val="0058587A"/>
    <w:rsid w:val="00586FDE"/>
    <w:rsid w:val="00590B5B"/>
    <w:rsid w:val="00590BE4"/>
    <w:rsid w:val="00590C6D"/>
    <w:rsid w:val="0059104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231"/>
    <w:rsid w:val="005A236A"/>
    <w:rsid w:val="005A246C"/>
    <w:rsid w:val="005A303C"/>
    <w:rsid w:val="005A37AA"/>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2D4"/>
    <w:rsid w:val="005C197F"/>
    <w:rsid w:val="005C199C"/>
    <w:rsid w:val="005C1CF9"/>
    <w:rsid w:val="005C276E"/>
    <w:rsid w:val="005C2918"/>
    <w:rsid w:val="005C40D0"/>
    <w:rsid w:val="005C48C0"/>
    <w:rsid w:val="005C4B26"/>
    <w:rsid w:val="005C5164"/>
    <w:rsid w:val="005C5525"/>
    <w:rsid w:val="005C63DD"/>
    <w:rsid w:val="005C6944"/>
    <w:rsid w:val="005C7C48"/>
    <w:rsid w:val="005D0697"/>
    <w:rsid w:val="005D19BE"/>
    <w:rsid w:val="005D1F1C"/>
    <w:rsid w:val="005D2809"/>
    <w:rsid w:val="005D2EF3"/>
    <w:rsid w:val="005D30A5"/>
    <w:rsid w:val="005D375D"/>
    <w:rsid w:val="005D4246"/>
    <w:rsid w:val="005D4DD1"/>
    <w:rsid w:val="005D53AA"/>
    <w:rsid w:val="005D6365"/>
    <w:rsid w:val="005D6D94"/>
    <w:rsid w:val="005D771C"/>
    <w:rsid w:val="005D7744"/>
    <w:rsid w:val="005D78C2"/>
    <w:rsid w:val="005D7D42"/>
    <w:rsid w:val="005E14A2"/>
    <w:rsid w:val="005E163B"/>
    <w:rsid w:val="005E2159"/>
    <w:rsid w:val="005E2414"/>
    <w:rsid w:val="005E2734"/>
    <w:rsid w:val="005E4DC2"/>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94"/>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57080"/>
    <w:rsid w:val="00660BF0"/>
    <w:rsid w:val="00660F24"/>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874F9"/>
    <w:rsid w:val="00690169"/>
    <w:rsid w:val="0069075A"/>
    <w:rsid w:val="006908F3"/>
    <w:rsid w:val="00691057"/>
    <w:rsid w:val="006911E7"/>
    <w:rsid w:val="006916FF"/>
    <w:rsid w:val="00691764"/>
    <w:rsid w:val="00691C1A"/>
    <w:rsid w:val="00691C41"/>
    <w:rsid w:val="00691D2F"/>
    <w:rsid w:val="00693356"/>
    <w:rsid w:val="006943D2"/>
    <w:rsid w:val="00694543"/>
    <w:rsid w:val="00695316"/>
    <w:rsid w:val="00695373"/>
    <w:rsid w:val="00695C4D"/>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2E3D"/>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1AB1"/>
    <w:rsid w:val="006D23C6"/>
    <w:rsid w:val="006D264D"/>
    <w:rsid w:val="006D3595"/>
    <w:rsid w:val="006D454C"/>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2DDE"/>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0A7"/>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2A6"/>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C07"/>
    <w:rsid w:val="00750F4A"/>
    <w:rsid w:val="007514AC"/>
    <w:rsid w:val="00752628"/>
    <w:rsid w:val="00753B0F"/>
    <w:rsid w:val="007541E1"/>
    <w:rsid w:val="00754435"/>
    <w:rsid w:val="00754490"/>
    <w:rsid w:val="00754501"/>
    <w:rsid w:val="00754651"/>
    <w:rsid w:val="00754E96"/>
    <w:rsid w:val="00756A5F"/>
    <w:rsid w:val="00756C1E"/>
    <w:rsid w:val="00757E13"/>
    <w:rsid w:val="007600AC"/>
    <w:rsid w:val="00760ACB"/>
    <w:rsid w:val="00761D4D"/>
    <w:rsid w:val="0076383F"/>
    <w:rsid w:val="007659D6"/>
    <w:rsid w:val="0076648F"/>
    <w:rsid w:val="00766AE1"/>
    <w:rsid w:val="00766C53"/>
    <w:rsid w:val="00767847"/>
    <w:rsid w:val="00770076"/>
    <w:rsid w:val="0077012F"/>
    <w:rsid w:val="00771741"/>
    <w:rsid w:val="00771CAF"/>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7B3"/>
    <w:rsid w:val="007B0A02"/>
    <w:rsid w:val="007B15A1"/>
    <w:rsid w:val="007B1A40"/>
    <w:rsid w:val="007B224E"/>
    <w:rsid w:val="007B27D0"/>
    <w:rsid w:val="007B2BDC"/>
    <w:rsid w:val="007B35DB"/>
    <w:rsid w:val="007B3AE6"/>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0EA1"/>
    <w:rsid w:val="007D1EF7"/>
    <w:rsid w:val="007D2996"/>
    <w:rsid w:val="007D40A7"/>
    <w:rsid w:val="007D4A7F"/>
    <w:rsid w:val="007D51B1"/>
    <w:rsid w:val="007D5356"/>
    <w:rsid w:val="007D5FCB"/>
    <w:rsid w:val="007D5FFF"/>
    <w:rsid w:val="007D6169"/>
    <w:rsid w:val="007D6785"/>
    <w:rsid w:val="007D705A"/>
    <w:rsid w:val="007D75F2"/>
    <w:rsid w:val="007E0A54"/>
    <w:rsid w:val="007E10D4"/>
    <w:rsid w:val="007E1E40"/>
    <w:rsid w:val="007E26B8"/>
    <w:rsid w:val="007E2FC2"/>
    <w:rsid w:val="007E48DA"/>
    <w:rsid w:val="007E48EF"/>
    <w:rsid w:val="007E4CD4"/>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29E"/>
    <w:rsid w:val="00800669"/>
    <w:rsid w:val="008008DF"/>
    <w:rsid w:val="0080140A"/>
    <w:rsid w:val="00801B46"/>
    <w:rsid w:val="00801B64"/>
    <w:rsid w:val="00802AF2"/>
    <w:rsid w:val="008034D7"/>
    <w:rsid w:val="00804C1B"/>
    <w:rsid w:val="00806051"/>
    <w:rsid w:val="00806D5D"/>
    <w:rsid w:val="00810A1C"/>
    <w:rsid w:val="00810D67"/>
    <w:rsid w:val="0081155E"/>
    <w:rsid w:val="008119FB"/>
    <w:rsid w:val="00812D70"/>
    <w:rsid w:val="00814A25"/>
    <w:rsid w:val="00814C4D"/>
    <w:rsid w:val="00814CBF"/>
    <w:rsid w:val="008155C9"/>
    <w:rsid w:val="00815993"/>
    <w:rsid w:val="00815D79"/>
    <w:rsid w:val="00816892"/>
    <w:rsid w:val="00820026"/>
    <w:rsid w:val="00820507"/>
    <w:rsid w:val="00820ED4"/>
    <w:rsid w:val="00821838"/>
    <w:rsid w:val="008226D0"/>
    <w:rsid w:val="00822B7E"/>
    <w:rsid w:val="00823588"/>
    <w:rsid w:val="00824CEA"/>
    <w:rsid w:val="00824E91"/>
    <w:rsid w:val="0082516D"/>
    <w:rsid w:val="008253F5"/>
    <w:rsid w:val="0082584F"/>
    <w:rsid w:val="00825E9C"/>
    <w:rsid w:val="00827B8A"/>
    <w:rsid w:val="00830067"/>
    <w:rsid w:val="008300B8"/>
    <w:rsid w:val="0083111C"/>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2E5"/>
    <w:rsid w:val="008664B4"/>
    <w:rsid w:val="00867B17"/>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63CF"/>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17F"/>
    <w:rsid w:val="00897C5F"/>
    <w:rsid w:val="008A0617"/>
    <w:rsid w:val="008A0668"/>
    <w:rsid w:val="008A1AAC"/>
    <w:rsid w:val="008A23F5"/>
    <w:rsid w:val="008A3A7E"/>
    <w:rsid w:val="008A500A"/>
    <w:rsid w:val="008A5750"/>
    <w:rsid w:val="008A58E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C7719"/>
    <w:rsid w:val="008D03FA"/>
    <w:rsid w:val="008D18E5"/>
    <w:rsid w:val="008D1958"/>
    <w:rsid w:val="008D1ED0"/>
    <w:rsid w:val="008D2C81"/>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FEF"/>
    <w:rsid w:val="008F7407"/>
    <w:rsid w:val="008F7DAF"/>
    <w:rsid w:val="009000AF"/>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27FC"/>
    <w:rsid w:val="00913063"/>
    <w:rsid w:val="0091335C"/>
    <w:rsid w:val="00913A96"/>
    <w:rsid w:val="00916BD6"/>
    <w:rsid w:val="0091717B"/>
    <w:rsid w:val="0091753A"/>
    <w:rsid w:val="00917967"/>
    <w:rsid w:val="00917FA2"/>
    <w:rsid w:val="00920080"/>
    <w:rsid w:val="00920E27"/>
    <w:rsid w:val="00921C59"/>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1651"/>
    <w:rsid w:val="00952D53"/>
    <w:rsid w:val="00953259"/>
    <w:rsid w:val="00953DE9"/>
    <w:rsid w:val="009545B1"/>
    <w:rsid w:val="0095503F"/>
    <w:rsid w:val="0095709D"/>
    <w:rsid w:val="009579C1"/>
    <w:rsid w:val="00957A3E"/>
    <w:rsid w:val="00960FCB"/>
    <w:rsid w:val="009628FF"/>
    <w:rsid w:val="009637B4"/>
    <w:rsid w:val="0096400A"/>
    <w:rsid w:val="0096507C"/>
    <w:rsid w:val="0096515D"/>
    <w:rsid w:val="00966A75"/>
    <w:rsid w:val="00967590"/>
    <w:rsid w:val="009708B6"/>
    <w:rsid w:val="009719BD"/>
    <w:rsid w:val="009732CD"/>
    <w:rsid w:val="00973F58"/>
    <w:rsid w:val="00974066"/>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3F11"/>
    <w:rsid w:val="009943A0"/>
    <w:rsid w:val="0099501D"/>
    <w:rsid w:val="009955F5"/>
    <w:rsid w:val="00995FD3"/>
    <w:rsid w:val="00996112"/>
    <w:rsid w:val="00996508"/>
    <w:rsid w:val="0099679D"/>
    <w:rsid w:val="0099763F"/>
    <w:rsid w:val="00997ED6"/>
    <w:rsid w:val="009A1E6D"/>
    <w:rsid w:val="009A2723"/>
    <w:rsid w:val="009A31A6"/>
    <w:rsid w:val="009A3C7C"/>
    <w:rsid w:val="009A557A"/>
    <w:rsid w:val="009A5B69"/>
    <w:rsid w:val="009A7005"/>
    <w:rsid w:val="009A76BC"/>
    <w:rsid w:val="009B0470"/>
    <w:rsid w:val="009B1694"/>
    <w:rsid w:val="009B2307"/>
    <w:rsid w:val="009B2D21"/>
    <w:rsid w:val="009B3866"/>
    <w:rsid w:val="009B3CDB"/>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97E"/>
    <w:rsid w:val="009D6AFE"/>
    <w:rsid w:val="009D74B5"/>
    <w:rsid w:val="009D77C3"/>
    <w:rsid w:val="009D7E8E"/>
    <w:rsid w:val="009E02FA"/>
    <w:rsid w:val="009E12C0"/>
    <w:rsid w:val="009E153F"/>
    <w:rsid w:val="009E1586"/>
    <w:rsid w:val="009E304E"/>
    <w:rsid w:val="009E39F4"/>
    <w:rsid w:val="009E3E96"/>
    <w:rsid w:val="009E44D9"/>
    <w:rsid w:val="009E4642"/>
    <w:rsid w:val="009E4A93"/>
    <w:rsid w:val="009E5172"/>
    <w:rsid w:val="009E5E82"/>
    <w:rsid w:val="009E5FF8"/>
    <w:rsid w:val="009E6D77"/>
    <w:rsid w:val="009E789F"/>
    <w:rsid w:val="009F0329"/>
    <w:rsid w:val="009F04E9"/>
    <w:rsid w:val="009F21D5"/>
    <w:rsid w:val="009F2CE1"/>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412"/>
    <w:rsid w:val="00A03E61"/>
    <w:rsid w:val="00A0564B"/>
    <w:rsid w:val="00A05953"/>
    <w:rsid w:val="00A063EA"/>
    <w:rsid w:val="00A064B0"/>
    <w:rsid w:val="00A06D16"/>
    <w:rsid w:val="00A075CA"/>
    <w:rsid w:val="00A1034A"/>
    <w:rsid w:val="00A12ED4"/>
    <w:rsid w:val="00A135D7"/>
    <w:rsid w:val="00A137AA"/>
    <w:rsid w:val="00A13CD4"/>
    <w:rsid w:val="00A14602"/>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5B0"/>
    <w:rsid w:val="00A25901"/>
    <w:rsid w:val="00A25AB4"/>
    <w:rsid w:val="00A30B79"/>
    <w:rsid w:val="00A30C84"/>
    <w:rsid w:val="00A31548"/>
    <w:rsid w:val="00A31D84"/>
    <w:rsid w:val="00A34059"/>
    <w:rsid w:val="00A35BDA"/>
    <w:rsid w:val="00A35E7A"/>
    <w:rsid w:val="00A36102"/>
    <w:rsid w:val="00A36309"/>
    <w:rsid w:val="00A372A2"/>
    <w:rsid w:val="00A37C61"/>
    <w:rsid w:val="00A414F6"/>
    <w:rsid w:val="00A43B00"/>
    <w:rsid w:val="00A43DA5"/>
    <w:rsid w:val="00A447D6"/>
    <w:rsid w:val="00A44A42"/>
    <w:rsid w:val="00A45041"/>
    <w:rsid w:val="00A45624"/>
    <w:rsid w:val="00A457E0"/>
    <w:rsid w:val="00A45E81"/>
    <w:rsid w:val="00A473C7"/>
    <w:rsid w:val="00A501BD"/>
    <w:rsid w:val="00A50A26"/>
    <w:rsid w:val="00A50E09"/>
    <w:rsid w:val="00A52047"/>
    <w:rsid w:val="00A527CF"/>
    <w:rsid w:val="00A54005"/>
    <w:rsid w:val="00A556BE"/>
    <w:rsid w:val="00A55935"/>
    <w:rsid w:val="00A55D86"/>
    <w:rsid w:val="00A560A1"/>
    <w:rsid w:val="00A56E64"/>
    <w:rsid w:val="00A56FA4"/>
    <w:rsid w:val="00A57677"/>
    <w:rsid w:val="00A57973"/>
    <w:rsid w:val="00A57A41"/>
    <w:rsid w:val="00A57ABE"/>
    <w:rsid w:val="00A57E32"/>
    <w:rsid w:val="00A619A3"/>
    <w:rsid w:val="00A629A3"/>
    <w:rsid w:val="00A6311A"/>
    <w:rsid w:val="00A63CAF"/>
    <w:rsid w:val="00A64003"/>
    <w:rsid w:val="00A641D4"/>
    <w:rsid w:val="00A646F2"/>
    <w:rsid w:val="00A64AE3"/>
    <w:rsid w:val="00A650C9"/>
    <w:rsid w:val="00A6538D"/>
    <w:rsid w:val="00A653B7"/>
    <w:rsid w:val="00A65F49"/>
    <w:rsid w:val="00A66028"/>
    <w:rsid w:val="00A667F1"/>
    <w:rsid w:val="00A66A55"/>
    <w:rsid w:val="00A67E3C"/>
    <w:rsid w:val="00A700CE"/>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5A10"/>
    <w:rsid w:val="00A8630D"/>
    <w:rsid w:val="00A865F7"/>
    <w:rsid w:val="00A8706F"/>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899"/>
    <w:rsid w:val="00AA3ED8"/>
    <w:rsid w:val="00AA43D5"/>
    <w:rsid w:val="00AA4FCC"/>
    <w:rsid w:val="00AA5EE3"/>
    <w:rsid w:val="00AA60B5"/>
    <w:rsid w:val="00AA6CCA"/>
    <w:rsid w:val="00AA7B9C"/>
    <w:rsid w:val="00AB0FA8"/>
    <w:rsid w:val="00AB25D2"/>
    <w:rsid w:val="00AB3406"/>
    <w:rsid w:val="00AB3F4F"/>
    <w:rsid w:val="00AB3FC3"/>
    <w:rsid w:val="00AB4BB2"/>
    <w:rsid w:val="00AB56E5"/>
    <w:rsid w:val="00AB5A03"/>
    <w:rsid w:val="00AB6464"/>
    <w:rsid w:val="00AB6C3E"/>
    <w:rsid w:val="00AB71EC"/>
    <w:rsid w:val="00AB743A"/>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678"/>
    <w:rsid w:val="00AE1872"/>
    <w:rsid w:val="00AE1B15"/>
    <w:rsid w:val="00AE37C8"/>
    <w:rsid w:val="00AE3D5B"/>
    <w:rsid w:val="00AE4787"/>
    <w:rsid w:val="00AE4969"/>
    <w:rsid w:val="00AE5328"/>
    <w:rsid w:val="00AE5CF2"/>
    <w:rsid w:val="00AE6A83"/>
    <w:rsid w:val="00AE6B96"/>
    <w:rsid w:val="00AE6E6F"/>
    <w:rsid w:val="00AE7789"/>
    <w:rsid w:val="00AE7D9F"/>
    <w:rsid w:val="00AF046E"/>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382"/>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2C8D"/>
    <w:rsid w:val="00B234FA"/>
    <w:rsid w:val="00B23D3E"/>
    <w:rsid w:val="00B247CD"/>
    <w:rsid w:val="00B24A1A"/>
    <w:rsid w:val="00B26458"/>
    <w:rsid w:val="00B26990"/>
    <w:rsid w:val="00B2724E"/>
    <w:rsid w:val="00B27D46"/>
    <w:rsid w:val="00B32F15"/>
    <w:rsid w:val="00B33726"/>
    <w:rsid w:val="00B33A2B"/>
    <w:rsid w:val="00B33DED"/>
    <w:rsid w:val="00B33E24"/>
    <w:rsid w:val="00B343F4"/>
    <w:rsid w:val="00B34A10"/>
    <w:rsid w:val="00B34F2F"/>
    <w:rsid w:val="00B352D8"/>
    <w:rsid w:val="00B40256"/>
    <w:rsid w:val="00B40351"/>
    <w:rsid w:val="00B4174F"/>
    <w:rsid w:val="00B41D32"/>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2D7D"/>
    <w:rsid w:val="00B53026"/>
    <w:rsid w:val="00B56153"/>
    <w:rsid w:val="00B566A0"/>
    <w:rsid w:val="00B577B0"/>
    <w:rsid w:val="00B60A96"/>
    <w:rsid w:val="00B60E0A"/>
    <w:rsid w:val="00B60E27"/>
    <w:rsid w:val="00B62D01"/>
    <w:rsid w:val="00B631BC"/>
    <w:rsid w:val="00B65030"/>
    <w:rsid w:val="00B653D5"/>
    <w:rsid w:val="00B661B4"/>
    <w:rsid w:val="00B673AE"/>
    <w:rsid w:val="00B67EA4"/>
    <w:rsid w:val="00B67F79"/>
    <w:rsid w:val="00B711C3"/>
    <w:rsid w:val="00B71D64"/>
    <w:rsid w:val="00B71E63"/>
    <w:rsid w:val="00B72085"/>
    <w:rsid w:val="00B7276C"/>
    <w:rsid w:val="00B72AB1"/>
    <w:rsid w:val="00B73439"/>
    <w:rsid w:val="00B74AA0"/>
    <w:rsid w:val="00B74FC8"/>
    <w:rsid w:val="00B752F1"/>
    <w:rsid w:val="00B75675"/>
    <w:rsid w:val="00B762B9"/>
    <w:rsid w:val="00B765E0"/>
    <w:rsid w:val="00B767FC"/>
    <w:rsid w:val="00B77312"/>
    <w:rsid w:val="00B77316"/>
    <w:rsid w:val="00B7736F"/>
    <w:rsid w:val="00B77607"/>
    <w:rsid w:val="00B7788F"/>
    <w:rsid w:val="00B77B70"/>
    <w:rsid w:val="00B77F85"/>
    <w:rsid w:val="00B8053A"/>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0F"/>
    <w:rsid w:val="00B929F3"/>
    <w:rsid w:val="00B9332A"/>
    <w:rsid w:val="00B93A63"/>
    <w:rsid w:val="00B94060"/>
    <w:rsid w:val="00B94084"/>
    <w:rsid w:val="00B9528B"/>
    <w:rsid w:val="00B96E2A"/>
    <w:rsid w:val="00BA0348"/>
    <w:rsid w:val="00BA3AF5"/>
    <w:rsid w:val="00BA4603"/>
    <w:rsid w:val="00BA5EB0"/>
    <w:rsid w:val="00BA7098"/>
    <w:rsid w:val="00BA7A93"/>
    <w:rsid w:val="00BA7B97"/>
    <w:rsid w:val="00BB06D4"/>
    <w:rsid w:val="00BB145F"/>
    <w:rsid w:val="00BB1EC2"/>
    <w:rsid w:val="00BB2404"/>
    <w:rsid w:val="00BB25CF"/>
    <w:rsid w:val="00BB32ED"/>
    <w:rsid w:val="00BB3618"/>
    <w:rsid w:val="00BB3BDB"/>
    <w:rsid w:val="00BB4504"/>
    <w:rsid w:val="00BB46CE"/>
    <w:rsid w:val="00BB4B3C"/>
    <w:rsid w:val="00BB509F"/>
    <w:rsid w:val="00BB523B"/>
    <w:rsid w:val="00BB5360"/>
    <w:rsid w:val="00BB5569"/>
    <w:rsid w:val="00BB5616"/>
    <w:rsid w:val="00BB5B6E"/>
    <w:rsid w:val="00BB6618"/>
    <w:rsid w:val="00BB6632"/>
    <w:rsid w:val="00BB7381"/>
    <w:rsid w:val="00BB7427"/>
    <w:rsid w:val="00BB77FB"/>
    <w:rsid w:val="00BC073B"/>
    <w:rsid w:val="00BC0961"/>
    <w:rsid w:val="00BC0C1B"/>
    <w:rsid w:val="00BC0CEA"/>
    <w:rsid w:val="00BC0D88"/>
    <w:rsid w:val="00BC11AA"/>
    <w:rsid w:val="00BC23BC"/>
    <w:rsid w:val="00BC24FD"/>
    <w:rsid w:val="00BC263F"/>
    <w:rsid w:val="00BC27CE"/>
    <w:rsid w:val="00BC415E"/>
    <w:rsid w:val="00BC4205"/>
    <w:rsid w:val="00BC5512"/>
    <w:rsid w:val="00BC5555"/>
    <w:rsid w:val="00BC591A"/>
    <w:rsid w:val="00BC6EC4"/>
    <w:rsid w:val="00BD00DA"/>
    <w:rsid w:val="00BD1EFE"/>
    <w:rsid w:val="00BD3384"/>
    <w:rsid w:val="00BD441E"/>
    <w:rsid w:val="00BD4567"/>
    <w:rsid w:val="00BD523D"/>
    <w:rsid w:val="00BD5267"/>
    <w:rsid w:val="00BD5F5E"/>
    <w:rsid w:val="00BD75D4"/>
    <w:rsid w:val="00BD7DC4"/>
    <w:rsid w:val="00BE046E"/>
    <w:rsid w:val="00BE06D9"/>
    <w:rsid w:val="00BE2268"/>
    <w:rsid w:val="00BE2A75"/>
    <w:rsid w:val="00BE2BDC"/>
    <w:rsid w:val="00BE480D"/>
    <w:rsid w:val="00BE4CE3"/>
    <w:rsid w:val="00BE5113"/>
    <w:rsid w:val="00BE52DC"/>
    <w:rsid w:val="00BE73A2"/>
    <w:rsid w:val="00BE7A99"/>
    <w:rsid w:val="00BE7BF2"/>
    <w:rsid w:val="00BF0557"/>
    <w:rsid w:val="00BF083B"/>
    <w:rsid w:val="00BF1961"/>
    <w:rsid w:val="00BF3B07"/>
    <w:rsid w:val="00BF3E99"/>
    <w:rsid w:val="00BF4023"/>
    <w:rsid w:val="00BF474A"/>
    <w:rsid w:val="00BF4C19"/>
    <w:rsid w:val="00BF4D96"/>
    <w:rsid w:val="00BF4DFE"/>
    <w:rsid w:val="00BF6F70"/>
    <w:rsid w:val="00BF71C8"/>
    <w:rsid w:val="00BF7FC2"/>
    <w:rsid w:val="00C00097"/>
    <w:rsid w:val="00C00107"/>
    <w:rsid w:val="00C00630"/>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6D8"/>
    <w:rsid w:val="00C13985"/>
    <w:rsid w:val="00C15DFD"/>
    <w:rsid w:val="00C16400"/>
    <w:rsid w:val="00C16ED7"/>
    <w:rsid w:val="00C17164"/>
    <w:rsid w:val="00C172FA"/>
    <w:rsid w:val="00C17AFF"/>
    <w:rsid w:val="00C17F40"/>
    <w:rsid w:val="00C20101"/>
    <w:rsid w:val="00C20C79"/>
    <w:rsid w:val="00C218B3"/>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62E"/>
    <w:rsid w:val="00C46F15"/>
    <w:rsid w:val="00C47164"/>
    <w:rsid w:val="00C47CB6"/>
    <w:rsid w:val="00C50FD3"/>
    <w:rsid w:val="00C5116D"/>
    <w:rsid w:val="00C51227"/>
    <w:rsid w:val="00C51C33"/>
    <w:rsid w:val="00C52502"/>
    <w:rsid w:val="00C52D26"/>
    <w:rsid w:val="00C54147"/>
    <w:rsid w:val="00C5431D"/>
    <w:rsid w:val="00C55CDD"/>
    <w:rsid w:val="00C55D13"/>
    <w:rsid w:val="00C55DFA"/>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67CAE"/>
    <w:rsid w:val="00C70456"/>
    <w:rsid w:val="00C71909"/>
    <w:rsid w:val="00C721A0"/>
    <w:rsid w:val="00C732CC"/>
    <w:rsid w:val="00C73973"/>
    <w:rsid w:val="00C73E79"/>
    <w:rsid w:val="00C7529E"/>
    <w:rsid w:val="00C76604"/>
    <w:rsid w:val="00C76926"/>
    <w:rsid w:val="00C76AF8"/>
    <w:rsid w:val="00C76DDD"/>
    <w:rsid w:val="00C77EDE"/>
    <w:rsid w:val="00C80029"/>
    <w:rsid w:val="00C80057"/>
    <w:rsid w:val="00C800A2"/>
    <w:rsid w:val="00C80BFB"/>
    <w:rsid w:val="00C81179"/>
    <w:rsid w:val="00C816F8"/>
    <w:rsid w:val="00C8175B"/>
    <w:rsid w:val="00C81D25"/>
    <w:rsid w:val="00C8281C"/>
    <w:rsid w:val="00C82D65"/>
    <w:rsid w:val="00C8351E"/>
    <w:rsid w:val="00C84949"/>
    <w:rsid w:val="00C849D4"/>
    <w:rsid w:val="00C84A21"/>
    <w:rsid w:val="00C84EEC"/>
    <w:rsid w:val="00C8643E"/>
    <w:rsid w:val="00C87BF7"/>
    <w:rsid w:val="00C90065"/>
    <w:rsid w:val="00C90C26"/>
    <w:rsid w:val="00C911E2"/>
    <w:rsid w:val="00C9160B"/>
    <w:rsid w:val="00C9164F"/>
    <w:rsid w:val="00C91F78"/>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0AF8"/>
    <w:rsid w:val="00CA139B"/>
    <w:rsid w:val="00CA371E"/>
    <w:rsid w:val="00CA38F0"/>
    <w:rsid w:val="00CA418C"/>
    <w:rsid w:val="00CA4373"/>
    <w:rsid w:val="00CA45EB"/>
    <w:rsid w:val="00CA5219"/>
    <w:rsid w:val="00CA7042"/>
    <w:rsid w:val="00CA75B8"/>
    <w:rsid w:val="00CB06CE"/>
    <w:rsid w:val="00CB0D30"/>
    <w:rsid w:val="00CB0E7E"/>
    <w:rsid w:val="00CB3818"/>
    <w:rsid w:val="00CB4E20"/>
    <w:rsid w:val="00CB4F37"/>
    <w:rsid w:val="00CB4F7A"/>
    <w:rsid w:val="00CB5370"/>
    <w:rsid w:val="00CB5800"/>
    <w:rsid w:val="00CB66CB"/>
    <w:rsid w:val="00CB752D"/>
    <w:rsid w:val="00CC0124"/>
    <w:rsid w:val="00CC100B"/>
    <w:rsid w:val="00CC1064"/>
    <w:rsid w:val="00CC3C33"/>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AC6"/>
    <w:rsid w:val="00CD6E0B"/>
    <w:rsid w:val="00CD7954"/>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26FD"/>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5CF"/>
    <w:rsid w:val="00D23FD5"/>
    <w:rsid w:val="00D24511"/>
    <w:rsid w:val="00D25100"/>
    <w:rsid w:val="00D2515D"/>
    <w:rsid w:val="00D263D4"/>
    <w:rsid w:val="00D26627"/>
    <w:rsid w:val="00D2677F"/>
    <w:rsid w:val="00D26DBE"/>
    <w:rsid w:val="00D270AD"/>
    <w:rsid w:val="00D271AC"/>
    <w:rsid w:val="00D27929"/>
    <w:rsid w:val="00D27C15"/>
    <w:rsid w:val="00D27F66"/>
    <w:rsid w:val="00D302ED"/>
    <w:rsid w:val="00D30487"/>
    <w:rsid w:val="00D30DBC"/>
    <w:rsid w:val="00D32BCA"/>
    <w:rsid w:val="00D33277"/>
    <w:rsid w:val="00D3386E"/>
    <w:rsid w:val="00D33BE2"/>
    <w:rsid w:val="00D33DD1"/>
    <w:rsid w:val="00D33DE6"/>
    <w:rsid w:val="00D34A4F"/>
    <w:rsid w:val="00D34AF1"/>
    <w:rsid w:val="00D34C50"/>
    <w:rsid w:val="00D34FB2"/>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CEA"/>
    <w:rsid w:val="00D45E12"/>
    <w:rsid w:val="00D47719"/>
    <w:rsid w:val="00D4779A"/>
    <w:rsid w:val="00D509FC"/>
    <w:rsid w:val="00D50A91"/>
    <w:rsid w:val="00D5225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66EF"/>
    <w:rsid w:val="00D770F8"/>
    <w:rsid w:val="00D7742B"/>
    <w:rsid w:val="00D77487"/>
    <w:rsid w:val="00D77953"/>
    <w:rsid w:val="00D810D7"/>
    <w:rsid w:val="00D81F04"/>
    <w:rsid w:val="00D81FA3"/>
    <w:rsid w:val="00D826FF"/>
    <w:rsid w:val="00D82988"/>
    <w:rsid w:val="00D82D7C"/>
    <w:rsid w:val="00D82EB3"/>
    <w:rsid w:val="00D853FF"/>
    <w:rsid w:val="00D85608"/>
    <w:rsid w:val="00D86549"/>
    <w:rsid w:val="00D871B4"/>
    <w:rsid w:val="00D87915"/>
    <w:rsid w:val="00D87E47"/>
    <w:rsid w:val="00D91F14"/>
    <w:rsid w:val="00D92410"/>
    <w:rsid w:val="00D92FD0"/>
    <w:rsid w:val="00D93A7C"/>
    <w:rsid w:val="00D948A0"/>
    <w:rsid w:val="00D94A81"/>
    <w:rsid w:val="00D95E4E"/>
    <w:rsid w:val="00D95F0E"/>
    <w:rsid w:val="00D9712C"/>
    <w:rsid w:val="00D9794A"/>
    <w:rsid w:val="00D97BBE"/>
    <w:rsid w:val="00DA0685"/>
    <w:rsid w:val="00DA09E3"/>
    <w:rsid w:val="00DA0A10"/>
    <w:rsid w:val="00DA119F"/>
    <w:rsid w:val="00DA180A"/>
    <w:rsid w:val="00DA3CEC"/>
    <w:rsid w:val="00DA3DC4"/>
    <w:rsid w:val="00DA4343"/>
    <w:rsid w:val="00DA4715"/>
    <w:rsid w:val="00DA4DAF"/>
    <w:rsid w:val="00DA62EA"/>
    <w:rsid w:val="00DA64EE"/>
    <w:rsid w:val="00DA6811"/>
    <w:rsid w:val="00DA75D3"/>
    <w:rsid w:val="00DA7600"/>
    <w:rsid w:val="00DA7A15"/>
    <w:rsid w:val="00DB050A"/>
    <w:rsid w:val="00DB07A0"/>
    <w:rsid w:val="00DB07F3"/>
    <w:rsid w:val="00DB0B2B"/>
    <w:rsid w:val="00DB0DBD"/>
    <w:rsid w:val="00DB10A7"/>
    <w:rsid w:val="00DB3732"/>
    <w:rsid w:val="00DB37B4"/>
    <w:rsid w:val="00DB4358"/>
    <w:rsid w:val="00DB4617"/>
    <w:rsid w:val="00DB4D27"/>
    <w:rsid w:val="00DB55CE"/>
    <w:rsid w:val="00DB5A88"/>
    <w:rsid w:val="00DB5FEE"/>
    <w:rsid w:val="00DB6370"/>
    <w:rsid w:val="00DB6B07"/>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09"/>
    <w:rsid w:val="00DD5C6C"/>
    <w:rsid w:val="00DD5D42"/>
    <w:rsid w:val="00DD6A82"/>
    <w:rsid w:val="00DD7162"/>
    <w:rsid w:val="00DD725F"/>
    <w:rsid w:val="00DD75DB"/>
    <w:rsid w:val="00DE04A1"/>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1F5"/>
    <w:rsid w:val="00E0492E"/>
    <w:rsid w:val="00E052CC"/>
    <w:rsid w:val="00E0650B"/>
    <w:rsid w:val="00E06825"/>
    <w:rsid w:val="00E06BD3"/>
    <w:rsid w:val="00E0733D"/>
    <w:rsid w:val="00E076FD"/>
    <w:rsid w:val="00E0784F"/>
    <w:rsid w:val="00E07C64"/>
    <w:rsid w:val="00E07DB6"/>
    <w:rsid w:val="00E10158"/>
    <w:rsid w:val="00E10A25"/>
    <w:rsid w:val="00E10F69"/>
    <w:rsid w:val="00E11005"/>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2D8B"/>
    <w:rsid w:val="00E334AC"/>
    <w:rsid w:val="00E33A16"/>
    <w:rsid w:val="00E33D7C"/>
    <w:rsid w:val="00E3604E"/>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C88"/>
    <w:rsid w:val="00E56D24"/>
    <w:rsid w:val="00E576B6"/>
    <w:rsid w:val="00E60C9F"/>
    <w:rsid w:val="00E62758"/>
    <w:rsid w:val="00E62D49"/>
    <w:rsid w:val="00E63866"/>
    <w:rsid w:val="00E63F86"/>
    <w:rsid w:val="00E64092"/>
    <w:rsid w:val="00E6486D"/>
    <w:rsid w:val="00E64910"/>
    <w:rsid w:val="00E65F5D"/>
    <w:rsid w:val="00E670BE"/>
    <w:rsid w:val="00E6724C"/>
    <w:rsid w:val="00E6768A"/>
    <w:rsid w:val="00E67E97"/>
    <w:rsid w:val="00E70314"/>
    <w:rsid w:val="00E70621"/>
    <w:rsid w:val="00E70C47"/>
    <w:rsid w:val="00E70F21"/>
    <w:rsid w:val="00E71033"/>
    <w:rsid w:val="00E71C7F"/>
    <w:rsid w:val="00E71EB5"/>
    <w:rsid w:val="00E72CB8"/>
    <w:rsid w:val="00E7315B"/>
    <w:rsid w:val="00E73283"/>
    <w:rsid w:val="00E73DD3"/>
    <w:rsid w:val="00E7447E"/>
    <w:rsid w:val="00E748D9"/>
    <w:rsid w:val="00E74CF3"/>
    <w:rsid w:val="00E74FDC"/>
    <w:rsid w:val="00E754B4"/>
    <w:rsid w:val="00E760C3"/>
    <w:rsid w:val="00E76203"/>
    <w:rsid w:val="00E76C0D"/>
    <w:rsid w:val="00E77646"/>
    <w:rsid w:val="00E776C1"/>
    <w:rsid w:val="00E805C7"/>
    <w:rsid w:val="00E807E6"/>
    <w:rsid w:val="00E809E5"/>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3DD"/>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A7FF1"/>
    <w:rsid w:val="00EB0C43"/>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7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7"/>
    <w:rsid w:val="00ED7618"/>
    <w:rsid w:val="00ED7E59"/>
    <w:rsid w:val="00EE05E0"/>
    <w:rsid w:val="00EE0D7F"/>
    <w:rsid w:val="00EE10D6"/>
    <w:rsid w:val="00EE128B"/>
    <w:rsid w:val="00EE1A05"/>
    <w:rsid w:val="00EE1D13"/>
    <w:rsid w:val="00EE20E1"/>
    <w:rsid w:val="00EE2453"/>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513"/>
    <w:rsid w:val="00F13ADA"/>
    <w:rsid w:val="00F149CD"/>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4BB6"/>
    <w:rsid w:val="00F35961"/>
    <w:rsid w:val="00F35EEA"/>
    <w:rsid w:val="00F368BB"/>
    <w:rsid w:val="00F370F9"/>
    <w:rsid w:val="00F41AFE"/>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4909"/>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0CA"/>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0D"/>
    <w:rsid w:val="00F904D4"/>
    <w:rsid w:val="00F90678"/>
    <w:rsid w:val="00F91629"/>
    <w:rsid w:val="00F91929"/>
    <w:rsid w:val="00F91A97"/>
    <w:rsid w:val="00F92E98"/>
    <w:rsid w:val="00F92F38"/>
    <w:rsid w:val="00F93561"/>
    <w:rsid w:val="00F93D01"/>
    <w:rsid w:val="00F94109"/>
    <w:rsid w:val="00F94151"/>
    <w:rsid w:val="00F94C13"/>
    <w:rsid w:val="00F95D77"/>
    <w:rsid w:val="00F95F25"/>
    <w:rsid w:val="00F968DB"/>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4D50"/>
    <w:rsid w:val="00FA69B3"/>
    <w:rsid w:val="00FA704A"/>
    <w:rsid w:val="00FA7D46"/>
    <w:rsid w:val="00FB00D7"/>
    <w:rsid w:val="00FB0581"/>
    <w:rsid w:val="00FB09AA"/>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B77E3"/>
    <w:rsid w:val="00FC0BCC"/>
    <w:rsid w:val="00FC0CAE"/>
    <w:rsid w:val="00FC0CBF"/>
    <w:rsid w:val="00FC0DFE"/>
    <w:rsid w:val="00FC0EEF"/>
    <w:rsid w:val="00FC12F6"/>
    <w:rsid w:val="00FC217E"/>
    <w:rsid w:val="00FC29C0"/>
    <w:rsid w:val="00FC456F"/>
    <w:rsid w:val="00FC5BEF"/>
    <w:rsid w:val="00FC5EF8"/>
    <w:rsid w:val="00FC6EDB"/>
    <w:rsid w:val="00FC72A8"/>
    <w:rsid w:val="00FC797F"/>
    <w:rsid w:val="00FC7CAA"/>
    <w:rsid w:val="00FD02FE"/>
    <w:rsid w:val="00FD0D6E"/>
    <w:rsid w:val="00FD0E3F"/>
    <w:rsid w:val="00FD1160"/>
    <w:rsid w:val="00FD2D98"/>
    <w:rsid w:val="00FD3758"/>
    <w:rsid w:val="00FD39A9"/>
    <w:rsid w:val="00FD3FF8"/>
    <w:rsid w:val="00FD40A6"/>
    <w:rsid w:val="00FD411C"/>
    <w:rsid w:val="00FD47E0"/>
    <w:rsid w:val="00FD4B3A"/>
    <w:rsid w:val="00FD4D8F"/>
    <w:rsid w:val="00FD4E4B"/>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884"/>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30B79"/>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72725">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264B5E-9C49-4FCA-82D1-7A528752F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purl.org/dc/dcmitype/"/>
    <ds:schemaRef ds:uri="http://purl.org/dc/elements/1.1/"/>
    <ds:schemaRef ds:uri="258d5018-feb4-45ec-8043-ac7152467c64"/>
    <ds:schemaRef ds:uri="http://schemas.microsoft.com/office/2006/metadata/properties"/>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2795bbee-07b4-4e79-98d8-0419d9871cad"/>
    <ds:schemaRef ds:uri="http://www.w3.org/XML/1998/namespace"/>
  </ds:schemaRefs>
</ds:datastoreItem>
</file>

<file path=customXml/itemProps4.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24DB906-E1F2-4A73-BECA-ED3902123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12</Pages>
  <Words>3641</Words>
  <Characters>20754</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10</cp:revision>
  <cp:lastPrinted>2022-06-15T16:25:00Z</cp:lastPrinted>
  <dcterms:created xsi:type="dcterms:W3CDTF">2024-07-05T19:31:00Z</dcterms:created>
  <dcterms:modified xsi:type="dcterms:W3CDTF">2024-07-25T13:49:00Z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