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10EE" w:rsidRPr="00582A1E" w:rsidRDefault="0094464A" w:rsidP="007C6710">
      <w:pPr>
        <w:pStyle w:val="Header"/>
        <w:jc w:val="both"/>
        <w:rPr>
          <w:rFonts w:ascii="Arial" w:hAnsi="Arial" w:cs="Arial"/>
          <w:b/>
          <w:sz w:val="24"/>
          <w:szCs w:val="24"/>
        </w:rPr>
      </w:pPr>
      <w:r w:rsidRPr="00582A1E">
        <w:rPr>
          <w:rFonts w:ascii="Arial" w:hAnsi="Arial" w:cs="Arial"/>
          <w:b/>
          <w:noProof/>
          <w:sz w:val="24"/>
          <w:szCs w:val="24"/>
          <w:lang w:eastAsia="en-GB"/>
        </w:rPr>
        <w:drawing>
          <wp:inline distT="0" distB="0" distL="0" distR="0" wp14:anchorId="0AFF0F8A" wp14:editId="7603D56E">
            <wp:extent cx="1009650" cy="989180"/>
            <wp:effectExtent l="19050" t="0" r="0" b="0"/>
            <wp:docPr id="7" name="Picture 5" descr="Values (Wel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Welsh)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9650" cy="989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82A1E">
        <w:rPr>
          <w:rFonts w:ascii="Arial" w:hAnsi="Arial" w:cs="Arial"/>
          <w:b/>
          <w:sz w:val="24"/>
          <w:szCs w:val="24"/>
        </w:rPr>
        <w:t xml:space="preserve">       </w:t>
      </w:r>
      <w:r w:rsidR="007C6710" w:rsidRPr="00582A1E">
        <w:rPr>
          <w:rFonts w:ascii="Arial" w:hAnsi="Arial" w:cs="Arial"/>
          <w:noProof/>
          <w:sz w:val="24"/>
          <w:szCs w:val="24"/>
          <w:lang w:eastAsia="en-GB"/>
        </w:rPr>
        <w:drawing>
          <wp:anchor distT="0" distB="0" distL="114300" distR="114300" simplePos="0" relativeHeight="251659264" behindDoc="1" locked="0" layoutInCell="1" allowOverlap="1" wp14:anchorId="0C1FD4ED" wp14:editId="3C38343B">
            <wp:simplePos x="0" y="0"/>
            <wp:positionH relativeFrom="column">
              <wp:posOffset>1266825</wp:posOffset>
            </wp:positionH>
            <wp:positionV relativeFrom="paragraph">
              <wp:posOffset>330835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82A1E">
        <w:rPr>
          <w:rFonts w:ascii="Arial" w:hAnsi="Arial" w:cs="Arial"/>
          <w:b/>
          <w:sz w:val="24"/>
          <w:szCs w:val="24"/>
        </w:rPr>
        <w:t xml:space="preserve">          </w:t>
      </w:r>
      <w:r w:rsidRPr="00582A1E">
        <w:rPr>
          <w:rFonts w:ascii="Arial" w:hAnsi="Arial" w:cs="Arial"/>
          <w:b/>
          <w:noProof/>
          <w:sz w:val="24"/>
          <w:szCs w:val="24"/>
          <w:lang w:eastAsia="en-GB"/>
        </w:rPr>
        <w:drawing>
          <wp:inline distT="0" distB="0" distL="0" distR="0" wp14:anchorId="533894BF" wp14:editId="3CAF5102">
            <wp:extent cx="1026160" cy="1001035"/>
            <wp:effectExtent l="19050" t="0" r="2540" b="0"/>
            <wp:docPr id="5" name="Picture 4" descr="Values (Engli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English)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6160" cy="1001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W w:w="102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402"/>
        <w:gridCol w:w="2722"/>
        <w:gridCol w:w="1984"/>
        <w:gridCol w:w="2108"/>
      </w:tblGrid>
      <w:tr w:rsidR="00B37E48" w:rsidRPr="00582A1E" w:rsidTr="007C6710">
        <w:trPr>
          <w:gridBefore w:val="2"/>
          <w:wBefore w:w="6124" w:type="dxa"/>
          <w:trHeight w:val="425"/>
          <w:jc w:val="center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37E48" w:rsidRPr="004C2BF6" w:rsidRDefault="00B37E48" w:rsidP="007C6710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4C2BF6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2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37E48" w:rsidRPr="00582A1E" w:rsidRDefault="00B37E48" w:rsidP="002E6494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B6C11" w:rsidRPr="00582A1E" w:rsidTr="007C6710">
        <w:trPr>
          <w:trHeight w:val="425"/>
          <w:jc w:val="center"/>
        </w:trPr>
        <w:tc>
          <w:tcPr>
            <w:tcW w:w="102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B6C11" w:rsidRPr="004C2BF6" w:rsidRDefault="00D562B2" w:rsidP="001F0D75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Stakeholder Reference Group</w:t>
            </w:r>
          </w:p>
        </w:tc>
      </w:tr>
      <w:tr w:rsidR="00B37E48" w:rsidRPr="00582A1E" w:rsidTr="007C6710">
        <w:trPr>
          <w:trHeight w:val="425"/>
          <w:jc w:val="center"/>
        </w:trPr>
        <w:tc>
          <w:tcPr>
            <w:tcW w:w="6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37E48" w:rsidRPr="00582A1E" w:rsidRDefault="00B37E48" w:rsidP="007C6710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Freedom of Information Status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393346819"/>
            <w:comboBox>
              <w:listItem w:value="Choose an item."/>
              <w:listItem w:displayText="Open" w:value="Open"/>
              <w:listItem w:displayText="Closed" w:value="Closed"/>
            </w:comboBox>
          </w:sdtPr>
          <w:sdtEndPr/>
          <w:sdtContent>
            <w:tc>
              <w:tcPr>
                <w:tcW w:w="409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:rsidR="00B37E48" w:rsidRPr="00582A1E" w:rsidRDefault="006D37F4" w:rsidP="007C6710">
                <w:pPr>
                  <w:spacing w:after="0" w:line="240" w:lineRule="auto"/>
                  <w:jc w:val="both"/>
                  <w:rPr>
                    <w:rFonts w:ascii="Arial" w:hAnsi="Arial" w:cs="Arial"/>
                    <w:sz w:val="24"/>
                    <w:szCs w:val="24"/>
                  </w:rPr>
                </w:pPr>
                <w:r w:rsidRPr="00582A1E"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tc>
          </w:sdtContent>
        </w:sdt>
      </w:tr>
      <w:tr w:rsidR="002F0321" w:rsidRPr="00582A1E" w:rsidTr="007C6710">
        <w:trPr>
          <w:trHeight w:val="425"/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F0321" w:rsidRPr="00582A1E" w:rsidRDefault="002F0321" w:rsidP="007C6710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Reporting Committee</w:t>
            </w:r>
            <w:r w:rsidRPr="00582A1E">
              <w:rPr>
                <w:rFonts w:ascii="Arial" w:hAnsi="Arial" w:cs="Arial"/>
                <w:b/>
                <w:sz w:val="24"/>
                <w:szCs w:val="24"/>
              </w:rPr>
              <w:tab/>
            </w:r>
          </w:p>
        </w:tc>
        <w:tc>
          <w:tcPr>
            <w:tcW w:w="681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F0321" w:rsidRDefault="00D562B2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Health Board</w:t>
            </w:r>
          </w:p>
          <w:p w:rsidR="00364B4C" w:rsidRPr="00582A1E" w:rsidRDefault="00364B4C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86652" w:rsidRPr="00582A1E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786652" w:rsidRPr="00582A1E" w:rsidRDefault="00786652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Author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786652" w:rsidRDefault="00CE7A97" w:rsidP="006269F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Joanne Abbott Davies, Assistant Director of Insight, Engagement and Fundraising.</w:t>
            </w:r>
          </w:p>
          <w:p w:rsidR="00D562B2" w:rsidRPr="00582A1E" w:rsidRDefault="00D562B2" w:rsidP="00D02B8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Catrin Evans, Engagement Manager</w:t>
            </w:r>
          </w:p>
        </w:tc>
      </w:tr>
      <w:tr w:rsidR="00C36EBB" w:rsidRPr="00582A1E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36EBB" w:rsidRPr="00582A1E" w:rsidRDefault="00C36EBB" w:rsidP="007C6710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Lead Executive Director (s)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36EBB" w:rsidRDefault="00CE7A97" w:rsidP="00EF0563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Richard Thomas, Director of DICE</w:t>
            </w:r>
          </w:p>
          <w:p w:rsidR="00364B4C" w:rsidRPr="00D562B2" w:rsidRDefault="00364B4C" w:rsidP="00EF0563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86652" w:rsidRPr="00582A1E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:rsidR="00786652" w:rsidRPr="00582A1E" w:rsidRDefault="00786652" w:rsidP="007C6710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Date of meeting</w:t>
            </w:r>
            <w:r w:rsidR="00461D56">
              <w:rPr>
                <w:rFonts w:ascii="Arial" w:hAnsi="Arial" w:cs="Arial"/>
                <w:b/>
                <w:sz w:val="24"/>
                <w:szCs w:val="24"/>
              </w:rPr>
              <w:t>s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:rsidR="00786652" w:rsidRDefault="00CE7A97" w:rsidP="0038771B">
            <w:pPr>
              <w:tabs>
                <w:tab w:val="left" w:pos="1200"/>
              </w:tabs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16</w:t>
            </w:r>
            <w:r w:rsidRPr="00CE7A97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>
              <w:rPr>
                <w:rFonts w:ascii="Arial" w:hAnsi="Arial" w:cs="Arial"/>
                <w:sz w:val="24"/>
                <w:szCs w:val="24"/>
              </w:rPr>
              <w:t xml:space="preserve"> November, 2023</w:t>
            </w:r>
          </w:p>
          <w:p w:rsidR="00364B4C" w:rsidRPr="00582A1E" w:rsidRDefault="00364B4C" w:rsidP="0038771B">
            <w:pPr>
              <w:tabs>
                <w:tab w:val="left" w:pos="1200"/>
              </w:tabs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tbl>
      <w:tblPr>
        <w:tblpPr w:leftFromText="180" w:rightFromText="180" w:vertAnchor="text" w:horzAnchor="margin" w:tblpXSpec="center" w:tblpY="1"/>
        <w:tblW w:w="10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201"/>
      </w:tblGrid>
      <w:tr w:rsidR="00097D84" w:rsidRPr="00582A1E" w:rsidTr="007C6710">
        <w:trPr>
          <w:trHeight w:val="425"/>
        </w:trPr>
        <w:tc>
          <w:tcPr>
            <w:tcW w:w="10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097D84" w:rsidRPr="00582A1E" w:rsidRDefault="00097D84" w:rsidP="0038771B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 xml:space="preserve">Summary of matters considered by the </w:t>
            </w:r>
            <w:r w:rsidR="00D562B2">
              <w:rPr>
                <w:rFonts w:ascii="Arial" w:hAnsi="Arial" w:cs="Arial"/>
                <w:b/>
                <w:sz w:val="24"/>
                <w:szCs w:val="24"/>
              </w:rPr>
              <w:t xml:space="preserve">Stakeholder Reference Group </w:t>
            </w:r>
            <w:r w:rsidR="008249D0" w:rsidRPr="00582A1E">
              <w:rPr>
                <w:rFonts w:ascii="Arial" w:hAnsi="Arial" w:cs="Arial"/>
                <w:b/>
                <w:sz w:val="24"/>
                <w:szCs w:val="24"/>
              </w:rPr>
              <w:t xml:space="preserve">at its </w:t>
            </w:r>
            <w:r w:rsidR="008D289B" w:rsidRPr="00582A1E">
              <w:rPr>
                <w:rFonts w:ascii="Arial" w:hAnsi="Arial" w:cs="Arial"/>
                <w:b/>
                <w:sz w:val="24"/>
                <w:szCs w:val="24"/>
              </w:rPr>
              <w:t>meeting</w:t>
            </w:r>
            <w:r w:rsidR="00077C44" w:rsidRPr="00582A1E">
              <w:rPr>
                <w:rFonts w:ascii="Arial" w:hAnsi="Arial" w:cs="Arial"/>
                <w:b/>
                <w:sz w:val="24"/>
                <w:szCs w:val="24"/>
              </w:rPr>
              <w:t>s</w:t>
            </w:r>
            <w:r w:rsidR="008D289B" w:rsidRPr="00582A1E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8D289B" w:rsidRPr="001C4190">
              <w:rPr>
                <w:rFonts w:ascii="Arial" w:hAnsi="Arial" w:cs="Arial"/>
                <w:b/>
                <w:sz w:val="24"/>
                <w:szCs w:val="24"/>
              </w:rPr>
              <w:t xml:space="preserve">on </w:t>
            </w:r>
            <w:r w:rsidR="00CE7A97">
              <w:rPr>
                <w:rFonts w:ascii="Arial" w:hAnsi="Arial" w:cs="Arial"/>
                <w:b/>
                <w:sz w:val="24"/>
                <w:szCs w:val="24"/>
              </w:rPr>
              <w:t>16</w:t>
            </w:r>
            <w:r w:rsidR="00CE7A97" w:rsidRPr="00CE7A97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th</w:t>
            </w:r>
            <w:r w:rsidR="00CE7A97">
              <w:rPr>
                <w:rFonts w:ascii="Arial" w:hAnsi="Arial" w:cs="Arial"/>
                <w:b/>
                <w:sz w:val="24"/>
                <w:szCs w:val="24"/>
              </w:rPr>
              <w:t xml:space="preserve"> November, 2023</w:t>
            </w:r>
          </w:p>
        </w:tc>
      </w:tr>
      <w:tr w:rsidR="0094464A" w:rsidRPr="00582A1E" w:rsidTr="007C6710">
        <w:trPr>
          <w:trHeight w:val="274"/>
        </w:trPr>
        <w:tc>
          <w:tcPr>
            <w:tcW w:w="10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E7A97" w:rsidRDefault="006269FE" w:rsidP="007B6E71">
            <w:pPr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</w:pPr>
            <w:r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Over the years there have been period of time when securing a chair and vice chair for SRG has been difficult. Based on this learning, we are developing alternative ways to ensure there is a </w:t>
            </w:r>
            <w:r w:rsidR="00CE7A97"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Chair and Vice Chair </w:t>
            </w:r>
            <w:r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for the SRG. In the interim, </w:t>
            </w:r>
            <w:r w:rsidR="00CE7A97"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Joanne Abbott Davies, Assistant Director of Insight, Engagement and Fundraising </w:t>
            </w:r>
            <w:r w:rsidR="001B1098"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agreed to </w:t>
            </w:r>
            <w:r w:rsidR="00CE7A97"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  <w:t>Chair the meeting</w:t>
            </w:r>
            <w:r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to enable SRG was able to meet.</w:t>
            </w:r>
          </w:p>
          <w:p w:rsidR="006269FE" w:rsidRDefault="006269FE" w:rsidP="007B6E71">
            <w:pPr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</w:pPr>
            <w:r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  <w:t>At the SRG meeting the following was discussed:</w:t>
            </w:r>
          </w:p>
          <w:p w:rsidR="006269FE" w:rsidRDefault="006269FE" w:rsidP="006269FE">
            <w:pPr>
              <w:pStyle w:val="ListParagraph"/>
              <w:numPr>
                <w:ilvl w:val="0"/>
                <w:numId w:val="24"/>
              </w:numPr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364B4C">
              <w:rPr>
                <w:rStyle w:val="contentpasted3"/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>SRG business,</w:t>
            </w:r>
            <w:r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including review and agreement of minutes and update on the action plan</w:t>
            </w:r>
          </w:p>
          <w:p w:rsidR="00364B4C" w:rsidRDefault="00364B4C" w:rsidP="00364B4C">
            <w:pPr>
              <w:pStyle w:val="ListParagraph"/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  <w:p w:rsidR="00364B4C" w:rsidRDefault="006269FE" w:rsidP="00364B4C">
            <w:pPr>
              <w:pStyle w:val="ListParagraph"/>
              <w:numPr>
                <w:ilvl w:val="0"/>
                <w:numId w:val="24"/>
              </w:numPr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364B4C">
              <w:rPr>
                <w:rStyle w:val="contentpasted3"/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>Health Board</w:t>
            </w:r>
            <w:r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business, </w:t>
            </w:r>
            <w:r w:rsidR="00364B4C"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  <w:t>including the</w:t>
            </w:r>
            <w:r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r w:rsidR="00364B4C"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  <w:t>interim CEO and Exec Directors arrangements, an update on the financial position and an overview of the engagement proposals</w:t>
            </w:r>
          </w:p>
          <w:p w:rsidR="00364B4C" w:rsidRPr="00364B4C" w:rsidRDefault="00364B4C" w:rsidP="00364B4C">
            <w:pPr>
              <w:pStyle w:val="ListParagraph"/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  <w:p w:rsidR="00364B4C" w:rsidRDefault="00364B4C" w:rsidP="006269FE">
            <w:pPr>
              <w:pStyle w:val="ListParagraph"/>
              <w:numPr>
                <w:ilvl w:val="0"/>
                <w:numId w:val="24"/>
              </w:numPr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</w:pPr>
            <w:r>
              <w:rPr>
                <w:rStyle w:val="contentpasted3"/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 xml:space="preserve">Health Board Priorities </w:t>
            </w:r>
            <w:r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  <w:t>an overview of the Health Board’s priorities for the next 6 months</w:t>
            </w:r>
            <w:r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was provided </w:t>
            </w:r>
          </w:p>
          <w:p w:rsidR="00364B4C" w:rsidRPr="00364B4C" w:rsidRDefault="00364B4C" w:rsidP="00364B4C">
            <w:pPr>
              <w:pStyle w:val="ListParagraph"/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  <w:p w:rsidR="006269FE" w:rsidRPr="006269FE" w:rsidRDefault="00364B4C" w:rsidP="006269FE">
            <w:pPr>
              <w:pStyle w:val="ListParagraph"/>
              <w:numPr>
                <w:ilvl w:val="0"/>
                <w:numId w:val="24"/>
              </w:numPr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</w:pPr>
            <w:r>
              <w:rPr>
                <w:rStyle w:val="contentpasted3"/>
                <w:rFonts w:ascii="Arial" w:eastAsia="Times New Roman" w:hAnsi="Arial" w:cs="Arial"/>
                <w:b/>
                <w:color w:val="000000"/>
                <w:sz w:val="24"/>
                <w:szCs w:val="24"/>
              </w:rPr>
              <w:t xml:space="preserve">Engagement, </w:t>
            </w:r>
            <w:r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  <w:t>including an overview of Health Board engagement and the most convenient arrangements to facilitate attendance at future SRG meetings</w:t>
            </w:r>
          </w:p>
          <w:p w:rsidR="00CE7A97" w:rsidRDefault="00CE7A97" w:rsidP="007B6E71">
            <w:pPr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</w:pPr>
            <w:r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  <w:t>During the meeting the following were agreed by members present:</w:t>
            </w:r>
          </w:p>
          <w:p w:rsidR="00CE7A97" w:rsidRDefault="00CE7A97" w:rsidP="00CE7A97">
            <w:pPr>
              <w:pStyle w:val="ListParagraph"/>
              <w:numPr>
                <w:ilvl w:val="0"/>
                <w:numId w:val="23"/>
              </w:numPr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CE7A97"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Future meetings would be held quarterly, on a Thursday morning.  The meetings would convene at 10.00 am </w:t>
            </w:r>
            <w:r w:rsidR="00364B4C"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and be hybrid meetings offering members the opportunity to participate </w:t>
            </w:r>
            <w:r w:rsidRPr="00CE7A97"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via Teams or </w:t>
            </w:r>
            <w:r w:rsidR="00364B4C"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in person </w:t>
            </w:r>
            <w:r w:rsidRPr="00CE7A97"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  <w:t>at the SBU Health Board Headquarters.  Electronic appointments have been circulated to all members</w:t>
            </w:r>
            <w:r w:rsidR="00364B4C"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for 2024/25</w:t>
            </w:r>
            <w:r w:rsidRPr="00CE7A97"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  <w:t>.</w:t>
            </w:r>
          </w:p>
          <w:p w:rsidR="00CE7A97" w:rsidRDefault="00CE7A97" w:rsidP="00CE7A97">
            <w:pPr>
              <w:pStyle w:val="ListParagraph"/>
              <w:numPr>
                <w:ilvl w:val="0"/>
                <w:numId w:val="23"/>
              </w:numPr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</w:pPr>
            <w:r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  <w:t>The following topics were suggested for discussion at the next and future meetings of the Group:</w:t>
            </w:r>
          </w:p>
          <w:p w:rsidR="00CE7A97" w:rsidRDefault="00CE7A97" w:rsidP="00CE7A97">
            <w:pPr>
              <w:pStyle w:val="ListParagraph"/>
              <w:numPr>
                <w:ilvl w:val="1"/>
                <w:numId w:val="23"/>
              </w:numPr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</w:pPr>
            <w:r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  <w:t>Disability</w:t>
            </w:r>
          </w:p>
          <w:p w:rsidR="00CE7A97" w:rsidRDefault="00CE7A97" w:rsidP="00CE7A97">
            <w:pPr>
              <w:pStyle w:val="ListParagraph"/>
              <w:numPr>
                <w:ilvl w:val="1"/>
                <w:numId w:val="23"/>
              </w:numPr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</w:pPr>
            <w:r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  <w:t>Maternity Services</w:t>
            </w:r>
          </w:p>
          <w:p w:rsidR="00CE7A97" w:rsidRPr="00CE7A97" w:rsidRDefault="00364B4C" w:rsidP="00CE7A97">
            <w:pPr>
              <w:pStyle w:val="ListParagraph"/>
              <w:numPr>
                <w:ilvl w:val="1"/>
                <w:numId w:val="23"/>
              </w:numPr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</w:pPr>
            <w:r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  <w:t>Virtual Wards</w:t>
            </w:r>
          </w:p>
          <w:p w:rsidR="00FE2267" w:rsidRPr="00364B4C" w:rsidRDefault="00364B4C" w:rsidP="00364B4C">
            <w:pPr>
              <w:ind w:left="737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  <w:t>These will be scheduled over the coming year</w:t>
            </w:r>
          </w:p>
        </w:tc>
      </w:tr>
    </w:tbl>
    <w:tbl>
      <w:tblPr>
        <w:tblW w:w="1020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12"/>
        <w:gridCol w:w="6089"/>
      </w:tblGrid>
      <w:tr w:rsidR="00901A1E" w:rsidRPr="00582A1E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901A1E" w:rsidRPr="00582A1E" w:rsidRDefault="00097D84" w:rsidP="007C6710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sz w:val="24"/>
                <w:szCs w:val="24"/>
              </w:rPr>
              <w:br w:type="page"/>
            </w:r>
            <w:r w:rsidR="00901A1E" w:rsidRPr="00582A1E">
              <w:rPr>
                <w:rFonts w:ascii="Arial" w:hAnsi="Arial" w:cs="Arial"/>
                <w:b/>
                <w:sz w:val="24"/>
                <w:szCs w:val="24"/>
              </w:rPr>
              <w:t xml:space="preserve">Key risks and issues/matters of concern </w:t>
            </w:r>
            <w:r w:rsidR="000C6266" w:rsidRPr="00582A1E">
              <w:rPr>
                <w:rFonts w:ascii="Arial" w:hAnsi="Arial" w:cs="Arial"/>
                <w:b/>
                <w:sz w:val="24"/>
                <w:szCs w:val="24"/>
              </w:rPr>
              <w:t>of which the board needs to be</w:t>
            </w:r>
            <w:r w:rsidR="00F94DDA" w:rsidRPr="00582A1E">
              <w:rPr>
                <w:rFonts w:ascii="Arial" w:hAnsi="Arial" w:cs="Arial"/>
                <w:b/>
                <w:sz w:val="24"/>
                <w:szCs w:val="24"/>
              </w:rPr>
              <w:t xml:space="preserve"> made</w:t>
            </w:r>
            <w:r w:rsidR="000C6266" w:rsidRPr="00582A1E">
              <w:rPr>
                <w:rFonts w:ascii="Arial" w:hAnsi="Arial" w:cs="Arial"/>
                <w:b/>
                <w:sz w:val="24"/>
                <w:szCs w:val="24"/>
              </w:rPr>
              <w:t xml:space="preserve"> aware</w:t>
            </w:r>
            <w:r w:rsidR="00257E5B" w:rsidRPr="00582A1E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</w:tr>
      <w:tr w:rsidR="00901A1E" w:rsidRPr="00582A1E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D4771" w:rsidRPr="00364B4C" w:rsidRDefault="00D562B2" w:rsidP="00A3567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364B4C">
              <w:rPr>
                <w:rFonts w:ascii="Arial" w:hAnsi="Arial" w:cs="Arial"/>
                <w:sz w:val="24"/>
                <w:szCs w:val="24"/>
              </w:rPr>
              <w:t>None at this time</w:t>
            </w:r>
          </w:p>
          <w:p w:rsidR="00364B4C" w:rsidRPr="00582A1E" w:rsidRDefault="00364B4C" w:rsidP="00A35677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901A1E" w:rsidRPr="00582A1E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901A1E" w:rsidRPr="00582A1E" w:rsidRDefault="00F94DDA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Delegat</w:t>
            </w:r>
            <w:r w:rsidR="0016184E" w:rsidRPr="00582A1E">
              <w:rPr>
                <w:rFonts w:ascii="Arial" w:hAnsi="Arial" w:cs="Arial"/>
                <w:b/>
                <w:sz w:val="24"/>
                <w:szCs w:val="24"/>
              </w:rPr>
              <w:t>ed</w:t>
            </w:r>
            <w:r w:rsidRPr="00582A1E">
              <w:rPr>
                <w:rFonts w:ascii="Arial" w:hAnsi="Arial" w:cs="Arial"/>
                <w:b/>
                <w:sz w:val="24"/>
                <w:szCs w:val="24"/>
              </w:rPr>
              <w:t xml:space="preserve"> action by the committee</w:t>
            </w:r>
            <w:r w:rsidR="00257E5B" w:rsidRPr="00582A1E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</w:tr>
      <w:tr w:rsidR="00901A1E" w:rsidRPr="00582A1E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9259C" w:rsidRDefault="00D562B2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None</w:t>
            </w:r>
          </w:p>
          <w:p w:rsidR="00364B4C" w:rsidRPr="00582A1E" w:rsidRDefault="00364B4C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94775" w:rsidRPr="00582A1E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494775" w:rsidRPr="00582A1E" w:rsidRDefault="00257E5B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 xml:space="preserve">Main sources of </w:t>
            </w:r>
            <w:r w:rsidR="00385426" w:rsidRPr="00582A1E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  <w:r w:rsidR="0016184E" w:rsidRPr="00582A1E">
              <w:rPr>
                <w:rFonts w:ascii="Arial" w:hAnsi="Arial" w:cs="Arial"/>
                <w:b/>
                <w:sz w:val="24"/>
                <w:szCs w:val="24"/>
              </w:rPr>
              <w:t xml:space="preserve"> received</w:t>
            </w:r>
            <w:r w:rsidRPr="00582A1E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</w:tr>
      <w:tr w:rsidR="00257E5B" w:rsidRPr="00582A1E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C695E" w:rsidRDefault="00364B4C" w:rsidP="001C695E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SRG Notes, SRG Action Notes, CEO Report</w:t>
            </w:r>
          </w:p>
          <w:p w:rsidR="00364B4C" w:rsidRPr="00582A1E" w:rsidRDefault="00364B4C" w:rsidP="001C695E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57E5B" w:rsidRPr="00582A1E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257E5B" w:rsidRPr="00582A1E" w:rsidRDefault="00257E5B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Highlights from sub-groups reporting into this committee:</w:t>
            </w:r>
          </w:p>
        </w:tc>
      </w:tr>
      <w:tr w:rsidR="00257E5B" w:rsidRPr="00582A1E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4C98" w:rsidRDefault="00D562B2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N/A</w:t>
            </w:r>
          </w:p>
          <w:p w:rsidR="00364B4C" w:rsidRPr="00582A1E" w:rsidRDefault="00364B4C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01A1E" w:rsidRPr="00582A1E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901A1E" w:rsidRPr="00582A1E" w:rsidRDefault="00901A1E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 xml:space="preserve">Matters referred to other </w:t>
            </w:r>
            <w:r w:rsidR="006305E8" w:rsidRPr="00582A1E">
              <w:rPr>
                <w:rFonts w:ascii="Arial" w:hAnsi="Arial" w:cs="Arial"/>
                <w:b/>
                <w:sz w:val="24"/>
                <w:szCs w:val="24"/>
              </w:rPr>
              <w:t>c</w:t>
            </w:r>
            <w:r w:rsidRPr="00582A1E">
              <w:rPr>
                <w:rFonts w:ascii="Arial" w:hAnsi="Arial" w:cs="Arial"/>
                <w:b/>
                <w:sz w:val="24"/>
                <w:szCs w:val="24"/>
              </w:rPr>
              <w:t xml:space="preserve">ommittees </w:t>
            </w:r>
          </w:p>
        </w:tc>
      </w:tr>
      <w:tr w:rsidR="00901A1E" w:rsidRPr="00582A1E" w:rsidTr="007C6710">
        <w:trPr>
          <w:trHeight w:val="408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901A1E" w:rsidRDefault="00D562B2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None</w:t>
            </w:r>
          </w:p>
          <w:p w:rsidR="00364B4C" w:rsidRPr="00582A1E" w:rsidRDefault="00364B4C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01A1E" w:rsidRPr="00582A1E" w:rsidTr="007C6710">
        <w:trPr>
          <w:trHeight w:val="425"/>
          <w:jc w:val="center"/>
        </w:trPr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901A1E" w:rsidRPr="00582A1E" w:rsidRDefault="00901A1E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Date of next meeting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559854665"/>
            <w:date w:fullDate="2024-01-18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6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:rsidR="00901A1E" w:rsidRPr="00582A1E" w:rsidRDefault="00364B4C" w:rsidP="001C695E">
                <w:pPr>
                  <w:jc w:val="both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sz w:val="24"/>
                    <w:szCs w:val="24"/>
                  </w:rPr>
                  <w:t>18 January 2024</w:t>
                </w:r>
              </w:p>
            </w:tc>
          </w:sdtContent>
        </w:sdt>
      </w:tr>
    </w:tbl>
    <w:p w:rsidR="009D012D" w:rsidRPr="00582A1E" w:rsidRDefault="009D012D" w:rsidP="007C671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sectPr w:rsidR="009D012D" w:rsidRPr="00582A1E" w:rsidSect="00A34AD6">
      <w:footerReference w:type="default" r:id="rId11"/>
      <w:pgSz w:w="11906" w:h="16838"/>
      <w:pgMar w:top="454" w:right="1440" w:bottom="45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F0990" w:rsidRDefault="00EF0990" w:rsidP="00EB2193">
      <w:pPr>
        <w:spacing w:after="0" w:line="240" w:lineRule="auto"/>
      </w:pPr>
      <w:r>
        <w:separator/>
      </w:r>
    </w:p>
  </w:endnote>
  <w:endnote w:type="continuationSeparator" w:id="0">
    <w:p w:rsidR="00EF0990" w:rsidRDefault="00EF0990" w:rsidP="00EB21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old">
    <w:altName w:val="Arial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Yu Gothic UI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644A" w:rsidRPr="00CC1A0B" w:rsidRDefault="002B644A">
    <w:pPr>
      <w:pStyle w:val="Footer"/>
      <w:jc w:val="right"/>
      <w:rPr>
        <w:sz w:val="24"/>
        <w:szCs w:val="24"/>
      </w:rPr>
    </w:pPr>
  </w:p>
  <w:p w:rsidR="002B644A" w:rsidRPr="009B0027" w:rsidRDefault="002B644A">
    <w:pPr>
      <w:pStyle w:val="Footer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F0990" w:rsidRDefault="00EF0990" w:rsidP="00EB2193">
      <w:pPr>
        <w:spacing w:after="0" w:line="240" w:lineRule="auto"/>
      </w:pPr>
      <w:r>
        <w:separator/>
      </w:r>
    </w:p>
  </w:footnote>
  <w:footnote w:type="continuationSeparator" w:id="0">
    <w:p w:rsidR="00EF0990" w:rsidRDefault="00EF0990" w:rsidP="00EB219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B17A3A"/>
    <w:multiLevelType w:val="hybridMultilevel"/>
    <w:tmpl w:val="D1343A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627CC1"/>
    <w:multiLevelType w:val="hybridMultilevel"/>
    <w:tmpl w:val="725CC8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AB2E24"/>
    <w:multiLevelType w:val="hybridMultilevel"/>
    <w:tmpl w:val="B5504D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216E47"/>
    <w:multiLevelType w:val="hybridMultilevel"/>
    <w:tmpl w:val="CAC80C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4223E9"/>
    <w:multiLevelType w:val="hybridMultilevel"/>
    <w:tmpl w:val="C0C6E5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147BE0"/>
    <w:multiLevelType w:val="hybridMultilevel"/>
    <w:tmpl w:val="F3CC72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0DA51DA"/>
    <w:multiLevelType w:val="hybridMultilevel"/>
    <w:tmpl w:val="B3CE60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1D97D2F"/>
    <w:multiLevelType w:val="multilevel"/>
    <w:tmpl w:val="83F6E3B8"/>
    <w:styleLink w:val="List31"/>
    <w:lvl w:ilvl="0">
      <w:numFmt w:val="bullet"/>
      <w:lvlText w:val="-"/>
      <w:lvlJc w:val="left"/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</w:abstractNum>
  <w:abstractNum w:abstractNumId="8" w15:restartNumberingAfterBreak="0">
    <w:nsid w:val="369C49C6"/>
    <w:multiLevelType w:val="multilevel"/>
    <w:tmpl w:val="F16433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3D812BD0"/>
    <w:multiLevelType w:val="hybridMultilevel"/>
    <w:tmpl w:val="1BD2CE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870D53"/>
    <w:multiLevelType w:val="hybridMultilevel"/>
    <w:tmpl w:val="C4DCD7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F7D4EBE"/>
    <w:multiLevelType w:val="multilevel"/>
    <w:tmpl w:val="3A1834FA"/>
    <w:styleLink w:val="ImportedStyle1"/>
    <w:lvl w:ilvl="0">
      <w:start w:val="1"/>
      <w:numFmt w:val="lowerRoman"/>
      <w:lvlText w:val="(%1)"/>
      <w:lvlJc w:val="left"/>
      <w:pPr>
        <w:tabs>
          <w:tab w:val="num" w:pos="1080"/>
        </w:tabs>
        <w:ind w:left="1080" w:hanging="72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12" w15:restartNumberingAfterBreak="0">
    <w:nsid w:val="40C9311A"/>
    <w:multiLevelType w:val="hybridMultilevel"/>
    <w:tmpl w:val="D8F023AA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3" w15:restartNumberingAfterBreak="0">
    <w:nsid w:val="42F73613"/>
    <w:multiLevelType w:val="hybridMultilevel"/>
    <w:tmpl w:val="5FDAA9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34E3A9A"/>
    <w:multiLevelType w:val="hybridMultilevel"/>
    <w:tmpl w:val="ECE6F0E4"/>
    <w:lvl w:ilvl="0" w:tplc="0809000F">
      <w:start w:val="1"/>
      <w:numFmt w:val="decimal"/>
      <w:lvlText w:val="%1."/>
      <w:lvlJc w:val="left"/>
      <w:pPr>
        <w:ind w:left="1428" w:hanging="360"/>
      </w:pPr>
    </w:lvl>
    <w:lvl w:ilvl="1" w:tplc="08090019" w:tentative="1">
      <w:start w:val="1"/>
      <w:numFmt w:val="lowerLetter"/>
      <w:lvlText w:val="%2."/>
      <w:lvlJc w:val="left"/>
      <w:pPr>
        <w:ind w:left="2148" w:hanging="360"/>
      </w:pPr>
    </w:lvl>
    <w:lvl w:ilvl="2" w:tplc="0809001B" w:tentative="1">
      <w:start w:val="1"/>
      <w:numFmt w:val="lowerRoman"/>
      <w:lvlText w:val="%3."/>
      <w:lvlJc w:val="right"/>
      <w:pPr>
        <w:ind w:left="2868" w:hanging="180"/>
      </w:pPr>
    </w:lvl>
    <w:lvl w:ilvl="3" w:tplc="0809000F" w:tentative="1">
      <w:start w:val="1"/>
      <w:numFmt w:val="decimal"/>
      <w:lvlText w:val="%4."/>
      <w:lvlJc w:val="left"/>
      <w:pPr>
        <w:ind w:left="3588" w:hanging="360"/>
      </w:pPr>
    </w:lvl>
    <w:lvl w:ilvl="4" w:tplc="08090019" w:tentative="1">
      <w:start w:val="1"/>
      <w:numFmt w:val="lowerLetter"/>
      <w:lvlText w:val="%5."/>
      <w:lvlJc w:val="left"/>
      <w:pPr>
        <w:ind w:left="4308" w:hanging="360"/>
      </w:pPr>
    </w:lvl>
    <w:lvl w:ilvl="5" w:tplc="0809001B" w:tentative="1">
      <w:start w:val="1"/>
      <w:numFmt w:val="lowerRoman"/>
      <w:lvlText w:val="%6."/>
      <w:lvlJc w:val="right"/>
      <w:pPr>
        <w:ind w:left="5028" w:hanging="180"/>
      </w:pPr>
    </w:lvl>
    <w:lvl w:ilvl="6" w:tplc="0809000F" w:tentative="1">
      <w:start w:val="1"/>
      <w:numFmt w:val="decimal"/>
      <w:lvlText w:val="%7."/>
      <w:lvlJc w:val="left"/>
      <w:pPr>
        <w:ind w:left="5748" w:hanging="360"/>
      </w:pPr>
    </w:lvl>
    <w:lvl w:ilvl="7" w:tplc="08090019" w:tentative="1">
      <w:start w:val="1"/>
      <w:numFmt w:val="lowerLetter"/>
      <w:lvlText w:val="%8."/>
      <w:lvlJc w:val="left"/>
      <w:pPr>
        <w:ind w:left="6468" w:hanging="360"/>
      </w:pPr>
    </w:lvl>
    <w:lvl w:ilvl="8" w:tplc="080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5" w15:restartNumberingAfterBreak="0">
    <w:nsid w:val="44791914"/>
    <w:multiLevelType w:val="hybridMultilevel"/>
    <w:tmpl w:val="76C607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9761FE"/>
    <w:multiLevelType w:val="hybridMultilevel"/>
    <w:tmpl w:val="0DF023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0505FDD"/>
    <w:multiLevelType w:val="hybridMultilevel"/>
    <w:tmpl w:val="CC9E64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53B7396"/>
    <w:multiLevelType w:val="hybridMultilevel"/>
    <w:tmpl w:val="0478DA70"/>
    <w:lvl w:ilvl="0" w:tplc="779AEA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D861200">
      <w:start w:val="1"/>
      <w:numFmt w:val="bullet"/>
      <w:lvlText w:val="·"/>
      <w:lvlJc w:val="left"/>
      <w:pPr>
        <w:ind w:left="1440" w:hanging="360"/>
      </w:pPr>
      <w:rPr>
        <w:rFonts w:ascii="Symbol" w:hAnsi="Symbol" w:hint="default"/>
      </w:rPr>
    </w:lvl>
    <w:lvl w:ilvl="2" w:tplc="0BB69BB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2833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9F8B26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EE3ADB4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5C21D7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74E262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3E605C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9C40B85"/>
    <w:multiLevelType w:val="hybridMultilevel"/>
    <w:tmpl w:val="462A32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C643253"/>
    <w:multiLevelType w:val="hybridMultilevel"/>
    <w:tmpl w:val="C6C658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DE440F1"/>
    <w:multiLevelType w:val="hybridMultilevel"/>
    <w:tmpl w:val="C870F70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E250E92"/>
    <w:multiLevelType w:val="hybridMultilevel"/>
    <w:tmpl w:val="6672B4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8776923"/>
    <w:multiLevelType w:val="hybridMultilevel"/>
    <w:tmpl w:val="7CB469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1"/>
  </w:num>
  <w:num w:numId="3">
    <w:abstractNumId w:val="17"/>
  </w:num>
  <w:num w:numId="4">
    <w:abstractNumId w:val="14"/>
  </w:num>
  <w:num w:numId="5">
    <w:abstractNumId w:val="6"/>
  </w:num>
  <w:num w:numId="6">
    <w:abstractNumId w:val="5"/>
  </w:num>
  <w:num w:numId="7">
    <w:abstractNumId w:val="21"/>
  </w:num>
  <w:num w:numId="8">
    <w:abstractNumId w:val="16"/>
  </w:num>
  <w:num w:numId="9">
    <w:abstractNumId w:val="10"/>
  </w:num>
  <w:num w:numId="10">
    <w:abstractNumId w:val="3"/>
  </w:num>
  <w:num w:numId="11">
    <w:abstractNumId w:val="0"/>
  </w:num>
  <w:num w:numId="12">
    <w:abstractNumId w:val="8"/>
  </w:num>
  <w:num w:numId="13">
    <w:abstractNumId w:val="4"/>
  </w:num>
  <w:num w:numId="14">
    <w:abstractNumId w:val="18"/>
  </w:num>
  <w:num w:numId="15">
    <w:abstractNumId w:val="23"/>
  </w:num>
  <w:num w:numId="16">
    <w:abstractNumId w:val="15"/>
  </w:num>
  <w:num w:numId="17">
    <w:abstractNumId w:val="19"/>
  </w:num>
  <w:num w:numId="18">
    <w:abstractNumId w:val="12"/>
  </w:num>
  <w:num w:numId="19">
    <w:abstractNumId w:val="20"/>
  </w:num>
  <w:num w:numId="20">
    <w:abstractNumId w:val="13"/>
  </w:num>
  <w:num w:numId="21">
    <w:abstractNumId w:val="2"/>
  </w:num>
  <w:num w:numId="22">
    <w:abstractNumId w:val="22"/>
  </w:num>
  <w:num w:numId="23">
    <w:abstractNumId w:val="9"/>
  </w:num>
  <w:num w:numId="24">
    <w:abstractNumId w:val="1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10EE"/>
    <w:rsid w:val="00006C16"/>
    <w:rsid w:val="0000758B"/>
    <w:rsid w:val="00007F41"/>
    <w:rsid w:val="00010DAD"/>
    <w:rsid w:val="00013547"/>
    <w:rsid w:val="00023D89"/>
    <w:rsid w:val="000341D4"/>
    <w:rsid w:val="00040434"/>
    <w:rsid w:val="0004341B"/>
    <w:rsid w:val="00053923"/>
    <w:rsid w:val="00053AD9"/>
    <w:rsid w:val="00056A14"/>
    <w:rsid w:val="000663DC"/>
    <w:rsid w:val="00067B38"/>
    <w:rsid w:val="00067F9F"/>
    <w:rsid w:val="00070DB6"/>
    <w:rsid w:val="00072BE8"/>
    <w:rsid w:val="00073363"/>
    <w:rsid w:val="00074BE1"/>
    <w:rsid w:val="0007579E"/>
    <w:rsid w:val="0007755D"/>
    <w:rsid w:val="00077BBF"/>
    <w:rsid w:val="00077C44"/>
    <w:rsid w:val="00081599"/>
    <w:rsid w:val="00082213"/>
    <w:rsid w:val="0008594F"/>
    <w:rsid w:val="00086C4D"/>
    <w:rsid w:val="000966A5"/>
    <w:rsid w:val="00097C1E"/>
    <w:rsid w:val="00097D84"/>
    <w:rsid w:val="000A2916"/>
    <w:rsid w:val="000A5F5F"/>
    <w:rsid w:val="000B058E"/>
    <w:rsid w:val="000B0A50"/>
    <w:rsid w:val="000B133F"/>
    <w:rsid w:val="000B595D"/>
    <w:rsid w:val="000C254C"/>
    <w:rsid w:val="000C285D"/>
    <w:rsid w:val="000C35C0"/>
    <w:rsid w:val="000C3777"/>
    <w:rsid w:val="000C4D50"/>
    <w:rsid w:val="000C6266"/>
    <w:rsid w:val="000D02A2"/>
    <w:rsid w:val="000D291E"/>
    <w:rsid w:val="000D2B7A"/>
    <w:rsid w:val="000E289D"/>
    <w:rsid w:val="000E4E22"/>
    <w:rsid w:val="000E748D"/>
    <w:rsid w:val="000F57FF"/>
    <w:rsid w:val="001004F6"/>
    <w:rsid w:val="001008E0"/>
    <w:rsid w:val="0010237E"/>
    <w:rsid w:val="00112ACC"/>
    <w:rsid w:val="0011431A"/>
    <w:rsid w:val="00114A0C"/>
    <w:rsid w:val="00116733"/>
    <w:rsid w:val="00120E10"/>
    <w:rsid w:val="00121D77"/>
    <w:rsid w:val="00126F5E"/>
    <w:rsid w:val="00136144"/>
    <w:rsid w:val="00146E8E"/>
    <w:rsid w:val="001547C7"/>
    <w:rsid w:val="001560F0"/>
    <w:rsid w:val="0016184E"/>
    <w:rsid w:val="001627CD"/>
    <w:rsid w:val="00163AF7"/>
    <w:rsid w:val="00181787"/>
    <w:rsid w:val="0018286F"/>
    <w:rsid w:val="00183430"/>
    <w:rsid w:val="00183E45"/>
    <w:rsid w:val="0018550F"/>
    <w:rsid w:val="0018635A"/>
    <w:rsid w:val="001973FB"/>
    <w:rsid w:val="001A2E77"/>
    <w:rsid w:val="001A340D"/>
    <w:rsid w:val="001A4C98"/>
    <w:rsid w:val="001A7625"/>
    <w:rsid w:val="001B1098"/>
    <w:rsid w:val="001B5542"/>
    <w:rsid w:val="001B5F45"/>
    <w:rsid w:val="001C20B9"/>
    <w:rsid w:val="001C24BA"/>
    <w:rsid w:val="001C2C30"/>
    <w:rsid w:val="001C3FAB"/>
    <w:rsid w:val="001C4190"/>
    <w:rsid w:val="001C695E"/>
    <w:rsid w:val="001D04FC"/>
    <w:rsid w:val="001D1C5B"/>
    <w:rsid w:val="001E3314"/>
    <w:rsid w:val="001E66B1"/>
    <w:rsid w:val="001E741B"/>
    <w:rsid w:val="001E78E1"/>
    <w:rsid w:val="001F0678"/>
    <w:rsid w:val="001F09F7"/>
    <w:rsid w:val="001F0D75"/>
    <w:rsid w:val="001F1F6A"/>
    <w:rsid w:val="001F3729"/>
    <w:rsid w:val="001F3796"/>
    <w:rsid w:val="001F6024"/>
    <w:rsid w:val="001F753E"/>
    <w:rsid w:val="00207F4F"/>
    <w:rsid w:val="00210938"/>
    <w:rsid w:val="0021306F"/>
    <w:rsid w:val="00214F71"/>
    <w:rsid w:val="00215C87"/>
    <w:rsid w:val="002160CD"/>
    <w:rsid w:val="00217D79"/>
    <w:rsid w:val="00220DD5"/>
    <w:rsid w:val="002211CB"/>
    <w:rsid w:val="00227302"/>
    <w:rsid w:val="00227E26"/>
    <w:rsid w:val="002312F5"/>
    <w:rsid w:val="00232A60"/>
    <w:rsid w:val="002331B5"/>
    <w:rsid w:val="0023551B"/>
    <w:rsid w:val="0024071C"/>
    <w:rsid w:val="00243093"/>
    <w:rsid w:val="00251097"/>
    <w:rsid w:val="002510C8"/>
    <w:rsid w:val="00251B40"/>
    <w:rsid w:val="00253FB8"/>
    <w:rsid w:val="00255366"/>
    <w:rsid w:val="00257E5B"/>
    <w:rsid w:val="00260B08"/>
    <w:rsid w:val="00261A55"/>
    <w:rsid w:val="002628C3"/>
    <w:rsid w:val="00266F93"/>
    <w:rsid w:val="00267F71"/>
    <w:rsid w:val="00271FD2"/>
    <w:rsid w:val="00273C9E"/>
    <w:rsid w:val="0028161B"/>
    <w:rsid w:val="002866C4"/>
    <w:rsid w:val="002A172F"/>
    <w:rsid w:val="002A3D50"/>
    <w:rsid w:val="002A68A3"/>
    <w:rsid w:val="002A7E77"/>
    <w:rsid w:val="002B1542"/>
    <w:rsid w:val="002B5AD5"/>
    <w:rsid w:val="002B644A"/>
    <w:rsid w:val="002B7380"/>
    <w:rsid w:val="002C35C0"/>
    <w:rsid w:val="002C4BE0"/>
    <w:rsid w:val="002C4C64"/>
    <w:rsid w:val="002C7087"/>
    <w:rsid w:val="002C7A77"/>
    <w:rsid w:val="002D1448"/>
    <w:rsid w:val="002D1C1F"/>
    <w:rsid w:val="002D6D45"/>
    <w:rsid w:val="002E1C63"/>
    <w:rsid w:val="002E25C8"/>
    <w:rsid w:val="002E5E2F"/>
    <w:rsid w:val="002E6494"/>
    <w:rsid w:val="002E6D98"/>
    <w:rsid w:val="002F0321"/>
    <w:rsid w:val="002F163C"/>
    <w:rsid w:val="002F1E93"/>
    <w:rsid w:val="002F6ED4"/>
    <w:rsid w:val="00300365"/>
    <w:rsid w:val="00302B18"/>
    <w:rsid w:val="003220CD"/>
    <w:rsid w:val="0032294E"/>
    <w:rsid w:val="003330E7"/>
    <w:rsid w:val="00333459"/>
    <w:rsid w:val="00333821"/>
    <w:rsid w:val="00333AD3"/>
    <w:rsid w:val="003340E3"/>
    <w:rsid w:val="00335B6B"/>
    <w:rsid w:val="003534B3"/>
    <w:rsid w:val="00353C4A"/>
    <w:rsid w:val="0035444A"/>
    <w:rsid w:val="00364B4C"/>
    <w:rsid w:val="003820DF"/>
    <w:rsid w:val="00385426"/>
    <w:rsid w:val="0038771B"/>
    <w:rsid w:val="00393EE6"/>
    <w:rsid w:val="00395C94"/>
    <w:rsid w:val="003965D3"/>
    <w:rsid w:val="003A410A"/>
    <w:rsid w:val="003A690A"/>
    <w:rsid w:val="003C701A"/>
    <w:rsid w:val="003C756E"/>
    <w:rsid w:val="003E0531"/>
    <w:rsid w:val="003E2C01"/>
    <w:rsid w:val="003F3C83"/>
    <w:rsid w:val="003F5379"/>
    <w:rsid w:val="003F695E"/>
    <w:rsid w:val="00404F7F"/>
    <w:rsid w:val="00420403"/>
    <w:rsid w:val="00424960"/>
    <w:rsid w:val="00426A78"/>
    <w:rsid w:val="00433B84"/>
    <w:rsid w:val="00442BFD"/>
    <w:rsid w:val="004479D6"/>
    <w:rsid w:val="00456F12"/>
    <w:rsid w:val="004577CF"/>
    <w:rsid w:val="00461D56"/>
    <w:rsid w:val="0046533E"/>
    <w:rsid w:val="0046771E"/>
    <w:rsid w:val="00475A97"/>
    <w:rsid w:val="004836BA"/>
    <w:rsid w:val="00485AE9"/>
    <w:rsid w:val="00494775"/>
    <w:rsid w:val="004A140A"/>
    <w:rsid w:val="004B147E"/>
    <w:rsid w:val="004B4039"/>
    <w:rsid w:val="004B432C"/>
    <w:rsid w:val="004C042A"/>
    <w:rsid w:val="004C2BF6"/>
    <w:rsid w:val="004C5282"/>
    <w:rsid w:val="004C5B4A"/>
    <w:rsid w:val="004C5EB0"/>
    <w:rsid w:val="004D2CDF"/>
    <w:rsid w:val="004D3A36"/>
    <w:rsid w:val="004D4B65"/>
    <w:rsid w:val="004E000A"/>
    <w:rsid w:val="004E1F83"/>
    <w:rsid w:val="004F33DA"/>
    <w:rsid w:val="004F42BE"/>
    <w:rsid w:val="004F6AFE"/>
    <w:rsid w:val="004F792A"/>
    <w:rsid w:val="004F7DA1"/>
    <w:rsid w:val="005036FB"/>
    <w:rsid w:val="0050591A"/>
    <w:rsid w:val="00505DA3"/>
    <w:rsid w:val="00506C1E"/>
    <w:rsid w:val="00514E4E"/>
    <w:rsid w:val="0052104A"/>
    <w:rsid w:val="00526FC3"/>
    <w:rsid w:val="00527B9A"/>
    <w:rsid w:val="005301F7"/>
    <w:rsid w:val="00533163"/>
    <w:rsid w:val="00533E9A"/>
    <w:rsid w:val="005368F4"/>
    <w:rsid w:val="00541EC4"/>
    <w:rsid w:val="0054736D"/>
    <w:rsid w:val="00550907"/>
    <w:rsid w:val="005515AE"/>
    <w:rsid w:val="00552481"/>
    <w:rsid w:val="00552813"/>
    <w:rsid w:val="00553BFC"/>
    <w:rsid w:val="005546A3"/>
    <w:rsid w:val="00560B45"/>
    <w:rsid w:val="00567FFA"/>
    <w:rsid w:val="00570A7C"/>
    <w:rsid w:val="00570CD6"/>
    <w:rsid w:val="005745FF"/>
    <w:rsid w:val="00575345"/>
    <w:rsid w:val="00582A1E"/>
    <w:rsid w:val="005840EE"/>
    <w:rsid w:val="0059259C"/>
    <w:rsid w:val="005946F5"/>
    <w:rsid w:val="00595694"/>
    <w:rsid w:val="005A518D"/>
    <w:rsid w:val="005B036D"/>
    <w:rsid w:val="005B7FD9"/>
    <w:rsid w:val="005C46FC"/>
    <w:rsid w:val="005D23F7"/>
    <w:rsid w:val="005D732A"/>
    <w:rsid w:val="005E1F7A"/>
    <w:rsid w:val="005E2B6D"/>
    <w:rsid w:val="005E669D"/>
    <w:rsid w:val="005F4767"/>
    <w:rsid w:val="005F5465"/>
    <w:rsid w:val="006025E3"/>
    <w:rsid w:val="00604501"/>
    <w:rsid w:val="006060F5"/>
    <w:rsid w:val="00606355"/>
    <w:rsid w:val="00611467"/>
    <w:rsid w:val="0061320B"/>
    <w:rsid w:val="00617568"/>
    <w:rsid w:val="006247FC"/>
    <w:rsid w:val="00625D72"/>
    <w:rsid w:val="006269FE"/>
    <w:rsid w:val="00627495"/>
    <w:rsid w:val="006305E8"/>
    <w:rsid w:val="00630D4A"/>
    <w:rsid w:val="0063648F"/>
    <w:rsid w:val="00637851"/>
    <w:rsid w:val="00642E74"/>
    <w:rsid w:val="00646833"/>
    <w:rsid w:val="00646CA5"/>
    <w:rsid w:val="006473B6"/>
    <w:rsid w:val="00653245"/>
    <w:rsid w:val="006534F7"/>
    <w:rsid w:val="00654174"/>
    <w:rsid w:val="00654B6F"/>
    <w:rsid w:val="00655738"/>
    <w:rsid w:val="006566E4"/>
    <w:rsid w:val="00657AB3"/>
    <w:rsid w:val="006652C8"/>
    <w:rsid w:val="00672016"/>
    <w:rsid w:val="00676F13"/>
    <w:rsid w:val="006A0BC9"/>
    <w:rsid w:val="006A5CD3"/>
    <w:rsid w:val="006A6D07"/>
    <w:rsid w:val="006A7FA9"/>
    <w:rsid w:val="006B07C6"/>
    <w:rsid w:val="006B6236"/>
    <w:rsid w:val="006B68F8"/>
    <w:rsid w:val="006C3EFA"/>
    <w:rsid w:val="006C4F6F"/>
    <w:rsid w:val="006D37F4"/>
    <w:rsid w:val="006D4B1F"/>
    <w:rsid w:val="006D4FC3"/>
    <w:rsid w:val="006E1755"/>
    <w:rsid w:val="006E1AFE"/>
    <w:rsid w:val="006E1E9B"/>
    <w:rsid w:val="006E2C3C"/>
    <w:rsid w:val="006E3CFB"/>
    <w:rsid w:val="006E5488"/>
    <w:rsid w:val="006F2C07"/>
    <w:rsid w:val="006F4866"/>
    <w:rsid w:val="007011AC"/>
    <w:rsid w:val="007020F5"/>
    <w:rsid w:val="00704EC6"/>
    <w:rsid w:val="007107B2"/>
    <w:rsid w:val="007213C0"/>
    <w:rsid w:val="007332A9"/>
    <w:rsid w:val="00736375"/>
    <w:rsid w:val="0073648B"/>
    <w:rsid w:val="00736F24"/>
    <w:rsid w:val="007434D6"/>
    <w:rsid w:val="00744823"/>
    <w:rsid w:val="007452E8"/>
    <w:rsid w:val="0074615A"/>
    <w:rsid w:val="0074787E"/>
    <w:rsid w:val="007506B7"/>
    <w:rsid w:val="00751B38"/>
    <w:rsid w:val="00766ADD"/>
    <w:rsid w:val="007724B1"/>
    <w:rsid w:val="0077375F"/>
    <w:rsid w:val="00774485"/>
    <w:rsid w:val="00777D7F"/>
    <w:rsid w:val="00786652"/>
    <w:rsid w:val="00791DA1"/>
    <w:rsid w:val="007925F9"/>
    <w:rsid w:val="00794648"/>
    <w:rsid w:val="007A61DF"/>
    <w:rsid w:val="007A7418"/>
    <w:rsid w:val="007B0C26"/>
    <w:rsid w:val="007B14FD"/>
    <w:rsid w:val="007B2761"/>
    <w:rsid w:val="007B6E71"/>
    <w:rsid w:val="007C076A"/>
    <w:rsid w:val="007C1F6A"/>
    <w:rsid w:val="007C3467"/>
    <w:rsid w:val="007C34CE"/>
    <w:rsid w:val="007C6710"/>
    <w:rsid w:val="007D0CA8"/>
    <w:rsid w:val="007D2D23"/>
    <w:rsid w:val="007E3D4E"/>
    <w:rsid w:val="007E67DD"/>
    <w:rsid w:val="007F082D"/>
    <w:rsid w:val="007F3FBE"/>
    <w:rsid w:val="00801738"/>
    <w:rsid w:val="00801D49"/>
    <w:rsid w:val="00803D8E"/>
    <w:rsid w:val="008066CA"/>
    <w:rsid w:val="0081083F"/>
    <w:rsid w:val="0082084C"/>
    <w:rsid w:val="008249D0"/>
    <w:rsid w:val="00824BB2"/>
    <w:rsid w:val="00832D3F"/>
    <w:rsid w:val="00835287"/>
    <w:rsid w:val="0083581D"/>
    <w:rsid w:val="00836C9C"/>
    <w:rsid w:val="0084088E"/>
    <w:rsid w:val="00851E80"/>
    <w:rsid w:val="00855623"/>
    <w:rsid w:val="00857755"/>
    <w:rsid w:val="00860749"/>
    <w:rsid w:val="00863E60"/>
    <w:rsid w:val="00876468"/>
    <w:rsid w:val="008770ED"/>
    <w:rsid w:val="00881807"/>
    <w:rsid w:val="0088310B"/>
    <w:rsid w:val="00884F6C"/>
    <w:rsid w:val="0089032B"/>
    <w:rsid w:val="008909E4"/>
    <w:rsid w:val="00894F83"/>
    <w:rsid w:val="00895B91"/>
    <w:rsid w:val="00896E41"/>
    <w:rsid w:val="008A2BEE"/>
    <w:rsid w:val="008A3061"/>
    <w:rsid w:val="008A3A35"/>
    <w:rsid w:val="008A513E"/>
    <w:rsid w:val="008B1CAC"/>
    <w:rsid w:val="008B52C2"/>
    <w:rsid w:val="008C0EEC"/>
    <w:rsid w:val="008C2432"/>
    <w:rsid w:val="008C4621"/>
    <w:rsid w:val="008D289B"/>
    <w:rsid w:val="008D2D67"/>
    <w:rsid w:val="008D4AF6"/>
    <w:rsid w:val="008D57C5"/>
    <w:rsid w:val="008E664F"/>
    <w:rsid w:val="008F5862"/>
    <w:rsid w:val="00901A1E"/>
    <w:rsid w:val="00905316"/>
    <w:rsid w:val="00914E54"/>
    <w:rsid w:val="00917FEE"/>
    <w:rsid w:val="00920606"/>
    <w:rsid w:val="00937676"/>
    <w:rsid w:val="00940B3C"/>
    <w:rsid w:val="009434AE"/>
    <w:rsid w:val="0094464A"/>
    <w:rsid w:val="00953ABC"/>
    <w:rsid w:val="00955E5D"/>
    <w:rsid w:val="00955FCF"/>
    <w:rsid w:val="00956B5F"/>
    <w:rsid w:val="00971C5E"/>
    <w:rsid w:val="00974AF6"/>
    <w:rsid w:val="00980170"/>
    <w:rsid w:val="009860D3"/>
    <w:rsid w:val="00993BA9"/>
    <w:rsid w:val="00997757"/>
    <w:rsid w:val="009A4D72"/>
    <w:rsid w:val="009A71B3"/>
    <w:rsid w:val="009B0027"/>
    <w:rsid w:val="009B0650"/>
    <w:rsid w:val="009B1002"/>
    <w:rsid w:val="009B4006"/>
    <w:rsid w:val="009B4626"/>
    <w:rsid w:val="009B49DB"/>
    <w:rsid w:val="009B4ABC"/>
    <w:rsid w:val="009C0B77"/>
    <w:rsid w:val="009C1B3F"/>
    <w:rsid w:val="009C23A3"/>
    <w:rsid w:val="009C4063"/>
    <w:rsid w:val="009C4790"/>
    <w:rsid w:val="009C7E1A"/>
    <w:rsid w:val="009D012D"/>
    <w:rsid w:val="009D77B2"/>
    <w:rsid w:val="009E2E48"/>
    <w:rsid w:val="009E5311"/>
    <w:rsid w:val="009E61B2"/>
    <w:rsid w:val="009E6700"/>
    <w:rsid w:val="009F6F56"/>
    <w:rsid w:val="009F71C1"/>
    <w:rsid w:val="00A02EA0"/>
    <w:rsid w:val="00A04343"/>
    <w:rsid w:val="00A11EFF"/>
    <w:rsid w:val="00A1237A"/>
    <w:rsid w:val="00A25709"/>
    <w:rsid w:val="00A25D1D"/>
    <w:rsid w:val="00A3097F"/>
    <w:rsid w:val="00A34AD6"/>
    <w:rsid w:val="00A35677"/>
    <w:rsid w:val="00A40DD6"/>
    <w:rsid w:val="00A422CD"/>
    <w:rsid w:val="00A43D6F"/>
    <w:rsid w:val="00A45E25"/>
    <w:rsid w:val="00A461EE"/>
    <w:rsid w:val="00A475C9"/>
    <w:rsid w:val="00A5377B"/>
    <w:rsid w:val="00A56484"/>
    <w:rsid w:val="00A60D23"/>
    <w:rsid w:val="00A70154"/>
    <w:rsid w:val="00A7189B"/>
    <w:rsid w:val="00A72176"/>
    <w:rsid w:val="00A751C2"/>
    <w:rsid w:val="00A774DE"/>
    <w:rsid w:val="00A83B75"/>
    <w:rsid w:val="00A87C75"/>
    <w:rsid w:val="00A94630"/>
    <w:rsid w:val="00A95B7A"/>
    <w:rsid w:val="00A9684B"/>
    <w:rsid w:val="00AA2A19"/>
    <w:rsid w:val="00AA7EFB"/>
    <w:rsid w:val="00AB2B26"/>
    <w:rsid w:val="00AB4F36"/>
    <w:rsid w:val="00AB60C6"/>
    <w:rsid w:val="00AB6C11"/>
    <w:rsid w:val="00AB7749"/>
    <w:rsid w:val="00AB78F6"/>
    <w:rsid w:val="00AC7C75"/>
    <w:rsid w:val="00AD1060"/>
    <w:rsid w:val="00AD16A1"/>
    <w:rsid w:val="00AD5542"/>
    <w:rsid w:val="00AD6D3E"/>
    <w:rsid w:val="00AD71E8"/>
    <w:rsid w:val="00AE0E86"/>
    <w:rsid w:val="00AE1EC3"/>
    <w:rsid w:val="00AE3692"/>
    <w:rsid w:val="00AF0117"/>
    <w:rsid w:val="00AF1746"/>
    <w:rsid w:val="00AF3B56"/>
    <w:rsid w:val="00AF6F53"/>
    <w:rsid w:val="00B02AD3"/>
    <w:rsid w:val="00B0567C"/>
    <w:rsid w:val="00B0571D"/>
    <w:rsid w:val="00B05D84"/>
    <w:rsid w:val="00B10E6B"/>
    <w:rsid w:val="00B16D5C"/>
    <w:rsid w:val="00B307F1"/>
    <w:rsid w:val="00B30EC1"/>
    <w:rsid w:val="00B34EA9"/>
    <w:rsid w:val="00B37E48"/>
    <w:rsid w:val="00B461B5"/>
    <w:rsid w:val="00B53168"/>
    <w:rsid w:val="00B54661"/>
    <w:rsid w:val="00B624D7"/>
    <w:rsid w:val="00B763C2"/>
    <w:rsid w:val="00B77998"/>
    <w:rsid w:val="00B80B2A"/>
    <w:rsid w:val="00B84E1F"/>
    <w:rsid w:val="00B8683E"/>
    <w:rsid w:val="00B93CD7"/>
    <w:rsid w:val="00B9509F"/>
    <w:rsid w:val="00BA165F"/>
    <w:rsid w:val="00BA328D"/>
    <w:rsid w:val="00BA6F0B"/>
    <w:rsid w:val="00BB07B0"/>
    <w:rsid w:val="00BB6EE0"/>
    <w:rsid w:val="00BB732C"/>
    <w:rsid w:val="00BB7A2C"/>
    <w:rsid w:val="00BC0546"/>
    <w:rsid w:val="00BC0971"/>
    <w:rsid w:val="00BC376F"/>
    <w:rsid w:val="00BC3CFB"/>
    <w:rsid w:val="00BC4F02"/>
    <w:rsid w:val="00BC77DE"/>
    <w:rsid w:val="00BD7670"/>
    <w:rsid w:val="00BE2A31"/>
    <w:rsid w:val="00BE53D7"/>
    <w:rsid w:val="00BE5E3B"/>
    <w:rsid w:val="00BE6DED"/>
    <w:rsid w:val="00BF0C60"/>
    <w:rsid w:val="00BF255D"/>
    <w:rsid w:val="00BF4A06"/>
    <w:rsid w:val="00C01D4F"/>
    <w:rsid w:val="00C04754"/>
    <w:rsid w:val="00C117DA"/>
    <w:rsid w:val="00C118B0"/>
    <w:rsid w:val="00C11D6E"/>
    <w:rsid w:val="00C12E59"/>
    <w:rsid w:val="00C25ABF"/>
    <w:rsid w:val="00C26870"/>
    <w:rsid w:val="00C26AA7"/>
    <w:rsid w:val="00C36EBB"/>
    <w:rsid w:val="00C3764A"/>
    <w:rsid w:val="00C442F9"/>
    <w:rsid w:val="00C468A6"/>
    <w:rsid w:val="00C509FF"/>
    <w:rsid w:val="00C514AE"/>
    <w:rsid w:val="00C53674"/>
    <w:rsid w:val="00C54EAA"/>
    <w:rsid w:val="00C57BE2"/>
    <w:rsid w:val="00C66336"/>
    <w:rsid w:val="00C71FD7"/>
    <w:rsid w:val="00C72B7C"/>
    <w:rsid w:val="00C73B1A"/>
    <w:rsid w:val="00C80E7C"/>
    <w:rsid w:val="00C82199"/>
    <w:rsid w:val="00C84003"/>
    <w:rsid w:val="00C86E5D"/>
    <w:rsid w:val="00C87226"/>
    <w:rsid w:val="00C9029C"/>
    <w:rsid w:val="00C93757"/>
    <w:rsid w:val="00C94210"/>
    <w:rsid w:val="00CA3228"/>
    <w:rsid w:val="00CA3963"/>
    <w:rsid w:val="00CA4A6B"/>
    <w:rsid w:val="00CA6C09"/>
    <w:rsid w:val="00CB342E"/>
    <w:rsid w:val="00CB513E"/>
    <w:rsid w:val="00CB7C52"/>
    <w:rsid w:val="00CC08CC"/>
    <w:rsid w:val="00CC1A0B"/>
    <w:rsid w:val="00CC576F"/>
    <w:rsid w:val="00CD4771"/>
    <w:rsid w:val="00CD521E"/>
    <w:rsid w:val="00CE1ACD"/>
    <w:rsid w:val="00CE237F"/>
    <w:rsid w:val="00CE3F4A"/>
    <w:rsid w:val="00CE4F2B"/>
    <w:rsid w:val="00CE7A97"/>
    <w:rsid w:val="00CF522F"/>
    <w:rsid w:val="00CF55E4"/>
    <w:rsid w:val="00CF5E5F"/>
    <w:rsid w:val="00D00AFC"/>
    <w:rsid w:val="00D00DD6"/>
    <w:rsid w:val="00D02B85"/>
    <w:rsid w:val="00D063B4"/>
    <w:rsid w:val="00D101F7"/>
    <w:rsid w:val="00D15737"/>
    <w:rsid w:val="00D17110"/>
    <w:rsid w:val="00D17CCC"/>
    <w:rsid w:val="00D25705"/>
    <w:rsid w:val="00D25CD2"/>
    <w:rsid w:val="00D26950"/>
    <w:rsid w:val="00D27197"/>
    <w:rsid w:val="00D307B5"/>
    <w:rsid w:val="00D31F54"/>
    <w:rsid w:val="00D329D3"/>
    <w:rsid w:val="00D330B8"/>
    <w:rsid w:val="00D416D8"/>
    <w:rsid w:val="00D41CA6"/>
    <w:rsid w:val="00D562B2"/>
    <w:rsid w:val="00D6098E"/>
    <w:rsid w:val="00D610EE"/>
    <w:rsid w:val="00D61FBD"/>
    <w:rsid w:val="00D643C5"/>
    <w:rsid w:val="00D65ABB"/>
    <w:rsid w:val="00D70A65"/>
    <w:rsid w:val="00D71701"/>
    <w:rsid w:val="00D8080D"/>
    <w:rsid w:val="00D824F9"/>
    <w:rsid w:val="00D82B03"/>
    <w:rsid w:val="00D83791"/>
    <w:rsid w:val="00D8574D"/>
    <w:rsid w:val="00D90CC8"/>
    <w:rsid w:val="00D9274B"/>
    <w:rsid w:val="00DA58E1"/>
    <w:rsid w:val="00DA5BFB"/>
    <w:rsid w:val="00DB0D0D"/>
    <w:rsid w:val="00DB7BD1"/>
    <w:rsid w:val="00DC011F"/>
    <w:rsid w:val="00DC338F"/>
    <w:rsid w:val="00DC3663"/>
    <w:rsid w:val="00DC6B02"/>
    <w:rsid w:val="00DD1A88"/>
    <w:rsid w:val="00DD5F85"/>
    <w:rsid w:val="00DE0C5E"/>
    <w:rsid w:val="00DE4590"/>
    <w:rsid w:val="00DE59B1"/>
    <w:rsid w:val="00DE5F66"/>
    <w:rsid w:val="00DF13AD"/>
    <w:rsid w:val="00DF247B"/>
    <w:rsid w:val="00DF4B30"/>
    <w:rsid w:val="00E00661"/>
    <w:rsid w:val="00E043CA"/>
    <w:rsid w:val="00E13B57"/>
    <w:rsid w:val="00E15D93"/>
    <w:rsid w:val="00E30692"/>
    <w:rsid w:val="00E3395D"/>
    <w:rsid w:val="00E34503"/>
    <w:rsid w:val="00E37A0C"/>
    <w:rsid w:val="00E420AA"/>
    <w:rsid w:val="00E42579"/>
    <w:rsid w:val="00E42B2A"/>
    <w:rsid w:val="00E46E5C"/>
    <w:rsid w:val="00E47C43"/>
    <w:rsid w:val="00E51102"/>
    <w:rsid w:val="00E5170B"/>
    <w:rsid w:val="00E54289"/>
    <w:rsid w:val="00E602B0"/>
    <w:rsid w:val="00E60A2A"/>
    <w:rsid w:val="00E67D7C"/>
    <w:rsid w:val="00E710A3"/>
    <w:rsid w:val="00E82C82"/>
    <w:rsid w:val="00E92179"/>
    <w:rsid w:val="00E92DB1"/>
    <w:rsid w:val="00EA14F2"/>
    <w:rsid w:val="00EA4072"/>
    <w:rsid w:val="00EA5871"/>
    <w:rsid w:val="00EA654A"/>
    <w:rsid w:val="00EA737F"/>
    <w:rsid w:val="00EA7480"/>
    <w:rsid w:val="00EA7735"/>
    <w:rsid w:val="00EB06E2"/>
    <w:rsid w:val="00EB2193"/>
    <w:rsid w:val="00EB3C94"/>
    <w:rsid w:val="00EC2620"/>
    <w:rsid w:val="00EC39A3"/>
    <w:rsid w:val="00ED02AD"/>
    <w:rsid w:val="00ED7534"/>
    <w:rsid w:val="00EE0D95"/>
    <w:rsid w:val="00EE6D47"/>
    <w:rsid w:val="00EF0563"/>
    <w:rsid w:val="00EF0990"/>
    <w:rsid w:val="00EF1262"/>
    <w:rsid w:val="00EF15AE"/>
    <w:rsid w:val="00EF7343"/>
    <w:rsid w:val="00F0123A"/>
    <w:rsid w:val="00F03041"/>
    <w:rsid w:val="00F050F2"/>
    <w:rsid w:val="00F06B4A"/>
    <w:rsid w:val="00F14F6C"/>
    <w:rsid w:val="00F164D8"/>
    <w:rsid w:val="00F17A2C"/>
    <w:rsid w:val="00F26FAE"/>
    <w:rsid w:val="00F31600"/>
    <w:rsid w:val="00F3310D"/>
    <w:rsid w:val="00F352E3"/>
    <w:rsid w:val="00F40AF2"/>
    <w:rsid w:val="00F420EA"/>
    <w:rsid w:val="00F4435F"/>
    <w:rsid w:val="00F52B2E"/>
    <w:rsid w:val="00F55024"/>
    <w:rsid w:val="00F55D28"/>
    <w:rsid w:val="00F60452"/>
    <w:rsid w:val="00F611F4"/>
    <w:rsid w:val="00F6368C"/>
    <w:rsid w:val="00F65D24"/>
    <w:rsid w:val="00F7112E"/>
    <w:rsid w:val="00F751C4"/>
    <w:rsid w:val="00F8335B"/>
    <w:rsid w:val="00F833B6"/>
    <w:rsid w:val="00F84FC5"/>
    <w:rsid w:val="00F853F7"/>
    <w:rsid w:val="00F864A7"/>
    <w:rsid w:val="00F86FAA"/>
    <w:rsid w:val="00F87850"/>
    <w:rsid w:val="00F91972"/>
    <w:rsid w:val="00F94DDA"/>
    <w:rsid w:val="00F95EF8"/>
    <w:rsid w:val="00F95FAC"/>
    <w:rsid w:val="00FA26E2"/>
    <w:rsid w:val="00FA3A34"/>
    <w:rsid w:val="00FA4191"/>
    <w:rsid w:val="00FA509C"/>
    <w:rsid w:val="00FB2E08"/>
    <w:rsid w:val="00FB34F0"/>
    <w:rsid w:val="00FB3E03"/>
    <w:rsid w:val="00FB4A72"/>
    <w:rsid w:val="00FC297F"/>
    <w:rsid w:val="00FC3932"/>
    <w:rsid w:val="00FC41EE"/>
    <w:rsid w:val="00FC55E6"/>
    <w:rsid w:val="00FE11B8"/>
    <w:rsid w:val="00FE2267"/>
    <w:rsid w:val="00FE281F"/>
    <w:rsid w:val="00FF01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314A6C0C"/>
  <w15:docId w15:val="{69A34A16-C9E9-4B05-B71B-943E0AF6F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05D84"/>
  </w:style>
  <w:style w:type="paragraph" w:styleId="Heading4">
    <w:name w:val="heading 4"/>
    <w:basedOn w:val="Normal"/>
    <w:next w:val="Normal"/>
    <w:link w:val="Heading4Char"/>
    <w:uiPriority w:val="99"/>
    <w:qFormat/>
    <w:rsid w:val="00B9509F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610EE"/>
    <w:pPr>
      <w:tabs>
        <w:tab w:val="center" w:pos="4513"/>
        <w:tab w:val="right" w:pos="9026"/>
      </w:tabs>
    </w:pPr>
    <w:rPr>
      <w:rFonts w:ascii="Calibri" w:eastAsia="Calibri" w:hAnsi="Calibri" w:cs="Times New Roman"/>
    </w:rPr>
  </w:style>
  <w:style w:type="character" w:customStyle="1" w:styleId="HeaderChar">
    <w:name w:val="Header Char"/>
    <w:basedOn w:val="DefaultParagraphFont"/>
    <w:link w:val="Header"/>
    <w:uiPriority w:val="99"/>
    <w:rsid w:val="00D610EE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10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10E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D6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Name"/>
    <w:basedOn w:val="Normal"/>
    <w:link w:val="ListParagraphChar"/>
    <w:uiPriority w:val="34"/>
    <w:qFormat/>
    <w:rsid w:val="00424960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EB21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2193"/>
  </w:style>
  <w:style w:type="character" w:customStyle="1" w:styleId="ListParagraphChar">
    <w:name w:val="List Paragraph Char"/>
    <w:aliases w:val="Name Char"/>
    <w:link w:val="ListParagraph"/>
    <w:uiPriority w:val="34"/>
    <w:locked/>
    <w:rsid w:val="004A140A"/>
  </w:style>
  <w:style w:type="character" w:styleId="PlaceholderText">
    <w:name w:val="Placeholder Text"/>
    <w:basedOn w:val="DefaultParagraphFont"/>
    <w:uiPriority w:val="99"/>
    <w:semiHidden/>
    <w:rsid w:val="00EA5871"/>
    <w:rPr>
      <w:color w:val="808080"/>
    </w:rPr>
  </w:style>
  <w:style w:type="paragraph" w:customStyle="1" w:styleId="Default">
    <w:name w:val="Default"/>
    <w:rsid w:val="00657AB3"/>
    <w:pPr>
      <w:autoSpaceDE w:val="0"/>
      <w:autoSpaceDN w:val="0"/>
      <w:adjustRightInd w:val="0"/>
      <w:spacing w:after="0" w:line="240" w:lineRule="auto"/>
    </w:pPr>
    <w:rPr>
      <w:rFonts w:ascii="Cambria" w:eastAsia="Calibri" w:hAnsi="Cambria" w:cs="Cambria"/>
      <w:color w:val="000000"/>
      <w:sz w:val="24"/>
      <w:szCs w:val="24"/>
      <w:lang w:eastAsia="en-GB"/>
    </w:rPr>
  </w:style>
  <w:style w:type="paragraph" w:styleId="NoSpacing">
    <w:name w:val="No Spacing"/>
    <w:link w:val="NoSpacingChar"/>
    <w:uiPriority w:val="1"/>
    <w:qFormat/>
    <w:rsid w:val="005509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NoSpacingChar">
    <w:name w:val="No Spacing Char"/>
    <w:link w:val="NoSpacing"/>
    <w:uiPriority w:val="1"/>
    <w:rsid w:val="00550907"/>
    <w:rPr>
      <w:rFonts w:ascii="Times New Roman" w:eastAsia="Times New Roman" w:hAnsi="Times New Roman" w:cs="Times New Roman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EC262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C262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C262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262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2620"/>
    <w:rPr>
      <w:b/>
      <w:bCs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C53674"/>
    <w:pPr>
      <w:widowControl w:val="0"/>
      <w:autoSpaceDE w:val="0"/>
      <w:autoSpaceDN w:val="0"/>
      <w:spacing w:after="0" w:line="240" w:lineRule="auto"/>
      <w:ind w:left="103"/>
    </w:pPr>
    <w:rPr>
      <w:rFonts w:ascii="Arial" w:eastAsia="Arial" w:hAnsi="Arial" w:cs="Arial"/>
      <w:lang w:val="en-US"/>
    </w:rPr>
  </w:style>
  <w:style w:type="character" w:customStyle="1" w:styleId="apple-converted-space">
    <w:name w:val="apple-converted-space"/>
    <w:basedOn w:val="DefaultParagraphFont"/>
    <w:rsid w:val="00BF255D"/>
  </w:style>
  <w:style w:type="character" w:customStyle="1" w:styleId="Heading4Char">
    <w:name w:val="Heading 4 Char"/>
    <w:basedOn w:val="DefaultParagraphFont"/>
    <w:link w:val="Heading4"/>
    <w:uiPriority w:val="99"/>
    <w:rsid w:val="00B9509F"/>
    <w:rPr>
      <w:rFonts w:ascii="Times New Roman" w:eastAsia="Times New Roman" w:hAnsi="Times New Roman" w:cs="Times New Roman"/>
      <w:b/>
      <w:sz w:val="24"/>
      <w:szCs w:val="20"/>
    </w:rPr>
  </w:style>
  <w:style w:type="numbering" w:customStyle="1" w:styleId="List31">
    <w:name w:val="List31"/>
    <w:rsid w:val="00395C94"/>
    <w:pPr>
      <w:numPr>
        <w:numId w:val="1"/>
      </w:numPr>
    </w:pPr>
  </w:style>
  <w:style w:type="paragraph" w:customStyle="1" w:styleId="MediumGrid1-Accent21">
    <w:name w:val="Medium Grid 1 - Accent 21"/>
    <w:rsid w:val="0094464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ind w:left="720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character" w:styleId="Emphasis">
    <w:name w:val="Emphasis"/>
    <w:basedOn w:val="DefaultParagraphFont"/>
    <w:uiPriority w:val="20"/>
    <w:qFormat/>
    <w:rsid w:val="00E34503"/>
    <w:rPr>
      <w:i/>
      <w:iCs/>
    </w:rPr>
  </w:style>
  <w:style w:type="numbering" w:customStyle="1" w:styleId="ImportedStyle1">
    <w:name w:val="Imported Style 1"/>
    <w:rsid w:val="00112ACC"/>
    <w:pPr>
      <w:numPr>
        <w:numId w:val="2"/>
      </w:numPr>
    </w:pPr>
  </w:style>
  <w:style w:type="character" w:customStyle="1" w:styleId="RTFNum22">
    <w:name w:val="RTF_Num 2 2"/>
    <w:rsid w:val="003F5379"/>
    <w:rPr>
      <w:rFonts w:ascii="Courier New" w:eastAsia="Courier New" w:hAnsi="Courier New" w:cs="Courier New"/>
    </w:rPr>
  </w:style>
  <w:style w:type="paragraph" w:customStyle="1" w:styleId="xmsonormal">
    <w:name w:val="x_msonormal"/>
    <w:basedOn w:val="Normal"/>
    <w:rsid w:val="0018550F"/>
    <w:pPr>
      <w:spacing w:after="0" w:line="240" w:lineRule="auto"/>
    </w:pPr>
    <w:rPr>
      <w:rFonts w:ascii="Calibri" w:eastAsia="Calibri" w:hAnsi="Calibri" w:cs="Calibri"/>
      <w:lang w:eastAsia="en-GB"/>
    </w:rPr>
  </w:style>
  <w:style w:type="character" w:customStyle="1" w:styleId="contentpasted3">
    <w:name w:val="contentpasted3"/>
    <w:basedOn w:val="DefaultParagraphFont"/>
    <w:rsid w:val="007B6E7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7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0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0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9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6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96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53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5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9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4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7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16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8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8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4E453F-4A16-447B-B550-7A5FDEC13A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349</Words>
  <Characters>1992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UHBrstiol</Company>
  <LinksUpToDate>false</LinksUpToDate>
  <CharactersWithSpaces>2337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Henderson, Debbie</dc:creator>
  <cp:keywords/>
  <dc:description/>
  <cp:lastModifiedBy>Nicola O'Sullivan (Swansea Bay UHB - Directorate of Insight, Communications and Engagement)</cp:lastModifiedBy>
  <cp:revision>2</cp:revision>
  <cp:lastPrinted>2018-12-21T13:48:00Z</cp:lastPrinted>
  <dcterms:created xsi:type="dcterms:W3CDTF">2024-01-15T10:37:00Z</dcterms:created>
  <dcterms:modified xsi:type="dcterms:W3CDTF">2024-01-15T10:37:00Z</dcterms:modified>
</cp:coreProperties>
</file>