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ED503" w14:textId="77777777" w:rsidR="00D610EE" w:rsidRPr="00B65E9F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 w:rsidRPr="00B65E9F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A7C87D2" wp14:editId="0673423C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65E9F">
        <w:rPr>
          <w:rFonts w:ascii="Arial" w:hAnsi="Arial" w:cs="Arial"/>
          <w:b/>
          <w:sz w:val="24"/>
          <w:szCs w:val="24"/>
        </w:rPr>
        <w:t xml:space="preserve">            </w:t>
      </w:r>
      <w:r w:rsidR="00575066" w:rsidRPr="00B65E9F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0EC09B17" wp14:editId="0E0A8A0A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5E9F">
        <w:rPr>
          <w:rFonts w:ascii="Arial" w:hAnsi="Arial" w:cs="Arial"/>
          <w:b/>
          <w:sz w:val="24"/>
          <w:szCs w:val="24"/>
        </w:rPr>
        <w:t xml:space="preserve">     </w:t>
      </w:r>
      <w:r w:rsidRPr="00B65E9F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455E5C74" wp14:editId="500D982B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B65E9F" w14:paraId="249404DF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E926F" w14:textId="77777777" w:rsidR="009A2E6F" w:rsidRPr="00B65E9F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046498" w14:textId="50B12870" w:rsidR="009A2E6F" w:rsidRPr="00B65E9F" w:rsidRDefault="00FF5690" w:rsidP="007F2E4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2.2</w:t>
            </w:r>
          </w:p>
        </w:tc>
      </w:tr>
      <w:tr w:rsidR="009A2E6F" w:rsidRPr="00B65E9F" w14:paraId="0BC7D7AE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B96D5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F264F95" w14:textId="77777777" w:rsidR="009A2E6F" w:rsidRPr="00B65E9F" w:rsidRDefault="009A2E6F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B65E9F" w14:paraId="2C47874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A9EBCE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7FD26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Performance and Finance Committee</w:t>
            </w:r>
          </w:p>
        </w:tc>
      </w:tr>
      <w:tr w:rsidR="009A2E6F" w:rsidRPr="00B65E9F" w14:paraId="1BEC6D5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1E6F6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F233" w14:textId="06C5D979" w:rsidR="009A2E6F" w:rsidRPr="00B65E9F" w:rsidRDefault="009630F7" w:rsidP="00CA36E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B65E9F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CA36E7" w:rsidRPr="00B65E9F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B65E9F" w14:paraId="5A7B62D1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2A674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93176" w14:textId="6754AB2C" w:rsidR="009A2E6F" w:rsidRPr="00B65E9F" w:rsidRDefault="004D0080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Reena Owen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B65E9F" w14:paraId="56E5239E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8ADBC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EDBDA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B65E9F" w14:paraId="1DB9D1F4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F94540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868F632" w14:textId="55DF1489" w:rsidR="009A2E6F" w:rsidRPr="00B65E9F" w:rsidRDefault="00185349" w:rsidP="007F2E4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19 December 2023 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B65E9F" w14:paraId="445A79E0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CB845C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B65E9F" w14:paraId="40E8B87E" w14:textId="77777777" w:rsidTr="00454066">
        <w:trPr>
          <w:trHeight w:val="983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026D40" w14:textId="440E7B32" w:rsidR="009A2E6F" w:rsidRPr="00B65E9F" w:rsidRDefault="009A2E6F" w:rsidP="009A2E6F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 Financial</w:t>
            </w:r>
            <w:r w:rsidR="00F624E2" w:rsidRPr="00B65E9F">
              <w:rPr>
                <w:rFonts w:ascii="Arial" w:hAnsi="Arial" w:cs="Arial"/>
                <w:b/>
                <w:sz w:val="24"/>
                <w:szCs w:val="24"/>
              </w:rPr>
              <w:t xml:space="preserve"> Month </w:t>
            </w:r>
            <w:r w:rsidR="003F79CF">
              <w:rPr>
                <w:rFonts w:ascii="Arial" w:hAnsi="Arial" w:cs="Arial"/>
                <w:b/>
                <w:sz w:val="24"/>
                <w:szCs w:val="24"/>
              </w:rPr>
              <w:t>Eight</w:t>
            </w:r>
            <w:r w:rsidR="00114344" w:rsidRPr="00B65E9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>Position</w:t>
            </w:r>
          </w:p>
          <w:p w14:paraId="6B26F116" w14:textId="77777777" w:rsidR="009630F7" w:rsidRDefault="009A2E6F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i/>
                <w:color w:val="FF0000"/>
                <w:sz w:val="24"/>
                <w:szCs w:val="24"/>
              </w:rPr>
              <w:t>Key Matters Raised by Members for Board Attention:</w:t>
            </w:r>
            <w:r w:rsidR="00454066"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B91AF5B" w14:textId="392CB557" w:rsidR="00610157" w:rsidRDefault="00493884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 recognised an improvement</w:t>
            </w:r>
            <w:r w:rsidR="00610157" w:rsidRPr="00610157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61015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10157" w:rsidRPr="00610157">
              <w:rPr>
                <w:rFonts w:ascii="Arial" w:hAnsi="Arial" w:cs="Arial"/>
                <w:sz w:val="24"/>
                <w:szCs w:val="24"/>
              </w:rPr>
              <w:t xml:space="preserve">trajectory against the </w:t>
            </w:r>
            <w:r w:rsidR="00BA2F54" w:rsidRPr="00BA2F54">
              <w:rPr>
                <w:rFonts w:ascii="Arial" w:hAnsi="Arial" w:cs="Arial"/>
                <w:sz w:val="24"/>
                <w:szCs w:val="24"/>
              </w:rPr>
              <w:t xml:space="preserve">£86.6m </w:t>
            </w:r>
            <w:r w:rsidR="00610157" w:rsidRPr="00610157">
              <w:rPr>
                <w:rFonts w:ascii="Arial" w:hAnsi="Arial" w:cs="Arial"/>
                <w:sz w:val="24"/>
                <w:szCs w:val="24"/>
              </w:rPr>
              <w:t>plan in comparison to month seven</w:t>
            </w:r>
            <w:r w:rsidR="002A76F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71F50">
              <w:rPr>
                <w:rFonts w:ascii="Arial" w:hAnsi="Arial" w:cs="Arial"/>
                <w:sz w:val="24"/>
                <w:szCs w:val="24"/>
              </w:rPr>
              <w:t xml:space="preserve">as a result of an additional allocation from </w:t>
            </w:r>
            <w:r w:rsidR="002A76FF" w:rsidRPr="002A76FF">
              <w:rPr>
                <w:rFonts w:ascii="Arial" w:hAnsi="Arial" w:cs="Arial"/>
                <w:sz w:val="24"/>
                <w:szCs w:val="24"/>
              </w:rPr>
              <w:t>Welsh Government</w:t>
            </w:r>
            <w:r w:rsidR="002A76F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71F50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="002A76FF" w:rsidRPr="002A76FF">
              <w:rPr>
                <w:rFonts w:ascii="Arial" w:hAnsi="Arial" w:cs="Arial"/>
                <w:sz w:val="24"/>
                <w:szCs w:val="24"/>
              </w:rPr>
              <w:t xml:space="preserve"> £60.8m for 2023/24</w:t>
            </w:r>
            <w:r w:rsidR="00251313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71F50">
              <w:rPr>
                <w:rFonts w:ascii="Arial" w:hAnsi="Arial" w:cs="Arial"/>
                <w:sz w:val="24"/>
                <w:szCs w:val="24"/>
              </w:rPr>
              <w:t>This allocation reduces the Health Board plan to</w:t>
            </w:r>
            <w:r w:rsidR="002A76FF" w:rsidRPr="002A76FF">
              <w:rPr>
                <w:rFonts w:ascii="Arial" w:hAnsi="Arial" w:cs="Arial"/>
                <w:sz w:val="24"/>
                <w:szCs w:val="24"/>
              </w:rPr>
              <w:t xml:space="preserve"> £25.8m</w:t>
            </w:r>
            <w:r w:rsidR="00871F50">
              <w:rPr>
                <w:rFonts w:ascii="Arial" w:hAnsi="Arial" w:cs="Arial"/>
                <w:sz w:val="24"/>
                <w:szCs w:val="24"/>
              </w:rPr>
              <w:t xml:space="preserve"> and a further stretch of £8.66m has been added to give a deficit control total of £17m for the year end</w:t>
            </w:r>
            <w:r w:rsidR="00251313">
              <w:rPr>
                <w:rFonts w:ascii="Arial" w:hAnsi="Arial" w:cs="Arial"/>
                <w:sz w:val="24"/>
                <w:szCs w:val="24"/>
              </w:rPr>
              <w:t>.  Service Group responsibility changes</w:t>
            </w:r>
            <w:r w:rsidR="00251313" w:rsidRPr="00251313">
              <w:rPr>
                <w:rFonts w:ascii="Arial" w:hAnsi="Arial" w:cs="Arial"/>
                <w:sz w:val="24"/>
                <w:szCs w:val="24"/>
              </w:rPr>
              <w:t xml:space="preserve"> in month eight </w:t>
            </w:r>
            <w:r w:rsidR="00FA14D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251313">
              <w:rPr>
                <w:rFonts w:ascii="Arial" w:hAnsi="Arial" w:cs="Arial"/>
                <w:sz w:val="24"/>
                <w:szCs w:val="24"/>
              </w:rPr>
              <w:t xml:space="preserve">proven </w:t>
            </w:r>
            <w:r w:rsidR="00251313" w:rsidRPr="00251313">
              <w:rPr>
                <w:rFonts w:ascii="Arial" w:hAnsi="Arial" w:cs="Arial"/>
                <w:sz w:val="24"/>
                <w:szCs w:val="24"/>
              </w:rPr>
              <w:t>difficult to track trends between Morriston and NPTH</w:t>
            </w:r>
            <w:r w:rsidR="00FA14D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95C33">
              <w:rPr>
                <w:rFonts w:ascii="Arial" w:hAnsi="Arial" w:cs="Arial"/>
                <w:sz w:val="24"/>
                <w:szCs w:val="24"/>
              </w:rPr>
              <w:t xml:space="preserve">sites </w:t>
            </w:r>
            <w:r w:rsidR="00FA14D6">
              <w:rPr>
                <w:rFonts w:ascii="Arial" w:hAnsi="Arial" w:cs="Arial"/>
                <w:sz w:val="24"/>
                <w:szCs w:val="24"/>
              </w:rPr>
              <w:t>as</w:t>
            </w:r>
            <w:r w:rsidR="00251313" w:rsidRPr="00251313">
              <w:rPr>
                <w:rFonts w:ascii="Arial" w:hAnsi="Arial" w:cs="Arial"/>
                <w:sz w:val="24"/>
                <w:szCs w:val="24"/>
              </w:rPr>
              <w:t xml:space="preserve"> Orthopaedics moved to Neath Port Talbot Hospital, Pathology moved to Morriston and Theatres moved from Morriston to NPTH</w:t>
            </w:r>
            <w:r w:rsidR="00FA14D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56615">
              <w:t xml:space="preserve"> </w:t>
            </w:r>
            <w:r w:rsidR="00B5661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295C33">
              <w:rPr>
                <w:rFonts w:ascii="Arial" w:hAnsi="Arial" w:cs="Arial"/>
                <w:sz w:val="24"/>
                <w:szCs w:val="24"/>
              </w:rPr>
              <w:t xml:space="preserve">letter had been </w:t>
            </w:r>
            <w:r w:rsidR="00B56615">
              <w:rPr>
                <w:rFonts w:ascii="Arial" w:hAnsi="Arial" w:cs="Arial"/>
                <w:sz w:val="24"/>
                <w:szCs w:val="24"/>
              </w:rPr>
              <w:t xml:space="preserve">issued 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>to</w:t>
            </w:r>
            <w:r w:rsidR="00295C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>service groups and corporate directorate</w:t>
            </w:r>
            <w:r w:rsidR="00304383">
              <w:rPr>
                <w:rFonts w:ascii="Arial" w:hAnsi="Arial" w:cs="Arial"/>
                <w:sz w:val="24"/>
                <w:szCs w:val="24"/>
              </w:rPr>
              <w:t>s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871F50">
              <w:rPr>
                <w:rFonts w:ascii="Arial" w:hAnsi="Arial" w:cs="Arial"/>
                <w:sz w:val="24"/>
                <w:szCs w:val="24"/>
              </w:rPr>
              <w:t>set out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871F50">
              <w:rPr>
                <w:rFonts w:ascii="Arial" w:hAnsi="Arial" w:cs="Arial"/>
                <w:sz w:val="24"/>
                <w:szCs w:val="24"/>
              </w:rPr>
              <w:t xml:space="preserve">ir individual 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>control total</w:t>
            </w:r>
            <w:r w:rsidR="00871F50">
              <w:rPr>
                <w:rFonts w:ascii="Arial" w:hAnsi="Arial" w:cs="Arial"/>
                <w:sz w:val="24"/>
                <w:szCs w:val="24"/>
              </w:rPr>
              <w:t xml:space="preserve">s are to support delivery of the </w:t>
            </w:r>
            <w:r w:rsidR="00B56615" w:rsidRPr="00B56615">
              <w:rPr>
                <w:rFonts w:ascii="Arial" w:hAnsi="Arial" w:cs="Arial"/>
                <w:sz w:val="24"/>
                <w:szCs w:val="24"/>
              </w:rPr>
              <w:t>wider health board control total set</w:t>
            </w:r>
            <w:r w:rsidR="007836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8368F" w:rsidRPr="0078368F">
              <w:rPr>
                <w:rFonts w:ascii="Arial" w:hAnsi="Arial" w:cs="Arial"/>
                <w:sz w:val="24"/>
                <w:szCs w:val="24"/>
              </w:rPr>
              <w:t>Challenges faced regarding pay positions as received an additional 255 whole time actuals in post in month and variable pay not changed but increased</w:t>
            </w:r>
            <w:r w:rsidR="00852D8C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20490D" w14:textId="77777777" w:rsidR="00610157" w:rsidRDefault="00610157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12A5198" w14:textId="54F0A73F" w:rsidR="009630F7" w:rsidRDefault="00127920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highlighted 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>a concern</w:t>
            </w:r>
            <w:r w:rsidR="00A551E4" w:rsidRPr="00A551E4">
              <w:rPr>
                <w:sz w:val="24"/>
                <w:szCs w:val="24"/>
              </w:rPr>
              <w:t xml:space="preserve"> 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about variable pay, spend in month </w:t>
            </w:r>
            <w:r w:rsidR="00A551E4">
              <w:rPr>
                <w:rFonts w:ascii="Arial" w:hAnsi="Arial" w:cs="Arial"/>
                <w:sz w:val="24"/>
                <w:szCs w:val="24"/>
              </w:rPr>
              <w:t>eight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 was £6.2m</w:t>
            </w:r>
            <w:r w:rsidR="00871F50">
              <w:rPr>
                <w:rFonts w:ascii="Arial" w:hAnsi="Arial" w:cs="Arial"/>
                <w:sz w:val="24"/>
                <w:szCs w:val="24"/>
              </w:rPr>
              <w:t>.which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 was also £0.8m up on month </w:t>
            </w:r>
            <w:r w:rsidR="00A551E4">
              <w:rPr>
                <w:rFonts w:ascii="Arial" w:hAnsi="Arial" w:cs="Arial"/>
                <w:sz w:val="24"/>
                <w:szCs w:val="24"/>
              </w:rPr>
              <w:t>seven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04383">
              <w:rPr>
                <w:rFonts w:ascii="Arial" w:hAnsi="Arial" w:cs="Arial"/>
                <w:sz w:val="24"/>
                <w:szCs w:val="24"/>
              </w:rPr>
              <w:t>It was n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oted </w:t>
            </w:r>
            <w:r w:rsidR="0030438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>budgetary control in this area was of significant concern and asked if regular reports could come to Performance and Finance as the H</w:t>
            </w:r>
            <w:r w:rsidR="003F79CF">
              <w:rPr>
                <w:rFonts w:ascii="Arial" w:hAnsi="Arial" w:cs="Arial"/>
                <w:sz w:val="24"/>
                <w:szCs w:val="24"/>
              </w:rPr>
              <w:t>ealth Board</w:t>
            </w:r>
            <w:r w:rsidR="00A551E4" w:rsidRPr="00A551E4">
              <w:rPr>
                <w:rFonts w:ascii="Arial" w:hAnsi="Arial" w:cs="Arial"/>
                <w:sz w:val="24"/>
                <w:szCs w:val="24"/>
              </w:rPr>
              <w:t xml:space="preserve"> moves into 2024/25. </w:t>
            </w:r>
            <w:r w:rsidR="00162C25">
              <w:rPr>
                <w:rFonts w:ascii="Arial" w:hAnsi="Arial" w:cs="Arial"/>
                <w:sz w:val="24"/>
                <w:szCs w:val="24"/>
              </w:rPr>
              <w:t xml:space="preserve">Executive colleagues </w:t>
            </w:r>
            <w:r w:rsidR="00FA46DC">
              <w:rPr>
                <w:rFonts w:ascii="Arial" w:hAnsi="Arial" w:cs="Arial"/>
                <w:sz w:val="24"/>
                <w:szCs w:val="24"/>
              </w:rPr>
              <w:t xml:space="preserve">informed </w:t>
            </w:r>
            <w:r w:rsidR="00FA46DC" w:rsidRPr="00FA46DC">
              <w:rPr>
                <w:rFonts w:ascii="Arial" w:hAnsi="Arial" w:cs="Arial"/>
                <w:sz w:val="24"/>
                <w:szCs w:val="24"/>
              </w:rPr>
              <w:t xml:space="preserve">there were a few circumstances which </w:t>
            </w:r>
            <w:r w:rsidR="00FA46DC">
              <w:rPr>
                <w:rFonts w:ascii="Arial" w:hAnsi="Arial" w:cs="Arial"/>
                <w:sz w:val="24"/>
                <w:szCs w:val="24"/>
              </w:rPr>
              <w:t>occurred</w:t>
            </w:r>
            <w:r w:rsidR="00FA46DC" w:rsidRPr="00FA46DC">
              <w:rPr>
                <w:rFonts w:ascii="Arial" w:hAnsi="Arial" w:cs="Arial"/>
                <w:sz w:val="24"/>
                <w:szCs w:val="24"/>
              </w:rPr>
              <w:t xml:space="preserve"> in month eight that would have contributed to variable pay such as pressures in critical care and ongoing pressures on the health board. </w:t>
            </w:r>
            <w:r w:rsidR="00FA46DC">
              <w:rPr>
                <w:rFonts w:ascii="Arial" w:hAnsi="Arial" w:cs="Arial"/>
                <w:sz w:val="24"/>
                <w:szCs w:val="24"/>
              </w:rPr>
              <w:t>Members agreed to</w:t>
            </w:r>
            <w:r w:rsidR="00FA46DC" w:rsidRPr="00FA46DC">
              <w:rPr>
                <w:rFonts w:ascii="Arial" w:hAnsi="Arial" w:cs="Arial"/>
                <w:sz w:val="24"/>
                <w:szCs w:val="24"/>
              </w:rPr>
              <w:t xml:space="preserve"> seek clarity on data of where those areas are.</w:t>
            </w:r>
          </w:p>
          <w:p w14:paraId="1D1687E5" w14:textId="77777777" w:rsidR="001E050D" w:rsidRPr="00B65E9F" w:rsidRDefault="001E050D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3D3895C" w14:textId="77777777" w:rsidR="00B852D6" w:rsidRPr="00B65E9F" w:rsidRDefault="00B852D6" w:rsidP="009E3EDE">
            <w:pPr>
              <w:spacing w:after="0" w:line="240" w:lineRule="auto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</w:p>
          <w:p w14:paraId="211561AA" w14:textId="77777777" w:rsidR="002141FA" w:rsidRPr="00B65E9F" w:rsidRDefault="00983C0C" w:rsidP="002141FA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Urgent and Emergency Care </w:t>
            </w:r>
          </w:p>
          <w:p w14:paraId="0BA777B8" w14:textId="77777777" w:rsidR="00983C0C" w:rsidRPr="00B65E9F" w:rsidRDefault="00983C0C" w:rsidP="00983C0C">
            <w:pPr>
              <w:spacing w:after="0" w:line="240" w:lineRule="auto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 w:rsidRPr="00B65E9F">
              <w:rPr>
                <w:rFonts w:ascii="Arial" w:hAnsi="Arial" w:cs="Arial"/>
                <w:i/>
                <w:color w:val="FF0000"/>
                <w:sz w:val="24"/>
                <w:szCs w:val="24"/>
              </w:rPr>
              <w:t xml:space="preserve">Key Matters Raised by Members for Board Attention:  </w:t>
            </w:r>
          </w:p>
          <w:p w14:paraId="332173A9" w14:textId="57ACF9BF" w:rsidR="00005BA6" w:rsidRDefault="00005BA6" w:rsidP="00B65E9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680BAD">
              <w:rPr>
                <w:rFonts w:ascii="Arial" w:hAnsi="Arial" w:cs="Arial"/>
                <w:sz w:val="24"/>
                <w:szCs w:val="24"/>
              </w:rPr>
              <w:t>recognised both a</w:t>
            </w:r>
            <w:r w:rsidRPr="00005BA6">
              <w:rPr>
                <w:rFonts w:ascii="Arial" w:hAnsi="Arial" w:cs="Arial"/>
                <w:sz w:val="24"/>
                <w:szCs w:val="24"/>
              </w:rPr>
              <w:t xml:space="preserve">mbulance attendances and handover were </w:t>
            </w:r>
            <w:r w:rsidR="00680BAD">
              <w:rPr>
                <w:rFonts w:ascii="Arial" w:hAnsi="Arial" w:cs="Arial"/>
                <w:sz w:val="24"/>
                <w:szCs w:val="24"/>
              </w:rPr>
              <w:t xml:space="preserve">delayed for </w:t>
            </w:r>
            <w:r w:rsidRPr="00005BA6">
              <w:rPr>
                <w:rFonts w:ascii="Arial" w:hAnsi="Arial" w:cs="Arial"/>
                <w:sz w:val="24"/>
                <w:szCs w:val="24"/>
              </w:rPr>
              <w:t xml:space="preserve">over an hour, which fluctuated but remained at a high level. Actions were planned to mitigate and the reasons for the delays in handover were multi-factorial and include surges in demand from the ambulances or self-presenting patients, availability of Emergency Department (ED) / Acute Medical Unit (AMU) capacity to manage demand, onward flow to a hospital bed and availability of onward hospital transfer. </w:t>
            </w:r>
            <w:r w:rsidR="00304383">
              <w:rPr>
                <w:rFonts w:ascii="Arial" w:hAnsi="Arial" w:cs="Arial"/>
                <w:sz w:val="24"/>
                <w:szCs w:val="24"/>
              </w:rPr>
              <w:t>A r</w:t>
            </w:r>
            <w:r w:rsidRPr="00005BA6">
              <w:rPr>
                <w:rFonts w:ascii="Arial" w:hAnsi="Arial" w:cs="Arial"/>
                <w:sz w:val="24"/>
                <w:szCs w:val="24"/>
              </w:rPr>
              <w:t xml:space="preserve">ecently developed  system named Continuous Flow </w:t>
            </w:r>
            <w:r w:rsidR="00776416">
              <w:rPr>
                <w:rFonts w:ascii="Arial" w:hAnsi="Arial" w:cs="Arial"/>
                <w:sz w:val="24"/>
                <w:szCs w:val="24"/>
              </w:rPr>
              <w:t xml:space="preserve">was being trialled </w:t>
            </w:r>
            <w:r w:rsidRPr="00005BA6">
              <w:rPr>
                <w:rFonts w:ascii="Arial" w:hAnsi="Arial" w:cs="Arial"/>
                <w:sz w:val="24"/>
                <w:szCs w:val="24"/>
              </w:rPr>
              <w:t>which would push patients from the Emergency Department (ED) onto wards</w:t>
            </w:r>
            <w:r w:rsidR="005D20B0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C327B" w:rsidRPr="00FC327B">
              <w:rPr>
                <w:rFonts w:ascii="Arial" w:hAnsi="Arial" w:cs="Arial"/>
                <w:sz w:val="24"/>
                <w:szCs w:val="24"/>
              </w:rPr>
              <w:t xml:space="preserve">Action to improve this was for Primary and Community Care to provide 50 </w:t>
            </w:r>
            <w:r w:rsidR="00FC327B" w:rsidRPr="00FC327B">
              <w:rPr>
                <w:rFonts w:ascii="Arial" w:hAnsi="Arial" w:cs="Arial"/>
                <w:sz w:val="24"/>
                <w:szCs w:val="24"/>
              </w:rPr>
              <w:lastRenderedPageBreak/>
              <w:t xml:space="preserve">patient spaces available to a framework which would include some of those in a care home facility. There were also proposals </w:t>
            </w:r>
            <w:r w:rsidR="00304383">
              <w:rPr>
                <w:rFonts w:ascii="Arial" w:hAnsi="Arial" w:cs="Arial"/>
                <w:sz w:val="24"/>
                <w:szCs w:val="24"/>
              </w:rPr>
              <w:t xml:space="preserve">for additional </w:t>
            </w:r>
            <w:r w:rsidR="002F53FA">
              <w:rPr>
                <w:rFonts w:ascii="Arial" w:hAnsi="Arial" w:cs="Arial"/>
                <w:sz w:val="24"/>
                <w:szCs w:val="24"/>
              </w:rPr>
              <w:t xml:space="preserve">surge </w:t>
            </w:r>
            <w:r w:rsidR="00304383">
              <w:rPr>
                <w:rFonts w:ascii="Arial" w:hAnsi="Arial" w:cs="Arial"/>
                <w:sz w:val="24"/>
                <w:szCs w:val="24"/>
              </w:rPr>
              <w:t xml:space="preserve">beds at </w:t>
            </w:r>
            <w:proofErr w:type="spellStart"/>
            <w:r w:rsidR="00304383">
              <w:rPr>
                <w:rFonts w:ascii="Arial" w:hAnsi="Arial" w:cs="Arial"/>
                <w:sz w:val="24"/>
                <w:szCs w:val="24"/>
              </w:rPr>
              <w:t>Gorseinon</w:t>
            </w:r>
            <w:proofErr w:type="spellEnd"/>
            <w:r w:rsidR="00304383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="00304383">
              <w:rPr>
                <w:rFonts w:ascii="Arial" w:hAnsi="Arial" w:cs="Arial"/>
                <w:sz w:val="24"/>
                <w:szCs w:val="24"/>
              </w:rPr>
              <w:t>Bonymaen</w:t>
            </w:r>
            <w:proofErr w:type="spellEnd"/>
            <w:r w:rsidR="00304383">
              <w:rPr>
                <w:rFonts w:ascii="Arial" w:hAnsi="Arial" w:cs="Arial"/>
                <w:sz w:val="24"/>
                <w:szCs w:val="24"/>
              </w:rPr>
              <w:t xml:space="preserve"> House but this was dependent on staffing levels as well as other factors. </w:t>
            </w:r>
            <w:r w:rsidR="00FC327B" w:rsidRPr="00FC327B">
              <w:rPr>
                <w:rFonts w:ascii="Arial" w:hAnsi="Arial" w:cs="Arial"/>
                <w:sz w:val="24"/>
                <w:szCs w:val="24"/>
              </w:rPr>
              <w:t xml:space="preserve"> Also, if necessary, </w:t>
            </w:r>
            <w:r w:rsidR="00776416">
              <w:rPr>
                <w:rFonts w:ascii="Arial" w:hAnsi="Arial" w:cs="Arial"/>
                <w:sz w:val="24"/>
                <w:szCs w:val="24"/>
              </w:rPr>
              <w:t xml:space="preserve">it was proposed </w:t>
            </w:r>
            <w:r w:rsidR="00FC327B" w:rsidRPr="00FC327B">
              <w:rPr>
                <w:rFonts w:ascii="Arial" w:hAnsi="Arial" w:cs="Arial"/>
                <w:sz w:val="24"/>
                <w:szCs w:val="24"/>
              </w:rPr>
              <w:t>to create a ward at Singleton Hospital in January 2024 and utilize staff from Anglesey ward at Morriston</w:t>
            </w:r>
            <w:r w:rsidR="0030438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3BBB6C6" w14:textId="77777777" w:rsidR="00005BA6" w:rsidRDefault="00005BA6" w:rsidP="00B65E9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61AE5A5" w14:textId="434101D0" w:rsidR="00B400AB" w:rsidRPr="00B65E9F" w:rsidRDefault="00B400AB" w:rsidP="00A4629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B65E9F" w14:paraId="39FADFD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AFA938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A2E6F" w:rsidRPr="00B65E9F" w14:paraId="02DE000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5F1AFF" w14:textId="6A429261" w:rsidR="00635C6C" w:rsidRPr="00B65E9F" w:rsidRDefault="00635C6C" w:rsidP="00200732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Month </w:t>
            </w:r>
            <w:r w:rsidR="00EF7BB9">
              <w:rPr>
                <w:rFonts w:ascii="Arial" w:hAnsi="Arial" w:cs="Arial"/>
                <w:b/>
                <w:sz w:val="24"/>
                <w:szCs w:val="24"/>
              </w:rPr>
              <w:t>Eight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 Financial Monitoring Return </w:t>
            </w:r>
          </w:p>
          <w:p w14:paraId="1ABAB735" w14:textId="024AD845" w:rsidR="00F15B4A" w:rsidRPr="00B65E9F" w:rsidRDefault="00635C6C" w:rsidP="00200732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The month </w:t>
            </w:r>
            <w:r w:rsidR="00AE18F2" w:rsidRPr="00B65E9F">
              <w:rPr>
                <w:rFonts w:ascii="Arial" w:hAnsi="Arial" w:cs="Arial"/>
                <w:sz w:val="24"/>
                <w:szCs w:val="24"/>
              </w:rPr>
              <w:t>three</w:t>
            </w:r>
            <w:r w:rsidR="00F82DA3" w:rsidRPr="00B65E9F">
              <w:rPr>
                <w:rFonts w:ascii="Arial" w:hAnsi="Arial" w:cs="Arial"/>
                <w:sz w:val="24"/>
                <w:szCs w:val="24"/>
              </w:rPr>
              <w:t xml:space="preserve"> financial monitoring return</w:t>
            </w:r>
            <w:r w:rsidR="00B44E8A" w:rsidRPr="00B65E9F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B65E9F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3704B198" w14:textId="7458C3A8" w:rsidR="002141FA" w:rsidRPr="00B65E9F" w:rsidRDefault="002141FA" w:rsidP="00200732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Philips Parade </w:t>
            </w:r>
          </w:p>
          <w:p w14:paraId="3F6BDF25" w14:textId="304653C2" w:rsidR="00F15B4A" w:rsidRPr="00B65E9F" w:rsidRDefault="002141FA" w:rsidP="00200732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Committee members noted the current position of the disposal of Philips Parade.  </w:t>
            </w:r>
          </w:p>
          <w:p w14:paraId="261F3A8F" w14:textId="1C5C0443" w:rsidR="00364C61" w:rsidRPr="00364C61" w:rsidRDefault="00364C61" w:rsidP="00200732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64C61">
              <w:rPr>
                <w:rFonts w:ascii="Arial" w:hAnsi="Arial" w:cs="Arial"/>
                <w:b/>
                <w:bCs/>
                <w:sz w:val="24"/>
                <w:szCs w:val="24"/>
              </w:rPr>
              <w:t>Quarterly Operational Estates report</w:t>
            </w:r>
          </w:p>
          <w:p w14:paraId="579B7B82" w14:textId="7E95BFD0" w:rsidR="00642700" w:rsidRPr="00B65E9F" w:rsidRDefault="00642700" w:rsidP="00200732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Committee members noted the </w:t>
            </w:r>
            <w:r w:rsidR="00364C61">
              <w:rPr>
                <w:rFonts w:ascii="Arial" w:hAnsi="Arial" w:cs="Arial"/>
                <w:sz w:val="24"/>
                <w:szCs w:val="24"/>
              </w:rPr>
              <w:t>Qua</w:t>
            </w:r>
            <w:r w:rsidR="004E46EA">
              <w:rPr>
                <w:rFonts w:ascii="Arial" w:hAnsi="Arial" w:cs="Arial"/>
                <w:sz w:val="24"/>
                <w:szCs w:val="24"/>
              </w:rPr>
              <w:t>rterly Operational Estates report was received and noted.</w:t>
            </w:r>
          </w:p>
        </w:tc>
      </w:tr>
      <w:tr w:rsidR="009A2E6F" w:rsidRPr="00B65E9F" w14:paraId="19FAF52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B398D5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Decisions Made for Approval by the Board</w:t>
            </w:r>
          </w:p>
        </w:tc>
      </w:tr>
      <w:tr w:rsidR="009A2E6F" w:rsidRPr="00B65E9F" w14:paraId="0B5D81F4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9AC3FC" w14:textId="3667975A" w:rsidR="002141FA" w:rsidRPr="000E7C0E" w:rsidRDefault="000E7C0E" w:rsidP="000E7C0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Nil. </w:t>
            </w:r>
          </w:p>
        </w:tc>
      </w:tr>
      <w:tr w:rsidR="009A2E6F" w:rsidRPr="00B65E9F" w14:paraId="7DC7E3D0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4F143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9A2E6F" w:rsidRPr="00B65E9F" w14:paraId="370C6E6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B8E3B" w14:textId="77777777" w:rsidR="009A2E6F" w:rsidRPr="00B65E9F" w:rsidRDefault="009A2E6F" w:rsidP="007F2E4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There were no updates from sub-groups received. </w:t>
            </w:r>
          </w:p>
        </w:tc>
      </w:tr>
      <w:tr w:rsidR="009A2E6F" w:rsidRPr="00B65E9F" w14:paraId="05E7FBA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F396A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9A2E6F" w:rsidRPr="00B65E9F" w14:paraId="250B1FAB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D43B4" w14:textId="01D56B24" w:rsidR="009A2E6F" w:rsidRPr="00B65E9F" w:rsidRDefault="004E64C2" w:rsidP="004A41F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Staff sickness and absence a</w:t>
            </w:r>
            <w:r w:rsidR="00C52C80">
              <w:rPr>
                <w:rFonts w:ascii="Arial" w:hAnsi="Arial" w:cs="Arial"/>
                <w:sz w:val="24"/>
                <w:szCs w:val="24"/>
              </w:rPr>
              <w:t>s it has</w:t>
            </w:r>
            <w:r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4C33">
              <w:rPr>
                <w:rFonts w:ascii="Arial" w:hAnsi="Arial" w:cs="Arial"/>
                <w:sz w:val="24"/>
                <w:szCs w:val="24"/>
              </w:rPr>
              <w:t>affected</w:t>
            </w:r>
            <w:r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A41F5">
              <w:rPr>
                <w:rFonts w:ascii="Arial" w:hAnsi="Arial" w:cs="Arial"/>
                <w:sz w:val="24"/>
                <w:szCs w:val="24"/>
              </w:rPr>
              <w:t>wellbeing</w:t>
            </w:r>
            <w:r w:rsidR="00864C33">
              <w:rPr>
                <w:rFonts w:ascii="Arial" w:hAnsi="Arial" w:cs="Arial"/>
                <w:sz w:val="24"/>
                <w:szCs w:val="24"/>
              </w:rPr>
              <w:t xml:space="preserve"> within the Estates Department. To be </w:t>
            </w:r>
            <w:r w:rsidR="004A41F5">
              <w:rPr>
                <w:rFonts w:ascii="Arial" w:hAnsi="Arial" w:cs="Arial"/>
                <w:sz w:val="24"/>
                <w:szCs w:val="24"/>
              </w:rPr>
              <w:t xml:space="preserve">raised at the </w:t>
            </w:r>
            <w:r w:rsidR="00C52C80">
              <w:rPr>
                <w:rFonts w:ascii="Arial" w:hAnsi="Arial" w:cs="Arial"/>
                <w:sz w:val="24"/>
                <w:szCs w:val="24"/>
              </w:rPr>
              <w:t>February 2024</w:t>
            </w:r>
            <w:r w:rsidRPr="00B65E9F">
              <w:rPr>
                <w:rFonts w:ascii="Arial" w:hAnsi="Arial" w:cs="Arial"/>
                <w:sz w:val="24"/>
                <w:szCs w:val="24"/>
              </w:rPr>
              <w:t xml:space="preserve"> Workforce, OD and Digital Committee.</w:t>
            </w:r>
          </w:p>
        </w:tc>
      </w:tr>
      <w:tr w:rsidR="009A2E6F" w:rsidRPr="00B65E9F" w14:paraId="09FBFA2B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A9D57" w14:textId="77777777" w:rsidR="009A2E6F" w:rsidRPr="00B65E9F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23814642"/>
            <w:date w:fullDate="2024-01-2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602F19E" w14:textId="6D16E03A" w:rsidR="009A2E6F" w:rsidRPr="00B65E9F" w:rsidRDefault="009E3EDE" w:rsidP="007F2E4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2</w:t>
                </w:r>
                <w:r w:rsidR="0071485C">
                  <w:rPr>
                    <w:rFonts w:ascii="Arial" w:hAnsi="Arial" w:cs="Arial"/>
                    <w:sz w:val="24"/>
                    <w:szCs w:val="24"/>
                  </w:rPr>
                  <w:t>3 January 2024</w:t>
                </w:r>
              </w:p>
            </w:tc>
          </w:sdtContent>
        </w:sdt>
      </w:tr>
    </w:tbl>
    <w:p w14:paraId="22B8E6D7" w14:textId="7604F295" w:rsidR="00054E0D" w:rsidRPr="00B65E9F" w:rsidRDefault="00054E0D" w:rsidP="009A2E6F">
      <w:pPr>
        <w:rPr>
          <w:rFonts w:ascii="Arial" w:hAnsi="Arial" w:cs="Arial"/>
          <w:sz w:val="24"/>
          <w:szCs w:val="24"/>
        </w:rPr>
      </w:pPr>
    </w:p>
    <w:p w14:paraId="36DB42D4" w14:textId="1425DD45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0BA66288" w14:textId="4E13F817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6F2173A1" w14:textId="4166AFE9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1B77613A" w14:textId="254CFCA4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1584E770" w14:textId="427CB785" w:rsidR="00472011" w:rsidRPr="00B65E9F" w:rsidRDefault="00472011" w:rsidP="009A2E6F">
      <w:pPr>
        <w:rPr>
          <w:rFonts w:ascii="Arial" w:hAnsi="Arial" w:cs="Arial"/>
          <w:sz w:val="24"/>
          <w:szCs w:val="24"/>
        </w:rPr>
      </w:pPr>
    </w:p>
    <w:p w14:paraId="41D6FCAA" w14:textId="77777777" w:rsidR="00472011" w:rsidRPr="009A2E6F" w:rsidRDefault="00472011" w:rsidP="00472011">
      <w:pPr>
        <w:rPr>
          <w:rFonts w:ascii="Times New Roman" w:hAnsi="Times New Roman" w:cs="Times New Roman"/>
          <w:sz w:val="24"/>
          <w:szCs w:val="24"/>
        </w:rPr>
      </w:pPr>
    </w:p>
    <w:p w14:paraId="6F28BE5D" w14:textId="4E749B4F" w:rsidR="00472011" w:rsidRPr="009A2E6F" w:rsidRDefault="00472011" w:rsidP="009A2E6F">
      <w:pPr>
        <w:rPr>
          <w:rFonts w:ascii="Times New Roman" w:hAnsi="Times New Roman" w:cs="Times New Roman"/>
          <w:sz w:val="24"/>
          <w:szCs w:val="24"/>
        </w:rPr>
      </w:pPr>
    </w:p>
    <w:sectPr w:rsidR="00472011" w:rsidRPr="009A2E6F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8659F" w14:textId="77777777" w:rsidR="003A075F" w:rsidRDefault="003A075F" w:rsidP="00EB2193">
      <w:pPr>
        <w:spacing w:after="0" w:line="240" w:lineRule="auto"/>
      </w:pPr>
      <w:r>
        <w:separator/>
      </w:r>
    </w:p>
  </w:endnote>
  <w:endnote w:type="continuationSeparator" w:id="0">
    <w:p w14:paraId="12A5E74C" w14:textId="77777777" w:rsidR="003A075F" w:rsidRDefault="003A075F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968B9DE" w14:textId="7594A1F0" w:rsidR="00F47BF7" w:rsidRDefault="00F47BF7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672A">
          <w:rPr>
            <w:noProof/>
          </w:rPr>
          <w:t>6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1AF5F40" w14:textId="38D41E7B" w:rsidR="00F47BF7" w:rsidRPr="00550D9A" w:rsidRDefault="00F47BF7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336938">
      <w:rPr>
        <w:rFonts w:ascii="Arial" w:hAnsi="Arial" w:cs="Arial"/>
        <w:sz w:val="24"/>
        <w:szCs w:val="24"/>
      </w:rPr>
      <w:t>Wednesday</w:t>
    </w:r>
    <w:r>
      <w:rPr>
        <w:rFonts w:ascii="Arial" w:hAnsi="Arial" w:cs="Arial"/>
        <w:sz w:val="24"/>
        <w:szCs w:val="24"/>
      </w:rPr>
      <w:t>,</w:t>
    </w:r>
    <w:r w:rsidR="008605D2">
      <w:rPr>
        <w:rFonts w:ascii="Arial" w:hAnsi="Arial" w:cs="Arial"/>
        <w:sz w:val="24"/>
        <w:szCs w:val="24"/>
      </w:rPr>
      <w:t xml:space="preserve"> </w:t>
    </w:r>
    <w:r w:rsidR="007B349B">
      <w:rPr>
        <w:rFonts w:ascii="Arial" w:hAnsi="Arial" w:cs="Arial"/>
        <w:sz w:val="24"/>
        <w:szCs w:val="24"/>
      </w:rPr>
      <w:t>3</w:t>
    </w:r>
    <w:r w:rsidR="00336938">
      <w:rPr>
        <w:rFonts w:ascii="Arial" w:hAnsi="Arial" w:cs="Arial"/>
        <w:sz w:val="24"/>
        <w:szCs w:val="24"/>
      </w:rPr>
      <w:t>1st</w:t>
    </w:r>
    <w:r w:rsidR="007B349B">
      <w:rPr>
        <w:rFonts w:ascii="Arial" w:hAnsi="Arial" w:cs="Arial"/>
        <w:sz w:val="24"/>
        <w:szCs w:val="24"/>
      </w:rPr>
      <w:t xml:space="preserve"> </w:t>
    </w:r>
    <w:r w:rsidR="00336938">
      <w:rPr>
        <w:rFonts w:ascii="Arial" w:hAnsi="Arial" w:cs="Arial"/>
        <w:sz w:val="24"/>
        <w:szCs w:val="24"/>
      </w:rPr>
      <w:t xml:space="preserve">January 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E51C1" w14:textId="77777777" w:rsidR="003A075F" w:rsidRDefault="003A075F" w:rsidP="00EB2193">
      <w:pPr>
        <w:spacing w:after="0" w:line="240" w:lineRule="auto"/>
      </w:pPr>
      <w:r>
        <w:separator/>
      </w:r>
    </w:p>
  </w:footnote>
  <w:footnote w:type="continuationSeparator" w:id="0">
    <w:p w14:paraId="4F225E90" w14:textId="77777777" w:rsidR="003A075F" w:rsidRDefault="003A075F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358F8"/>
    <w:multiLevelType w:val="hybridMultilevel"/>
    <w:tmpl w:val="F0AC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A1D9B"/>
    <w:multiLevelType w:val="hybridMultilevel"/>
    <w:tmpl w:val="8FAE8FDA"/>
    <w:lvl w:ilvl="0" w:tplc="E0CA523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613851"/>
    <w:multiLevelType w:val="hybridMultilevel"/>
    <w:tmpl w:val="C6F06F42"/>
    <w:lvl w:ilvl="0" w:tplc="1D2EBB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B0264"/>
    <w:multiLevelType w:val="hybridMultilevel"/>
    <w:tmpl w:val="F8662B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8"/>
  </w:num>
  <w:num w:numId="7">
    <w:abstractNumId w:val="9"/>
  </w:num>
  <w:num w:numId="8">
    <w:abstractNumId w:val="4"/>
  </w:num>
  <w:num w:numId="9">
    <w:abstractNumId w:val="7"/>
  </w:num>
  <w:num w:numId="10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43E"/>
    <w:rsid w:val="00005BA6"/>
    <w:rsid w:val="00006C16"/>
    <w:rsid w:val="00006D67"/>
    <w:rsid w:val="000070BA"/>
    <w:rsid w:val="0000758B"/>
    <w:rsid w:val="00007F41"/>
    <w:rsid w:val="00010DAD"/>
    <w:rsid w:val="00014EF5"/>
    <w:rsid w:val="000174C1"/>
    <w:rsid w:val="00021B57"/>
    <w:rsid w:val="00022EAB"/>
    <w:rsid w:val="000341D4"/>
    <w:rsid w:val="00036EB9"/>
    <w:rsid w:val="0003786E"/>
    <w:rsid w:val="000401AE"/>
    <w:rsid w:val="0004249E"/>
    <w:rsid w:val="0004341B"/>
    <w:rsid w:val="0005080D"/>
    <w:rsid w:val="00054E0D"/>
    <w:rsid w:val="000560EE"/>
    <w:rsid w:val="00056A14"/>
    <w:rsid w:val="00063DB6"/>
    <w:rsid w:val="000645EB"/>
    <w:rsid w:val="00065471"/>
    <w:rsid w:val="00065B7F"/>
    <w:rsid w:val="000663DC"/>
    <w:rsid w:val="00072BE8"/>
    <w:rsid w:val="00073363"/>
    <w:rsid w:val="000745B0"/>
    <w:rsid w:val="00074BE1"/>
    <w:rsid w:val="0007579E"/>
    <w:rsid w:val="00082213"/>
    <w:rsid w:val="00084CCA"/>
    <w:rsid w:val="00085E9B"/>
    <w:rsid w:val="00087711"/>
    <w:rsid w:val="00095F76"/>
    <w:rsid w:val="000966A5"/>
    <w:rsid w:val="00097C1E"/>
    <w:rsid w:val="00097D84"/>
    <w:rsid w:val="000A04AF"/>
    <w:rsid w:val="000A1C9E"/>
    <w:rsid w:val="000A52B6"/>
    <w:rsid w:val="000A5F5F"/>
    <w:rsid w:val="000A601E"/>
    <w:rsid w:val="000A70C2"/>
    <w:rsid w:val="000B1FD9"/>
    <w:rsid w:val="000B4180"/>
    <w:rsid w:val="000B6217"/>
    <w:rsid w:val="000C254C"/>
    <w:rsid w:val="000C285D"/>
    <w:rsid w:val="000C35C0"/>
    <w:rsid w:val="000C3E88"/>
    <w:rsid w:val="000C6266"/>
    <w:rsid w:val="000C7246"/>
    <w:rsid w:val="000E3AF9"/>
    <w:rsid w:val="000E4E22"/>
    <w:rsid w:val="000E7C0E"/>
    <w:rsid w:val="001004F6"/>
    <w:rsid w:val="00102742"/>
    <w:rsid w:val="00103CFE"/>
    <w:rsid w:val="001122C8"/>
    <w:rsid w:val="00114344"/>
    <w:rsid w:val="00116733"/>
    <w:rsid w:val="00117D12"/>
    <w:rsid w:val="001211F1"/>
    <w:rsid w:val="00126F5E"/>
    <w:rsid w:val="00127233"/>
    <w:rsid w:val="00127920"/>
    <w:rsid w:val="00135873"/>
    <w:rsid w:val="00136144"/>
    <w:rsid w:val="001500A2"/>
    <w:rsid w:val="00153316"/>
    <w:rsid w:val="0015366F"/>
    <w:rsid w:val="0015450C"/>
    <w:rsid w:val="001547C7"/>
    <w:rsid w:val="00156CCF"/>
    <w:rsid w:val="0016184E"/>
    <w:rsid w:val="001627CD"/>
    <w:rsid w:val="00162C25"/>
    <w:rsid w:val="00163AF7"/>
    <w:rsid w:val="00163CF7"/>
    <w:rsid w:val="00165602"/>
    <w:rsid w:val="001678ED"/>
    <w:rsid w:val="00174991"/>
    <w:rsid w:val="001768A2"/>
    <w:rsid w:val="0017728C"/>
    <w:rsid w:val="001834ED"/>
    <w:rsid w:val="00183E45"/>
    <w:rsid w:val="00184451"/>
    <w:rsid w:val="00185349"/>
    <w:rsid w:val="0019281B"/>
    <w:rsid w:val="001973FB"/>
    <w:rsid w:val="00197C91"/>
    <w:rsid w:val="001A256B"/>
    <w:rsid w:val="001A42CE"/>
    <w:rsid w:val="001A4C98"/>
    <w:rsid w:val="001A751D"/>
    <w:rsid w:val="001A7F72"/>
    <w:rsid w:val="001B3BCD"/>
    <w:rsid w:val="001B5542"/>
    <w:rsid w:val="001B5F15"/>
    <w:rsid w:val="001B5F45"/>
    <w:rsid w:val="001B6C9D"/>
    <w:rsid w:val="001C20B9"/>
    <w:rsid w:val="001C24BA"/>
    <w:rsid w:val="001C2992"/>
    <w:rsid w:val="001C2A4E"/>
    <w:rsid w:val="001C2C30"/>
    <w:rsid w:val="001C3AE3"/>
    <w:rsid w:val="001C7AAC"/>
    <w:rsid w:val="001D5BE1"/>
    <w:rsid w:val="001D7049"/>
    <w:rsid w:val="001E050D"/>
    <w:rsid w:val="001E23BA"/>
    <w:rsid w:val="001E4DF4"/>
    <w:rsid w:val="001E5AEF"/>
    <w:rsid w:val="001E741B"/>
    <w:rsid w:val="001E78E1"/>
    <w:rsid w:val="001F0678"/>
    <w:rsid w:val="001F2393"/>
    <w:rsid w:val="001F30C6"/>
    <w:rsid w:val="001F3729"/>
    <w:rsid w:val="001F3796"/>
    <w:rsid w:val="001F446D"/>
    <w:rsid w:val="001F46D1"/>
    <w:rsid w:val="001F6A6A"/>
    <w:rsid w:val="002002F8"/>
    <w:rsid w:val="00200732"/>
    <w:rsid w:val="00205ADF"/>
    <w:rsid w:val="002066D6"/>
    <w:rsid w:val="00207F4F"/>
    <w:rsid w:val="00210C07"/>
    <w:rsid w:val="0021223D"/>
    <w:rsid w:val="00213C54"/>
    <w:rsid w:val="002141FA"/>
    <w:rsid w:val="00214F23"/>
    <w:rsid w:val="00214F71"/>
    <w:rsid w:val="002177FF"/>
    <w:rsid w:val="00221C11"/>
    <w:rsid w:val="00226B28"/>
    <w:rsid w:val="00227302"/>
    <w:rsid w:val="002300E1"/>
    <w:rsid w:val="002312F5"/>
    <w:rsid w:val="00231C87"/>
    <w:rsid w:val="002331B5"/>
    <w:rsid w:val="002347EC"/>
    <w:rsid w:val="0024071C"/>
    <w:rsid w:val="00242BE4"/>
    <w:rsid w:val="002510C8"/>
    <w:rsid w:val="00251313"/>
    <w:rsid w:val="00251B40"/>
    <w:rsid w:val="002529F7"/>
    <w:rsid w:val="00253FB8"/>
    <w:rsid w:val="00255366"/>
    <w:rsid w:val="00257E5B"/>
    <w:rsid w:val="00260B08"/>
    <w:rsid w:val="00261A55"/>
    <w:rsid w:val="0026672A"/>
    <w:rsid w:val="00266937"/>
    <w:rsid w:val="00267F71"/>
    <w:rsid w:val="00270C53"/>
    <w:rsid w:val="00271FD2"/>
    <w:rsid w:val="00273C9E"/>
    <w:rsid w:val="0027484A"/>
    <w:rsid w:val="0028161B"/>
    <w:rsid w:val="00283E3D"/>
    <w:rsid w:val="00285DC1"/>
    <w:rsid w:val="002866C4"/>
    <w:rsid w:val="00291F88"/>
    <w:rsid w:val="002922BF"/>
    <w:rsid w:val="00295C33"/>
    <w:rsid w:val="0029659B"/>
    <w:rsid w:val="002A1428"/>
    <w:rsid w:val="002A3FD8"/>
    <w:rsid w:val="002A5049"/>
    <w:rsid w:val="002A513B"/>
    <w:rsid w:val="002A5727"/>
    <w:rsid w:val="002A68A3"/>
    <w:rsid w:val="002A76FF"/>
    <w:rsid w:val="002B239B"/>
    <w:rsid w:val="002B3401"/>
    <w:rsid w:val="002B5467"/>
    <w:rsid w:val="002B569D"/>
    <w:rsid w:val="002B5AD5"/>
    <w:rsid w:val="002B6F47"/>
    <w:rsid w:val="002C1CE3"/>
    <w:rsid w:val="002C35C0"/>
    <w:rsid w:val="002C4C64"/>
    <w:rsid w:val="002C609F"/>
    <w:rsid w:val="002C6F8E"/>
    <w:rsid w:val="002C7A77"/>
    <w:rsid w:val="002D39AD"/>
    <w:rsid w:val="002D6A59"/>
    <w:rsid w:val="002D6A87"/>
    <w:rsid w:val="002E5E2F"/>
    <w:rsid w:val="002F0321"/>
    <w:rsid w:val="002F163C"/>
    <w:rsid w:val="002F1F08"/>
    <w:rsid w:val="002F3E8B"/>
    <w:rsid w:val="002F453F"/>
    <w:rsid w:val="002F53FA"/>
    <w:rsid w:val="002F742F"/>
    <w:rsid w:val="00302B18"/>
    <w:rsid w:val="00304383"/>
    <w:rsid w:val="00317749"/>
    <w:rsid w:val="0032294E"/>
    <w:rsid w:val="00333721"/>
    <w:rsid w:val="00333AD3"/>
    <w:rsid w:val="003340E3"/>
    <w:rsid w:val="003344F5"/>
    <w:rsid w:val="0033665B"/>
    <w:rsid w:val="00336938"/>
    <w:rsid w:val="003373BD"/>
    <w:rsid w:val="00342D78"/>
    <w:rsid w:val="00344E64"/>
    <w:rsid w:val="00345239"/>
    <w:rsid w:val="003534B3"/>
    <w:rsid w:val="00353887"/>
    <w:rsid w:val="00354EF4"/>
    <w:rsid w:val="00356C07"/>
    <w:rsid w:val="00364C61"/>
    <w:rsid w:val="00367542"/>
    <w:rsid w:val="00381F18"/>
    <w:rsid w:val="00385426"/>
    <w:rsid w:val="003876F0"/>
    <w:rsid w:val="00390945"/>
    <w:rsid w:val="00391CEE"/>
    <w:rsid w:val="00393E1E"/>
    <w:rsid w:val="003965D3"/>
    <w:rsid w:val="00396F52"/>
    <w:rsid w:val="003A075F"/>
    <w:rsid w:val="003A1D28"/>
    <w:rsid w:val="003A3E50"/>
    <w:rsid w:val="003A410A"/>
    <w:rsid w:val="003A690A"/>
    <w:rsid w:val="003B1B5E"/>
    <w:rsid w:val="003B332E"/>
    <w:rsid w:val="003B514D"/>
    <w:rsid w:val="003B6928"/>
    <w:rsid w:val="003C1101"/>
    <w:rsid w:val="003C232B"/>
    <w:rsid w:val="003C51C2"/>
    <w:rsid w:val="003D32ED"/>
    <w:rsid w:val="003D3EC2"/>
    <w:rsid w:val="003D5FE9"/>
    <w:rsid w:val="003E0531"/>
    <w:rsid w:val="003E2C01"/>
    <w:rsid w:val="003E4522"/>
    <w:rsid w:val="003E54C5"/>
    <w:rsid w:val="003F10C9"/>
    <w:rsid w:val="003F36E0"/>
    <w:rsid w:val="003F5DC3"/>
    <w:rsid w:val="003F621E"/>
    <w:rsid w:val="003F6391"/>
    <w:rsid w:val="003F661C"/>
    <w:rsid w:val="003F695E"/>
    <w:rsid w:val="003F79CF"/>
    <w:rsid w:val="004011A9"/>
    <w:rsid w:val="00403AF1"/>
    <w:rsid w:val="00404F7F"/>
    <w:rsid w:val="00407207"/>
    <w:rsid w:val="00411B71"/>
    <w:rsid w:val="00413878"/>
    <w:rsid w:val="00413A58"/>
    <w:rsid w:val="0042114B"/>
    <w:rsid w:val="00421665"/>
    <w:rsid w:val="00424086"/>
    <w:rsid w:val="00424836"/>
    <w:rsid w:val="00424960"/>
    <w:rsid w:val="00425A1F"/>
    <w:rsid w:val="004319C1"/>
    <w:rsid w:val="00433B84"/>
    <w:rsid w:val="004354EA"/>
    <w:rsid w:val="004354F5"/>
    <w:rsid w:val="00441CFB"/>
    <w:rsid w:val="004423D6"/>
    <w:rsid w:val="004453FA"/>
    <w:rsid w:val="004454A4"/>
    <w:rsid w:val="004474C5"/>
    <w:rsid w:val="00454066"/>
    <w:rsid w:val="00456F12"/>
    <w:rsid w:val="0046533E"/>
    <w:rsid w:val="00467AFE"/>
    <w:rsid w:val="0047085D"/>
    <w:rsid w:val="004714AB"/>
    <w:rsid w:val="00472011"/>
    <w:rsid w:val="00481943"/>
    <w:rsid w:val="004836BA"/>
    <w:rsid w:val="004843B9"/>
    <w:rsid w:val="00485AE9"/>
    <w:rsid w:val="004906DE"/>
    <w:rsid w:val="00490B70"/>
    <w:rsid w:val="00493884"/>
    <w:rsid w:val="00494471"/>
    <w:rsid w:val="00494775"/>
    <w:rsid w:val="004A0A4D"/>
    <w:rsid w:val="004A140A"/>
    <w:rsid w:val="004A41F5"/>
    <w:rsid w:val="004A7A77"/>
    <w:rsid w:val="004B147E"/>
    <w:rsid w:val="004B1D24"/>
    <w:rsid w:val="004B3FAE"/>
    <w:rsid w:val="004B65D9"/>
    <w:rsid w:val="004B733C"/>
    <w:rsid w:val="004C042A"/>
    <w:rsid w:val="004C16EA"/>
    <w:rsid w:val="004C5282"/>
    <w:rsid w:val="004C7FAD"/>
    <w:rsid w:val="004D0080"/>
    <w:rsid w:val="004D4B65"/>
    <w:rsid w:val="004D5DE7"/>
    <w:rsid w:val="004D5FE3"/>
    <w:rsid w:val="004D60FE"/>
    <w:rsid w:val="004E000A"/>
    <w:rsid w:val="004E1D98"/>
    <w:rsid w:val="004E46EA"/>
    <w:rsid w:val="004E64C2"/>
    <w:rsid w:val="004E6515"/>
    <w:rsid w:val="004F2608"/>
    <w:rsid w:val="004F33DA"/>
    <w:rsid w:val="004F40C7"/>
    <w:rsid w:val="004F61DB"/>
    <w:rsid w:val="004F792A"/>
    <w:rsid w:val="00502CD0"/>
    <w:rsid w:val="00503B8B"/>
    <w:rsid w:val="00506100"/>
    <w:rsid w:val="005077CB"/>
    <w:rsid w:val="00510C1F"/>
    <w:rsid w:val="00514E4E"/>
    <w:rsid w:val="00517309"/>
    <w:rsid w:val="0052749D"/>
    <w:rsid w:val="005301F7"/>
    <w:rsid w:val="005307C5"/>
    <w:rsid w:val="00533163"/>
    <w:rsid w:val="005368F4"/>
    <w:rsid w:val="00542FE1"/>
    <w:rsid w:val="00543C46"/>
    <w:rsid w:val="005467A3"/>
    <w:rsid w:val="00550804"/>
    <w:rsid w:val="00550907"/>
    <w:rsid w:val="00550D9A"/>
    <w:rsid w:val="005515AE"/>
    <w:rsid w:val="00553266"/>
    <w:rsid w:val="00553D07"/>
    <w:rsid w:val="005555FE"/>
    <w:rsid w:val="00560B45"/>
    <w:rsid w:val="0056167C"/>
    <w:rsid w:val="00563E21"/>
    <w:rsid w:val="00572727"/>
    <w:rsid w:val="00572D30"/>
    <w:rsid w:val="00575066"/>
    <w:rsid w:val="00582048"/>
    <w:rsid w:val="005840EE"/>
    <w:rsid w:val="0059259C"/>
    <w:rsid w:val="005946F5"/>
    <w:rsid w:val="005950BA"/>
    <w:rsid w:val="005A456D"/>
    <w:rsid w:val="005A518D"/>
    <w:rsid w:val="005A6D5B"/>
    <w:rsid w:val="005B036D"/>
    <w:rsid w:val="005B18CB"/>
    <w:rsid w:val="005B29A7"/>
    <w:rsid w:val="005B44B4"/>
    <w:rsid w:val="005C16C6"/>
    <w:rsid w:val="005D11DD"/>
    <w:rsid w:val="005D20B0"/>
    <w:rsid w:val="005D281B"/>
    <w:rsid w:val="005D2DF3"/>
    <w:rsid w:val="005D732A"/>
    <w:rsid w:val="005E12E9"/>
    <w:rsid w:val="005E1FB7"/>
    <w:rsid w:val="005E4445"/>
    <w:rsid w:val="005E4803"/>
    <w:rsid w:val="005E5793"/>
    <w:rsid w:val="005F07B1"/>
    <w:rsid w:val="005F12E7"/>
    <w:rsid w:val="006020ED"/>
    <w:rsid w:val="006025E3"/>
    <w:rsid w:val="00604501"/>
    <w:rsid w:val="006048CA"/>
    <w:rsid w:val="00606355"/>
    <w:rsid w:val="00607CDB"/>
    <w:rsid w:val="00610157"/>
    <w:rsid w:val="00611467"/>
    <w:rsid w:val="00617177"/>
    <w:rsid w:val="00617568"/>
    <w:rsid w:val="00622FD1"/>
    <w:rsid w:val="006247FC"/>
    <w:rsid w:val="00627495"/>
    <w:rsid w:val="006305E8"/>
    <w:rsid w:val="00635C6C"/>
    <w:rsid w:val="00642700"/>
    <w:rsid w:val="0064406B"/>
    <w:rsid w:val="00645305"/>
    <w:rsid w:val="00646833"/>
    <w:rsid w:val="00653245"/>
    <w:rsid w:val="00654174"/>
    <w:rsid w:val="00654B6F"/>
    <w:rsid w:val="00657AB3"/>
    <w:rsid w:val="006601F2"/>
    <w:rsid w:val="0066146C"/>
    <w:rsid w:val="00663779"/>
    <w:rsid w:val="00665665"/>
    <w:rsid w:val="0067495F"/>
    <w:rsid w:val="00676F13"/>
    <w:rsid w:val="00680BAD"/>
    <w:rsid w:val="00682F58"/>
    <w:rsid w:val="006917AD"/>
    <w:rsid w:val="006918F7"/>
    <w:rsid w:val="00692C10"/>
    <w:rsid w:val="00693B74"/>
    <w:rsid w:val="006A30E5"/>
    <w:rsid w:val="006A3143"/>
    <w:rsid w:val="006A3694"/>
    <w:rsid w:val="006A75E4"/>
    <w:rsid w:val="006A7FA9"/>
    <w:rsid w:val="006B01C2"/>
    <w:rsid w:val="006B3C06"/>
    <w:rsid w:val="006B4308"/>
    <w:rsid w:val="006B53C7"/>
    <w:rsid w:val="006B6236"/>
    <w:rsid w:val="006C0C31"/>
    <w:rsid w:val="006C1BBF"/>
    <w:rsid w:val="006C3208"/>
    <w:rsid w:val="006C3EFA"/>
    <w:rsid w:val="006C6569"/>
    <w:rsid w:val="006D4FC3"/>
    <w:rsid w:val="006D6D34"/>
    <w:rsid w:val="006E0D9F"/>
    <w:rsid w:val="006E128A"/>
    <w:rsid w:val="006E1AFE"/>
    <w:rsid w:val="006E2C3C"/>
    <w:rsid w:val="006E6110"/>
    <w:rsid w:val="006E635F"/>
    <w:rsid w:val="006F5634"/>
    <w:rsid w:val="006F601D"/>
    <w:rsid w:val="007011AC"/>
    <w:rsid w:val="0070415B"/>
    <w:rsid w:val="007107B2"/>
    <w:rsid w:val="00712D5B"/>
    <w:rsid w:val="0071485C"/>
    <w:rsid w:val="00714FFB"/>
    <w:rsid w:val="00715BDA"/>
    <w:rsid w:val="00716E01"/>
    <w:rsid w:val="00727529"/>
    <w:rsid w:val="00731C21"/>
    <w:rsid w:val="007344C8"/>
    <w:rsid w:val="00735C6F"/>
    <w:rsid w:val="0073648B"/>
    <w:rsid w:val="00736F24"/>
    <w:rsid w:val="007372B1"/>
    <w:rsid w:val="00740C13"/>
    <w:rsid w:val="00741326"/>
    <w:rsid w:val="00742022"/>
    <w:rsid w:val="0074300E"/>
    <w:rsid w:val="00744823"/>
    <w:rsid w:val="00744AE0"/>
    <w:rsid w:val="007452E8"/>
    <w:rsid w:val="00746DFA"/>
    <w:rsid w:val="0074787E"/>
    <w:rsid w:val="00750886"/>
    <w:rsid w:val="00751B38"/>
    <w:rsid w:val="00761489"/>
    <w:rsid w:val="0076285E"/>
    <w:rsid w:val="00767511"/>
    <w:rsid w:val="0077375F"/>
    <w:rsid w:val="00776416"/>
    <w:rsid w:val="00776BF4"/>
    <w:rsid w:val="00777D7F"/>
    <w:rsid w:val="0078368F"/>
    <w:rsid w:val="007858A5"/>
    <w:rsid w:val="00786652"/>
    <w:rsid w:val="00786822"/>
    <w:rsid w:val="007925F9"/>
    <w:rsid w:val="00795C62"/>
    <w:rsid w:val="00796712"/>
    <w:rsid w:val="0079774C"/>
    <w:rsid w:val="007A2346"/>
    <w:rsid w:val="007A53A0"/>
    <w:rsid w:val="007A6765"/>
    <w:rsid w:val="007B2761"/>
    <w:rsid w:val="007B349B"/>
    <w:rsid w:val="007C34CE"/>
    <w:rsid w:val="007D0CA8"/>
    <w:rsid w:val="007D2EE0"/>
    <w:rsid w:val="007D6536"/>
    <w:rsid w:val="007E0479"/>
    <w:rsid w:val="007E3D4E"/>
    <w:rsid w:val="007E5C27"/>
    <w:rsid w:val="007F082D"/>
    <w:rsid w:val="007F2574"/>
    <w:rsid w:val="007F2EE6"/>
    <w:rsid w:val="007F6EFF"/>
    <w:rsid w:val="007F7CFB"/>
    <w:rsid w:val="00800DC5"/>
    <w:rsid w:val="00804F0B"/>
    <w:rsid w:val="00805341"/>
    <w:rsid w:val="00805558"/>
    <w:rsid w:val="008066CA"/>
    <w:rsid w:val="0081083F"/>
    <w:rsid w:val="008124B9"/>
    <w:rsid w:val="00815CF6"/>
    <w:rsid w:val="008233A5"/>
    <w:rsid w:val="0082457D"/>
    <w:rsid w:val="00826362"/>
    <w:rsid w:val="008319BE"/>
    <w:rsid w:val="0083394D"/>
    <w:rsid w:val="00835287"/>
    <w:rsid w:val="00836C9C"/>
    <w:rsid w:val="0084088E"/>
    <w:rsid w:val="008451F6"/>
    <w:rsid w:val="00851E80"/>
    <w:rsid w:val="00851F8A"/>
    <w:rsid w:val="00852D8C"/>
    <w:rsid w:val="00853234"/>
    <w:rsid w:val="00853704"/>
    <w:rsid w:val="008605D2"/>
    <w:rsid w:val="008607A1"/>
    <w:rsid w:val="00861168"/>
    <w:rsid w:val="00861F81"/>
    <w:rsid w:val="008625C5"/>
    <w:rsid w:val="008628F7"/>
    <w:rsid w:val="00863E60"/>
    <w:rsid w:val="00864C33"/>
    <w:rsid w:val="008660E4"/>
    <w:rsid w:val="008672C2"/>
    <w:rsid w:val="0087041A"/>
    <w:rsid w:val="00871F50"/>
    <w:rsid w:val="00873B47"/>
    <w:rsid w:val="008751A9"/>
    <w:rsid w:val="00875AF9"/>
    <w:rsid w:val="008770ED"/>
    <w:rsid w:val="00881807"/>
    <w:rsid w:val="0088310B"/>
    <w:rsid w:val="00884F6C"/>
    <w:rsid w:val="00887011"/>
    <w:rsid w:val="00893712"/>
    <w:rsid w:val="00894F83"/>
    <w:rsid w:val="00895B91"/>
    <w:rsid w:val="00896BBD"/>
    <w:rsid w:val="008A0BAB"/>
    <w:rsid w:val="008A2A7C"/>
    <w:rsid w:val="008A2BEE"/>
    <w:rsid w:val="008A3A35"/>
    <w:rsid w:val="008A4CF3"/>
    <w:rsid w:val="008A52BC"/>
    <w:rsid w:val="008B786B"/>
    <w:rsid w:val="008C0EEC"/>
    <w:rsid w:val="008C2432"/>
    <w:rsid w:val="008C4621"/>
    <w:rsid w:val="008D0397"/>
    <w:rsid w:val="008D2D67"/>
    <w:rsid w:val="008D4D7C"/>
    <w:rsid w:val="008D6862"/>
    <w:rsid w:val="008E04E7"/>
    <w:rsid w:val="008E5C7D"/>
    <w:rsid w:val="008E664F"/>
    <w:rsid w:val="008F028E"/>
    <w:rsid w:val="00900B3B"/>
    <w:rsid w:val="009015B6"/>
    <w:rsid w:val="00901A1E"/>
    <w:rsid w:val="00902DE1"/>
    <w:rsid w:val="00903275"/>
    <w:rsid w:val="00905316"/>
    <w:rsid w:val="00914E54"/>
    <w:rsid w:val="00917FEE"/>
    <w:rsid w:val="00920453"/>
    <w:rsid w:val="00921353"/>
    <w:rsid w:val="00924924"/>
    <w:rsid w:val="00930105"/>
    <w:rsid w:val="00933245"/>
    <w:rsid w:val="00933DE1"/>
    <w:rsid w:val="00937676"/>
    <w:rsid w:val="00940B3C"/>
    <w:rsid w:val="009445AF"/>
    <w:rsid w:val="0094464A"/>
    <w:rsid w:val="00953ABC"/>
    <w:rsid w:val="00955E5D"/>
    <w:rsid w:val="00955FCF"/>
    <w:rsid w:val="00956B5F"/>
    <w:rsid w:val="0096052B"/>
    <w:rsid w:val="009630F7"/>
    <w:rsid w:val="00965DAA"/>
    <w:rsid w:val="0096793C"/>
    <w:rsid w:val="00974AF6"/>
    <w:rsid w:val="00975789"/>
    <w:rsid w:val="00977B74"/>
    <w:rsid w:val="00980798"/>
    <w:rsid w:val="00983C0C"/>
    <w:rsid w:val="009868A7"/>
    <w:rsid w:val="009870D2"/>
    <w:rsid w:val="009A29E4"/>
    <w:rsid w:val="009A2E6F"/>
    <w:rsid w:val="009A3164"/>
    <w:rsid w:val="009A3800"/>
    <w:rsid w:val="009A4553"/>
    <w:rsid w:val="009A71B3"/>
    <w:rsid w:val="009B0027"/>
    <w:rsid w:val="009B1083"/>
    <w:rsid w:val="009C1B50"/>
    <w:rsid w:val="009C23A3"/>
    <w:rsid w:val="009C4063"/>
    <w:rsid w:val="009C7721"/>
    <w:rsid w:val="009C7E1A"/>
    <w:rsid w:val="009D012D"/>
    <w:rsid w:val="009D1917"/>
    <w:rsid w:val="009D77B2"/>
    <w:rsid w:val="009E00E9"/>
    <w:rsid w:val="009E3EDE"/>
    <w:rsid w:val="009E6700"/>
    <w:rsid w:val="009E70E5"/>
    <w:rsid w:val="009F1FCB"/>
    <w:rsid w:val="009F2A4D"/>
    <w:rsid w:val="009F6F56"/>
    <w:rsid w:val="009F71C1"/>
    <w:rsid w:val="00A02EA0"/>
    <w:rsid w:val="00A07E51"/>
    <w:rsid w:val="00A1237A"/>
    <w:rsid w:val="00A14B1B"/>
    <w:rsid w:val="00A15B2F"/>
    <w:rsid w:val="00A202D6"/>
    <w:rsid w:val="00A24F08"/>
    <w:rsid w:val="00A3097F"/>
    <w:rsid w:val="00A316E3"/>
    <w:rsid w:val="00A34AD6"/>
    <w:rsid w:val="00A35764"/>
    <w:rsid w:val="00A36415"/>
    <w:rsid w:val="00A422CD"/>
    <w:rsid w:val="00A45E25"/>
    <w:rsid w:val="00A46291"/>
    <w:rsid w:val="00A46E11"/>
    <w:rsid w:val="00A4773A"/>
    <w:rsid w:val="00A51FC5"/>
    <w:rsid w:val="00A52244"/>
    <w:rsid w:val="00A53F6E"/>
    <w:rsid w:val="00A54098"/>
    <w:rsid w:val="00A551E4"/>
    <w:rsid w:val="00A561B1"/>
    <w:rsid w:val="00A5620E"/>
    <w:rsid w:val="00A61485"/>
    <w:rsid w:val="00A70154"/>
    <w:rsid w:val="00A705AE"/>
    <w:rsid w:val="00A751C2"/>
    <w:rsid w:val="00A83262"/>
    <w:rsid w:val="00A92035"/>
    <w:rsid w:val="00A92E1C"/>
    <w:rsid w:val="00A9325C"/>
    <w:rsid w:val="00A93B17"/>
    <w:rsid w:val="00A963EA"/>
    <w:rsid w:val="00AA0517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8F2"/>
    <w:rsid w:val="00AE1EC3"/>
    <w:rsid w:val="00AE2376"/>
    <w:rsid w:val="00AE2427"/>
    <w:rsid w:val="00AF1F87"/>
    <w:rsid w:val="00AF3C71"/>
    <w:rsid w:val="00AF4CA4"/>
    <w:rsid w:val="00AF6804"/>
    <w:rsid w:val="00AF6F53"/>
    <w:rsid w:val="00B00606"/>
    <w:rsid w:val="00B02AD3"/>
    <w:rsid w:val="00B03AAE"/>
    <w:rsid w:val="00B04216"/>
    <w:rsid w:val="00B0567C"/>
    <w:rsid w:val="00B05D84"/>
    <w:rsid w:val="00B13FA3"/>
    <w:rsid w:val="00B16D5C"/>
    <w:rsid w:val="00B20058"/>
    <w:rsid w:val="00B259A9"/>
    <w:rsid w:val="00B30EC1"/>
    <w:rsid w:val="00B32BB9"/>
    <w:rsid w:val="00B400AB"/>
    <w:rsid w:val="00B42A02"/>
    <w:rsid w:val="00B44E8A"/>
    <w:rsid w:val="00B5182F"/>
    <w:rsid w:val="00B52C81"/>
    <w:rsid w:val="00B53168"/>
    <w:rsid w:val="00B54661"/>
    <w:rsid w:val="00B56615"/>
    <w:rsid w:val="00B5743B"/>
    <w:rsid w:val="00B624D7"/>
    <w:rsid w:val="00B65E9F"/>
    <w:rsid w:val="00B745CC"/>
    <w:rsid w:val="00B75B38"/>
    <w:rsid w:val="00B77998"/>
    <w:rsid w:val="00B82D60"/>
    <w:rsid w:val="00B8472B"/>
    <w:rsid w:val="00B84E1F"/>
    <w:rsid w:val="00B852D6"/>
    <w:rsid w:val="00B85E34"/>
    <w:rsid w:val="00B8683E"/>
    <w:rsid w:val="00B90898"/>
    <w:rsid w:val="00B912C1"/>
    <w:rsid w:val="00B93CD7"/>
    <w:rsid w:val="00B9509F"/>
    <w:rsid w:val="00B972C4"/>
    <w:rsid w:val="00BA0BC0"/>
    <w:rsid w:val="00BA2191"/>
    <w:rsid w:val="00BA2767"/>
    <w:rsid w:val="00BA2F54"/>
    <w:rsid w:val="00BB07B0"/>
    <w:rsid w:val="00BB1731"/>
    <w:rsid w:val="00BB2016"/>
    <w:rsid w:val="00BB6351"/>
    <w:rsid w:val="00BB7332"/>
    <w:rsid w:val="00BB756C"/>
    <w:rsid w:val="00BC013E"/>
    <w:rsid w:val="00BC0546"/>
    <w:rsid w:val="00BC2479"/>
    <w:rsid w:val="00BC376F"/>
    <w:rsid w:val="00BC4DF4"/>
    <w:rsid w:val="00BC4F02"/>
    <w:rsid w:val="00BC66B1"/>
    <w:rsid w:val="00BD1509"/>
    <w:rsid w:val="00BD18AC"/>
    <w:rsid w:val="00BD4D7B"/>
    <w:rsid w:val="00BD7670"/>
    <w:rsid w:val="00BE0D57"/>
    <w:rsid w:val="00BE3721"/>
    <w:rsid w:val="00BE53D7"/>
    <w:rsid w:val="00BE5E3B"/>
    <w:rsid w:val="00BE6328"/>
    <w:rsid w:val="00BF255D"/>
    <w:rsid w:val="00BF2B11"/>
    <w:rsid w:val="00BF4A06"/>
    <w:rsid w:val="00BF6703"/>
    <w:rsid w:val="00BF7E7E"/>
    <w:rsid w:val="00C025F4"/>
    <w:rsid w:val="00C02ED4"/>
    <w:rsid w:val="00C12E59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52C80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778A6"/>
    <w:rsid w:val="00C82199"/>
    <w:rsid w:val="00C83759"/>
    <w:rsid w:val="00C84003"/>
    <w:rsid w:val="00C857AF"/>
    <w:rsid w:val="00C86479"/>
    <w:rsid w:val="00C87226"/>
    <w:rsid w:val="00C90CB6"/>
    <w:rsid w:val="00C93001"/>
    <w:rsid w:val="00CA0E0C"/>
    <w:rsid w:val="00CA21A1"/>
    <w:rsid w:val="00CA276F"/>
    <w:rsid w:val="00CA3228"/>
    <w:rsid w:val="00CA36E7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F2DE7"/>
    <w:rsid w:val="00D00DD6"/>
    <w:rsid w:val="00D0787C"/>
    <w:rsid w:val="00D101F7"/>
    <w:rsid w:val="00D121AB"/>
    <w:rsid w:val="00D15737"/>
    <w:rsid w:val="00D23FB6"/>
    <w:rsid w:val="00D242D6"/>
    <w:rsid w:val="00D247F9"/>
    <w:rsid w:val="00D278DF"/>
    <w:rsid w:val="00D307B5"/>
    <w:rsid w:val="00D31F54"/>
    <w:rsid w:val="00D330B8"/>
    <w:rsid w:val="00D34AA1"/>
    <w:rsid w:val="00D34DF2"/>
    <w:rsid w:val="00D402FC"/>
    <w:rsid w:val="00D41CA6"/>
    <w:rsid w:val="00D44CFE"/>
    <w:rsid w:val="00D46F78"/>
    <w:rsid w:val="00D5552F"/>
    <w:rsid w:val="00D610EE"/>
    <w:rsid w:val="00D643C5"/>
    <w:rsid w:val="00D673F9"/>
    <w:rsid w:val="00D74096"/>
    <w:rsid w:val="00D77C9B"/>
    <w:rsid w:val="00D824F9"/>
    <w:rsid w:val="00D8349E"/>
    <w:rsid w:val="00D84AE0"/>
    <w:rsid w:val="00D8574D"/>
    <w:rsid w:val="00D9651B"/>
    <w:rsid w:val="00D968BF"/>
    <w:rsid w:val="00DA32AB"/>
    <w:rsid w:val="00DA49D0"/>
    <w:rsid w:val="00DA58E1"/>
    <w:rsid w:val="00DA5A5D"/>
    <w:rsid w:val="00DA6079"/>
    <w:rsid w:val="00DB3559"/>
    <w:rsid w:val="00DB6354"/>
    <w:rsid w:val="00DB7848"/>
    <w:rsid w:val="00DC011F"/>
    <w:rsid w:val="00DC58CC"/>
    <w:rsid w:val="00DC6B02"/>
    <w:rsid w:val="00DD188E"/>
    <w:rsid w:val="00DD1A88"/>
    <w:rsid w:val="00DD4863"/>
    <w:rsid w:val="00DD67CC"/>
    <w:rsid w:val="00DE0C5E"/>
    <w:rsid w:val="00DE15ED"/>
    <w:rsid w:val="00DE4590"/>
    <w:rsid w:val="00DE59B1"/>
    <w:rsid w:val="00DE5E35"/>
    <w:rsid w:val="00DF0F2E"/>
    <w:rsid w:val="00DF1998"/>
    <w:rsid w:val="00DF4B30"/>
    <w:rsid w:val="00E00661"/>
    <w:rsid w:val="00E12513"/>
    <w:rsid w:val="00E1298F"/>
    <w:rsid w:val="00E15D93"/>
    <w:rsid w:val="00E30FF7"/>
    <w:rsid w:val="00E323B7"/>
    <w:rsid w:val="00E35A2D"/>
    <w:rsid w:val="00E36E46"/>
    <w:rsid w:val="00E37A0C"/>
    <w:rsid w:val="00E42310"/>
    <w:rsid w:val="00E42B2A"/>
    <w:rsid w:val="00E43B34"/>
    <w:rsid w:val="00E44554"/>
    <w:rsid w:val="00E4578F"/>
    <w:rsid w:val="00E46E5C"/>
    <w:rsid w:val="00E51AEC"/>
    <w:rsid w:val="00E53610"/>
    <w:rsid w:val="00E5412D"/>
    <w:rsid w:val="00E60A2A"/>
    <w:rsid w:val="00E70602"/>
    <w:rsid w:val="00E710A3"/>
    <w:rsid w:val="00E71187"/>
    <w:rsid w:val="00E71BD7"/>
    <w:rsid w:val="00E8066E"/>
    <w:rsid w:val="00E8177B"/>
    <w:rsid w:val="00E82C82"/>
    <w:rsid w:val="00E9141C"/>
    <w:rsid w:val="00E92179"/>
    <w:rsid w:val="00E92DB1"/>
    <w:rsid w:val="00E943E1"/>
    <w:rsid w:val="00E97C31"/>
    <w:rsid w:val="00EA0F98"/>
    <w:rsid w:val="00EA14F2"/>
    <w:rsid w:val="00EA2B19"/>
    <w:rsid w:val="00EA581D"/>
    <w:rsid w:val="00EA5871"/>
    <w:rsid w:val="00EA5FBD"/>
    <w:rsid w:val="00EA737F"/>
    <w:rsid w:val="00EB002A"/>
    <w:rsid w:val="00EB2193"/>
    <w:rsid w:val="00EB3C94"/>
    <w:rsid w:val="00EB62D9"/>
    <w:rsid w:val="00EC2620"/>
    <w:rsid w:val="00EC2A1C"/>
    <w:rsid w:val="00ED281D"/>
    <w:rsid w:val="00EE0D95"/>
    <w:rsid w:val="00EE2788"/>
    <w:rsid w:val="00EF045B"/>
    <w:rsid w:val="00EF3875"/>
    <w:rsid w:val="00EF6799"/>
    <w:rsid w:val="00EF7343"/>
    <w:rsid w:val="00EF7BB9"/>
    <w:rsid w:val="00F00CFB"/>
    <w:rsid w:val="00F03041"/>
    <w:rsid w:val="00F0678E"/>
    <w:rsid w:val="00F0701F"/>
    <w:rsid w:val="00F13E26"/>
    <w:rsid w:val="00F14F6C"/>
    <w:rsid w:val="00F15B4A"/>
    <w:rsid w:val="00F164D8"/>
    <w:rsid w:val="00F16A1E"/>
    <w:rsid w:val="00F17A2C"/>
    <w:rsid w:val="00F21EB3"/>
    <w:rsid w:val="00F22875"/>
    <w:rsid w:val="00F26FAE"/>
    <w:rsid w:val="00F30531"/>
    <w:rsid w:val="00F31600"/>
    <w:rsid w:val="00F34B3A"/>
    <w:rsid w:val="00F362C3"/>
    <w:rsid w:val="00F37F1D"/>
    <w:rsid w:val="00F40AF2"/>
    <w:rsid w:val="00F4197F"/>
    <w:rsid w:val="00F43B8B"/>
    <w:rsid w:val="00F44DED"/>
    <w:rsid w:val="00F47BF7"/>
    <w:rsid w:val="00F52947"/>
    <w:rsid w:val="00F52B2E"/>
    <w:rsid w:val="00F555E8"/>
    <w:rsid w:val="00F609C2"/>
    <w:rsid w:val="00F624E2"/>
    <w:rsid w:val="00F71846"/>
    <w:rsid w:val="00F74EFA"/>
    <w:rsid w:val="00F751C4"/>
    <w:rsid w:val="00F76B28"/>
    <w:rsid w:val="00F82DA3"/>
    <w:rsid w:val="00F8335B"/>
    <w:rsid w:val="00F843B2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FAC"/>
    <w:rsid w:val="00FA14D6"/>
    <w:rsid w:val="00FA26E2"/>
    <w:rsid w:val="00FA2A08"/>
    <w:rsid w:val="00FA3A34"/>
    <w:rsid w:val="00FA46DC"/>
    <w:rsid w:val="00FA509C"/>
    <w:rsid w:val="00FA735C"/>
    <w:rsid w:val="00FB0CF7"/>
    <w:rsid w:val="00FB2CCC"/>
    <w:rsid w:val="00FB2E08"/>
    <w:rsid w:val="00FB34F0"/>
    <w:rsid w:val="00FB4550"/>
    <w:rsid w:val="00FB4A72"/>
    <w:rsid w:val="00FC327B"/>
    <w:rsid w:val="00FC3932"/>
    <w:rsid w:val="00FC41EE"/>
    <w:rsid w:val="00FC55E6"/>
    <w:rsid w:val="00FC5C1D"/>
    <w:rsid w:val="00FD6C77"/>
    <w:rsid w:val="00FE11B8"/>
    <w:rsid w:val="00FE72B5"/>
    <w:rsid w:val="00FF01E5"/>
    <w:rsid w:val="00FF1DE5"/>
    <w:rsid w:val="00FF2E52"/>
    <w:rsid w:val="00FF5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6659E5CD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4A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431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EBB21-D44A-4F96-9CE9-E691FEBB7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Claire Mulcahy (Swansea Bay UHB - Corporate Governance )</cp:lastModifiedBy>
  <cp:revision>5</cp:revision>
  <cp:lastPrinted>2019-03-20T08:56:00Z</cp:lastPrinted>
  <dcterms:created xsi:type="dcterms:W3CDTF">2024-01-18T08:37:00Z</dcterms:created>
  <dcterms:modified xsi:type="dcterms:W3CDTF">2024-01-24T13:37:00Z</dcterms:modified>
</cp:coreProperties>
</file>