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572" w:type="dxa"/>
        <w:tblLook w:val="04A0" w:firstRow="1" w:lastRow="0" w:firstColumn="1" w:lastColumn="0" w:noHBand="0" w:noVBand="1"/>
      </w:tblPr>
      <w:tblGrid>
        <w:gridCol w:w="960"/>
        <w:gridCol w:w="1865"/>
        <w:gridCol w:w="578"/>
        <w:gridCol w:w="6804"/>
      </w:tblGrid>
      <w:tr w:rsidR="0023775D" w:rsidRPr="00A42BA9" w14:paraId="0903AEFD" w14:textId="77777777" w:rsidTr="55510252">
        <w:tc>
          <w:tcPr>
            <w:tcW w:w="10207" w:type="dxa"/>
            <w:gridSpan w:val="4"/>
            <w:shd w:val="clear" w:color="auto" w:fill="002060"/>
          </w:tcPr>
          <w:p w14:paraId="407BC2BA" w14:textId="77777777" w:rsidR="0023775D" w:rsidRPr="00A42BA9" w:rsidRDefault="0023775D" w:rsidP="00C86BED">
            <w:pPr>
              <w:jc w:val="center"/>
              <w:rPr>
                <w:rFonts w:ascii="Verdana" w:hAnsi="Verdana" w:cs="Arial"/>
                <w:b/>
                <w:bCs/>
                <w:sz w:val="24"/>
                <w:szCs w:val="24"/>
              </w:rPr>
            </w:pPr>
          </w:p>
          <w:p w14:paraId="4FA79116" w14:textId="5973094D" w:rsidR="0023775D" w:rsidRPr="00A42BA9" w:rsidRDefault="00757338" w:rsidP="00C86BED">
            <w:pPr>
              <w:jc w:val="center"/>
              <w:rPr>
                <w:rFonts w:ascii="Verdana" w:hAnsi="Verdana" w:cs="Arial"/>
                <w:b/>
                <w:bCs/>
                <w:sz w:val="24"/>
                <w:szCs w:val="24"/>
              </w:rPr>
            </w:pPr>
            <w:r w:rsidRPr="00A42BA9">
              <w:rPr>
                <w:rFonts w:ascii="Verdana" w:hAnsi="Verdana" w:cs="Arial"/>
                <w:b/>
                <w:bCs/>
                <w:sz w:val="24"/>
                <w:szCs w:val="24"/>
              </w:rPr>
              <w:t>AUDIT</w:t>
            </w:r>
            <w:r w:rsidR="0023775D" w:rsidRPr="00A42BA9">
              <w:rPr>
                <w:rFonts w:ascii="Verdana" w:hAnsi="Verdana" w:cs="Arial"/>
                <w:b/>
                <w:bCs/>
                <w:sz w:val="24"/>
                <w:szCs w:val="24"/>
              </w:rPr>
              <w:t xml:space="preserve"> COMMITTEE</w:t>
            </w:r>
          </w:p>
          <w:p w14:paraId="2A5B2172" w14:textId="77777777" w:rsidR="0023775D" w:rsidRPr="00A42BA9" w:rsidRDefault="0023775D" w:rsidP="00C86BED">
            <w:pPr>
              <w:jc w:val="center"/>
              <w:rPr>
                <w:rFonts w:ascii="Verdana" w:hAnsi="Verdana" w:cs="Arial"/>
                <w:b/>
                <w:bCs/>
                <w:sz w:val="24"/>
                <w:szCs w:val="24"/>
              </w:rPr>
            </w:pPr>
            <w:r w:rsidRPr="00A42BA9">
              <w:rPr>
                <w:rFonts w:ascii="Verdana" w:hAnsi="Verdana" w:cs="Arial"/>
                <w:b/>
                <w:bCs/>
                <w:sz w:val="24"/>
                <w:szCs w:val="24"/>
              </w:rPr>
              <w:t>Key Issues Report</w:t>
            </w:r>
          </w:p>
          <w:p w14:paraId="3CB864E6" w14:textId="259C7867" w:rsidR="0023775D" w:rsidRPr="00A42BA9" w:rsidRDefault="0023775D" w:rsidP="00C86BED">
            <w:pPr>
              <w:jc w:val="center"/>
              <w:rPr>
                <w:rFonts w:ascii="Verdana" w:hAnsi="Verdana" w:cs="Arial"/>
                <w:sz w:val="24"/>
                <w:szCs w:val="24"/>
              </w:rPr>
            </w:pPr>
          </w:p>
        </w:tc>
      </w:tr>
      <w:tr w:rsidR="00F51935" w:rsidRPr="00A42BA9" w14:paraId="2C11B3F2" w14:textId="77777777" w:rsidTr="55510252">
        <w:tc>
          <w:tcPr>
            <w:tcW w:w="10207" w:type="dxa"/>
            <w:gridSpan w:val="4"/>
          </w:tcPr>
          <w:p w14:paraId="4B3785B8" w14:textId="6775AEAB" w:rsidR="007419C6" w:rsidRPr="00A42BA9" w:rsidRDefault="00832030" w:rsidP="00C86BED">
            <w:pPr>
              <w:jc w:val="center"/>
              <w:rPr>
                <w:rFonts w:ascii="Verdana" w:hAnsi="Verdana" w:cs="Arial"/>
                <w:sz w:val="24"/>
                <w:szCs w:val="24"/>
              </w:rPr>
            </w:pPr>
            <w:r w:rsidRPr="00A42BA9">
              <w:rPr>
                <w:rFonts w:ascii="Verdana" w:hAnsi="Verdana" w:cs="Arial"/>
                <w:sz w:val="24"/>
                <w:szCs w:val="24"/>
              </w:rPr>
              <w:t>The purpose of t</w:t>
            </w:r>
            <w:r w:rsidR="00F51935" w:rsidRPr="00A42BA9">
              <w:rPr>
                <w:rFonts w:ascii="Verdana" w:hAnsi="Verdana" w:cs="Arial"/>
                <w:sz w:val="24"/>
                <w:szCs w:val="24"/>
              </w:rPr>
              <w:t>his report</w:t>
            </w:r>
            <w:r w:rsidR="007419C6" w:rsidRPr="00A42BA9">
              <w:rPr>
                <w:rFonts w:ascii="Verdana" w:hAnsi="Verdana" w:cs="Arial"/>
                <w:sz w:val="24"/>
                <w:szCs w:val="24"/>
              </w:rPr>
              <w:t>,</w:t>
            </w:r>
            <w:r w:rsidR="00F51935" w:rsidRPr="00A42BA9">
              <w:rPr>
                <w:rFonts w:ascii="Verdana" w:hAnsi="Verdana" w:cs="Arial"/>
                <w:sz w:val="24"/>
                <w:szCs w:val="24"/>
              </w:rPr>
              <w:t xml:space="preserve"> </w:t>
            </w:r>
            <w:r w:rsidRPr="00A42BA9">
              <w:rPr>
                <w:rFonts w:ascii="Verdana" w:hAnsi="Verdana" w:cs="Arial"/>
                <w:sz w:val="24"/>
                <w:szCs w:val="24"/>
              </w:rPr>
              <w:t xml:space="preserve">is to </w:t>
            </w:r>
            <w:r w:rsidR="00F51935" w:rsidRPr="00A42BA9">
              <w:rPr>
                <w:rFonts w:ascii="Verdana" w:hAnsi="Verdana" w:cs="Arial"/>
                <w:sz w:val="24"/>
                <w:szCs w:val="24"/>
              </w:rPr>
              <w:t xml:space="preserve">provide an overview of the matters identified by </w:t>
            </w:r>
            <w:r w:rsidR="002112EB" w:rsidRPr="00A42BA9">
              <w:rPr>
                <w:rFonts w:ascii="Verdana" w:hAnsi="Verdana" w:cs="Arial"/>
                <w:sz w:val="24"/>
                <w:szCs w:val="24"/>
              </w:rPr>
              <w:t xml:space="preserve">the </w:t>
            </w:r>
            <w:r w:rsidR="004E23A5" w:rsidRPr="00A42BA9">
              <w:rPr>
                <w:rFonts w:ascii="Verdana" w:hAnsi="Verdana" w:cs="Arial"/>
                <w:sz w:val="24"/>
                <w:szCs w:val="24"/>
              </w:rPr>
              <w:t>Audit Committee</w:t>
            </w:r>
            <w:r w:rsidR="004E0578" w:rsidRPr="00A42BA9">
              <w:rPr>
                <w:rFonts w:ascii="Verdana" w:hAnsi="Verdana" w:cs="Arial"/>
                <w:sz w:val="24"/>
                <w:szCs w:val="24"/>
              </w:rPr>
              <w:t xml:space="preserve"> </w:t>
            </w:r>
            <w:r w:rsidR="003F76CE" w:rsidRPr="00A42BA9">
              <w:rPr>
                <w:rFonts w:ascii="Verdana" w:hAnsi="Verdana" w:cs="Arial"/>
                <w:sz w:val="24"/>
                <w:szCs w:val="24"/>
              </w:rPr>
              <w:t xml:space="preserve">to </w:t>
            </w:r>
            <w:r w:rsidR="00F51935" w:rsidRPr="00A42BA9">
              <w:rPr>
                <w:rFonts w:ascii="Verdana" w:hAnsi="Verdana" w:cs="Arial"/>
                <w:sz w:val="24"/>
                <w:szCs w:val="24"/>
              </w:rPr>
              <w:t xml:space="preserve">be brought to the attention of </w:t>
            </w:r>
            <w:r w:rsidR="003F76CE" w:rsidRPr="00A42BA9">
              <w:rPr>
                <w:rFonts w:ascii="Verdana" w:hAnsi="Verdana" w:cs="Arial"/>
                <w:sz w:val="24"/>
                <w:szCs w:val="24"/>
              </w:rPr>
              <w:t xml:space="preserve">the </w:t>
            </w:r>
            <w:r w:rsidR="007419C6" w:rsidRPr="00A42BA9">
              <w:rPr>
                <w:rFonts w:ascii="Verdana" w:hAnsi="Verdana" w:cs="Arial"/>
                <w:sz w:val="24"/>
                <w:szCs w:val="24"/>
              </w:rPr>
              <w:t xml:space="preserve">Board </w:t>
            </w:r>
            <w:r w:rsidR="00F51935" w:rsidRPr="00A42BA9">
              <w:rPr>
                <w:rFonts w:ascii="Verdana" w:hAnsi="Verdana" w:cs="Arial"/>
                <w:sz w:val="24"/>
                <w:szCs w:val="24"/>
              </w:rPr>
              <w:t xml:space="preserve">following discussions at the last </w:t>
            </w:r>
            <w:r w:rsidR="007419C6" w:rsidRPr="00A42BA9">
              <w:rPr>
                <w:rFonts w:ascii="Verdana" w:hAnsi="Verdana" w:cs="Arial"/>
                <w:sz w:val="24"/>
                <w:szCs w:val="24"/>
              </w:rPr>
              <w:t>m</w:t>
            </w:r>
            <w:r w:rsidR="00F51935" w:rsidRPr="00A42BA9">
              <w:rPr>
                <w:rFonts w:ascii="Verdana" w:hAnsi="Verdana" w:cs="Arial"/>
                <w:sz w:val="24"/>
                <w:szCs w:val="24"/>
              </w:rPr>
              <w:t>eeting</w:t>
            </w:r>
            <w:r w:rsidR="007419C6" w:rsidRPr="00A42BA9">
              <w:rPr>
                <w:rFonts w:ascii="Verdana" w:hAnsi="Verdana" w:cs="Arial"/>
                <w:sz w:val="24"/>
                <w:szCs w:val="24"/>
              </w:rPr>
              <w:t>.</w:t>
            </w:r>
          </w:p>
        </w:tc>
      </w:tr>
      <w:tr w:rsidR="005C40F6" w:rsidRPr="00A42BA9" w14:paraId="5ED92A0C" w14:textId="77777777" w:rsidTr="55510252">
        <w:tc>
          <w:tcPr>
            <w:tcW w:w="2825" w:type="dxa"/>
            <w:gridSpan w:val="2"/>
          </w:tcPr>
          <w:p w14:paraId="14401D6D" w14:textId="765C663D" w:rsidR="005C40F6" w:rsidRPr="00A42BA9" w:rsidRDefault="005C40F6" w:rsidP="00C86BED">
            <w:pPr>
              <w:rPr>
                <w:rFonts w:ascii="Verdana" w:hAnsi="Verdana" w:cs="Arial"/>
                <w:b/>
                <w:sz w:val="24"/>
                <w:szCs w:val="24"/>
              </w:rPr>
            </w:pPr>
            <w:r w:rsidRPr="00A42BA9">
              <w:rPr>
                <w:rFonts w:ascii="Verdana" w:hAnsi="Verdana" w:cs="Arial"/>
                <w:b/>
                <w:sz w:val="24"/>
                <w:szCs w:val="24"/>
              </w:rPr>
              <w:t>Date of Committee meeting:</w:t>
            </w:r>
          </w:p>
        </w:tc>
        <w:tc>
          <w:tcPr>
            <w:tcW w:w="7382" w:type="dxa"/>
            <w:gridSpan w:val="2"/>
          </w:tcPr>
          <w:p w14:paraId="0A49F755" w14:textId="43E7E102" w:rsidR="4E404675" w:rsidRPr="00A42BA9" w:rsidRDefault="4E404675" w:rsidP="00C86BED">
            <w:pPr>
              <w:rPr>
                <w:sz w:val="24"/>
                <w:szCs w:val="24"/>
              </w:rPr>
            </w:pPr>
            <w:r w:rsidRPr="5478A995">
              <w:rPr>
                <w:rFonts w:ascii="Verdana" w:hAnsi="Verdana" w:cs="Arial"/>
                <w:sz w:val="24"/>
                <w:szCs w:val="24"/>
              </w:rPr>
              <w:t>1</w:t>
            </w:r>
            <w:r w:rsidR="138A3470" w:rsidRPr="5478A995">
              <w:rPr>
                <w:rFonts w:ascii="Verdana" w:hAnsi="Verdana" w:cs="Arial"/>
                <w:sz w:val="24"/>
                <w:szCs w:val="24"/>
              </w:rPr>
              <w:t>6</w:t>
            </w:r>
            <w:r w:rsidR="6AE7A031" w:rsidRPr="5478A995">
              <w:rPr>
                <w:rFonts w:ascii="Verdana" w:hAnsi="Verdana" w:cs="Arial"/>
                <w:sz w:val="24"/>
                <w:szCs w:val="24"/>
              </w:rPr>
              <w:t xml:space="preserve"> September</w:t>
            </w:r>
            <w:r w:rsidRPr="5478A995">
              <w:rPr>
                <w:rFonts w:ascii="Verdana" w:hAnsi="Verdana" w:cs="Arial"/>
                <w:sz w:val="24"/>
                <w:szCs w:val="24"/>
              </w:rPr>
              <w:t xml:space="preserve"> 2025 </w:t>
            </w:r>
          </w:p>
          <w:p w14:paraId="253E3738" w14:textId="3BEF08EB" w:rsidR="005C40F6" w:rsidRPr="00A42BA9" w:rsidRDefault="005C40F6" w:rsidP="00C86BED">
            <w:pPr>
              <w:rPr>
                <w:rFonts w:ascii="Verdana" w:hAnsi="Verdana" w:cs="Arial"/>
                <w:sz w:val="24"/>
                <w:szCs w:val="24"/>
              </w:rPr>
            </w:pPr>
          </w:p>
        </w:tc>
      </w:tr>
      <w:tr w:rsidR="005C40F6" w:rsidRPr="00A42BA9" w14:paraId="0A50D892" w14:textId="77777777" w:rsidTr="55510252">
        <w:tc>
          <w:tcPr>
            <w:tcW w:w="2825" w:type="dxa"/>
            <w:gridSpan w:val="2"/>
          </w:tcPr>
          <w:p w14:paraId="2672562A" w14:textId="51CB1BE2" w:rsidR="005C40F6" w:rsidRPr="00A42BA9" w:rsidRDefault="005C40F6" w:rsidP="00C86BED">
            <w:pPr>
              <w:rPr>
                <w:rFonts w:ascii="Verdana" w:hAnsi="Verdana" w:cs="Arial"/>
                <w:b/>
                <w:sz w:val="24"/>
                <w:szCs w:val="24"/>
              </w:rPr>
            </w:pPr>
            <w:r w:rsidRPr="00A42BA9">
              <w:rPr>
                <w:rFonts w:ascii="Verdana" w:hAnsi="Verdana" w:cs="Arial"/>
                <w:b/>
                <w:sz w:val="24"/>
                <w:szCs w:val="24"/>
              </w:rPr>
              <w:t>Members Present:</w:t>
            </w:r>
          </w:p>
        </w:tc>
        <w:tc>
          <w:tcPr>
            <w:tcW w:w="7382" w:type="dxa"/>
            <w:gridSpan w:val="2"/>
          </w:tcPr>
          <w:p w14:paraId="782CB565" w14:textId="7B2DE209" w:rsidR="005C40F6" w:rsidRPr="00A42BA9" w:rsidRDefault="6EDCB00A" w:rsidP="00C86BED">
            <w:pPr>
              <w:rPr>
                <w:rFonts w:ascii="Verdana" w:hAnsi="Verdana" w:cs="Arial"/>
                <w:sz w:val="24"/>
                <w:szCs w:val="24"/>
              </w:rPr>
            </w:pPr>
            <w:r w:rsidRPr="00A42BA9">
              <w:rPr>
                <w:rFonts w:ascii="Verdana" w:hAnsi="Verdana" w:cs="Arial"/>
                <w:b/>
                <w:bCs/>
                <w:sz w:val="24"/>
                <w:szCs w:val="24"/>
              </w:rPr>
              <w:t xml:space="preserve">Three </w:t>
            </w:r>
            <w:r w:rsidR="005C40F6" w:rsidRPr="00A42BA9">
              <w:rPr>
                <w:rFonts w:ascii="Verdana" w:hAnsi="Verdana" w:cs="Arial"/>
                <w:b/>
                <w:bCs/>
                <w:sz w:val="24"/>
                <w:szCs w:val="24"/>
              </w:rPr>
              <w:t>Members</w:t>
            </w:r>
            <w:r w:rsidR="005C40F6" w:rsidRPr="00A42BA9">
              <w:rPr>
                <w:rFonts w:ascii="Verdana" w:hAnsi="Verdana" w:cs="Arial"/>
                <w:sz w:val="24"/>
                <w:szCs w:val="24"/>
              </w:rPr>
              <w:t xml:space="preserve"> were present at the Audit Committee: Patricia Price, Steve Spill and Nuria Zolle.</w:t>
            </w:r>
          </w:p>
          <w:p w14:paraId="0B60595C" w14:textId="1D6A0102" w:rsidR="005C40F6" w:rsidRPr="00A42BA9" w:rsidRDefault="005C40F6" w:rsidP="00C86BED">
            <w:pPr>
              <w:rPr>
                <w:rFonts w:ascii="Verdana" w:hAnsi="Verdana" w:cs="Arial"/>
                <w:sz w:val="24"/>
                <w:szCs w:val="24"/>
              </w:rPr>
            </w:pPr>
          </w:p>
        </w:tc>
      </w:tr>
      <w:tr w:rsidR="005C40F6" w:rsidRPr="00A42BA9" w14:paraId="1E562767" w14:textId="77777777" w:rsidTr="55510252">
        <w:tc>
          <w:tcPr>
            <w:tcW w:w="2825" w:type="dxa"/>
            <w:gridSpan w:val="2"/>
          </w:tcPr>
          <w:p w14:paraId="4250A8AA" w14:textId="77F99254" w:rsidR="005C40F6" w:rsidRPr="00A42BA9" w:rsidRDefault="005C40F6" w:rsidP="00C86BED">
            <w:pPr>
              <w:rPr>
                <w:rFonts w:ascii="Verdana" w:hAnsi="Verdana" w:cs="Arial"/>
                <w:b/>
                <w:sz w:val="24"/>
                <w:szCs w:val="24"/>
              </w:rPr>
            </w:pPr>
            <w:r w:rsidRPr="00A42BA9">
              <w:rPr>
                <w:rFonts w:ascii="Verdana" w:hAnsi="Verdana" w:cs="Arial"/>
                <w:b/>
                <w:bCs/>
                <w:sz w:val="24"/>
                <w:szCs w:val="24"/>
              </w:rPr>
              <w:t>Quoracy:</w:t>
            </w:r>
          </w:p>
        </w:tc>
        <w:tc>
          <w:tcPr>
            <w:tcW w:w="7382" w:type="dxa"/>
            <w:gridSpan w:val="2"/>
          </w:tcPr>
          <w:p w14:paraId="2B635F92" w14:textId="28964BD8" w:rsidR="005C40F6" w:rsidRPr="00A42BA9" w:rsidRDefault="005C40F6" w:rsidP="00C86BED">
            <w:pPr>
              <w:rPr>
                <w:rFonts w:ascii="Verdana" w:hAnsi="Verdana" w:cs="Arial"/>
                <w:sz w:val="24"/>
                <w:szCs w:val="24"/>
              </w:rPr>
            </w:pPr>
            <w:r w:rsidRPr="00A42BA9">
              <w:rPr>
                <w:rFonts w:ascii="Verdana" w:hAnsi="Verdana" w:cs="Arial"/>
                <w:sz w:val="24"/>
                <w:szCs w:val="24"/>
              </w:rPr>
              <w:t>YES</w:t>
            </w:r>
          </w:p>
        </w:tc>
      </w:tr>
      <w:tr w:rsidR="005C40F6" w:rsidRPr="00A42BA9" w14:paraId="51570042" w14:textId="77777777" w:rsidTr="55510252">
        <w:tc>
          <w:tcPr>
            <w:tcW w:w="2825" w:type="dxa"/>
            <w:gridSpan w:val="2"/>
          </w:tcPr>
          <w:p w14:paraId="3C6F8991"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Group/Committee Chair:</w:t>
            </w:r>
          </w:p>
          <w:p w14:paraId="7596B525" w14:textId="5CF64C95" w:rsidR="005C40F6" w:rsidRPr="00A42BA9" w:rsidRDefault="005C40F6" w:rsidP="00C86BED">
            <w:pPr>
              <w:rPr>
                <w:rFonts w:ascii="Verdana" w:hAnsi="Verdana" w:cs="Arial"/>
                <w:b/>
                <w:sz w:val="24"/>
                <w:szCs w:val="24"/>
              </w:rPr>
            </w:pPr>
          </w:p>
        </w:tc>
        <w:tc>
          <w:tcPr>
            <w:tcW w:w="7382" w:type="dxa"/>
            <w:gridSpan w:val="2"/>
          </w:tcPr>
          <w:p w14:paraId="31B03E69" w14:textId="1989F021" w:rsidR="005C40F6" w:rsidRPr="00A42BA9" w:rsidRDefault="005C40F6" w:rsidP="00C86BED">
            <w:pPr>
              <w:rPr>
                <w:rFonts w:ascii="Verdana" w:hAnsi="Verdana" w:cs="Arial"/>
                <w:sz w:val="24"/>
                <w:szCs w:val="24"/>
              </w:rPr>
            </w:pPr>
            <w:r w:rsidRPr="00A42BA9">
              <w:rPr>
                <w:rFonts w:ascii="Verdana" w:hAnsi="Verdana" w:cs="Arial"/>
                <w:sz w:val="24"/>
                <w:szCs w:val="24"/>
              </w:rPr>
              <w:t>Nuria Zolle, Audit Committee</w:t>
            </w:r>
          </w:p>
        </w:tc>
      </w:tr>
      <w:tr w:rsidR="005C40F6" w:rsidRPr="00A42BA9" w14:paraId="7AAA6032" w14:textId="77777777" w:rsidTr="55510252">
        <w:tc>
          <w:tcPr>
            <w:tcW w:w="2825" w:type="dxa"/>
            <w:gridSpan w:val="2"/>
          </w:tcPr>
          <w:p w14:paraId="197184DF" w14:textId="77777777" w:rsidR="005C40F6" w:rsidRPr="00A42BA9" w:rsidRDefault="005C40F6" w:rsidP="00C86BED">
            <w:pPr>
              <w:rPr>
                <w:rFonts w:ascii="Verdana" w:hAnsi="Verdana" w:cs="Arial"/>
                <w:b/>
                <w:sz w:val="24"/>
                <w:szCs w:val="24"/>
              </w:rPr>
            </w:pPr>
            <w:r w:rsidRPr="00A42BA9">
              <w:rPr>
                <w:rFonts w:ascii="Verdana" w:hAnsi="Verdana" w:cs="Arial"/>
                <w:b/>
                <w:sz w:val="24"/>
                <w:szCs w:val="24"/>
              </w:rPr>
              <w:t>Report Submitted by:</w:t>
            </w:r>
          </w:p>
          <w:p w14:paraId="6B6BA8DD" w14:textId="1DFD4CA1" w:rsidR="005C40F6" w:rsidRPr="00A42BA9" w:rsidRDefault="005C40F6" w:rsidP="00C86BED">
            <w:pPr>
              <w:rPr>
                <w:rFonts w:ascii="Verdana" w:hAnsi="Verdana" w:cs="Arial"/>
                <w:b/>
                <w:sz w:val="24"/>
                <w:szCs w:val="24"/>
              </w:rPr>
            </w:pPr>
          </w:p>
        </w:tc>
        <w:tc>
          <w:tcPr>
            <w:tcW w:w="7382" w:type="dxa"/>
            <w:gridSpan w:val="2"/>
          </w:tcPr>
          <w:p w14:paraId="1C3A10FC" w14:textId="5BCDF216" w:rsidR="005C40F6" w:rsidRPr="00A42BA9" w:rsidRDefault="005C40F6" w:rsidP="00C86BED">
            <w:pPr>
              <w:rPr>
                <w:rFonts w:ascii="Verdana" w:hAnsi="Verdana" w:cs="Arial"/>
                <w:sz w:val="24"/>
                <w:szCs w:val="24"/>
              </w:rPr>
            </w:pPr>
            <w:r w:rsidRPr="00A42BA9">
              <w:rPr>
                <w:rFonts w:ascii="Verdana" w:hAnsi="Verdana" w:cs="Arial"/>
                <w:sz w:val="24"/>
                <w:szCs w:val="24"/>
              </w:rPr>
              <w:t>Corporate Governance.</w:t>
            </w:r>
          </w:p>
        </w:tc>
      </w:tr>
      <w:tr w:rsidR="005C40F6" w:rsidRPr="00A42BA9" w14:paraId="0034719D" w14:textId="77777777" w:rsidTr="55510252">
        <w:tc>
          <w:tcPr>
            <w:tcW w:w="2825" w:type="dxa"/>
            <w:gridSpan w:val="2"/>
          </w:tcPr>
          <w:p w14:paraId="1BD6E724" w14:textId="33032452" w:rsidR="005C40F6" w:rsidRPr="00A42BA9" w:rsidRDefault="005C40F6" w:rsidP="00C86BED">
            <w:pPr>
              <w:rPr>
                <w:rFonts w:ascii="Verdana" w:hAnsi="Verdana" w:cs="Arial"/>
                <w:b/>
                <w:bCs/>
                <w:sz w:val="24"/>
                <w:szCs w:val="24"/>
              </w:rPr>
            </w:pPr>
            <w:r w:rsidRPr="00A42BA9">
              <w:rPr>
                <w:rFonts w:ascii="Verdana" w:hAnsi="Verdana" w:cs="Arial"/>
                <w:b/>
                <w:bCs/>
                <w:sz w:val="24"/>
                <w:szCs w:val="24"/>
              </w:rPr>
              <w:t>Report Signed off by:</w:t>
            </w:r>
          </w:p>
        </w:tc>
        <w:tc>
          <w:tcPr>
            <w:tcW w:w="7382" w:type="dxa"/>
            <w:gridSpan w:val="2"/>
          </w:tcPr>
          <w:p w14:paraId="06CD1681" w14:textId="77777777" w:rsidR="005C40F6" w:rsidRPr="00A42BA9" w:rsidRDefault="005C40F6" w:rsidP="00C86BED">
            <w:pPr>
              <w:rPr>
                <w:rFonts w:ascii="Verdana" w:hAnsi="Verdana" w:cs="Arial"/>
                <w:color w:val="000000" w:themeColor="text1"/>
                <w:sz w:val="24"/>
                <w:szCs w:val="24"/>
              </w:rPr>
            </w:pPr>
            <w:r w:rsidRPr="00A42BA9">
              <w:rPr>
                <w:rFonts w:ascii="Verdana" w:hAnsi="Verdana" w:cs="Arial"/>
                <w:color w:val="000000" w:themeColor="text1"/>
                <w:sz w:val="24"/>
                <w:szCs w:val="24"/>
              </w:rPr>
              <w:t xml:space="preserve">Nuria Zolle, </w:t>
            </w:r>
            <w:r w:rsidRPr="00A42BA9">
              <w:rPr>
                <w:rFonts w:ascii="Verdana" w:hAnsi="Verdana" w:cs="Arial"/>
                <w:sz w:val="24"/>
                <w:szCs w:val="24"/>
              </w:rPr>
              <w:t>Audit Committee</w:t>
            </w:r>
            <w:r w:rsidRPr="00A42BA9">
              <w:rPr>
                <w:rFonts w:ascii="Verdana" w:hAnsi="Verdana" w:cs="Arial"/>
                <w:color w:val="000000" w:themeColor="text1"/>
                <w:sz w:val="24"/>
                <w:szCs w:val="24"/>
              </w:rPr>
              <w:t xml:space="preserve"> Chair</w:t>
            </w:r>
          </w:p>
          <w:p w14:paraId="1E6E1550" w14:textId="77777777" w:rsidR="005C40F6" w:rsidRPr="00A42BA9" w:rsidRDefault="005C40F6" w:rsidP="00C86BED">
            <w:pPr>
              <w:rPr>
                <w:rFonts w:ascii="Verdana" w:hAnsi="Verdana" w:cs="Arial"/>
                <w:color w:val="000000" w:themeColor="text1"/>
                <w:sz w:val="24"/>
                <w:szCs w:val="24"/>
              </w:rPr>
            </w:pPr>
          </w:p>
        </w:tc>
      </w:tr>
      <w:tr w:rsidR="005C40F6" w:rsidRPr="00A42BA9" w14:paraId="676FE4CC" w14:textId="77777777" w:rsidTr="55510252">
        <w:tc>
          <w:tcPr>
            <w:tcW w:w="2825" w:type="dxa"/>
            <w:gridSpan w:val="2"/>
          </w:tcPr>
          <w:p w14:paraId="54B7DC76" w14:textId="1A95384E" w:rsidR="005C40F6" w:rsidRPr="00A42BA9" w:rsidRDefault="005C40F6" w:rsidP="00C86BED">
            <w:pPr>
              <w:rPr>
                <w:rFonts w:ascii="Verdana" w:hAnsi="Verdana" w:cs="Arial"/>
                <w:b/>
                <w:bCs/>
                <w:sz w:val="24"/>
                <w:szCs w:val="24"/>
              </w:rPr>
            </w:pPr>
            <w:r w:rsidRPr="00A42BA9">
              <w:rPr>
                <w:rFonts w:ascii="Verdana" w:hAnsi="Verdana" w:cs="Arial"/>
                <w:b/>
                <w:bCs/>
                <w:sz w:val="24"/>
                <w:szCs w:val="24"/>
              </w:rPr>
              <w:t>Date of Board receiving the report:</w:t>
            </w:r>
          </w:p>
        </w:tc>
        <w:tc>
          <w:tcPr>
            <w:tcW w:w="7382" w:type="dxa"/>
            <w:gridSpan w:val="2"/>
          </w:tcPr>
          <w:p w14:paraId="2C9190E1" w14:textId="183B146F" w:rsidR="005C40F6" w:rsidRPr="00A42BA9" w:rsidRDefault="00C86BED" w:rsidP="00C86BED">
            <w:pPr>
              <w:rPr>
                <w:rFonts w:ascii="Verdana" w:hAnsi="Verdana" w:cs="Arial"/>
                <w:color w:val="000000" w:themeColor="text1"/>
                <w:sz w:val="24"/>
                <w:szCs w:val="24"/>
              </w:rPr>
            </w:pPr>
            <w:r w:rsidRPr="00A42BA9">
              <w:rPr>
                <w:rFonts w:ascii="Verdana" w:hAnsi="Verdana" w:cs="Arial"/>
                <w:color w:val="000000" w:themeColor="text1"/>
                <w:sz w:val="24"/>
                <w:szCs w:val="24"/>
              </w:rPr>
              <w:t>27 November 2025</w:t>
            </w:r>
          </w:p>
        </w:tc>
      </w:tr>
      <w:tr w:rsidR="005C40F6" w:rsidRPr="00A42BA9" w14:paraId="59CBE9C9" w14:textId="77777777" w:rsidTr="55510252">
        <w:tc>
          <w:tcPr>
            <w:tcW w:w="3403" w:type="dxa"/>
            <w:gridSpan w:val="3"/>
            <w:shd w:val="clear" w:color="auto" w:fill="002060"/>
          </w:tcPr>
          <w:p w14:paraId="1273E948"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3C93A3D" w14:textId="77777777" w:rsidR="005C40F6" w:rsidRPr="00A42BA9" w:rsidRDefault="005C40F6" w:rsidP="00C86BED">
            <w:pPr>
              <w:rPr>
                <w:rFonts w:ascii="Verdana" w:hAnsi="Verdana" w:cs="Arial"/>
                <w:sz w:val="24"/>
                <w:szCs w:val="24"/>
              </w:rPr>
            </w:pPr>
          </w:p>
        </w:tc>
      </w:tr>
      <w:tr w:rsidR="00EF7A9E" w:rsidRPr="00A42BA9" w14:paraId="6023F688" w14:textId="77777777" w:rsidTr="55510252">
        <w:tc>
          <w:tcPr>
            <w:tcW w:w="960" w:type="dxa"/>
          </w:tcPr>
          <w:p w14:paraId="55B72030" w14:textId="57331ECA" w:rsidR="008F1F2A" w:rsidRPr="00A42BA9" w:rsidRDefault="008F1F2A" w:rsidP="00C86BED">
            <w:pPr>
              <w:rPr>
                <w:rFonts w:ascii="Verdana" w:hAnsi="Verdana" w:cs="Arial"/>
                <w:b/>
                <w:sz w:val="24"/>
                <w:szCs w:val="24"/>
              </w:rPr>
            </w:pPr>
            <w:r w:rsidRPr="00A42BA9">
              <w:rPr>
                <w:rFonts w:ascii="Verdana" w:hAnsi="Verdana" w:cs="Arial"/>
                <w:b/>
                <w:sz w:val="24"/>
                <w:szCs w:val="24"/>
              </w:rPr>
              <w:t>1</w:t>
            </w:r>
            <w:r w:rsidR="009B580C" w:rsidRPr="00A42BA9">
              <w:rPr>
                <w:rFonts w:ascii="Verdana" w:hAnsi="Verdana" w:cs="Arial"/>
                <w:b/>
                <w:sz w:val="24"/>
                <w:szCs w:val="24"/>
              </w:rPr>
              <w:t>.</w:t>
            </w:r>
          </w:p>
        </w:tc>
        <w:tc>
          <w:tcPr>
            <w:tcW w:w="1865" w:type="dxa"/>
          </w:tcPr>
          <w:p w14:paraId="4C2EEBDF" w14:textId="5DD1215A" w:rsidR="008F1F2A" w:rsidRPr="00A42BA9" w:rsidRDefault="008F1F2A" w:rsidP="00C86BED">
            <w:pPr>
              <w:rPr>
                <w:rFonts w:ascii="Verdana" w:hAnsi="Verdana" w:cs="Arial"/>
                <w:b/>
                <w:sz w:val="24"/>
                <w:szCs w:val="24"/>
              </w:rPr>
            </w:pPr>
            <w:r w:rsidRPr="00A42BA9">
              <w:rPr>
                <w:rFonts w:ascii="Verdana" w:hAnsi="Verdana" w:cs="Arial"/>
                <w:b/>
                <w:sz w:val="24"/>
                <w:szCs w:val="24"/>
              </w:rPr>
              <w:t>Agenda</w:t>
            </w:r>
          </w:p>
        </w:tc>
        <w:tc>
          <w:tcPr>
            <w:tcW w:w="7382" w:type="dxa"/>
            <w:gridSpan w:val="2"/>
          </w:tcPr>
          <w:p w14:paraId="68553C65" w14:textId="3CEC1F7A" w:rsidR="008F1F2A" w:rsidRPr="00A42BA9" w:rsidRDefault="00283E45" w:rsidP="00C86BED">
            <w:pPr>
              <w:rPr>
                <w:rFonts w:ascii="Verdana" w:hAnsi="Verdana" w:cs="Arial"/>
                <w:color w:val="1C1C1C"/>
                <w:sz w:val="24"/>
                <w:szCs w:val="24"/>
                <w:shd w:val="clear" w:color="auto" w:fill="FFFFFF"/>
              </w:rPr>
            </w:pPr>
            <w:r w:rsidRPr="00A42BA9">
              <w:rPr>
                <w:rFonts w:ascii="Verdana" w:hAnsi="Verdana" w:cs="Arial"/>
                <w:sz w:val="24"/>
                <w:szCs w:val="24"/>
              </w:rPr>
              <w:t>The Audit Committee</w:t>
            </w:r>
            <w:r w:rsidRPr="00A42BA9">
              <w:rPr>
                <w:rFonts w:ascii="Verdana" w:hAnsi="Verdana" w:cs="Arial"/>
                <w:color w:val="1C1C1C"/>
                <w:sz w:val="24"/>
                <w:szCs w:val="24"/>
                <w:shd w:val="clear" w:color="auto" w:fill="FFFFFF"/>
              </w:rPr>
              <w:t xml:space="preserve"> </w:t>
            </w:r>
            <w:r w:rsidR="001B3428" w:rsidRPr="00A42BA9">
              <w:rPr>
                <w:rFonts w:ascii="Verdana" w:hAnsi="Verdana" w:cs="Arial"/>
                <w:color w:val="1C1C1C"/>
                <w:sz w:val="24"/>
                <w:szCs w:val="24"/>
                <w:shd w:val="clear" w:color="auto" w:fill="FFFFFF"/>
              </w:rPr>
              <w:t>convene</w:t>
            </w:r>
            <w:r w:rsidR="004E0578" w:rsidRPr="00A42BA9">
              <w:rPr>
                <w:rFonts w:ascii="Verdana" w:hAnsi="Verdana" w:cs="Arial"/>
                <w:color w:val="1C1C1C"/>
                <w:sz w:val="24"/>
                <w:szCs w:val="24"/>
                <w:shd w:val="clear" w:color="auto" w:fill="FFFFFF"/>
              </w:rPr>
              <w:t xml:space="preserve">s </w:t>
            </w:r>
            <w:r w:rsidRPr="00A42BA9">
              <w:rPr>
                <w:rFonts w:ascii="Verdana" w:hAnsi="Verdana" w:cs="Arial"/>
                <w:color w:val="1C1C1C"/>
                <w:sz w:val="24"/>
                <w:szCs w:val="24"/>
                <w:shd w:val="clear" w:color="auto" w:fill="FFFFFF"/>
              </w:rPr>
              <w:t>bi-</w:t>
            </w:r>
            <w:r w:rsidR="004E0578" w:rsidRPr="00A42BA9">
              <w:rPr>
                <w:rFonts w:ascii="Verdana" w:hAnsi="Verdana" w:cs="Arial"/>
                <w:color w:val="1C1C1C"/>
                <w:sz w:val="24"/>
                <w:szCs w:val="24"/>
                <w:shd w:val="clear" w:color="auto" w:fill="FFFFFF"/>
              </w:rPr>
              <w:t>monthly,</w:t>
            </w:r>
            <w:r w:rsidR="001B3428" w:rsidRPr="00A42BA9">
              <w:rPr>
                <w:rFonts w:ascii="Verdana" w:hAnsi="Verdana" w:cs="Arial"/>
                <w:color w:val="1C1C1C"/>
                <w:sz w:val="24"/>
                <w:szCs w:val="24"/>
                <w:shd w:val="clear" w:color="auto" w:fill="FFFFFF"/>
              </w:rPr>
              <w:t xml:space="preserve"> and the agenda, relevant documents, and minutes from the meetings are accessible on </w:t>
            </w:r>
            <w:r w:rsidR="000D25AE" w:rsidRPr="00A42BA9">
              <w:rPr>
                <w:rFonts w:ascii="Verdana" w:hAnsi="Verdana" w:cs="Arial"/>
                <w:color w:val="1C1C1C"/>
                <w:sz w:val="24"/>
                <w:szCs w:val="24"/>
                <w:shd w:val="clear" w:color="auto" w:fill="FFFFFF"/>
              </w:rPr>
              <w:t>the SBUH</w:t>
            </w:r>
            <w:r w:rsidR="000913F8" w:rsidRPr="00A42BA9">
              <w:rPr>
                <w:rFonts w:ascii="Verdana" w:hAnsi="Verdana" w:cs="Arial"/>
                <w:color w:val="1C1C1C"/>
                <w:sz w:val="24"/>
                <w:szCs w:val="24"/>
                <w:shd w:val="clear" w:color="auto" w:fill="FFFFFF"/>
              </w:rPr>
              <w:t xml:space="preserve">B </w:t>
            </w:r>
            <w:hyperlink r:id="rId10" w:history="1">
              <w:r w:rsidR="000913F8" w:rsidRPr="00A42BA9">
                <w:rPr>
                  <w:rStyle w:val="Hyperlink"/>
                  <w:rFonts w:ascii="Verdana" w:hAnsi="Verdana" w:cs="Arial"/>
                  <w:sz w:val="24"/>
                  <w:szCs w:val="24"/>
                  <w:shd w:val="clear" w:color="auto" w:fill="FFFFFF"/>
                </w:rPr>
                <w:t>website</w:t>
              </w:r>
            </w:hyperlink>
            <w:r w:rsidR="000913F8" w:rsidRPr="00A42BA9">
              <w:rPr>
                <w:rFonts w:ascii="Verdana" w:hAnsi="Verdana" w:cs="Arial"/>
                <w:sz w:val="24"/>
                <w:szCs w:val="24"/>
                <w:shd w:val="clear" w:color="auto" w:fill="FFFFFF"/>
              </w:rPr>
              <w:t>.</w:t>
            </w:r>
            <w:r w:rsidR="000913F8" w:rsidRPr="00A42BA9">
              <w:rPr>
                <w:rFonts w:ascii="Verdana" w:hAnsi="Verdana" w:cs="Arial"/>
                <w:color w:val="1C1C1C"/>
                <w:sz w:val="24"/>
                <w:szCs w:val="24"/>
                <w:shd w:val="clear" w:color="auto" w:fill="FFFFFF"/>
              </w:rPr>
              <w:t xml:space="preserve"> </w:t>
            </w:r>
          </w:p>
          <w:p w14:paraId="209DC890" w14:textId="44190E52" w:rsidR="000D25AE" w:rsidRPr="00A42BA9" w:rsidRDefault="000D25AE" w:rsidP="00C86BED">
            <w:pPr>
              <w:rPr>
                <w:rFonts w:ascii="Verdana" w:hAnsi="Verdana" w:cs="Arial"/>
                <w:sz w:val="24"/>
                <w:szCs w:val="24"/>
              </w:rPr>
            </w:pPr>
          </w:p>
        </w:tc>
      </w:tr>
      <w:tr w:rsidR="005C40F6" w:rsidRPr="00A42BA9" w14:paraId="13DECA5D" w14:textId="77777777" w:rsidTr="55510252">
        <w:tc>
          <w:tcPr>
            <w:tcW w:w="3403" w:type="dxa"/>
            <w:gridSpan w:val="3"/>
            <w:shd w:val="clear" w:color="auto" w:fill="002060"/>
          </w:tcPr>
          <w:p w14:paraId="4FB9128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0A08EFA9" w14:textId="77777777" w:rsidR="005C40F6" w:rsidRPr="00A42BA9" w:rsidRDefault="005C40F6" w:rsidP="00C86BED">
            <w:pPr>
              <w:rPr>
                <w:rFonts w:ascii="Verdana" w:hAnsi="Verdana" w:cs="Arial"/>
                <w:sz w:val="24"/>
                <w:szCs w:val="24"/>
              </w:rPr>
            </w:pPr>
          </w:p>
        </w:tc>
      </w:tr>
      <w:tr w:rsidR="00320435" w:rsidRPr="00A42BA9" w14:paraId="335F9667" w14:textId="77777777" w:rsidTr="55510252">
        <w:tc>
          <w:tcPr>
            <w:tcW w:w="960" w:type="dxa"/>
          </w:tcPr>
          <w:p w14:paraId="7A3B3D8E" w14:textId="1A8D2FA0" w:rsidR="00320435" w:rsidRPr="00A42BA9" w:rsidRDefault="00320435" w:rsidP="00C86BED">
            <w:pPr>
              <w:rPr>
                <w:rFonts w:ascii="Verdana" w:hAnsi="Verdana" w:cs="Arial"/>
                <w:b/>
                <w:sz w:val="24"/>
                <w:szCs w:val="24"/>
              </w:rPr>
            </w:pPr>
            <w:r w:rsidRPr="00A42BA9">
              <w:rPr>
                <w:rFonts w:ascii="Verdana" w:hAnsi="Verdana" w:cs="Arial"/>
                <w:b/>
                <w:sz w:val="24"/>
                <w:szCs w:val="24"/>
              </w:rPr>
              <w:t>2.</w:t>
            </w:r>
          </w:p>
        </w:tc>
        <w:tc>
          <w:tcPr>
            <w:tcW w:w="1865" w:type="dxa"/>
          </w:tcPr>
          <w:p w14:paraId="5F6A3ECF" w14:textId="6B410CF8" w:rsidR="00584E09" w:rsidRPr="00A42BA9" w:rsidRDefault="00320435" w:rsidP="00C86BED">
            <w:pPr>
              <w:rPr>
                <w:rFonts w:ascii="Verdana" w:hAnsi="Verdana" w:cs="Arial"/>
                <w:b/>
                <w:sz w:val="24"/>
                <w:szCs w:val="24"/>
              </w:rPr>
            </w:pPr>
            <w:r w:rsidRPr="00A42BA9">
              <w:rPr>
                <w:rFonts w:ascii="Verdana" w:hAnsi="Verdana" w:cs="Arial"/>
                <w:b/>
                <w:sz w:val="24"/>
                <w:szCs w:val="24"/>
              </w:rPr>
              <w:t>Alert</w:t>
            </w:r>
          </w:p>
          <w:p w14:paraId="2C0B7052" w14:textId="2DF47F1F" w:rsidR="00584E09" w:rsidRPr="00A42BA9" w:rsidRDefault="00584E09" w:rsidP="00C86BED">
            <w:pPr>
              <w:pStyle w:val="ListParagraph"/>
              <w:rPr>
                <w:rFonts w:ascii="Verdana" w:hAnsi="Verdana" w:cs="Arial"/>
                <w:b/>
                <w:bCs/>
                <w:sz w:val="24"/>
                <w:szCs w:val="24"/>
              </w:rPr>
            </w:pPr>
          </w:p>
          <w:p w14:paraId="25BBDD52" w14:textId="30902C39" w:rsidR="00584E09" w:rsidRPr="00A42BA9" w:rsidRDefault="00584E09" w:rsidP="00C86BED">
            <w:pPr>
              <w:pStyle w:val="ListParagraph"/>
              <w:rPr>
                <w:rFonts w:ascii="Verdana" w:hAnsi="Verdana" w:cs="Arial"/>
                <w:b/>
                <w:bCs/>
                <w:sz w:val="24"/>
                <w:szCs w:val="24"/>
              </w:rPr>
            </w:pPr>
          </w:p>
          <w:p w14:paraId="6F2A2858" w14:textId="36516959" w:rsidR="00584E09" w:rsidRPr="00A42BA9" w:rsidRDefault="6103DCE8" w:rsidP="00C86BED">
            <w:pPr>
              <w:rPr>
                <w:rFonts w:ascii="Verdana" w:hAnsi="Verdana" w:cs="Arial"/>
                <w:sz w:val="24"/>
                <w:szCs w:val="24"/>
              </w:rPr>
            </w:pPr>
            <w:r w:rsidRPr="00A42BA9">
              <w:rPr>
                <w:rFonts w:ascii="Verdana" w:hAnsi="Verdana" w:cs="Arial"/>
                <w:sz w:val="24"/>
                <w:szCs w:val="24"/>
              </w:rPr>
              <w:t xml:space="preserve">Minute Reference: </w:t>
            </w:r>
            <w:r w:rsidR="4966BECF" w:rsidRPr="00A42BA9">
              <w:rPr>
                <w:rFonts w:ascii="Verdana" w:hAnsi="Verdana" w:cs="Arial"/>
                <w:sz w:val="24"/>
                <w:szCs w:val="24"/>
              </w:rPr>
              <w:t>96</w:t>
            </w:r>
            <w:r w:rsidRPr="00A42BA9">
              <w:rPr>
                <w:rFonts w:ascii="Verdana" w:hAnsi="Verdana" w:cs="Arial"/>
                <w:sz w:val="24"/>
                <w:szCs w:val="24"/>
              </w:rPr>
              <w:t>/25</w:t>
            </w:r>
          </w:p>
          <w:p w14:paraId="4DA8F2DF" w14:textId="4DA9DFD3" w:rsidR="00584E09" w:rsidRPr="00A42BA9" w:rsidRDefault="00584E09" w:rsidP="00C86BED">
            <w:pPr>
              <w:rPr>
                <w:rFonts w:ascii="Verdana" w:hAnsi="Verdana" w:cs="Arial"/>
                <w:sz w:val="24"/>
                <w:szCs w:val="24"/>
              </w:rPr>
            </w:pPr>
          </w:p>
          <w:p w14:paraId="544B4A81" w14:textId="77777777" w:rsidR="00AE1AD4" w:rsidRPr="00A42BA9" w:rsidRDefault="00AE1AD4" w:rsidP="00C86BED">
            <w:pPr>
              <w:rPr>
                <w:rFonts w:ascii="Verdana" w:hAnsi="Verdana" w:cs="Arial"/>
                <w:sz w:val="24"/>
                <w:szCs w:val="24"/>
              </w:rPr>
            </w:pPr>
          </w:p>
          <w:p w14:paraId="23EE19FC" w14:textId="77777777" w:rsidR="00096F3D" w:rsidRDefault="00096F3D" w:rsidP="00C86BED">
            <w:pPr>
              <w:rPr>
                <w:rFonts w:ascii="Verdana" w:hAnsi="Verdana" w:cs="Arial"/>
                <w:sz w:val="24"/>
                <w:szCs w:val="24"/>
              </w:rPr>
            </w:pPr>
          </w:p>
          <w:p w14:paraId="4A75981B" w14:textId="77777777" w:rsidR="00217F5D" w:rsidRPr="00A42BA9" w:rsidRDefault="00217F5D" w:rsidP="00C86BED">
            <w:pPr>
              <w:rPr>
                <w:rFonts w:ascii="Verdana" w:hAnsi="Verdana" w:cs="Arial"/>
                <w:sz w:val="24"/>
                <w:szCs w:val="24"/>
              </w:rPr>
            </w:pPr>
          </w:p>
          <w:p w14:paraId="4DB56519" w14:textId="15ED095D" w:rsidR="00584E09" w:rsidRPr="00A42BA9" w:rsidRDefault="6648AC2A" w:rsidP="00C86BED">
            <w:pPr>
              <w:rPr>
                <w:rFonts w:ascii="Verdana" w:hAnsi="Verdana" w:cs="Arial"/>
                <w:sz w:val="24"/>
                <w:szCs w:val="24"/>
              </w:rPr>
            </w:pPr>
            <w:r w:rsidRPr="00A42BA9">
              <w:rPr>
                <w:rFonts w:ascii="Verdana" w:hAnsi="Verdana" w:cs="Arial"/>
                <w:sz w:val="24"/>
                <w:szCs w:val="24"/>
              </w:rPr>
              <w:t>Minute Reference: 102/25</w:t>
            </w:r>
          </w:p>
        </w:tc>
        <w:tc>
          <w:tcPr>
            <w:tcW w:w="7382" w:type="dxa"/>
            <w:gridSpan w:val="2"/>
          </w:tcPr>
          <w:p w14:paraId="1103B5C5" w14:textId="2DA7B750" w:rsidR="5B10D1AE" w:rsidRPr="00A42BA9" w:rsidRDefault="5B10D1AE" w:rsidP="00C86BED">
            <w:pPr>
              <w:rPr>
                <w:rFonts w:ascii="Verdana" w:eastAsia="Verdana" w:hAnsi="Verdana" w:cs="Verdana"/>
                <w:color w:val="000000" w:themeColor="text1"/>
                <w:sz w:val="24"/>
                <w:szCs w:val="24"/>
              </w:rPr>
            </w:pPr>
            <w:r w:rsidRPr="55510252">
              <w:rPr>
                <w:rFonts w:ascii="Verdana" w:eastAsia="Verdana" w:hAnsi="Verdana" w:cs="Verdana"/>
                <w:color w:val="000000" w:themeColor="text1"/>
                <w:sz w:val="24"/>
                <w:szCs w:val="24"/>
              </w:rPr>
              <w:t xml:space="preserve">The Committee is alerting the Board </w:t>
            </w:r>
            <w:r w:rsidR="6964AED6" w:rsidRPr="55510252">
              <w:rPr>
                <w:rFonts w:ascii="Verdana" w:eastAsia="Verdana" w:hAnsi="Verdana" w:cs="Verdana"/>
                <w:color w:val="000000" w:themeColor="text1"/>
                <w:sz w:val="24"/>
                <w:szCs w:val="24"/>
              </w:rPr>
              <w:t xml:space="preserve"> to</w:t>
            </w:r>
            <w:r w:rsidRPr="55510252">
              <w:rPr>
                <w:rFonts w:ascii="Verdana" w:eastAsia="Verdana" w:hAnsi="Verdana" w:cs="Verdana"/>
                <w:color w:val="000000" w:themeColor="text1"/>
                <w:sz w:val="24"/>
                <w:szCs w:val="24"/>
              </w:rPr>
              <w:t xml:space="preserve"> the following items (</w:t>
            </w:r>
            <w:r w:rsidR="00D967BB" w:rsidRPr="55510252">
              <w:rPr>
                <w:rFonts w:ascii="Verdana" w:eastAsia="Verdana" w:hAnsi="Verdana" w:cs="Verdana"/>
                <w:color w:val="000000" w:themeColor="text1"/>
                <w:sz w:val="24"/>
                <w:szCs w:val="24"/>
              </w:rPr>
              <w:t>2</w:t>
            </w:r>
            <w:r w:rsidRPr="55510252">
              <w:rPr>
                <w:rFonts w:ascii="Verdana" w:eastAsia="Verdana" w:hAnsi="Verdana" w:cs="Verdana"/>
                <w:color w:val="000000" w:themeColor="text1"/>
                <w:sz w:val="24"/>
                <w:szCs w:val="24"/>
              </w:rPr>
              <w:t>):</w:t>
            </w:r>
          </w:p>
          <w:p w14:paraId="77839037" w14:textId="79554EBC" w:rsidR="00DE34A6" w:rsidRPr="00A42BA9" w:rsidRDefault="00DE34A6" w:rsidP="00C86BED">
            <w:pPr>
              <w:rPr>
                <w:rFonts w:ascii="Verdana" w:hAnsi="Verdana" w:cs="Arial"/>
                <w:sz w:val="24"/>
                <w:szCs w:val="24"/>
              </w:rPr>
            </w:pPr>
          </w:p>
          <w:p w14:paraId="1FA301B8" w14:textId="2179D265" w:rsidR="00096F3D" w:rsidRDefault="500AD1BE" w:rsidP="00C86BED">
            <w:pPr>
              <w:rPr>
                <w:rFonts w:ascii="Verdana" w:eastAsia="Verdana" w:hAnsi="Verdana" w:cs="Verdana"/>
                <w:color w:val="000000" w:themeColor="text1"/>
                <w:sz w:val="24"/>
                <w:szCs w:val="24"/>
                <w:lang w:val="en-US"/>
              </w:rPr>
            </w:pPr>
            <w:r w:rsidRPr="00A42BA9">
              <w:rPr>
                <w:rFonts w:ascii="Verdana" w:eastAsia="Verdana" w:hAnsi="Verdana" w:cs="Verdana"/>
                <w:b/>
                <w:bCs/>
                <w:color w:val="000000" w:themeColor="text1"/>
                <w:sz w:val="24"/>
                <w:szCs w:val="24"/>
              </w:rPr>
              <w:t>Risk Management:</w:t>
            </w:r>
            <w:r w:rsidRPr="00A42BA9">
              <w:rPr>
                <w:rFonts w:ascii="Verdana" w:eastAsia="Verdana" w:hAnsi="Verdana" w:cs="Verdana"/>
                <w:color w:val="000000" w:themeColor="text1"/>
                <w:sz w:val="24"/>
                <w:szCs w:val="24"/>
              </w:rPr>
              <w:t xml:space="preserve"> </w:t>
            </w:r>
            <w:r w:rsidR="000D7CB1" w:rsidRPr="00A42BA9">
              <w:rPr>
                <w:rFonts w:ascii="Verdana" w:eastAsia="Verdana" w:hAnsi="Verdana" w:cs="Verdana"/>
                <w:color w:val="000000" w:themeColor="text1"/>
                <w:sz w:val="24"/>
                <w:szCs w:val="24"/>
              </w:rPr>
              <w:t>O</w:t>
            </w:r>
            <w:r w:rsidR="000D7CB1" w:rsidRPr="00A42BA9">
              <w:rPr>
                <w:rFonts w:ascii="Verdana" w:eastAsia="Verdana" w:hAnsi="Verdana" w:cs="Verdana"/>
                <w:color w:val="000000" w:themeColor="text1"/>
                <w:sz w:val="24"/>
                <w:szCs w:val="24"/>
                <w:lang w:val="en-US"/>
              </w:rPr>
              <w:t>n going challenges in aligning risk information across Committees and Board</w:t>
            </w:r>
            <w:r w:rsidR="00292832" w:rsidRPr="00A42BA9">
              <w:rPr>
                <w:rFonts w:ascii="Verdana" w:eastAsia="Verdana" w:hAnsi="Verdana" w:cs="Verdana"/>
                <w:color w:val="000000" w:themeColor="text1"/>
                <w:sz w:val="24"/>
                <w:szCs w:val="24"/>
                <w:lang w:val="en-US"/>
              </w:rPr>
              <w:t xml:space="preserve"> was apparent with further </w:t>
            </w:r>
            <w:r w:rsidR="00A27F36" w:rsidRPr="00A42BA9">
              <w:rPr>
                <w:rFonts w:ascii="Verdana" w:eastAsia="Verdana" w:hAnsi="Verdana" w:cs="Verdana"/>
                <w:color w:val="000000" w:themeColor="text1"/>
                <w:sz w:val="24"/>
                <w:szCs w:val="24"/>
                <w:lang w:val="en-US"/>
              </w:rPr>
              <w:t>detail</w:t>
            </w:r>
            <w:r w:rsidR="00292832" w:rsidRPr="00A42BA9">
              <w:rPr>
                <w:rFonts w:ascii="Verdana" w:eastAsia="Verdana" w:hAnsi="Verdana" w:cs="Verdana"/>
                <w:color w:val="000000" w:themeColor="text1"/>
                <w:sz w:val="24"/>
                <w:szCs w:val="24"/>
                <w:lang w:val="en-US"/>
              </w:rPr>
              <w:t xml:space="preserve"> requested by the Committee in terms of </w:t>
            </w:r>
            <w:r w:rsidR="0013421F" w:rsidRPr="00A42BA9">
              <w:rPr>
                <w:rFonts w:ascii="Verdana" w:eastAsia="Verdana" w:hAnsi="Verdana" w:cs="Verdana"/>
                <w:color w:val="000000" w:themeColor="text1"/>
                <w:sz w:val="24"/>
                <w:szCs w:val="24"/>
                <w:lang w:val="en-US"/>
              </w:rPr>
              <w:t>the escalation process</w:t>
            </w:r>
            <w:r w:rsidR="00AE1AD4" w:rsidRPr="00A42BA9">
              <w:rPr>
                <w:rFonts w:ascii="Verdana" w:eastAsia="Verdana" w:hAnsi="Verdana" w:cs="Verdana"/>
                <w:color w:val="000000" w:themeColor="text1"/>
                <w:sz w:val="24"/>
                <w:szCs w:val="24"/>
                <w:lang w:val="en-US"/>
              </w:rPr>
              <w:t xml:space="preserve"> and clearer assurance, </w:t>
            </w:r>
            <w:r w:rsidR="0013421F" w:rsidRPr="00A42BA9">
              <w:rPr>
                <w:rFonts w:ascii="Verdana" w:eastAsia="Verdana" w:hAnsi="Verdana" w:cs="Verdana"/>
                <w:color w:val="000000" w:themeColor="text1"/>
                <w:sz w:val="24"/>
                <w:szCs w:val="24"/>
                <w:lang w:val="en-US"/>
              </w:rPr>
              <w:t xml:space="preserve">which would </w:t>
            </w:r>
            <w:r w:rsidR="00A27F36" w:rsidRPr="00A42BA9">
              <w:rPr>
                <w:rFonts w:ascii="Verdana" w:eastAsia="Verdana" w:hAnsi="Verdana" w:cs="Verdana"/>
                <w:color w:val="000000" w:themeColor="text1"/>
                <w:sz w:val="24"/>
                <w:szCs w:val="24"/>
                <w:lang w:val="en-US"/>
              </w:rPr>
              <w:t xml:space="preserve">additionally </w:t>
            </w:r>
            <w:r w:rsidR="0013421F" w:rsidRPr="00A42BA9">
              <w:rPr>
                <w:rFonts w:ascii="Verdana" w:eastAsia="Verdana" w:hAnsi="Verdana" w:cs="Verdana"/>
                <w:color w:val="000000" w:themeColor="text1"/>
                <w:sz w:val="24"/>
                <w:szCs w:val="24"/>
                <w:lang w:val="en-US"/>
              </w:rPr>
              <w:t xml:space="preserve">provide a mechanism to highlight </w:t>
            </w:r>
            <w:r w:rsidR="00A27F36" w:rsidRPr="00A42BA9">
              <w:rPr>
                <w:rFonts w:ascii="Verdana" w:eastAsia="Verdana" w:hAnsi="Verdana" w:cs="Verdana"/>
                <w:color w:val="000000" w:themeColor="text1"/>
                <w:sz w:val="24"/>
                <w:szCs w:val="24"/>
                <w:lang w:val="en-US"/>
              </w:rPr>
              <w:t>any overdue Audit recommendations</w:t>
            </w:r>
            <w:r w:rsidR="00AE1AD4" w:rsidRPr="00A42BA9">
              <w:rPr>
                <w:rFonts w:ascii="Verdana" w:eastAsia="Verdana" w:hAnsi="Verdana" w:cs="Verdana"/>
                <w:color w:val="000000" w:themeColor="text1"/>
                <w:sz w:val="24"/>
                <w:szCs w:val="24"/>
                <w:lang w:val="en-US"/>
              </w:rPr>
              <w:t>.</w:t>
            </w:r>
          </w:p>
          <w:p w14:paraId="38125821" w14:textId="77777777" w:rsidR="00217F5D" w:rsidRPr="00A42BA9" w:rsidRDefault="00217F5D" w:rsidP="00C86BED">
            <w:pPr>
              <w:rPr>
                <w:rFonts w:ascii="Verdana" w:eastAsia="Verdana" w:hAnsi="Verdana" w:cs="Verdana"/>
                <w:color w:val="000000" w:themeColor="text1"/>
                <w:sz w:val="24"/>
                <w:szCs w:val="24"/>
                <w:lang w:val="en-US"/>
              </w:rPr>
            </w:pPr>
          </w:p>
          <w:p w14:paraId="42F45B4E" w14:textId="54B62CAC" w:rsidR="00DE34A6" w:rsidRPr="00A42BA9" w:rsidRDefault="2F5A8519" w:rsidP="00217F5D">
            <w:pPr>
              <w:spacing w:after="120" w:line="259" w:lineRule="auto"/>
              <w:rPr>
                <w:rFonts w:ascii="Verdana" w:eastAsia="Verdana" w:hAnsi="Verdana" w:cs="Verdana"/>
                <w:color w:val="000000" w:themeColor="text1"/>
                <w:sz w:val="24"/>
                <w:szCs w:val="24"/>
              </w:rPr>
            </w:pPr>
            <w:r w:rsidRPr="00A42BA9">
              <w:rPr>
                <w:rFonts w:ascii="Verdana" w:eastAsia="Verdana" w:hAnsi="Verdana" w:cs="Verdana"/>
                <w:b/>
                <w:bCs/>
                <w:color w:val="000000" w:themeColor="text1"/>
                <w:sz w:val="24"/>
                <w:szCs w:val="24"/>
              </w:rPr>
              <w:t>Internal Audit</w:t>
            </w:r>
            <w:r w:rsidR="00096F3D" w:rsidRPr="00A42BA9">
              <w:rPr>
                <w:rFonts w:ascii="Verdana" w:eastAsia="Verdana" w:hAnsi="Verdana" w:cs="Verdana"/>
                <w:b/>
                <w:bCs/>
                <w:color w:val="000000" w:themeColor="text1"/>
                <w:sz w:val="24"/>
                <w:szCs w:val="24"/>
              </w:rPr>
              <w:t xml:space="preserve"> -</w:t>
            </w:r>
            <w:r w:rsidRPr="00A42BA9">
              <w:rPr>
                <w:rFonts w:ascii="Verdana" w:eastAsia="Verdana" w:hAnsi="Verdana" w:cs="Verdana"/>
                <w:b/>
                <w:bCs/>
                <w:color w:val="000000" w:themeColor="text1"/>
                <w:sz w:val="24"/>
                <w:szCs w:val="24"/>
              </w:rPr>
              <w:t xml:space="preserve"> Strategic Equity Plan:</w:t>
            </w:r>
            <w:r w:rsidRPr="00A42BA9">
              <w:rPr>
                <w:rFonts w:ascii="Verdana" w:eastAsia="Verdana" w:hAnsi="Verdana" w:cs="Verdana"/>
                <w:color w:val="000000" w:themeColor="text1"/>
                <w:sz w:val="24"/>
                <w:szCs w:val="24"/>
              </w:rPr>
              <w:t xml:space="preserve"> </w:t>
            </w:r>
            <w:r w:rsidR="00096F3D" w:rsidRPr="00A42BA9">
              <w:rPr>
                <w:rFonts w:ascii="Verdana" w:eastAsia="Verdana" w:hAnsi="Verdana" w:cs="Verdana"/>
                <w:color w:val="000000" w:themeColor="text1"/>
                <w:sz w:val="24"/>
                <w:szCs w:val="24"/>
              </w:rPr>
              <w:t>A</w:t>
            </w:r>
            <w:r w:rsidRPr="00A42BA9">
              <w:rPr>
                <w:rFonts w:ascii="Verdana" w:eastAsia="Verdana" w:hAnsi="Verdana" w:cs="Verdana"/>
                <w:sz w:val="24"/>
                <w:szCs w:val="24"/>
              </w:rPr>
              <w:t xml:space="preserve"> </w:t>
            </w:r>
            <w:r w:rsidR="00096F3D" w:rsidRPr="00A42BA9">
              <w:rPr>
                <w:rFonts w:ascii="Verdana" w:eastAsia="Verdana" w:hAnsi="Verdana" w:cs="Verdana"/>
                <w:sz w:val="24"/>
                <w:szCs w:val="24"/>
              </w:rPr>
              <w:t>L</w:t>
            </w:r>
            <w:r w:rsidRPr="00A42BA9">
              <w:rPr>
                <w:rFonts w:ascii="Verdana" w:eastAsia="Verdana" w:hAnsi="Verdana" w:cs="Verdana"/>
                <w:sz w:val="24"/>
                <w:szCs w:val="24"/>
              </w:rPr>
              <w:t>imited Assurance</w:t>
            </w:r>
            <w:r w:rsidR="00096F3D" w:rsidRPr="00A42BA9">
              <w:rPr>
                <w:rFonts w:ascii="Verdana" w:eastAsia="Verdana" w:hAnsi="Verdana" w:cs="Verdana"/>
                <w:sz w:val="24"/>
                <w:szCs w:val="24"/>
              </w:rPr>
              <w:t xml:space="preserve"> rating had been reported</w:t>
            </w:r>
            <w:r w:rsidR="00D404D4" w:rsidRPr="00A42BA9">
              <w:rPr>
                <w:rFonts w:ascii="Verdana" w:eastAsia="Verdana" w:hAnsi="Verdana" w:cs="Verdana"/>
                <w:sz w:val="24"/>
                <w:szCs w:val="24"/>
              </w:rPr>
              <w:t xml:space="preserve">, </w:t>
            </w:r>
            <w:r w:rsidRPr="00A42BA9">
              <w:rPr>
                <w:rFonts w:ascii="Verdana" w:eastAsia="Verdana" w:hAnsi="Verdana" w:cs="Verdana"/>
                <w:sz w:val="24"/>
                <w:szCs w:val="24"/>
              </w:rPr>
              <w:t>highlighting that whil</w:t>
            </w:r>
            <w:r w:rsidR="00D404D4" w:rsidRPr="00A42BA9">
              <w:rPr>
                <w:rFonts w:ascii="Verdana" w:eastAsia="Verdana" w:hAnsi="Verdana" w:cs="Verdana"/>
                <w:sz w:val="24"/>
                <w:szCs w:val="24"/>
              </w:rPr>
              <w:t>st</w:t>
            </w:r>
            <w:r w:rsidRPr="00A42BA9">
              <w:rPr>
                <w:rFonts w:ascii="Verdana" w:eastAsia="Verdana" w:hAnsi="Verdana" w:cs="Verdana"/>
                <w:sz w:val="24"/>
                <w:szCs w:val="24"/>
              </w:rPr>
              <w:t xml:space="preserve"> there had been improvements, further work was required in terms of capacity, governance, structure, and finances to achieve the necessary progress.</w:t>
            </w:r>
          </w:p>
        </w:tc>
      </w:tr>
      <w:tr w:rsidR="005C40F6" w:rsidRPr="00A42BA9" w14:paraId="07D92424" w14:textId="77777777" w:rsidTr="55510252">
        <w:tc>
          <w:tcPr>
            <w:tcW w:w="3403" w:type="dxa"/>
            <w:gridSpan w:val="3"/>
            <w:shd w:val="clear" w:color="auto" w:fill="002060"/>
          </w:tcPr>
          <w:p w14:paraId="015D581A" w14:textId="77777777" w:rsidR="005C40F6" w:rsidRPr="00A42BA9" w:rsidRDefault="005C40F6" w:rsidP="00C86BED">
            <w:pPr>
              <w:rPr>
                <w:rFonts w:ascii="Verdana" w:hAnsi="Verdana" w:cs="Arial"/>
                <w:b/>
                <w:bCs/>
                <w:sz w:val="24"/>
                <w:szCs w:val="24"/>
              </w:rPr>
            </w:pPr>
          </w:p>
        </w:tc>
        <w:tc>
          <w:tcPr>
            <w:tcW w:w="6804" w:type="dxa"/>
            <w:shd w:val="clear" w:color="auto" w:fill="002060"/>
          </w:tcPr>
          <w:p w14:paraId="75097BA3" w14:textId="77777777" w:rsidR="005C40F6" w:rsidRPr="00A42BA9" w:rsidRDefault="005C40F6" w:rsidP="00C86BED">
            <w:pPr>
              <w:rPr>
                <w:rFonts w:ascii="Verdana" w:hAnsi="Verdana" w:cs="Arial"/>
                <w:sz w:val="24"/>
                <w:szCs w:val="24"/>
              </w:rPr>
            </w:pPr>
          </w:p>
        </w:tc>
      </w:tr>
      <w:tr w:rsidR="00320435" w:rsidRPr="00A42BA9" w14:paraId="281E5AF4" w14:textId="77777777" w:rsidTr="55510252">
        <w:tc>
          <w:tcPr>
            <w:tcW w:w="960" w:type="dxa"/>
          </w:tcPr>
          <w:p w14:paraId="04EF96D4" w14:textId="15B6568E" w:rsidR="00320435" w:rsidRPr="00A42BA9" w:rsidRDefault="00320435" w:rsidP="00C86BED">
            <w:pPr>
              <w:rPr>
                <w:rFonts w:ascii="Verdana" w:hAnsi="Verdana" w:cs="Arial"/>
                <w:b/>
                <w:sz w:val="24"/>
                <w:szCs w:val="24"/>
              </w:rPr>
            </w:pPr>
            <w:r w:rsidRPr="00A42BA9">
              <w:rPr>
                <w:rFonts w:ascii="Verdana" w:hAnsi="Verdana" w:cs="Arial"/>
                <w:b/>
                <w:sz w:val="24"/>
                <w:szCs w:val="24"/>
              </w:rPr>
              <w:t>3.</w:t>
            </w:r>
          </w:p>
        </w:tc>
        <w:tc>
          <w:tcPr>
            <w:tcW w:w="1865" w:type="dxa"/>
          </w:tcPr>
          <w:p w14:paraId="42CCB579" w14:textId="77777777" w:rsidR="00320435" w:rsidRPr="00A42BA9" w:rsidRDefault="00320435" w:rsidP="00C86BED">
            <w:pPr>
              <w:rPr>
                <w:rFonts w:ascii="Verdana" w:hAnsi="Verdana" w:cs="Arial"/>
                <w:b/>
                <w:sz w:val="24"/>
                <w:szCs w:val="24"/>
              </w:rPr>
            </w:pPr>
            <w:r w:rsidRPr="00A42BA9">
              <w:rPr>
                <w:rFonts w:ascii="Verdana" w:hAnsi="Verdana" w:cs="Arial"/>
                <w:b/>
                <w:sz w:val="24"/>
                <w:szCs w:val="24"/>
              </w:rPr>
              <w:t>Assurance</w:t>
            </w:r>
          </w:p>
          <w:p w14:paraId="2D2F399D" w14:textId="77777777" w:rsidR="002F4F44" w:rsidRPr="00A42BA9" w:rsidRDefault="002F4F44" w:rsidP="00C86BED">
            <w:pPr>
              <w:rPr>
                <w:rFonts w:ascii="Verdana" w:hAnsi="Verdana" w:cs="Arial"/>
                <w:b/>
                <w:sz w:val="24"/>
                <w:szCs w:val="24"/>
              </w:rPr>
            </w:pPr>
          </w:p>
          <w:p w14:paraId="6E592194" w14:textId="77777777" w:rsidR="00D967BB" w:rsidRPr="00A42BA9" w:rsidRDefault="00D967BB" w:rsidP="00C86BED">
            <w:pPr>
              <w:rPr>
                <w:rFonts w:ascii="Verdana" w:hAnsi="Verdana" w:cs="Arial"/>
                <w:sz w:val="24"/>
                <w:szCs w:val="24"/>
              </w:rPr>
            </w:pPr>
          </w:p>
          <w:p w14:paraId="662DB1AC" w14:textId="62918802" w:rsidR="64A78DE2" w:rsidRPr="00A42BA9" w:rsidRDefault="5CCE7A39" w:rsidP="00C86BED">
            <w:pPr>
              <w:rPr>
                <w:rFonts w:ascii="Verdana" w:hAnsi="Verdana" w:cs="Arial"/>
                <w:sz w:val="24"/>
                <w:szCs w:val="24"/>
              </w:rPr>
            </w:pPr>
            <w:r w:rsidRPr="00A42BA9">
              <w:rPr>
                <w:rFonts w:ascii="Verdana" w:hAnsi="Verdana" w:cs="Arial"/>
                <w:sz w:val="24"/>
                <w:szCs w:val="24"/>
              </w:rPr>
              <w:t>Minute Reference: 97/25</w:t>
            </w:r>
          </w:p>
          <w:p w14:paraId="5A759990" w14:textId="77777777" w:rsidR="0011099C" w:rsidRPr="00A42BA9" w:rsidRDefault="0011099C" w:rsidP="00C86BED">
            <w:pPr>
              <w:rPr>
                <w:rFonts w:ascii="Verdana" w:hAnsi="Verdana" w:cs="Arial"/>
                <w:sz w:val="24"/>
                <w:szCs w:val="24"/>
              </w:rPr>
            </w:pPr>
          </w:p>
          <w:p w14:paraId="62293F6C" w14:textId="728C5439" w:rsidR="64A78DE2" w:rsidRPr="00A42BA9" w:rsidRDefault="64A78DE2" w:rsidP="00C86BED">
            <w:pPr>
              <w:rPr>
                <w:rFonts w:ascii="Verdana" w:hAnsi="Verdana" w:cs="Arial"/>
                <w:b/>
                <w:bCs/>
                <w:sz w:val="24"/>
                <w:szCs w:val="24"/>
              </w:rPr>
            </w:pPr>
          </w:p>
          <w:p w14:paraId="11A82C33" w14:textId="48660761" w:rsidR="64A78DE2" w:rsidRPr="00A42BA9" w:rsidRDefault="5CCE7A39" w:rsidP="00C86BED">
            <w:pPr>
              <w:rPr>
                <w:rFonts w:ascii="Verdana" w:hAnsi="Verdana" w:cs="Arial"/>
                <w:sz w:val="24"/>
                <w:szCs w:val="24"/>
              </w:rPr>
            </w:pPr>
            <w:r w:rsidRPr="00A42BA9">
              <w:rPr>
                <w:rFonts w:ascii="Verdana" w:hAnsi="Verdana" w:cs="Arial"/>
                <w:sz w:val="24"/>
                <w:szCs w:val="24"/>
              </w:rPr>
              <w:t>Minute Reference:</w:t>
            </w:r>
          </w:p>
          <w:p w14:paraId="0998F52F" w14:textId="644BC919" w:rsidR="64A78DE2" w:rsidRPr="00A42BA9" w:rsidRDefault="5CCE7A39" w:rsidP="00C86BED">
            <w:pPr>
              <w:rPr>
                <w:rFonts w:ascii="Verdana" w:hAnsi="Verdana" w:cs="Arial"/>
                <w:sz w:val="24"/>
                <w:szCs w:val="24"/>
              </w:rPr>
            </w:pPr>
            <w:r w:rsidRPr="00A42BA9">
              <w:rPr>
                <w:rFonts w:ascii="Verdana" w:hAnsi="Verdana" w:cs="Arial"/>
                <w:sz w:val="24"/>
                <w:szCs w:val="24"/>
              </w:rPr>
              <w:t>100/25</w:t>
            </w:r>
          </w:p>
          <w:p w14:paraId="521FAB03" w14:textId="636504DB" w:rsidR="64A78DE2" w:rsidRPr="00A42BA9" w:rsidRDefault="64A78DE2" w:rsidP="00C86BED">
            <w:pPr>
              <w:rPr>
                <w:rFonts w:ascii="Verdana" w:hAnsi="Verdana" w:cs="Arial"/>
                <w:sz w:val="24"/>
                <w:szCs w:val="24"/>
              </w:rPr>
            </w:pPr>
          </w:p>
          <w:p w14:paraId="13E9D395" w14:textId="0C5F0849" w:rsidR="64A78DE2" w:rsidRPr="00A42BA9" w:rsidRDefault="64A78DE2" w:rsidP="00C86BED">
            <w:pPr>
              <w:rPr>
                <w:rFonts w:ascii="Verdana" w:hAnsi="Verdana" w:cs="Arial"/>
                <w:sz w:val="24"/>
                <w:szCs w:val="24"/>
              </w:rPr>
            </w:pPr>
          </w:p>
          <w:p w14:paraId="5B4467A8" w14:textId="77777777" w:rsidR="00F2032E" w:rsidRPr="00A42BA9" w:rsidRDefault="00F2032E" w:rsidP="00C86BED">
            <w:pPr>
              <w:rPr>
                <w:rFonts w:ascii="Verdana" w:hAnsi="Verdana" w:cs="Arial"/>
                <w:sz w:val="24"/>
                <w:szCs w:val="24"/>
              </w:rPr>
            </w:pPr>
          </w:p>
          <w:p w14:paraId="007EA4A8" w14:textId="77777777" w:rsidR="000409E0" w:rsidRPr="00A42BA9" w:rsidRDefault="000409E0" w:rsidP="00C86BED">
            <w:pPr>
              <w:rPr>
                <w:rFonts w:ascii="Verdana" w:hAnsi="Verdana" w:cs="Arial"/>
                <w:sz w:val="24"/>
                <w:szCs w:val="24"/>
              </w:rPr>
            </w:pPr>
          </w:p>
          <w:p w14:paraId="366910CE" w14:textId="3003D4B5" w:rsidR="64A78DE2" w:rsidRPr="00A42BA9" w:rsidRDefault="5CCE7A39" w:rsidP="00C86BED">
            <w:pPr>
              <w:rPr>
                <w:rFonts w:ascii="Verdana" w:hAnsi="Verdana" w:cs="Arial"/>
                <w:sz w:val="24"/>
                <w:szCs w:val="24"/>
              </w:rPr>
            </w:pPr>
            <w:r w:rsidRPr="00A42BA9">
              <w:rPr>
                <w:rFonts w:ascii="Verdana" w:hAnsi="Verdana" w:cs="Arial"/>
                <w:sz w:val="24"/>
                <w:szCs w:val="24"/>
              </w:rPr>
              <w:t>Minute Reference:</w:t>
            </w:r>
          </w:p>
          <w:p w14:paraId="37E2595D" w14:textId="333A5DFB" w:rsidR="64A78DE2" w:rsidRPr="00A42BA9" w:rsidRDefault="5CCE7A39" w:rsidP="00C86BED">
            <w:pPr>
              <w:rPr>
                <w:rFonts w:ascii="Verdana" w:hAnsi="Verdana" w:cs="Arial"/>
                <w:sz w:val="24"/>
                <w:szCs w:val="24"/>
              </w:rPr>
            </w:pPr>
            <w:r w:rsidRPr="00A42BA9">
              <w:rPr>
                <w:rFonts w:ascii="Verdana" w:hAnsi="Verdana" w:cs="Arial"/>
                <w:sz w:val="24"/>
                <w:szCs w:val="24"/>
              </w:rPr>
              <w:t>101/25</w:t>
            </w:r>
          </w:p>
          <w:p w14:paraId="3022622D" w14:textId="77777777" w:rsidR="00465CA6" w:rsidRPr="00A42BA9" w:rsidRDefault="00465CA6" w:rsidP="00C86BED">
            <w:pPr>
              <w:rPr>
                <w:rFonts w:ascii="Verdana" w:hAnsi="Verdana" w:cs="Arial"/>
                <w:b/>
                <w:bCs/>
                <w:sz w:val="24"/>
                <w:szCs w:val="24"/>
              </w:rPr>
            </w:pPr>
          </w:p>
          <w:p w14:paraId="3A2C43BD" w14:textId="12CAF4A4" w:rsidR="002F4F44" w:rsidRPr="00A42BA9" w:rsidRDefault="5CCE7A39" w:rsidP="00C86BED">
            <w:pPr>
              <w:rPr>
                <w:rFonts w:ascii="Verdana" w:hAnsi="Verdana" w:cs="Arial"/>
                <w:sz w:val="24"/>
                <w:szCs w:val="24"/>
              </w:rPr>
            </w:pPr>
            <w:r w:rsidRPr="00A42BA9">
              <w:rPr>
                <w:rFonts w:ascii="Verdana" w:hAnsi="Verdana" w:cs="Arial"/>
                <w:sz w:val="24"/>
                <w:szCs w:val="24"/>
              </w:rPr>
              <w:t>Minute Reference 103/25</w:t>
            </w:r>
          </w:p>
          <w:p w14:paraId="76A8E770" w14:textId="7BB321BA" w:rsidR="32144799" w:rsidRPr="00A42BA9" w:rsidRDefault="32144799" w:rsidP="00C86BED">
            <w:pPr>
              <w:rPr>
                <w:rFonts w:ascii="Verdana" w:hAnsi="Verdana" w:cs="Arial"/>
                <w:sz w:val="24"/>
                <w:szCs w:val="24"/>
              </w:rPr>
            </w:pPr>
          </w:p>
          <w:p w14:paraId="6F5D16E6" w14:textId="2AA0F3ED" w:rsidR="002F4F44" w:rsidRPr="00A42BA9" w:rsidRDefault="118C54C7" w:rsidP="00C86BED">
            <w:pPr>
              <w:rPr>
                <w:rFonts w:ascii="Verdana" w:hAnsi="Verdana" w:cs="Arial"/>
                <w:sz w:val="24"/>
                <w:szCs w:val="24"/>
              </w:rPr>
            </w:pPr>
            <w:r w:rsidRPr="00A42BA9">
              <w:rPr>
                <w:rFonts w:ascii="Verdana" w:hAnsi="Verdana" w:cs="Arial"/>
                <w:sz w:val="24"/>
                <w:szCs w:val="24"/>
              </w:rPr>
              <w:t>Minute Reference 105/25</w:t>
            </w:r>
          </w:p>
          <w:p w14:paraId="7BFE9055" w14:textId="10C513ED" w:rsidR="002F4F44" w:rsidRPr="00A42BA9" w:rsidRDefault="002F4F44" w:rsidP="00217F5D">
            <w:pPr>
              <w:rPr>
                <w:rFonts w:ascii="Verdana" w:hAnsi="Verdana" w:cs="Arial"/>
                <w:sz w:val="24"/>
                <w:szCs w:val="24"/>
              </w:rPr>
            </w:pPr>
          </w:p>
        </w:tc>
        <w:tc>
          <w:tcPr>
            <w:tcW w:w="7382" w:type="dxa"/>
            <w:gridSpan w:val="2"/>
          </w:tcPr>
          <w:p w14:paraId="4AD7923D" w14:textId="0F93170E" w:rsidR="002F4F44" w:rsidRPr="00A42BA9" w:rsidRDefault="00936FD3" w:rsidP="00C86BED">
            <w:pPr>
              <w:rPr>
                <w:rFonts w:ascii="Verdana" w:hAnsi="Verdana" w:cs="Arial"/>
                <w:sz w:val="24"/>
                <w:szCs w:val="24"/>
              </w:rPr>
            </w:pPr>
            <w:r w:rsidRPr="00A42BA9">
              <w:rPr>
                <w:rFonts w:ascii="Verdana" w:hAnsi="Verdana" w:cs="Arial"/>
                <w:sz w:val="24"/>
                <w:szCs w:val="24"/>
              </w:rPr>
              <w:t>The Committee is assuring the Board on the following items (</w:t>
            </w:r>
            <w:r w:rsidR="00BD372C">
              <w:rPr>
                <w:rFonts w:ascii="Verdana" w:hAnsi="Verdana" w:cs="Arial"/>
                <w:sz w:val="24"/>
                <w:szCs w:val="24"/>
              </w:rPr>
              <w:t>6</w:t>
            </w:r>
            <w:r w:rsidRPr="00A42BA9">
              <w:rPr>
                <w:rFonts w:ascii="Verdana" w:hAnsi="Verdana" w:cs="Arial"/>
                <w:sz w:val="24"/>
                <w:szCs w:val="24"/>
              </w:rPr>
              <w:t>):</w:t>
            </w:r>
          </w:p>
          <w:p w14:paraId="778B5AE8" w14:textId="6DA9BE44" w:rsidR="002F4F44" w:rsidRPr="00A42BA9" w:rsidRDefault="002F4F44" w:rsidP="00C86BED">
            <w:pPr>
              <w:rPr>
                <w:rFonts w:ascii="Verdana" w:hAnsi="Verdana" w:cs="Arial"/>
                <w:sz w:val="24"/>
                <w:szCs w:val="24"/>
              </w:rPr>
            </w:pPr>
          </w:p>
          <w:p w14:paraId="4428E905" w14:textId="4A96C776" w:rsidR="002F4F44" w:rsidRPr="00A42BA9" w:rsidRDefault="5E9901C4" w:rsidP="00C86BED">
            <w:pPr>
              <w:rPr>
                <w:rFonts w:ascii="Verdana" w:eastAsia="Verdana" w:hAnsi="Verdana" w:cs="Verdana"/>
                <w:b/>
                <w:bCs/>
                <w:sz w:val="24"/>
                <w:szCs w:val="24"/>
              </w:rPr>
            </w:pPr>
            <w:r w:rsidRPr="00A42BA9">
              <w:rPr>
                <w:rFonts w:ascii="Verdana" w:eastAsia="Verdana" w:hAnsi="Verdana" w:cs="Verdana"/>
                <w:b/>
                <w:bCs/>
                <w:color w:val="000000" w:themeColor="text1"/>
                <w:sz w:val="24"/>
                <w:szCs w:val="24"/>
              </w:rPr>
              <w:t>Declarations of Interest and Hospitality register:</w:t>
            </w:r>
            <w:r w:rsidRPr="00A42BA9">
              <w:rPr>
                <w:rFonts w:ascii="Verdana" w:eastAsia="Verdana" w:hAnsi="Verdana" w:cs="Verdana"/>
                <w:color w:val="000000" w:themeColor="text1"/>
                <w:sz w:val="24"/>
                <w:szCs w:val="24"/>
              </w:rPr>
              <w:t xml:space="preserve"> </w:t>
            </w:r>
          </w:p>
          <w:p w14:paraId="788FD841" w14:textId="78B6F86D" w:rsidR="002F4F44" w:rsidRPr="00A42BA9" w:rsidRDefault="00E4548F" w:rsidP="001C4878">
            <w:pPr>
              <w:pStyle w:val="Body"/>
              <w:rPr>
                <w:rFonts w:ascii="Verdana" w:eastAsia="Verdana" w:hAnsi="Verdana" w:cs="Verdana"/>
                <w:sz w:val="24"/>
                <w:szCs w:val="24"/>
                <w:lang w:val="en-GB"/>
              </w:rPr>
            </w:pPr>
            <w:r w:rsidRPr="00A42BA9">
              <w:rPr>
                <w:rFonts w:ascii="Verdana" w:eastAsia="Verdana" w:hAnsi="Verdana" w:cs="Verdana"/>
                <w:sz w:val="24"/>
                <w:szCs w:val="24"/>
                <w:lang w:val="en-GB"/>
              </w:rPr>
              <w:t>A</w:t>
            </w:r>
            <w:r w:rsidR="5E9901C4" w:rsidRPr="00A42BA9">
              <w:rPr>
                <w:rFonts w:ascii="Verdana" w:eastAsia="Verdana" w:hAnsi="Verdana" w:cs="Verdana"/>
                <w:sz w:val="24"/>
                <w:szCs w:val="24"/>
                <w:lang w:val="en-GB"/>
              </w:rPr>
              <w:t xml:space="preserve">dditional actions implemented by the </w:t>
            </w:r>
            <w:r w:rsidR="0011099C" w:rsidRPr="00A42BA9">
              <w:rPr>
                <w:rFonts w:ascii="Verdana" w:eastAsia="Verdana" w:hAnsi="Verdana" w:cs="Verdana"/>
                <w:sz w:val="24"/>
                <w:szCs w:val="24"/>
                <w:lang w:val="en-GB"/>
              </w:rPr>
              <w:t>G</w:t>
            </w:r>
            <w:r w:rsidR="5E9901C4" w:rsidRPr="00A42BA9">
              <w:rPr>
                <w:rFonts w:ascii="Verdana" w:eastAsia="Verdana" w:hAnsi="Verdana" w:cs="Verdana"/>
                <w:sz w:val="24"/>
                <w:szCs w:val="24"/>
                <w:lang w:val="en-GB"/>
              </w:rPr>
              <w:t>overnance team to ensure compliance</w:t>
            </w:r>
            <w:r w:rsidRPr="00A42BA9">
              <w:rPr>
                <w:rFonts w:ascii="Verdana" w:eastAsia="Verdana" w:hAnsi="Verdana" w:cs="Verdana"/>
                <w:sz w:val="24"/>
                <w:szCs w:val="24"/>
                <w:lang w:val="en-GB"/>
              </w:rPr>
              <w:t xml:space="preserve"> had provided assurance to the Committee</w:t>
            </w:r>
            <w:r w:rsidR="0011099C" w:rsidRPr="00A42BA9">
              <w:rPr>
                <w:rFonts w:ascii="Verdana" w:eastAsia="Verdana" w:hAnsi="Verdana" w:cs="Verdana"/>
                <w:sz w:val="24"/>
                <w:szCs w:val="24"/>
                <w:lang w:val="en-GB"/>
              </w:rPr>
              <w:t xml:space="preserve"> </w:t>
            </w:r>
            <w:r w:rsidR="5E9901C4" w:rsidRPr="00A42BA9">
              <w:rPr>
                <w:rFonts w:ascii="Verdana" w:eastAsia="Verdana" w:hAnsi="Verdana" w:cs="Verdana"/>
                <w:sz w:val="24"/>
                <w:szCs w:val="24"/>
                <w:lang w:val="en-GB"/>
              </w:rPr>
              <w:t>that all recommendations had been addressed</w:t>
            </w:r>
            <w:r w:rsidR="0011099C" w:rsidRPr="00A42BA9">
              <w:rPr>
                <w:rFonts w:ascii="Verdana" w:eastAsia="Verdana" w:hAnsi="Verdana" w:cs="Verdana"/>
                <w:sz w:val="24"/>
                <w:szCs w:val="24"/>
                <w:lang w:val="en-GB"/>
              </w:rPr>
              <w:t>.</w:t>
            </w:r>
          </w:p>
          <w:p w14:paraId="1B1EC058" w14:textId="77777777" w:rsidR="001C4878" w:rsidRPr="00A42BA9" w:rsidRDefault="001C4878" w:rsidP="001C4878">
            <w:pPr>
              <w:pStyle w:val="Body"/>
              <w:rPr>
                <w:sz w:val="24"/>
                <w:szCs w:val="24"/>
                <w:lang w:val="en-GB"/>
              </w:rPr>
            </w:pPr>
          </w:p>
          <w:p w14:paraId="78F5E727" w14:textId="253C69C2" w:rsidR="002F4F44" w:rsidRPr="00A42BA9" w:rsidRDefault="5E9901C4" w:rsidP="00C86BED">
            <w:pPr>
              <w:rPr>
                <w:rFonts w:ascii="Verdana" w:eastAsia="Verdana" w:hAnsi="Verdana" w:cs="Verdana"/>
                <w:sz w:val="24"/>
                <w:szCs w:val="24"/>
              </w:rPr>
            </w:pPr>
            <w:r w:rsidRPr="00A42BA9">
              <w:rPr>
                <w:rFonts w:ascii="Verdana" w:eastAsia="Verdana" w:hAnsi="Verdana" w:cs="Verdana"/>
                <w:b/>
                <w:bCs/>
                <w:color w:val="000000" w:themeColor="text1"/>
                <w:sz w:val="24"/>
                <w:szCs w:val="24"/>
              </w:rPr>
              <w:t xml:space="preserve">Partnership and Governance: </w:t>
            </w:r>
            <w:r w:rsidRPr="00A42BA9">
              <w:rPr>
                <w:rFonts w:ascii="Verdana" w:eastAsia="Verdana" w:hAnsi="Verdana" w:cs="Verdana"/>
                <w:color w:val="000000" w:themeColor="text1"/>
                <w:sz w:val="24"/>
                <w:szCs w:val="24"/>
              </w:rPr>
              <w:t>T</w:t>
            </w:r>
            <w:r w:rsidRPr="00A42BA9">
              <w:rPr>
                <w:rFonts w:ascii="Verdana Pro" w:eastAsia="Verdana Pro" w:hAnsi="Verdana Pro" w:cs="Verdana Pro"/>
                <w:color w:val="000000" w:themeColor="text1"/>
                <w:sz w:val="24"/>
                <w:szCs w:val="24"/>
              </w:rPr>
              <w:t>he new partnership tracking system had been received, with</w:t>
            </w:r>
            <w:r w:rsidR="00CA33B1" w:rsidRPr="00A42BA9">
              <w:rPr>
                <w:rFonts w:ascii="Verdana Pro" w:eastAsia="Verdana Pro" w:hAnsi="Verdana Pro" w:cs="Verdana Pro"/>
                <w:color w:val="000000" w:themeColor="text1"/>
                <w:sz w:val="24"/>
                <w:szCs w:val="24"/>
              </w:rPr>
              <w:t xml:space="preserve"> further</w:t>
            </w:r>
            <w:r w:rsidRPr="00A42BA9">
              <w:rPr>
                <w:rFonts w:ascii="Verdana Pro" w:eastAsia="Verdana Pro" w:hAnsi="Verdana Pro" w:cs="Verdana Pro"/>
                <w:color w:val="000000" w:themeColor="text1"/>
                <w:sz w:val="24"/>
                <w:szCs w:val="24"/>
              </w:rPr>
              <w:t xml:space="preserve"> suggestions </w:t>
            </w:r>
            <w:r w:rsidR="00CA33B1" w:rsidRPr="00A42BA9">
              <w:rPr>
                <w:rFonts w:ascii="Verdana Pro" w:eastAsia="Verdana Pro" w:hAnsi="Verdana Pro" w:cs="Verdana Pro"/>
                <w:color w:val="000000" w:themeColor="text1"/>
                <w:sz w:val="24"/>
                <w:szCs w:val="24"/>
              </w:rPr>
              <w:t xml:space="preserve">raised by the Committee </w:t>
            </w:r>
            <w:r w:rsidRPr="00A42BA9">
              <w:rPr>
                <w:rFonts w:ascii="Verdana Pro" w:eastAsia="Verdana Pro" w:hAnsi="Verdana Pro" w:cs="Verdana Pro"/>
                <w:color w:val="000000" w:themeColor="text1"/>
                <w:sz w:val="24"/>
                <w:szCs w:val="24"/>
              </w:rPr>
              <w:t xml:space="preserve">to include escalation arrangements, financial aspects, and </w:t>
            </w:r>
            <w:r w:rsidR="00E441CF" w:rsidRPr="00A42BA9">
              <w:rPr>
                <w:rFonts w:ascii="Verdana Pro" w:eastAsia="Verdana Pro" w:hAnsi="Verdana Pro" w:cs="Verdana Pro"/>
                <w:color w:val="000000" w:themeColor="text1"/>
                <w:sz w:val="24"/>
                <w:szCs w:val="24"/>
              </w:rPr>
              <w:t>additional</w:t>
            </w:r>
            <w:r w:rsidRPr="00A42BA9">
              <w:rPr>
                <w:rFonts w:ascii="Verdana Pro" w:eastAsia="Verdana Pro" w:hAnsi="Verdana Pro" w:cs="Verdana Pro"/>
                <w:color w:val="000000" w:themeColor="text1"/>
                <w:sz w:val="24"/>
                <w:szCs w:val="24"/>
              </w:rPr>
              <w:t xml:space="preserve"> information on impact in collaboration with other Committees.</w:t>
            </w:r>
          </w:p>
          <w:p w14:paraId="456F8C1D" w14:textId="693E69E7" w:rsidR="32144799" w:rsidRPr="00A42BA9" w:rsidRDefault="32144799" w:rsidP="00C86BED">
            <w:pPr>
              <w:rPr>
                <w:rFonts w:ascii="Verdana Pro" w:eastAsia="Verdana Pro" w:hAnsi="Verdana Pro" w:cs="Verdana Pro"/>
                <w:b/>
                <w:bCs/>
                <w:color w:val="000000" w:themeColor="text1"/>
                <w:sz w:val="24"/>
                <w:szCs w:val="24"/>
              </w:rPr>
            </w:pPr>
          </w:p>
          <w:p w14:paraId="0191559A" w14:textId="4F84822D" w:rsidR="002F4F44" w:rsidRPr="00A42BA9" w:rsidRDefault="5E9901C4" w:rsidP="00C86BED">
            <w:pPr>
              <w:rPr>
                <w:rFonts w:ascii="Verdana Pro" w:eastAsia="Verdana Pro" w:hAnsi="Verdana Pro" w:cs="Verdana Pro"/>
                <w:sz w:val="24"/>
                <w:szCs w:val="24"/>
              </w:rPr>
            </w:pPr>
            <w:r w:rsidRPr="00A42BA9">
              <w:rPr>
                <w:rFonts w:ascii="Verdana Pro" w:eastAsia="Verdana Pro" w:hAnsi="Verdana Pro" w:cs="Verdana Pro"/>
                <w:b/>
                <w:bCs/>
                <w:color w:val="000000" w:themeColor="text1"/>
                <w:sz w:val="24"/>
                <w:szCs w:val="24"/>
              </w:rPr>
              <w:t>Speaking up Safely:</w:t>
            </w:r>
            <w:r w:rsidRPr="00A42BA9">
              <w:rPr>
                <w:rFonts w:ascii="Verdana Pro" w:eastAsia="Verdana Pro" w:hAnsi="Verdana Pro" w:cs="Verdana Pro"/>
                <w:color w:val="000000" w:themeColor="text1"/>
                <w:sz w:val="24"/>
                <w:szCs w:val="24"/>
              </w:rPr>
              <w:t xml:space="preserve"> G</w:t>
            </w:r>
            <w:r w:rsidRPr="00A42BA9">
              <w:rPr>
                <w:rFonts w:ascii="Verdana" w:eastAsia="Verdana" w:hAnsi="Verdana" w:cs="Verdana"/>
                <w:color w:val="000000" w:themeColor="text1"/>
                <w:sz w:val="24"/>
                <w:szCs w:val="24"/>
              </w:rPr>
              <w:t xml:space="preserve">ood progress was </w:t>
            </w:r>
            <w:r w:rsidR="00F2032E" w:rsidRPr="00A42BA9">
              <w:rPr>
                <w:rFonts w:ascii="Verdana" w:eastAsia="Verdana" w:hAnsi="Verdana" w:cs="Verdana"/>
                <w:color w:val="000000" w:themeColor="text1"/>
                <w:sz w:val="24"/>
                <w:szCs w:val="24"/>
              </w:rPr>
              <w:t>reported on</w:t>
            </w:r>
            <w:r w:rsidRPr="00A42BA9">
              <w:rPr>
                <w:rFonts w:ascii="Verdana" w:eastAsia="Verdana" w:hAnsi="Verdana" w:cs="Verdana"/>
                <w:color w:val="000000" w:themeColor="text1"/>
                <w:sz w:val="24"/>
                <w:szCs w:val="24"/>
              </w:rPr>
              <w:t xml:space="preserve"> the Speaking Up Safely </w:t>
            </w:r>
            <w:r w:rsidR="00F2032E" w:rsidRPr="00A42BA9">
              <w:rPr>
                <w:rFonts w:ascii="Verdana" w:eastAsia="Verdana" w:hAnsi="Verdana" w:cs="Verdana"/>
                <w:color w:val="000000" w:themeColor="text1"/>
                <w:sz w:val="24"/>
                <w:szCs w:val="24"/>
              </w:rPr>
              <w:t>L</w:t>
            </w:r>
            <w:r w:rsidRPr="00A42BA9">
              <w:rPr>
                <w:rFonts w:ascii="Verdana" w:eastAsia="Verdana" w:hAnsi="Verdana" w:cs="Verdana"/>
                <w:color w:val="000000" w:themeColor="text1"/>
                <w:sz w:val="24"/>
                <w:szCs w:val="24"/>
              </w:rPr>
              <w:t xml:space="preserve">imited </w:t>
            </w:r>
            <w:r w:rsidR="00F2032E" w:rsidRPr="00A42BA9">
              <w:rPr>
                <w:rFonts w:ascii="Verdana" w:eastAsia="Verdana" w:hAnsi="Verdana" w:cs="Verdana"/>
                <w:color w:val="000000" w:themeColor="text1"/>
                <w:sz w:val="24"/>
                <w:szCs w:val="24"/>
              </w:rPr>
              <w:t>A</w:t>
            </w:r>
            <w:r w:rsidRPr="00A42BA9">
              <w:rPr>
                <w:rFonts w:ascii="Verdana" w:eastAsia="Verdana" w:hAnsi="Verdana" w:cs="Verdana"/>
                <w:color w:val="000000" w:themeColor="text1"/>
                <w:sz w:val="24"/>
                <w:szCs w:val="24"/>
              </w:rPr>
              <w:t>ssurance report.</w:t>
            </w:r>
          </w:p>
          <w:p w14:paraId="57A7F9C0" w14:textId="77777777" w:rsidR="000409E0" w:rsidRDefault="000409E0" w:rsidP="00C86BED">
            <w:pPr>
              <w:rPr>
                <w:rFonts w:ascii="Verdana Pro" w:eastAsia="Verdana Pro" w:hAnsi="Verdana Pro" w:cs="Verdana Pro"/>
                <w:color w:val="000000" w:themeColor="text1"/>
                <w:sz w:val="24"/>
                <w:szCs w:val="24"/>
              </w:rPr>
            </w:pPr>
          </w:p>
          <w:p w14:paraId="0FEDBD4E" w14:textId="77777777" w:rsidR="00956F5A" w:rsidRPr="00A42BA9" w:rsidRDefault="00956F5A" w:rsidP="00C86BED">
            <w:pPr>
              <w:rPr>
                <w:rFonts w:ascii="Verdana Pro" w:eastAsia="Verdana Pro" w:hAnsi="Verdana Pro" w:cs="Verdana Pro"/>
                <w:color w:val="000000" w:themeColor="text1"/>
                <w:sz w:val="24"/>
                <w:szCs w:val="24"/>
              </w:rPr>
            </w:pPr>
          </w:p>
          <w:p w14:paraId="37BAD4DF" w14:textId="144CE906" w:rsidR="002F4F44" w:rsidRPr="00A42BA9" w:rsidRDefault="5E9901C4" w:rsidP="00C86BED">
            <w:pPr>
              <w:spacing w:before="120" w:after="120"/>
              <w:rPr>
                <w:rFonts w:ascii="Verdana" w:eastAsia="Verdana" w:hAnsi="Verdana" w:cs="Verdana"/>
                <w:sz w:val="24"/>
                <w:szCs w:val="24"/>
              </w:rPr>
            </w:pPr>
            <w:r w:rsidRPr="00A42BA9">
              <w:rPr>
                <w:rFonts w:ascii="Verdana" w:eastAsia="Verdana" w:hAnsi="Verdana" w:cs="Verdana"/>
                <w:b/>
                <w:bCs/>
                <w:color w:val="000000" w:themeColor="text1"/>
                <w:sz w:val="24"/>
                <w:szCs w:val="24"/>
              </w:rPr>
              <w:t>Performance and Progress</w:t>
            </w:r>
            <w:r w:rsidRPr="00A42BA9">
              <w:rPr>
                <w:rFonts w:ascii="Verdana" w:eastAsia="Verdana" w:hAnsi="Verdana" w:cs="Verdana"/>
                <w:color w:val="000000" w:themeColor="text1"/>
                <w:sz w:val="24"/>
                <w:szCs w:val="24"/>
              </w:rPr>
              <w:t>: T</w:t>
            </w:r>
            <w:r w:rsidRPr="00A42BA9">
              <w:rPr>
                <w:rFonts w:ascii="Verdana" w:eastAsia="Verdana" w:hAnsi="Verdana" w:cs="Verdana"/>
                <w:color w:val="000000" w:themeColor="text1"/>
                <w:sz w:val="24"/>
                <w:szCs w:val="24"/>
                <w:lang w:val="en-US"/>
              </w:rPr>
              <w:t xml:space="preserve">he </w:t>
            </w:r>
            <w:r w:rsidR="00537602" w:rsidRPr="00A42BA9">
              <w:rPr>
                <w:rFonts w:ascii="Verdana" w:eastAsia="Verdana" w:hAnsi="Verdana" w:cs="Verdana"/>
                <w:color w:val="000000" w:themeColor="text1"/>
                <w:sz w:val="24"/>
                <w:szCs w:val="24"/>
                <w:lang w:val="en-US"/>
              </w:rPr>
              <w:t>Committee</w:t>
            </w:r>
            <w:r w:rsidRPr="00A42BA9">
              <w:rPr>
                <w:rFonts w:ascii="Verdana" w:eastAsia="Verdana" w:hAnsi="Verdana" w:cs="Verdana"/>
                <w:color w:val="000000" w:themeColor="text1"/>
                <w:sz w:val="24"/>
                <w:szCs w:val="24"/>
                <w:lang w:val="en-US"/>
              </w:rPr>
              <w:t xml:space="preserve"> received </w:t>
            </w:r>
            <w:r w:rsidR="00956F5A">
              <w:rPr>
                <w:rFonts w:ascii="Verdana" w:eastAsia="Verdana" w:hAnsi="Verdana" w:cs="Verdana"/>
                <w:color w:val="000000" w:themeColor="text1"/>
                <w:sz w:val="24"/>
                <w:szCs w:val="24"/>
                <w:lang w:val="en-US"/>
              </w:rPr>
              <w:t xml:space="preserve">an update that </w:t>
            </w:r>
            <w:r w:rsidRPr="00A42BA9">
              <w:rPr>
                <w:rFonts w:ascii="Verdana" w:eastAsia="Verdana" w:hAnsi="Verdana" w:cs="Verdana"/>
                <w:color w:val="000000" w:themeColor="text1"/>
                <w:sz w:val="24"/>
                <w:szCs w:val="24"/>
                <w:lang w:val="en-US"/>
              </w:rPr>
              <w:t xml:space="preserve">the Audit Wales plan </w:t>
            </w:r>
            <w:r w:rsidR="00956F5A">
              <w:rPr>
                <w:rFonts w:ascii="Verdana" w:eastAsia="Verdana" w:hAnsi="Verdana" w:cs="Verdana"/>
                <w:color w:val="000000" w:themeColor="text1"/>
                <w:sz w:val="24"/>
                <w:szCs w:val="24"/>
                <w:lang w:val="en-US"/>
              </w:rPr>
              <w:t>was</w:t>
            </w:r>
            <w:r w:rsidRPr="00A42BA9">
              <w:rPr>
                <w:rFonts w:ascii="Verdana" w:eastAsia="Verdana" w:hAnsi="Verdana" w:cs="Verdana"/>
                <w:color w:val="000000" w:themeColor="text1"/>
                <w:sz w:val="24"/>
                <w:szCs w:val="24"/>
                <w:lang w:val="en-US"/>
              </w:rPr>
              <w:t xml:space="preserve"> progress</w:t>
            </w:r>
            <w:r w:rsidR="00956F5A">
              <w:rPr>
                <w:rFonts w:ascii="Verdana" w:eastAsia="Verdana" w:hAnsi="Verdana" w:cs="Verdana"/>
                <w:color w:val="000000" w:themeColor="text1"/>
                <w:sz w:val="24"/>
                <w:szCs w:val="24"/>
                <w:lang w:val="en-US"/>
              </w:rPr>
              <w:t>ing.</w:t>
            </w:r>
          </w:p>
          <w:p w14:paraId="1DC0B8A6" w14:textId="77777777" w:rsidR="00956F5A" w:rsidRDefault="00956F5A" w:rsidP="00C86BED">
            <w:pPr>
              <w:spacing w:before="120" w:after="120"/>
              <w:rPr>
                <w:rFonts w:ascii="Verdana Pro" w:eastAsia="Verdana Pro" w:hAnsi="Verdana Pro" w:cs="Verdana Pro"/>
                <w:b/>
                <w:bCs/>
                <w:color w:val="000000" w:themeColor="text1"/>
                <w:sz w:val="24"/>
                <w:szCs w:val="24"/>
              </w:rPr>
            </w:pPr>
          </w:p>
          <w:p w14:paraId="7CFD9A88" w14:textId="68F3B684" w:rsidR="002F4F44" w:rsidRPr="00217F5D" w:rsidRDefault="15397A44" w:rsidP="00217F5D">
            <w:pPr>
              <w:spacing w:before="120" w:after="120"/>
              <w:rPr>
                <w:rFonts w:ascii="Verdana Pro" w:eastAsia="Verdana Pro" w:hAnsi="Verdana Pro" w:cs="Verdana Pro"/>
                <w:sz w:val="24"/>
                <w:szCs w:val="24"/>
              </w:rPr>
            </w:pPr>
            <w:r w:rsidRPr="00A42BA9">
              <w:rPr>
                <w:rFonts w:ascii="Verdana Pro" w:eastAsia="Verdana Pro" w:hAnsi="Verdana Pro" w:cs="Verdana Pro"/>
                <w:b/>
                <w:bCs/>
                <w:color w:val="000000" w:themeColor="text1"/>
                <w:sz w:val="24"/>
                <w:szCs w:val="24"/>
              </w:rPr>
              <w:t>Financial Control Procedure 15 (FCP 15):</w:t>
            </w:r>
            <w:r w:rsidRPr="00A42BA9">
              <w:rPr>
                <w:rFonts w:ascii="Verdana Pro" w:eastAsia="Verdana Pro" w:hAnsi="Verdana Pro" w:cs="Verdana Pro"/>
                <w:color w:val="000000" w:themeColor="text1"/>
                <w:sz w:val="24"/>
                <w:szCs w:val="24"/>
              </w:rPr>
              <w:t xml:space="preserve"> The</w:t>
            </w:r>
            <w:r w:rsidR="00AC4DC4">
              <w:rPr>
                <w:rFonts w:ascii="Verdana Pro" w:eastAsia="Verdana Pro" w:hAnsi="Verdana Pro" w:cs="Verdana Pro"/>
                <w:color w:val="000000" w:themeColor="text1"/>
                <w:sz w:val="24"/>
                <w:szCs w:val="24"/>
              </w:rPr>
              <w:t xml:space="preserve"> </w:t>
            </w:r>
            <w:r w:rsidRPr="00A42BA9">
              <w:rPr>
                <w:rFonts w:ascii="Verdana Pro" w:eastAsia="Verdana Pro" w:hAnsi="Verdana Pro" w:cs="Verdana Pro"/>
                <w:color w:val="000000" w:themeColor="text1"/>
                <w:sz w:val="24"/>
                <w:szCs w:val="24"/>
              </w:rPr>
              <w:t xml:space="preserve">Committee had received the Financial Control procedure and acknowledged that Internal </w:t>
            </w:r>
            <w:r w:rsidR="00AC4DC4">
              <w:rPr>
                <w:rFonts w:ascii="Verdana Pro" w:eastAsia="Verdana Pro" w:hAnsi="Verdana Pro" w:cs="Verdana Pro"/>
                <w:color w:val="000000" w:themeColor="text1"/>
                <w:sz w:val="24"/>
                <w:szCs w:val="24"/>
              </w:rPr>
              <w:t>A</w:t>
            </w:r>
            <w:r w:rsidRPr="00A42BA9">
              <w:rPr>
                <w:rFonts w:ascii="Verdana Pro" w:eastAsia="Verdana Pro" w:hAnsi="Verdana Pro" w:cs="Verdana Pro"/>
                <w:color w:val="000000" w:themeColor="text1"/>
                <w:sz w:val="24"/>
                <w:szCs w:val="24"/>
              </w:rPr>
              <w:t>udit would conduct a further review to close the recommendations.</w:t>
            </w:r>
          </w:p>
        </w:tc>
      </w:tr>
      <w:tr w:rsidR="005C40F6" w:rsidRPr="00A42BA9" w14:paraId="449350D2" w14:textId="77777777" w:rsidTr="55510252">
        <w:tc>
          <w:tcPr>
            <w:tcW w:w="3403" w:type="dxa"/>
            <w:gridSpan w:val="3"/>
            <w:shd w:val="clear" w:color="auto" w:fill="002060"/>
          </w:tcPr>
          <w:p w14:paraId="158C1957" w14:textId="77777777" w:rsidR="005C40F6" w:rsidRPr="00A42BA9" w:rsidRDefault="005C40F6" w:rsidP="00C86BED">
            <w:pPr>
              <w:rPr>
                <w:rFonts w:ascii="Verdana" w:hAnsi="Verdana" w:cs="Arial"/>
                <w:b/>
                <w:bCs/>
                <w:sz w:val="24"/>
                <w:szCs w:val="24"/>
              </w:rPr>
            </w:pPr>
          </w:p>
        </w:tc>
        <w:tc>
          <w:tcPr>
            <w:tcW w:w="6804" w:type="dxa"/>
            <w:shd w:val="clear" w:color="auto" w:fill="002060"/>
          </w:tcPr>
          <w:p w14:paraId="3AB4C917" w14:textId="77777777" w:rsidR="005C40F6" w:rsidRPr="00A42BA9" w:rsidRDefault="005C40F6" w:rsidP="00C86BED">
            <w:pPr>
              <w:rPr>
                <w:rFonts w:ascii="Verdana" w:hAnsi="Verdana" w:cs="Arial"/>
                <w:sz w:val="24"/>
                <w:szCs w:val="24"/>
              </w:rPr>
            </w:pPr>
          </w:p>
        </w:tc>
      </w:tr>
      <w:tr w:rsidR="00377C5E" w:rsidRPr="00A42BA9" w14:paraId="1B0AB477" w14:textId="77777777" w:rsidTr="55510252">
        <w:tc>
          <w:tcPr>
            <w:tcW w:w="960" w:type="dxa"/>
          </w:tcPr>
          <w:p w14:paraId="1EB41B02" w14:textId="1E4D6D25" w:rsidR="00377C5E" w:rsidRPr="00A42BA9" w:rsidRDefault="00377C5E" w:rsidP="00C86BED">
            <w:pPr>
              <w:rPr>
                <w:rFonts w:ascii="Verdana" w:hAnsi="Verdana" w:cs="Arial"/>
                <w:b/>
                <w:sz w:val="24"/>
                <w:szCs w:val="24"/>
              </w:rPr>
            </w:pPr>
            <w:r w:rsidRPr="00A42BA9">
              <w:rPr>
                <w:rFonts w:ascii="Verdana" w:hAnsi="Verdana" w:cs="Arial"/>
                <w:b/>
                <w:sz w:val="24"/>
                <w:szCs w:val="24"/>
              </w:rPr>
              <w:t xml:space="preserve">4. </w:t>
            </w:r>
          </w:p>
        </w:tc>
        <w:tc>
          <w:tcPr>
            <w:tcW w:w="1865" w:type="dxa"/>
          </w:tcPr>
          <w:p w14:paraId="47278A7C" w14:textId="77777777" w:rsidR="00377C5E" w:rsidRPr="00A42BA9" w:rsidRDefault="00377C5E" w:rsidP="00C86BED">
            <w:pPr>
              <w:rPr>
                <w:rFonts w:ascii="Verdana" w:hAnsi="Verdana" w:cs="Arial"/>
                <w:b/>
                <w:sz w:val="24"/>
                <w:szCs w:val="24"/>
              </w:rPr>
            </w:pPr>
            <w:r w:rsidRPr="00A42BA9">
              <w:rPr>
                <w:rFonts w:ascii="Verdana" w:hAnsi="Verdana" w:cs="Arial"/>
                <w:b/>
                <w:sz w:val="24"/>
                <w:szCs w:val="24"/>
              </w:rPr>
              <w:t>Advise</w:t>
            </w:r>
          </w:p>
          <w:p w14:paraId="2787475C" w14:textId="77777777" w:rsidR="002F4F44" w:rsidRPr="00A42BA9" w:rsidRDefault="002F4F44" w:rsidP="00C86BED">
            <w:pPr>
              <w:rPr>
                <w:rFonts w:ascii="Verdana" w:hAnsi="Verdana" w:cs="Arial"/>
                <w:b/>
                <w:sz w:val="24"/>
                <w:szCs w:val="24"/>
              </w:rPr>
            </w:pPr>
          </w:p>
          <w:p w14:paraId="0C6E82E8" w14:textId="4DE61CFE" w:rsidR="32144799" w:rsidRPr="00A42BA9" w:rsidRDefault="32144799" w:rsidP="00C86BED">
            <w:pPr>
              <w:rPr>
                <w:rFonts w:ascii="Verdana" w:hAnsi="Verdana" w:cs="Arial"/>
                <w:b/>
                <w:bCs/>
                <w:sz w:val="24"/>
                <w:szCs w:val="24"/>
              </w:rPr>
            </w:pPr>
          </w:p>
          <w:p w14:paraId="15C1DEB4" w14:textId="1EB72B0D" w:rsidR="204A7A2F" w:rsidRPr="00A42BA9" w:rsidRDefault="204A7A2F" w:rsidP="00C86BED">
            <w:pPr>
              <w:rPr>
                <w:rFonts w:ascii="Verdana" w:hAnsi="Verdana" w:cs="Arial"/>
                <w:sz w:val="24"/>
                <w:szCs w:val="24"/>
              </w:rPr>
            </w:pPr>
            <w:r w:rsidRPr="00A42BA9">
              <w:rPr>
                <w:rFonts w:ascii="Verdana" w:hAnsi="Verdana" w:cs="Arial"/>
                <w:sz w:val="24"/>
                <w:szCs w:val="24"/>
              </w:rPr>
              <w:t>Minute Reference: 97/25</w:t>
            </w:r>
          </w:p>
          <w:p w14:paraId="5D201F10" w14:textId="768727E5" w:rsidR="32144799" w:rsidRPr="00A42BA9" w:rsidRDefault="32144799" w:rsidP="00C86BED">
            <w:pPr>
              <w:rPr>
                <w:rFonts w:ascii="Verdana" w:hAnsi="Verdana" w:cs="Arial"/>
                <w:b/>
                <w:bCs/>
                <w:sz w:val="24"/>
                <w:szCs w:val="24"/>
              </w:rPr>
            </w:pPr>
          </w:p>
          <w:p w14:paraId="55548C27" w14:textId="26E5765E" w:rsidR="32144799" w:rsidRPr="00A42BA9" w:rsidRDefault="32144799" w:rsidP="00C86BED">
            <w:pPr>
              <w:rPr>
                <w:rFonts w:ascii="Verdana" w:hAnsi="Verdana" w:cs="Arial"/>
                <w:b/>
                <w:bCs/>
                <w:sz w:val="24"/>
                <w:szCs w:val="24"/>
              </w:rPr>
            </w:pPr>
          </w:p>
          <w:p w14:paraId="791B7DC7" w14:textId="77777777" w:rsidR="00265CCC" w:rsidRDefault="00265CCC" w:rsidP="00C86BED">
            <w:pPr>
              <w:rPr>
                <w:rFonts w:ascii="Verdana" w:hAnsi="Verdana" w:cs="Arial"/>
                <w:b/>
                <w:bCs/>
                <w:sz w:val="24"/>
                <w:szCs w:val="24"/>
              </w:rPr>
            </w:pPr>
          </w:p>
          <w:p w14:paraId="359AD5B8" w14:textId="77777777" w:rsidR="00AB4C44" w:rsidRPr="00A42BA9" w:rsidRDefault="00AB4C44" w:rsidP="00C86BED">
            <w:pPr>
              <w:rPr>
                <w:rFonts w:ascii="Verdana" w:hAnsi="Verdana" w:cs="Arial"/>
                <w:b/>
                <w:bCs/>
                <w:sz w:val="24"/>
                <w:szCs w:val="24"/>
              </w:rPr>
            </w:pPr>
          </w:p>
          <w:p w14:paraId="0DF908ED" w14:textId="0F6EAFFC" w:rsidR="32144799" w:rsidRDefault="39062EBE" w:rsidP="00C86BED">
            <w:pPr>
              <w:rPr>
                <w:rFonts w:ascii="Verdana" w:hAnsi="Verdana" w:cs="Arial"/>
                <w:sz w:val="24"/>
                <w:szCs w:val="24"/>
              </w:rPr>
            </w:pPr>
            <w:r w:rsidRPr="00A42BA9">
              <w:rPr>
                <w:rFonts w:ascii="Verdana" w:hAnsi="Verdana" w:cs="Arial"/>
                <w:sz w:val="24"/>
                <w:szCs w:val="24"/>
              </w:rPr>
              <w:t>Minute Reference: 98/25</w:t>
            </w:r>
          </w:p>
          <w:p w14:paraId="2F74B564" w14:textId="77777777" w:rsidR="00217F5D" w:rsidRDefault="00217F5D" w:rsidP="00C86BED">
            <w:pPr>
              <w:rPr>
                <w:rFonts w:ascii="Verdana" w:hAnsi="Verdana" w:cs="Arial"/>
                <w:sz w:val="24"/>
                <w:szCs w:val="24"/>
              </w:rPr>
            </w:pPr>
          </w:p>
          <w:p w14:paraId="407308E7" w14:textId="2904B7BC" w:rsidR="32144799" w:rsidRPr="00A42BA9" w:rsidRDefault="5047796C" w:rsidP="00C86BED">
            <w:pPr>
              <w:rPr>
                <w:rFonts w:ascii="Verdana" w:hAnsi="Verdana" w:cs="Arial"/>
                <w:sz w:val="24"/>
                <w:szCs w:val="24"/>
              </w:rPr>
            </w:pPr>
            <w:r w:rsidRPr="00A42BA9">
              <w:rPr>
                <w:rFonts w:ascii="Verdana" w:hAnsi="Verdana" w:cs="Arial"/>
                <w:sz w:val="24"/>
                <w:szCs w:val="24"/>
              </w:rPr>
              <w:lastRenderedPageBreak/>
              <w:t>Minute Reference: 99/25</w:t>
            </w:r>
          </w:p>
          <w:p w14:paraId="578F65A4" w14:textId="77777777" w:rsidR="008B15BE" w:rsidRPr="00A42BA9" w:rsidRDefault="008B15BE" w:rsidP="00C86BED">
            <w:pPr>
              <w:rPr>
                <w:rFonts w:ascii="Verdana" w:hAnsi="Verdana" w:cs="Arial"/>
                <w:b/>
                <w:bCs/>
                <w:sz w:val="24"/>
                <w:szCs w:val="24"/>
              </w:rPr>
            </w:pPr>
          </w:p>
          <w:p w14:paraId="4DCE460C" w14:textId="77777777" w:rsidR="00F731D5" w:rsidRPr="00A42BA9" w:rsidRDefault="00F731D5" w:rsidP="00C86BED">
            <w:pPr>
              <w:rPr>
                <w:rFonts w:ascii="Verdana" w:hAnsi="Verdana" w:cs="Arial"/>
                <w:b/>
                <w:bCs/>
                <w:sz w:val="24"/>
                <w:szCs w:val="24"/>
              </w:rPr>
            </w:pPr>
          </w:p>
          <w:p w14:paraId="1C4B9DD9" w14:textId="77777777" w:rsidR="00AB4C44" w:rsidRPr="00A42BA9" w:rsidRDefault="00AB4C44" w:rsidP="00C86BED">
            <w:pPr>
              <w:rPr>
                <w:rFonts w:ascii="Verdana" w:hAnsi="Verdana" w:cs="Arial"/>
                <w:b/>
                <w:bCs/>
                <w:sz w:val="24"/>
                <w:szCs w:val="24"/>
              </w:rPr>
            </w:pPr>
          </w:p>
          <w:p w14:paraId="5756FE53" w14:textId="77777777" w:rsidR="004D21D6" w:rsidRPr="00A42BA9" w:rsidRDefault="004D21D6" w:rsidP="004D21D6">
            <w:pPr>
              <w:rPr>
                <w:rFonts w:ascii="Verdana" w:hAnsi="Verdana" w:cs="Arial"/>
                <w:sz w:val="24"/>
                <w:szCs w:val="24"/>
              </w:rPr>
            </w:pPr>
            <w:r w:rsidRPr="00A42BA9">
              <w:rPr>
                <w:rFonts w:ascii="Verdana" w:hAnsi="Verdana" w:cs="Arial"/>
                <w:sz w:val="24"/>
                <w:szCs w:val="24"/>
              </w:rPr>
              <w:t>Minute Reference 102/25</w:t>
            </w:r>
          </w:p>
          <w:p w14:paraId="569D7C5E" w14:textId="77777777" w:rsidR="00F731D5" w:rsidRDefault="00F731D5" w:rsidP="00C86BED">
            <w:pPr>
              <w:rPr>
                <w:rFonts w:ascii="Verdana" w:hAnsi="Verdana" w:cs="Arial"/>
                <w:sz w:val="24"/>
                <w:szCs w:val="24"/>
              </w:rPr>
            </w:pPr>
          </w:p>
          <w:p w14:paraId="052266B6" w14:textId="77777777" w:rsidR="00217F5D" w:rsidRPr="00A42BA9" w:rsidRDefault="00217F5D" w:rsidP="00C86BED">
            <w:pPr>
              <w:rPr>
                <w:rFonts w:ascii="Verdana" w:hAnsi="Verdana" w:cs="Arial"/>
                <w:sz w:val="24"/>
                <w:szCs w:val="24"/>
              </w:rPr>
            </w:pPr>
          </w:p>
          <w:p w14:paraId="1EB2E6E9" w14:textId="1D033A15" w:rsidR="002F4F44" w:rsidRPr="00217F5D" w:rsidRDefault="002F4F44" w:rsidP="00C86BED">
            <w:pPr>
              <w:rPr>
                <w:rFonts w:ascii="Verdana" w:hAnsi="Verdana" w:cs="Arial"/>
                <w:sz w:val="24"/>
                <w:szCs w:val="24"/>
              </w:rPr>
            </w:pPr>
            <w:r w:rsidRPr="00A42BA9">
              <w:rPr>
                <w:rFonts w:ascii="Verdana" w:hAnsi="Verdana" w:cs="Arial"/>
                <w:sz w:val="24"/>
                <w:szCs w:val="24"/>
              </w:rPr>
              <w:t xml:space="preserve">Minute Reference: </w:t>
            </w:r>
            <w:r w:rsidR="48390652" w:rsidRPr="00A42BA9">
              <w:rPr>
                <w:rFonts w:ascii="Verdana" w:hAnsi="Verdana" w:cs="Arial"/>
                <w:sz w:val="24"/>
                <w:szCs w:val="24"/>
              </w:rPr>
              <w:t>104</w:t>
            </w:r>
            <w:r w:rsidRPr="00A42BA9">
              <w:rPr>
                <w:rFonts w:ascii="Verdana" w:hAnsi="Verdana" w:cs="Arial"/>
                <w:sz w:val="24"/>
                <w:szCs w:val="24"/>
              </w:rPr>
              <w:t>/25</w:t>
            </w:r>
          </w:p>
          <w:p w14:paraId="7E7CEC32" w14:textId="484BC358" w:rsidR="00491C49" w:rsidRPr="00A42BA9" w:rsidRDefault="00491C49" w:rsidP="00C86BED">
            <w:pPr>
              <w:rPr>
                <w:rFonts w:ascii="Verdana" w:hAnsi="Verdana" w:cs="Arial"/>
                <w:sz w:val="24"/>
                <w:szCs w:val="24"/>
              </w:rPr>
            </w:pPr>
          </w:p>
        </w:tc>
        <w:tc>
          <w:tcPr>
            <w:tcW w:w="7382" w:type="dxa"/>
            <w:gridSpan w:val="2"/>
          </w:tcPr>
          <w:p w14:paraId="4A6A235A" w14:textId="7706CE3F" w:rsidR="00377C5E" w:rsidRPr="00A42BA9" w:rsidRDefault="001B1912" w:rsidP="00C86BED">
            <w:pPr>
              <w:rPr>
                <w:rFonts w:ascii="Verdana" w:hAnsi="Verdana" w:cs="Arial"/>
                <w:sz w:val="24"/>
                <w:szCs w:val="24"/>
              </w:rPr>
            </w:pPr>
            <w:r w:rsidRPr="00A42BA9">
              <w:rPr>
                <w:rFonts w:ascii="Verdana" w:hAnsi="Verdana" w:cs="Arial"/>
                <w:sz w:val="24"/>
                <w:szCs w:val="24"/>
              </w:rPr>
              <w:lastRenderedPageBreak/>
              <w:t xml:space="preserve">The Committee is advising the Board on the following items </w:t>
            </w:r>
            <w:r w:rsidR="00377C5E" w:rsidRPr="00A42BA9">
              <w:rPr>
                <w:rFonts w:ascii="Verdana" w:hAnsi="Verdana" w:cs="Arial"/>
                <w:sz w:val="24"/>
                <w:szCs w:val="24"/>
              </w:rPr>
              <w:t>(</w:t>
            </w:r>
            <w:r w:rsidR="00F361FD">
              <w:rPr>
                <w:rFonts w:ascii="Verdana" w:hAnsi="Verdana" w:cs="Arial"/>
                <w:sz w:val="24"/>
                <w:szCs w:val="24"/>
              </w:rPr>
              <w:t>5</w:t>
            </w:r>
            <w:r w:rsidR="00377C5E" w:rsidRPr="00A42BA9">
              <w:rPr>
                <w:rFonts w:ascii="Verdana" w:hAnsi="Verdana" w:cs="Arial"/>
                <w:sz w:val="24"/>
                <w:szCs w:val="24"/>
              </w:rPr>
              <w:t>):</w:t>
            </w:r>
          </w:p>
          <w:p w14:paraId="45A56530" w14:textId="3A410170" w:rsidR="47D58525" w:rsidRPr="00A42BA9" w:rsidRDefault="47D58525" w:rsidP="00C86BED">
            <w:pPr>
              <w:pStyle w:val="ListParagraph"/>
              <w:rPr>
                <w:rFonts w:ascii="Verdana" w:hAnsi="Verdana" w:cs="Arial"/>
                <w:sz w:val="24"/>
                <w:szCs w:val="24"/>
              </w:rPr>
            </w:pPr>
          </w:p>
          <w:p w14:paraId="26604234" w14:textId="68539869" w:rsidR="54F03635" w:rsidRPr="00A42BA9" w:rsidRDefault="54F03635" w:rsidP="00537602">
            <w:pPr>
              <w:rPr>
                <w:rFonts w:ascii="Verdana" w:eastAsia="Verdana" w:hAnsi="Verdana" w:cs="Verdana"/>
                <w:b/>
                <w:bCs/>
                <w:color w:val="000000" w:themeColor="text1"/>
                <w:sz w:val="24"/>
                <w:szCs w:val="24"/>
              </w:rPr>
            </w:pPr>
            <w:r w:rsidRPr="00A42BA9">
              <w:rPr>
                <w:rFonts w:ascii="Verdana" w:eastAsia="Verdana" w:hAnsi="Verdana" w:cs="Verdana"/>
                <w:b/>
                <w:bCs/>
                <w:color w:val="000000" w:themeColor="text1"/>
                <w:sz w:val="24"/>
                <w:szCs w:val="24"/>
              </w:rPr>
              <w:t>Decl</w:t>
            </w:r>
            <w:r w:rsidR="1F958AE3" w:rsidRPr="00A42BA9">
              <w:rPr>
                <w:rFonts w:ascii="Verdana" w:eastAsia="Verdana" w:hAnsi="Verdana" w:cs="Verdana"/>
                <w:b/>
                <w:bCs/>
                <w:color w:val="000000" w:themeColor="text1"/>
                <w:sz w:val="24"/>
                <w:szCs w:val="24"/>
              </w:rPr>
              <w:t>a</w:t>
            </w:r>
            <w:r w:rsidRPr="00A42BA9">
              <w:rPr>
                <w:rFonts w:ascii="Verdana" w:eastAsia="Verdana" w:hAnsi="Verdana" w:cs="Verdana"/>
                <w:b/>
                <w:bCs/>
                <w:color w:val="000000" w:themeColor="text1"/>
                <w:sz w:val="24"/>
                <w:szCs w:val="24"/>
              </w:rPr>
              <w:t>rations of Interest and Hospitality:</w:t>
            </w:r>
            <w:r w:rsidRPr="00A42BA9">
              <w:rPr>
                <w:rFonts w:ascii="Verdana" w:eastAsia="Verdana" w:hAnsi="Verdana" w:cs="Verdana"/>
                <w:color w:val="000000" w:themeColor="text1"/>
                <w:sz w:val="24"/>
                <w:szCs w:val="24"/>
              </w:rPr>
              <w:t xml:space="preserve"> A</w:t>
            </w:r>
            <w:r w:rsidRPr="00A42BA9">
              <w:rPr>
                <w:rFonts w:ascii="Verdana" w:eastAsia="Verdana" w:hAnsi="Verdana" w:cs="Verdana"/>
                <w:sz w:val="24"/>
                <w:szCs w:val="24"/>
              </w:rPr>
              <w:t>ssurance had been taken regarding the additional actions implemented by the governance team to ensure compliance, and that all recommendations had been addressed, subject to further review by internal audit and Audit Wales.</w:t>
            </w:r>
          </w:p>
          <w:p w14:paraId="41B706FA" w14:textId="77777777" w:rsidR="00537602" w:rsidRPr="00A42BA9" w:rsidRDefault="00537602" w:rsidP="00537602">
            <w:pPr>
              <w:rPr>
                <w:rFonts w:ascii="Verdana" w:eastAsia="Calibri" w:hAnsi="Verdana" w:cs="Segoe UI"/>
                <w:b/>
                <w:bCs/>
                <w:color w:val="000000" w:themeColor="text1"/>
                <w:sz w:val="24"/>
                <w:szCs w:val="24"/>
              </w:rPr>
            </w:pPr>
          </w:p>
          <w:p w14:paraId="5841F042" w14:textId="6A6F0F9E" w:rsidR="00537602" w:rsidRPr="00A42BA9" w:rsidRDefault="00537602" w:rsidP="00537602">
            <w:pPr>
              <w:rPr>
                <w:rFonts w:ascii="Verdana" w:eastAsia="Calibri" w:hAnsi="Verdana" w:cs="Segoe UI"/>
                <w:sz w:val="24"/>
                <w:szCs w:val="24"/>
              </w:rPr>
            </w:pPr>
            <w:r w:rsidRPr="00A42BA9">
              <w:rPr>
                <w:rFonts w:ascii="Verdana" w:eastAsia="Calibri" w:hAnsi="Verdana" w:cs="Segoe UI"/>
                <w:b/>
                <w:bCs/>
                <w:color w:val="000000" w:themeColor="text1"/>
                <w:sz w:val="24"/>
                <w:szCs w:val="24"/>
              </w:rPr>
              <w:t>Standing Orders:</w:t>
            </w:r>
            <w:r w:rsidRPr="00A42BA9">
              <w:rPr>
                <w:rFonts w:ascii="Verdana" w:eastAsia="Calibri" w:hAnsi="Verdana" w:cs="Segoe UI"/>
                <w:color w:val="000000" w:themeColor="text1"/>
                <w:sz w:val="24"/>
                <w:szCs w:val="24"/>
              </w:rPr>
              <w:t xml:space="preserve"> The </w:t>
            </w:r>
            <w:r w:rsidRPr="00A42BA9">
              <w:rPr>
                <w:rFonts w:ascii="Verdana" w:eastAsia="Verdana" w:hAnsi="Verdana" w:cs="Verdana"/>
                <w:color w:val="000000" w:themeColor="text1"/>
                <w:sz w:val="24"/>
                <w:szCs w:val="24"/>
              </w:rPr>
              <w:t xml:space="preserve">Committee had received the updates to the Standing Orders and supported their ratification by the Board.  </w:t>
            </w:r>
          </w:p>
          <w:p w14:paraId="7F0FD3CE" w14:textId="77777777" w:rsidR="00537602" w:rsidRDefault="00537602" w:rsidP="004440CD">
            <w:pPr>
              <w:rPr>
                <w:rFonts w:ascii="Verdana" w:eastAsia="Verdana" w:hAnsi="Verdana" w:cs="Verdana"/>
                <w:b/>
                <w:bCs/>
                <w:color w:val="000000" w:themeColor="text1"/>
                <w:sz w:val="24"/>
                <w:szCs w:val="24"/>
              </w:rPr>
            </w:pPr>
          </w:p>
          <w:p w14:paraId="0BCFCE76" w14:textId="77777777" w:rsidR="00217F5D" w:rsidRPr="00A42BA9" w:rsidRDefault="00217F5D" w:rsidP="004440CD">
            <w:pPr>
              <w:rPr>
                <w:rFonts w:ascii="Verdana" w:eastAsia="Verdana" w:hAnsi="Verdana" w:cs="Verdana"/>
                <w:b/>
                <w:bCs/>
                <w:color w:val="000000" w:themeColor="text1"/>
                <w:sz w:val="24"/>
                <w:szCs w:val="24"/>
              </w:rPr>
            </w:pPr>
          </w:p>
          <w:p w14:paraId="7A4DF125" w14:textId="4A1E14C6" w:rsidR="004440CD" w:rsidRDefault="004440CD" w:rsidP="004440CD">
            <w:pPr>
              <w:rPr>
                <w:rFonts w:ascii="Verdana" w:eastAsia="Verdana" w:hAnsi="Verdana" w:cs="Verdana"/>
                <w:color w:val="242424"/>
                <w:sz w:val="24"/>
                <w:szCs w:val="24"/>
              </w:rPr>
            </w:pPr>
            <w:r w:rsidRPr="00A42BA9">
              <w:rPr>
                <w:rFonts w:ascii="Verdana" w:eastAsia="Verdana" w:hAnsi="Verdana" w:cs="Verdana"/>
                <w:b/>
                <w:bCs/>
                <w:color w:val="000000" w:themeColor="text1"/>
                <w:sz w:val="24"/>
                <w:szCs w:val="24"/>
              </w:rPr>
              <w:lastRenderedPageBreak/>
              <w:t xml:space="preserve">Audit Tracker: </w:t>
            </w:r>
            <w:r w:rsidRPr="00A42BA9">
              <w:rPr>
                <w:rFonts w:ascii="Verdana" w:eastAsia="Verdana" w:hAnsi="Verdana" w:cs="Verdana"/>
                <w:color w:val="000000" w:themeColor="text1"/>
                <w:sz w:val="24"/>
                <w:szCs w:val="24"/>
              </w:rPr>
              <w:t>I</w:t>
            </w:r>
            <w:r w:rsidRPr="00A42BA9">
              <w:rPr>
                <w:rFonts w:ascii="Verdana" w:eastAsia="Verdana" w:hAnsi="Verdana" w:cs="Verdana"/>
                <w:color w:val="242424"/>
                <w:sz w:val="24"/>
                <w:szCs w:val="24"/>
              </w:rPr>
              <w:t xml:space="preserve">mprovements had been implemented to the audit tracker, but ongoing concerns remained with regard to the pace of </w:t>
            </w:r>
            <w:r w:rsidR="00767AAB" w:rsidRPr="00A42BA9">
              <w:rPr>
                <w:rFonts w:ascii="Verdana" w:eastAsia="Verdana" w:hAnsi="Verdana" w:cs="Verdana"/>
                <w:color w:val="242424"/>
                <w:sz w:val="24"/>
                <w:szCs w:val="24"/>
              </w:rPr>
              <w:t xml:space="preserve">progress around certain </w:t>
            </w:r>
            <w:r w:rsidR="00953424" w:rsidRPr="00A42BA9">
              <w:rPr>
                <w:rFonts w:ascii="Verdana" w:eastAsia="Verdana" w:hAnsi="Verdana" w:cs="Verdana"/>
                <w:color w:val="242424"/>
                <w:sz w:val="24"/>
                <w:szCs w:val="24"/>
              </w:rPr>
              <w:t>actions and management responses</w:t>
            </w:r>
            <w:r w:rsidR="00767AAB" w:rsidRPr="00A42BA9">
              <w:rPr>
                <w:rFonts w:ascii="Verdana" w:eastAsia="Verdana" w:hAnsi="Verdana" w:cs="Verdana"/>
                <w:color w:val="242424"/>
                <w:sz w:val="24"/>
                <w:szCs w:val="24"/>
              </w:rPr>
              <w:t xml:space="preserve">, with </w:t>
            </w:r>
            <w:r w:rsidRPr="00A42BA9">
              <w:rPr>
                <w:rFonts w:ascii="Verdana" w:eastAsia="Verdana" w:hAnsi="Verdana" w:cs="Verdana"/>
                <w:color w:val="242424"/>
                <w:sz w:val="24"/>
                <w:szCs w:val="24"/>
              </w:rPr>
              <w:t>further assurance</w:t>
            </w:r>
            <w:r w:rsidR="00767AAB" w:rsidRPr="00A42BA9">
              <w:rPr>
                <w:rFonts w:ascii="Verdana" w:eastAsia="Verdana" w:hAnsi="Verdana" w:cs="Verdana"/>
                <w:color w:val="242424"/>
                <w:sz w:val="24"/>
                <w:szCs w:val="24"/>
              </w:rPr>
              <w:t xml:space="preserve"> needed</w:t>
            </w:r>
            <w:r w:rsidRPr="00A42BA9">
              <w:rPr>
                <w:rFonts w:ascii="Verdana" w:eastAsia="Verdana" w:hAnsi="Verdana" w:cs="Verdana"/>
                <w:color w:val="242424"/>
                <w:sz w:val="24"/>
                <w:szCs w:val="24"/>
              </w:rPr>
              <w:t xml:space="preserve"> </w:t>
            </w:r>
            <w:r w:rsidR="00BA3CE2" w:rsidRPr="00A42BA9">
              <w:rPr>
                <w:rFonts w:ascii="Verdana" w:eastAsia="Verdana" w:hAnsi="Verdana" w:cs="Verdana"/>
                <w:color w:val="242424"/>
                <w:sz w:val="24"/>
                <w:szCs w:val="24"/>
              </w:rPr>
              <w:t>on</w:t>
            </w:r>
            <w:r w:rsidRPr="00A42BA9">
              <w:rPr>
                <w:rFonts w:ascii="Verdana" w:eastAsia="Verdana" w:hAnsi="Verdana" w:cs="Verdana"/>
                <w:color w:val="242424"/>
                <w:sz w:val="24"/>
                <w:szCs w:val="24"/>
              </w:rPr>
              <w:t xml:space="preserve"> mortuary, agency staff, and escalation actions. </w:t>
            </w:r>
          </w:p>
          <w:p w14:paraId="157249E7" w14:textId="77777777" w:rsidR="00217F5D" w:rsidRPr="00A42BA9" w:rsidRDefault="00217F5D" w:rsidP="004440CD">
            <w:pPr>
              <w:rPr>
                <w:rFonts w:ascii="Verdana" w:eastAsia="Verdana" w:hAnsi="Verdana" w:cs="Verdana"/>
                <w:color w:val="000000" w:themeColor="text1"/>
                <w:sz w:val="24"/>
                <w:szCs w:val="24"/>
              </w:rPr>
            </w:pPr>
          </w:p>
          <w:p w14:paraId="306581AE" w14:textId="704B80C1" w:rsidR="00217F5D" w:rsidRDefault="00554634" w:rsidP="00217F5D">
            <w:pPr>
              <w:rPr>
                <w:rFonts w:ascii="Verdana" w:eastAsia="Verdana" w:hAnsi="Verdana" w:cs="Verdana"/>
                <w:sz w:val="24"/>
                <w:szCs w:val="24"/>
              </w:rPr>
            </w:pPr>
            <w:r w:rsidRPr="00A42BA9">
              <w:rPr>
                <w:rFonts w:ascii="Verdana" w:eastAsia="Verdana" w:hAnsi="Verdana" w:cs="Verdana"/>
                <w:b/>
                <w:bCs/>
                <w:color w:val="000000" w:themeColor="text1"/>
                <w:sz w:val="24"/>
                <w:szCs w:val="24"/>
                <w:lang w:val="en-US"/>
              </w:rPr>
              <w:t>Internal Audit Progress:</w:t>
            </w:r>
            <w:r w:rsidR="004D21D6" w:rsidRPr="00A42BA9">
              <w:rPr>
                <w:rFonts w:ascii="Verdana" w:eastAsia="Verdana" w:hAnsi="Verdana" w:cs="Verdana"/>
                <w:b/>
                <w:bCs/>
                <w:color w:val="000000" w:themeColor="text1"/>
                <w:sz w:val="24"/>
                <w:szCs w:val="24"/>
                <w:lang w:val="en-US"/>
              </w:rPr>
              <w:t xml:space="preserve"> </w:t>
            </w:r>
            <w:r w:rsidR="004D21D6" w:rsidRPr="00A42BA9">
              <w:rPr>
                <w:rFonts w:ascii="Verdana" w:eastAsia="Verdana" w:hAnsi="Verdana" w:cs="Verdana"/>
                <w:color w:val="000000" w:themeColor="text1"/>
                <w:sz w:val="24"/>
                <w:szCs w:val="24"/>
                <w:lang w:val="en-US"/>
              </w:rPr>
              <w:t>W</w:t>
            </w:r>
            <w:r w:rsidR="004D21D6" w:rsidRPr="00A42BA9">
              <w:rPr>
                <w:rFonts w:ascii="Verdana" w:eastAsia="Verdana" w:hAnsi="Verdana" w:cs="Verdana"/>
                <w:sz w:val="24"/>
                <w:szCs w:val="24"/>
              </w:rPr>
              <w:t>ork was progressing as planned, however there</w:t>
            </w:r>
            <w:r w:rsidR="00A47DC5" w:rsidRPr="00A42BA9">
              <w:rPr>
                <w:rFonts w:ascii="Verdana" w:eastAsia="Verdana" w:hAnsi="Verdana" w:cs="Verdana"/>
                <w:sz w:val="24"/>
                <w:szCs w:val="24"/>
              </w:rPr>
              <w:t xml:space="preserve"> continued to remain</w:t>
            </w:r>
            <w:r w:rsidRPr="00A42BA9">
              <w:rPr>
                <w:rFonts w:ascii="Verdana" w:eastAsia="Verdana" w:hAnsi="Verdana" w:cs="Verdana"/>
                <w:sz w:val="24"/>
                <w:szCs w:val="24"/>
              </w:rPr>
              <w:t xml:space="preserve"> a need for timely executive responses</w:t>
            </w:r>
            <w:r w:rsidR="00265CCC" w:rsidRPr="00A42BA9">
              <w:rPr>
                <w:rFonts w:ascii="Verdana" w:eastAsia="Verdana" w:hAnsi="Verdana" w:cs="Verdana"/>
                <w:sz w:val="24"/>
                <w:szCs w:val="24"/>
              </w:rPr>
              <w:t xml:space="preserve"> and </w:t>
            </w:r>
            <w:r w:rsidRPr="00A42BA9">
              <w:rPr>
                <w:rFonts w:ascii="Verdana" w:eastAsia="Verdana" w:hAnsi="Verdana" w:cs="Verdana"/>
                <w:sz w:val="24"/>
                <w:szCs w:val="24"/>
              </w:rPr>
              <w:t>approval of proposed changes</w:t>
            </w:r>
            <w:r w:rsidR="00265CCC" w:rsidRPr="00A42BA9">
              <w:rPr>
                <w:rFonts w:ascii="Verdana" w:eastAsia="Verdana" w:hAnsi="Verdana" w:cs="Verdana"/>
                <w:sz w:val="24"/>
                <w:szCs w:val="24"/>
              </w:rPr>
              <w:t>.</w:t>
            </w:r>
            <w:r w:rsidRPr="00A42BA9">
              <w:rPr>
                <w:rFonts w:ascii="Verdana" w:eastAsia="Verdana" w:hAnsi="Verdana" w:cs="Verdana"/>
                <w:sz w:val="24"/>
                <w:szCs w:val="24"/>
              </w:rPr>
              <w:t xml:space="preserve"> </w:t>
            </w:r>
          </w:p>
          <w:p w14:paraId="10F6EB7B" w14:textId="77777777" w:rsidR="00217F5D" w:rsidRPr="00217F5D" w:rsidRDefault="00217F5D" w:rsidP="00217F5D">
            <w:pPr>
              <w:rPr>
                <w:rFonts w:ascii="Verdana" w:eastAsia="Verdana" w:hAnsi="Verdana" w:cs="Verdana"/>
                <w:sz w:val="24"/>
                <w:szCs w:val="24"/>
              </w:rPr>
            </w:pPr>
          </w:p>
          <w:p w14:paraId="197E3D84" w14:textId="095132ED" w:rsidR="00BF765C" w:rsidRPr="00A42BA9" w:rsidRDefault="5A3CD0E6" w:rsidP="55510252">
            <w:pPr>
              <w:pBdr>
                <w:top w:val="nil"/>
                <w:left w:val="nil"/>
                <w:bottom w:val="nil"/>
                <w:right w:val="nil"/>
                <w:between w:val="nil"/>
              </w:pBdr>
              <w:spacing w:before="120" w:after="120" w:line="259" w:lineRule="auto"/>
              <w:rPr>
                <w:rFonts w:ascii="Verdana" w:eastAsia="Verdana" w:hAnsi="Verdana" w:cs="Verdana"/>
                <w:color w:val="000000" w:themeColor="text1"/>
                <w:sz w:val="24"/>
                <w:szCs w:val="24"/>
              </w:rPr>
            </w:pPr>
            <w:r w:rsidRPr="55510252">
              <w:rPr>
                <w:rFonts w:ascii="Verdana" w:eastAsia="Verdana" w:hAnsi="Verdana" w:cs="Verdana"/>
                <w:b/>
                <w:bCs/>
                <w:color w:val="000000" w:themeColor="text1"/>
                <w:sz w:val="24"/>
                <w:szCs w:val="24"/>
              </w:rPr>
              <w:t>Los</w:t>
            </w:r>
            <w:r w:rsidR="6AA64BFF" w:rsidRPr="55510252">
              <w:rPr>
                <w:rFonts w:ascii="Verdana" w:eastAsia="Verdana" w:hAnsi="Verdana" w:cs="Verdana"/>
                <w:b/>
                <w:bCs/>
                <w:color w:val="000000" w:themeColor="text1"/>
                <w:sz w:val="24"/>
                <w:szCs w:val="24"/>
              </w:rPr>
              <w:t>s</w:t>
            </w:r>
            <w:r w:rsidRPr="55510252">
              <w:rPr>
                <w:rFonts w:ascii="Verdana" w:eastAsia="Verdana" w:hAnsi="Verdana" w:cs="Verdana"/>
                <w:b/>
                <w:bCs/>
                <w:color w:val="000000" w:themeColor="text1"/>
                <w:sz w:val="24"/>
                <w:szCs w:val="24"/>
              </w:rPr>
              <w:t>es and Special Payments</w:t>
            </w:r>
            <w:r w:rsidR="600E365B" w:rsidRPr="55510252">
              <w:rPr>
                <w:rFonts w:ascii="Verdana" w:eastAsia="Verdana" w:hAnsi="Verdana" w:cs="Verdana"/>
                <w:b/>
                <w:bCs/>
                <w:color w:val="000000" w:themeColor="text1"/>
                <w:sz w:val="24"/>
                <w:szCs w:val="24"/>
              </w:rPr>
              <w:t>:</w:t>
            </w:r>
            <w:r w:rsidR="600E365B" w:rsidRPr="55510252">
              <w:rPr>
                <w:rFonts w:ascii="Verdana" w:eastAsia="Verdana" w:hAnsi="Verdana" w:cs="Verdana"/>
                <w:color w:val="000000" w:themeColor="text1"/>
                <w:sz w:val="24"/>
                <w:szCs w:val="24"/>
              </w:rPr>
              <w:t xml:space="preserve"> </w:t>
            </w:r>
            <w:r w:rsidR="00BD372C" w:rsidRPr="55510252">
              <w:rPr>
                <w:rFonts w:ascii="Verdana" w:eastAsia="Verdana" w:hAnsi="Verdana" w:cs="Verdana"/>
                <w:color w:val="000000" w:themeColor="text1"/>
                <w:sz w:val="24"/>
                <w:szCs w:val="24"/>
              </w:rPr>
              <w:t>Having</w:t>
            </w:r>
            <w:r w:rsidR="008E1474" w:rsidRPr="55510252">
              <w:rPr>
                <w:rFonts w:ascii="Verdana" w:eastAsia="Verdana" w:hAnsi="Verdana" w:cs="Verdana"/>
                <w:color w:val="000000" w:themeColor="text1"/>
                <w:sz w:val="24"/>
                <w:szCs w:val="24"/>
              </w:rPr>
              <w:t xml:space="preserve"> been reviewed</w:t>
            </w:r>
            <w:r w:rsidR="00BD372C" w:rsidRPr="55510252">
              <w:rPr>
                <w:rFonts w:ascii="Verdana" w:eastAsia="Verdana" w:hAnsi="Verdana" w:cs="Verdana"/>
                <w:color w:val="000000" w:themeColor="text1"/>
                <w:sz w:val="24"/>
                <w:szCs w:val="24"/>
              </w:rPr>
              <w:t xml:space="preserve"> and </w:t>
            </w:r>
            <w:r w:rsidR="008E1474" w:rsidRPr="55510252">
              <w:rPr>
                <w:rFonts w:ascii="Verdana" w:eastAsia="Verdana" w:hAnsi="Verdana" w:cs="Verdana"/>
                <w:color w:val="000000" w:themeColor="text1"/>
                <w:sz w:val="24"/>
                <w:szCs w:val="24"/>
              </w:rPr>
              <w:t xml:space="preserve">the amounts acknowledged, the </w:t>
            </w:r>
            <w:r w:rsidR="00F731D5" w:rsidRPr="55510252">
              <w:rPr>
                <w:rFonts w:ascii="Verdana" w:eastAsia="Verdana" w:hAnsi="Verdana" w:cs="Verdana"/>
                <w:color w:val="000000" w:themeColor="text1"/>
                <w:sz w:val="24"/>
                <w:szCs w:val="24"/>
              </w:rPr>
              <w:t>Committee</w:t>
            </w:r>
            <w:r w:rsidR="00BD372C" w:rsidRPr="55510252">
              <w:rPr>
                <w:rFonts w:ascii="Verdana" w:eastAsia="Verdana" w:hAnsi="Verdana" w:cs="Verdana"/>
                <w:color w:val="000000" w:themeColor="text1"/>
                <w:sz w:val="24"/>
                <w:szCs w:val="24"/>
              </w:rPr>
              <w:t xml:space="preserve"> </w:t>
            </w:r>
            <w:r w:rsidR="00F731D5" w:rsidRPr="55510252">
              <w:rPr>
                <w:rFonts w:ascii="Verdana" w:eastAsia="Verdana" w:hAnsi="Verdana" w:cs="Verdana"/>
                <w:color w:val="000000" w:themeColor="text1"/>
                <w:sz w:val="24"/>
                <w:szCs w:val="24"/>
              </w:rPr>
              <w:t xml:space="preserve">emphasised the </w:t>
            </w:r>
            <w:r w:rsidR="008E1474" w:rsidRPr="55510252">
              <w:rPr>
                <w:rFonts w:ascii="Verdana" w:eastAsia="Verdana" w:hAnsi="Verdana" w:cs="Verdana"/>
                <w:color w:val="000000" w:themeColor="text1"/>
                <w:sz w:val="24"/>
                <w:szCs w:val="24"/>
              </w:rPr>
              <w:t>need for timely response</w:t>
            </w:r>
            <w:r w:rsidR="00F731D5" w:rsidRPr="55510252">
              <w:rPr>
                <w:rFonts w:ascii="Verdana" w:eastAsia="Verdana" w:hAnsi="Verdana" w:cs="Verdana"/>
                <w:color w:val="000000" w:themeColor="text1"/>
                <w:sz w:val="24"/>
                <w:szCs w:val="24"/>
              </w:rPr>
              <w:t>s with regards to complaints</w:t>
            </w:r>
            <w:r w:rsidR="008E1474" w:rsidRPr="55510252">
              <w:rPr>
                <w:rFonts w:ascii="Verdana" w:eastAsia="Verdana" w:hAnsi="Verdana" w:cs="Verdana"/>
                <w:color w:val="000000" w:themeColor="text1"/>
                <w:sz w:val="24"/>
                <w:szCs w:val="24"/>
              </w:rPr>
              <w:t xml:space="preserve">. PP </w:t>
            </w:r>
            <w:r w:rsidR="00F731D5" w:rsidRPr="55510252">
              <w:rPr>
                <w:rFonts w:ascii="Verdana" w:eastAsia="Verdana" w:hAnsi="Verdana" w:cs="Verdana"/>
                <w:color w:val="000000" w:themeColor="text1"/>
                <w:sz w:val="24"/>
                <w:szCs w:val="24"/>
              </w:rPr>
              <w:t>agreed to</w:t>
            </w:r>
            <w:r w:rsidR="008E1474" w:rsidRPr="55510252">
              <w:rPr>
                <w:rFonts w:ascii="Verdana" w:eastAsia="Verdana" w:hAnsi="Verdana" w:cs="Verdana"/>
                <w:color w:val="000000" w:themeColor="text1"/>
                <w:sz w:val="24"/>
                <w:szCs w:val="24"/>
              </w:rPr>
              <w:t xml:space="preserve"> continue to monitor the risk pool </w:t>
            </w:r>
            <w:r w:rsidR="00F731D5" w:rsidRPr="55510252">
              <w:rPr>
                <w:rFonts w:ascii="Verdana" w:eastAsia="Verdana" w:hAnsi="Verdana" w:cs="Verdana"/>
                <w:color w:val="000000" w:themeColor="text1"/>
                <w:sz w:val="24"/>
                <w:szCs w:val="24"/>
              </w:rPr>
              <w:t>narrative</w:t>
            </w:r>
            <w:r w:rsidR="008E1474" w:rsidRPr="55510252">
              <w:rPr>
                <w:rFonts w:ascii="Verdana" w:eastAsia="Verdana" w:hAnsi="Verdana" w:cs="Verdana"/>
                <w:color w:val="000000" w:themeColor="text1"/>
                <w:sz w:val="24"/>
                <w:szCs w:val="24"/>
              </w:rPr>
              <w:t xml:space="preserve"> within </w:t>
            </w:r>
            <w:r w:rsidR="00F731D5" w:rsidRPr="55510252">
              <w:rPr>
                <w:rFonts w:ascii="Verdana" w:eastAsia="Verdana" w:hAnsi="Verdana" w:cs="Verdana"/>
                <w:color w:val="000000" w:themeColor="text1"/>
                <w:sz w:val="24"/>
                <w:szCs w:val="24"/>
              </w:rPr>
              <w:t xml:space="preserve">the </w:t>
            </w:r>
            <w:r w:rsidR="008E1474" w:rsidRPr="55510252">
              <w:rPr>
                <w:rFonts w:ascii="Verdana" w:eastAsia="Verdana" w:hAnsi="Verdana" w:cs="Verdana"/>
                <w:color w:val="000000" w:themeColor="text1"/>
                <w:sz w:val="24"/>
                <w:szCs w:val="24"/>
              </w:rPr>
              <w:t>Performance and Finance</w:t>
            </w:r>
            <w:r w:rsidR="00F731D5" w:rsidRPr="55510252">
              <w:rPr>
                <w:rFonts w:ascii="Verdana" w:eastAsia="Verdana" w:hAnsi="Verdana" w:cs="Verdana"/>
                <w:color w:val="000000" w:themeColor="text1"/>
                <w:sz w:val="24"/>
                <w:szCs w:val="24"/>
              </w:rPr>
              <w:t xml:space="preserve"> Committee</w:t>
            </w:r>
            <w:r w:rsidR="008E1474" w:rsidRPr="55510252">
              <w:rPr>
                <w:rFonts w:ascii="Verdana" w:eastAsia="Verdana" w:hAnsi="Verdana" w:cs="Verdana"/>
                <w:color w:val="000000" w:themeColor="text1"/>
                <w:sz w:val="24"/>
                <w:szCs w:val="24"/>
              </w:rPr>
              <w:t xml:space="preserve">.  </w:t>
            </w:r>
            <w:r w:rsidR="600E365B" w:rsidRPr="55510252">
              <w:rPr>
                <w:rFonts w:ascii="Verdana" w:eastAsia="Verdana" w:hAnsi="Verdana" w:cs="Verdana"/>
                <w:sz w:val="24"/>
                <w:szCs w:val="24"/>
              </w:rPr>
              <w:t xml:space="preserve"> </w:t>
            </w:r>
          </w:p>
        </w:tc>
      </w:tr>
      <w:tr w:rsidR="005C40F6" w:rsidRPr="00A42BA9" w14:paraId="0DF106E5" w14:textId="77777777" w:rsidTr="55510252">
        <w:tc>
          <w:tcPr>
            <w:tcW w:w="3403" w:type="dxa"/>
            <w:gridSpan w:val="3"/>
            <w:shd w:val="clear" w:color="auto" w:fill="002060"/>
          </w:tcPr>
          <w:p w14:paraId="43C9CFE1" w14:textId="1FF2219A" w:rsidR="005C40F6" w:rsidRPr="00A42BA9" w:rsidRDefault="30ECEB2A" w:rsidP="00C86BED">
            <w:pPr>
              <w:rPr>
                <w:rFonts w:ascii="Verdana" w:hAnsi="Verdana" w:cs="Arial"/>
                <w:b/>
                <w:bCs/>
                <w:sz w:val="24"/>
                <w:szCs w:val="24"/>
              </w:rPr>
            </w:pPr>
            <w:r w:rsidRPr="00A42BA9">
              <w:rPr>
                <w:rFonts w:ascii="Verdana" w:hAnsi="Verdana" w:cs="Arial"/>
                <w:b/>
                <w:bCs/>
                <w:sz w:val="24"/>
                <w:szCs w:val="24"/>
              </w:rPr>
              <w:lastRenderedPageBreak/>
              <w:t xml:space="preserve"> </w:t>
            </w:r>
          </w:p>
        </w:tc>
        <w:tc>
          <w:tcPr>
            <w:tcW w:w="6804" w:type="dxa"/>
            <w:shd w:val="clear" w:color="auto" w:fill="002060"/>
          </w:tcPr>
          <w:p w14:paraId="3038CBD9" w14:textId="77777777" w:rsidR="005C40F6" w:rsidRPr="00A42BA9" w:rsidRDefault="005C40F6" w:rsidP="00C86BED">
            <w:pPr>
              <w:rPr>
                <w:rFonts w:ascii="Verdana" w:hAnsi="Verdana" w:cs="Arial"/>
                <w:sz w:val="24"/>
                <w:szCs w:val="24"/>
              </w:rPr>
            </w:pPr>
          </w:p>
        </w:tc>
      </w:tr>
      <w:tr w:rsidR="00320435" w:rsidRPr="00A42BA9" w14:paraId="56F9F6CF" w14:textId="77777777" w:rsidTr="55510252">
        <w:tc>
          <w:tcPr>
            <w:tcW w:w="960" w:type="dxa"/>
          </w:tcPr>
          <w:p w14:paraId="17463CE9" w14:textId="170E3096" w:rsidR="00320435" w:rsidRPr="00A42BA9" w:rsidRDefault="00320435" w:rsidP="00C86BED">
            <w:pPr>
              <w:rPr>
                <w:rFonts w:ascii="Verdana" w:hAnsi="Verdana" w:cs="Arial"/>
                <w:b/>
                <w:sz w:val="24"/>
                <w:szCs w:val="24"/>
              </w:rPr>
            </w:pPr>
            <w:r w:rsidRPr="00A42BA9">
              <w:rPr>
                <w:rFonts w:ascii="Verdana" w:hAnsi="Verdana" w:cs="Arial"/>
                <w:b/>
                <w:sz w:val="24"/>
                <w:szCs w:val="24"/>
              </w:rPr>
              <w:t>5.</w:t>
            </w:r>
          </w:p>
        </w:tc>
        <w:tc>
          <w:tcPr>
            <w:tcW w:w="1865" w:type="dxa"/>
          </w:tcPr>
          <w:p w14:paraId="74A460A0" w14:textId="70788741" w:rsidR="00320435" w:rsidRPr="00A42BA9" w:rsidRDefault="00320435" w:rsidP="00C86BED">
            <w:pPr>
              <w:rPr>
                <w:rFonts w:ascii="Verdana" w:hAnsi="Verdana" w:cs="Arial"/>
                <w:b/>
                <w:sz w:val="24"/>
                <w:szCs w:val="24"/>
              </w:rPr>
            </w:pPr>
            <w:r w:rsidRPr="00A42BA9">
              <w:rPr>
                <w:rFonts w:ascii="Verdana" w:hAnsi="Verdana" w:cs="Arial"/>
                <w:b/>
                <w:sz w:val="24"/>
                <w:szCs w:val="24"/>
              </w:rPr>
              <w:t>Review of Risks</w:t>
            </w:r>
          </w:p>
        </w:tc>
        <w:tc>
          <w:tcPr>
            <w:tcW w:w="7382" w:type="dxa"/>
            <w:gridSpan w:val="2"/>
          </w:tcPr>
          <w:p w14:paraId="014F36E7" w14:textId="3A673C90" w:rsidR="00320435" w:rsidRPr="00A42BA9" w:rsidRDefault="00320435" w:rsidP="00C86BED">
            <w:pPr>
              <w:rPr>
                <w:rFonts w:ascii="Verdana" w:hAnsi="Verdana" w:cs="Arial"/>
                <w:sz w:val="24"/>
                <w:szCs w:val="24"/>
              </w:rPr>
            </w:pPr>
            <w:r w:rsidRPr="00A42BA9">
              <w:rPr>
                <w:rFonts w:ascii="Verdana" w:hAnsi="Verdana" w:cs="Arial"/>
                <w:sz w:val="24"/>
                <w:szCs w:val="24"/>
              </w:rPr>
              <w:t xml:space="preserve">The </w:t>
            </w:r>
            <w:r w:rsidR="004E23A5" w:rsidRPr="00A42BA9">
              <w:rPr>
                <w:rFonts w:ascii="Verdana" w:hAnsi="Verdana" w:cs="Arial"/>
                <w:sz w:val="24"/>
                <w:szCs w:val="24"/>
              </w:rPr>
              <w:t>Audit</w:t>
            </w:r>
            <w:r w:rsidRPr="00A42BA9">
              <w:rPr>
                <w:rFonts w:ascii="Verdana" w:hAnsi="Verdana" w:cs="Arial"/>
                <w:sz w:val="24"/>
                <w:szCs w:val="24"/>
              </w:rPr>
              <w:t xml:space="preserve"> Committee will keep the Board updated on </w:t>
            </w:r>
            <w:r w:rsidR="001B1912" w:rsidRPr="00A42BA9">
              <w:rPr>
                <w:rFonts w:ascii="Verdana" w:hAnsi="Verdana" w:cs="Arial"/>
                <w:sz w:val="24"/>
                <w:szCs w:val="24"/>
              </w:rPr>
              <w:t>any developments</w:t>
            </w:r>
            <w:r w:rsidRPr="00A42BA9">
              <w:rPr>
                <w:rFonts w:ascii="Verdana" w:hAnsi="Verdana" w:cs="Arial"/>
                <w:sz w:val="24"/>
                <w:szCs w:val="24"/>
              </w:rPr>
              <w:t xml:space="preserve"> regarding risks in relation to the above</w:t>
            </w:r>
            <w:r w:rsidR="002558B0" w:rsidRPr="00A42BA9">
              <w:rPr>
                <w:rFonts w:ascii="Verdana" w:hAnsi="Verdana" w:cs="Arial"/>
                <w:sz w:val="24"/>
                <w:szCs w:val="24"/>
              </w:rPr>
              <w:t xml:space="preserve"> matters</w:t>
            </w:r>
            <w:r w:rsidRPr="00A42BA9">
              <w:rPr>
                <w:rFonts w:ascii="Verdana" w:hAnsi="Verdana" w:cs="Arial"/>
                <w:sz w:val="24"/>
                <w:szCs w:val="24"/>
              </w:rPr>
              <w:t>.</w:t>
            </w:r>
          </w:p>
        </w:tc>
      </w:tr>
      <w:tr w:rsidR="005C40F6" w:rsidRPr="00A42BA9" w14:paraId="7F31DBD4" w14:textId="77777777" w:rsidTr="55510252">
        <w:tc>
          <w:tcPr>
            <w:tcW w:w="3403" w:type="dxa"/>
            <w:gridSpan w:val="3"/>
            <w:shd w:val="clear" w:color="auto" w:fill="002060"/>
          </w:tcPr>
          <w:p w14:paraId="55454BF9" w14:textId="77777777" w:rsidR="005C40F6" w:rsidRPr="00A42BA9" w:rsidRDefault="005C40F6" w:rsidP="00C86BED">
            <w:pPr>
              <w:rPr>
                <w:rFonts w:ascii="Verdana" w:hAnsi="Verdana" w:cs="Arial"/>
                <w:b/>
                <w:bCs/>
                <w:sz w:val="24"/>
                <w:szCs w:val="24"/>
              </w:rPr>
            </w:pPr>
          </w:p>
        </w:tc>
        <w:tc>
          <w:tcPr>
            <w:tcW w:w="6804" w:type="dxa"/>
            <w:shd w:val="clear" w:color="auto" w:fill="002060"/>
          </w:tcPr>
          <w:p w14:paraId="5E806865" w14:textId="77777777" w:rsidR="005C40F6" w:rsidRPr="00A42BA9" w:rsidRDefault="005C40F6" w:rsidP="00C86BED">
            <w:pPr>
              <w:rPr>
                <w:rFonts w:ascii="Verdana" w:hAnsi="Verdana" w:cs="Arial"/>
                <w:sz w:val="24"/>
                <w:szCs w:val="24"/>
              </w:rPr>
            </w:pPr>
          </w:p>
        </w:tc>
      </w:tr>
      <w:tr w:rsidR="00320435" w:rsidRPr="00A42BA9" w14:paraId="73A8408F" w14:textId="77777777" w:rsidTr="55510252">
        <w:tc>
          <w:tcPr>
            <w:tcW w:w="960" w:type="dxa"/>
          </w:tcPr>
          <w:p w14:paraId="21EDB55D" w14:textId="27923EC2" w:rsidR="00320435" w:rsidRPr="00A42BA9" w:rsidRDefault="00320435" w:rsidP="00C86BED">
            <w:pPr>
              <w:rPr>
                <w:rFonts w:ascii="Verdana" w:hAnsi="Verdana" w:cs="Arial"/>
                <w:b/>
                <w:sz w:val="24"/>
                <w:szCs w:val="24"/>
              </w:rPr>
            </w:pPr>
            <w:r w:rsidRPr="00A42BA9">
              <w:rPr>
                <w:rFonts w:ascii="Verdana" w:hAnsi="Verdana" w:cs="Arial"/>
                <w:b/>
                <w:sz w:val="24"/>
                <w:szCs w:val="24"/>
              </w:rPr>
              <w:t>6.</w:t>
            </w:r>
          </w:p>
        </w:tc>
        <w:tc>
          <w:tcPr>
            <w:tcW w:w="1865" w:type="dxa"/>
          </w:tcPr>
          <w:p w14:paraId="425A9045" w14:textId="26C5833E" w:rsidR="00320435" w:rsidRPr="00A42BA9" w:rsidRDefault="00320435" w:rsidP="00C86BED">
            <w:pPr>
              <w:rPr>
                <w:rFonts w:ascii="Verdana" w:hAnsi="Verdana" w:cs="Arial"/>
                <w:b/>
                <w:sz w:val="24"/>
                <w:szCs w:val="24"/>
              </w:rPr>
            </w:pPr>
            <w:r w:rsidRPr="00A42BA9">
              <w:rPr>
                <w:rFonts w:ascii="Verdana" w:hAnsi="Verdana" w:cs="Arial"/>
                <w:b/>
                <w:sz w:val="24"/>
                <w:szCs w:val="24"/>
              </w:rPr>
              <w:t>Sharing of learning</w:t>
            </w:r>
          </w:p>
        </w:tc>
        <w:tc>
          <w:tcPr>
            <w:tcW w:w="7382" w:type="dxa"/>
            <w:gridSpan w:val="2"/>
          </w:tcPr>
          <w:p w14:paraId="48FED7C3" w14:textId="64657298" w:rsidR="00320435" w:rsidRPr="00A42BA9" w:rsidRDefault="002558B0" w:rsidP="00A42BA9">
            <w:pPr>
              <w:rPr>
                <w:rFonts w:ascii="Verdana" w:hAnsi="Verdana" w:cs="Arial"/>
                <w:sz w:val="24"/>
                <w:szCs w:val="24"/>
              </w:rPr>
            </w:pPr>
            <w:r w:rsidRPr="00A42BA9">
              <w:rPr>
                <w:rFonts w:ascii="Verdana" w:hAnsi="Verdana" w:cs="Arial"/>
                <w:sz w:val="24"/>
                <w:szCs w:val="24"/>
              </w:rPr>
              <w:t>None identified during the meeting.</w:t>
            </w:r>
          </w:p>
        </w:tc>
      </w:tr>
      <w:tr w:rsidR="005C40F6" w:rsidRPr="00A42BA9" w14:paraId="457BE111" w14:textId="77777777" w:rsidTr="55510252">
        <w:tc>
          <w:tcPr>
            <w:tcW w:w="3403" w:type="dxa"/>
            <w:gridSpan w:val="3"/>
            <w:shd w:val="clear" w:color="auto" w:fill="002060"/>
          </w:tcPr>
          <w:p w14:paraId="69BBC65B" w14:textId="77777777" w:rsidR="005C40F6" w:rsidRPr="00A42BA9" w:rsidRDefault="005C40F6" w:rsidP="00C86BED">
            <w:pPr>
              <w:rPr>
                <w:rFonts w:ascii="Verdana" w:hAnsi="Verdana" w:cs="Arial"/>
                <w:b/>
                <w:bCs/>
                <w:sz w:val="24"/>
                <w:szCs w:val="24"/>
              </w:rPr>
            </w:pPr>
          </w:p>
        </w:tc>
        <w:tc>
          <w:tcPr>
            <w:tcW w:w="6804" w:type="dxa"/>
            <w:shd w:val="clear" w:color="auto" w:fill="002060"/>
          </w:tcPr>
          <w:p w14:paraId="63B58353" w14:textId="77777777" w:rsidR="005C40F6" w:rsidRPr="00A42BA9" w:rsidRDefault="005C40F6" w:rsidP="00C86BED">
            <w:pPr>
              <w:rPr>
                <w:rFonts w:ascii="Verdana" w:hAnsi="Verdana" w:cs="Arial"/>
                <w:sz w:val="24"/>
                <w:szCs w:val="24"/>
              </w:rPr>
            </w:pPr>
          </w:p>
        </w:tc>
      </w:tr>
      <w:tr w:rsidR="00320435" w:rsidRPr="00A42BA9" w14:paraId="76A37085" w14:textId="77777777" w:rsidTr="55510252">
        <w:tc>
          <w:tcPr>
            <w:tcW w:w="960" w:type="dxa"/>
          </w:tcPr>
          <w:p w14:paraId="154E4F1C" w14:textId="00389DE6" w:rsidR="00320435" w:rsidRPr="00A42BA9" w:rsidRDefault="00320435" w:rsidP="00C86BED">
            <w:pPr>
              <w:rPr>
                <w:rFonts w:ascii="Verdana" w:hAnsi="Verdana" w:cs="Arial"/>
                <w:b/>
                <w:sz w:val="24"/>
                <w:szCs w:val="24"/>
              </w:rPr>
            </w:pPr>
            <w:r w:rsidRPr="00A42BA9">
              <w:rPr>
                <w:rFonts w:ascii="Verdana" w:hAnsi="Verdana" w:cs="Arial"/>
                <w:b/>
                <w:sz w:val="24"/>
                <w:szCs w:val="24"/>
              </w:rPr>
              <w:t>7.</w:t>
            </w:r>
          </w:p>
        </w:tc>
        <w:tc>
          <w:tcPr>
            <w:tcW w:w="1865" w:type="dxa"/>
          </w:tcPr>
          <w:p w14:paraId="18C19D4C" w14:textId="466D95A5" w:rsidR="00320435" w:rsidRPr="00A42BA9" w:rsidRDefault="00320435" w:rsidP="00C86BED">
            <w:pPr>
              <w:rPr>
                <w:rFonts w:ascii="Verdana" w:hAnsi="Verdana" w:cs="Arial"/>
                <w:b/>
                <w:sz w:val="24"/>
                <w:szCs w:val="24"/>
              </w:rPr>
            </w:pPr>
            <w:r w:rsidRPr="00A42BA9">
              <w:rPr>
                <w:rFonts w:ascii="Verdana" w:hAnsi="Verdana" w:cs="Arial"/>
                <w:b/>
                <w:sz w:val="24"/>
                <w:szCs w:val="24"/>
              </w:rPr>
              <w:t>Actions to be considered by Board</w:t>
            </w:r>
          </w:p>
        </w:tc>
        <w:tc>
          <w:tcPr>
            <w:tcW w:w="7382" w:type="dxa"/>
            <w:gridSpan w:val="2"/>
          </w:tcPr>
          <w:p w14:paraId="09B4C2D7" w14:textId="01E9D326" w:rsidR="00320435" w:rsidRPr="00A42BA9" w:rsidRDefault="00744C74" w:rsidP="00A42BA9">
            <w:pPr>
              <w:rPr>
                <w:rFonts w:ascii="Verdana" w:hAnsi="Verdana" w:cs="Arial"/>
                <w:sz w:val="24"/>
                <w:szCs w:val="24"/>
              </w:rPr>
            </w:pPr>
            <w:r w:rsidRPr="00744C74">
              <w:rPr>
                <w:rFonts w:ascii="Verdana" w:hAnsi="Verdana" w:cs="Arial"/>
                <w:sz w:val="24"/>
                <w:szCs w:val="24"/>
              </w:rPr>
              <w:t>None identified during the meeting.</w:t>
            </w:r>
          </w:p>
        </w:tc>
      </w:tr>
    </w:tbl>
    <w:p w14:paraId="3AF35110" w14:textId="77777777" w:rsidR="00C644DB" w:rsidRPr="00A42BA9" w:rsidRDefault="00C644DB" w:rsidP="00C86BED">
      <w:pPr>
        <w:rPr>
          <w:rFonts w:ascii="Verdana" w:hAnsi="Verdana"/>
          <w:sz w:val="24"/>
          <w:szCs w:val="24"/>
        </w:rPr>
      </w:pPr>
    </w:p>
    <w:sectPr w:rsidR="00C644DB" w:rsidRPr="00A42BA9"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9F3BF5" w14:textId="77777777" w:rsidR="006604D0" w:rsidRDefault="006604D0" w:rsidP="009B580C">
      <w:pPr>
        <w:spacing w:after="0" w:line="240" w:lineRule="auto"/>
      </w:pPr>
      <w:r>
        <w:separator/>
      </w:r>
    </w:p>
  </w:endnote>
  <w:endnote w:type="continuationSeparator" w:id="0">
    <w:p w14:paraId="70CF76E3" w14:textId="77777777" w:rsidR="006604D0" w:rsidRDefault="006604D0"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Verdana Pro">
    <w:charset w:val="00"/>
    <w:family w:val="swiss"/>
    <w:pitch w:val="variable"/>
    <w:sig w:usb0="80000287" w:usb1="00000043"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7E4E5F" w14:textId="77777777" w:rsidR="006604D0" w:rsidRDefault="006604D0" w:rsidP="009B580C">
      <w:pPr>
        <w:spacing w:after="0" w:line="240" w:lineRule="auto"/>
      </w:pPr>
      <w:r>
        <w:separator/>
      </w:r>
    </w:p>
  </w:footnote>
  <w:footnote w:type="continuationSeparator" w:id="0">
    <w:p w14:paraId="6855BD1E" w14:textId="77777777" w:rsidR="006604D0" w:rsidRDefault="006604D0"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0D734"/>
    <w:multiLevelType w:val="hybridMultilevel"/>
    <w:tmpl w:val="E28235BE"/>
    <w:lvl w:ilvl="0" w:tplc="262E2B2A">
      <w:start w:val="1"/>
      <w:numFmt w:val="bullet"/>
      <w:lvlText w:val=""/>
      <w:lvlJc w:val="left"/>
      <w:pPr>
        <w:ind w:left="1080" w:hanging="360"/>
      </w:pPr>
      <w:rPr>
        <w:rFonts w:ascii="Symbol" w:hAnsi="Symbol" w:hint="default"/>
      </w:rPr>
    </w:lvl>
    <w:lvl w:ilvl="1" w:tplc="56B84AF8">
      <w:start w:val="1"/>
      <w:numFmt w:val="bullet"/>
      <w:lvlText w:val="o"/>
      <w:lvlJc w:val="left"/>
      <w:pPr>
        <w:ind w:left="1800" w:hanging="360"/>
      </w:pPr>
      <w:rPr>
        <w:rFonts w:ascii="Courier New" w:hAnsi="Courier New" w:hint="default"/>
      </w:rPr>
    </w:lvl>
    <w:lvl w:ilvl="2" w:tplc="97205666">
      <w:start w:val="1"/>
      <w:numFmt w:val="bullet"/>
      <w:lvlText w:val=""/>
      <w:lvlJc w:val="left"/>
      <w:pPr>
        <w:ind w:left="2520" w:hanging="360"/>
      </w:pPr>
      <w:rPr>
        <w:rFonts w:ascii="Wingdings" w:hAnsi="Wingdings" w:hint="default"/>
      </w:rPr>
    </w:lvl>
    <w:lvl w:ilvl="3" w:tplc="FCE0BF22">
      <w:start w:val="1"/>
      <w:numFmt w:val="bullet"/>
      <w:lvlText w:val=""/>
      <w:lvlJc w:val="left"/>
      <w:pPr>
        <w:ind w:left="3240" w:hanging="360"/>
      </w:pPr>
      <w:rPr>
        <w:rFonts w:ascii="Symbol" w:hAnsi="Symbol" w:hint="default"/>
      </w:rPr>
    </w:lvl>
    <w:lvl w:ilvl="4" w:tplc="FC1C5B56">
      <w:start w:val="1"/>
      <w:numFmt w:val="bullet"/>
      <w:lvlText w:val="o"/>
      <w:lvlJc w:val="left"/>
      <w:pPr>
        <w:ind w:left="3960" w:hanging="360"/>
      </w:pPr>
      <w:rPr>
        <w:rFonts w:ascii="Courier New" w:hAnsi="Courier New" w:hint="default"/>
      </w:rPr>
    </w:lvl>
    <w:lvl w:ilvl="5" w:tplc="831A1B62">
      <w:start w:val="1"/>
      <w:numFmt w:val="bullet"/>
      <w:lvlText w:val=""/>
      <w:lvlJc w:val="left"/>
      <w:pPr>
        <w:ind w:left="4680" w:hanging="360"/>
      </w:pPr>
      <w:rPr>
        <w:rFonts w:ascii="Wingdings" w:hAnsi="Wingdings" w:hint="default"/>
      </w:rPr>
    </w:lvl>
    <w:lvl w:ilvl="6" w:tplc="D0D8959E">
      <w:start w:val="1"/>
      <w:numFmt w:val="bullet"/>
      <w:lvlText w:val=""/>
      <w:lvlJc w:val="left"/>
      <w:pPr>
        <w:ind w:left="5400" w:hanging="360"/>
      </w:pPr>
      <w:rPr>
        <w:rFonts w:ascii="Symbol" w:hAnsi="Symbol" w:hint="default"/>
      </w:rPr>
    </w:lvl>
    <w:lvl w:ilvl="7" w:tplc="40B247B4">
      <w:start w:val="1"/>
      <w:numFmt w:val="bullet"/>
      <w:lvlText w:val="o"/>
      <w:lvlJc w:val="left"/>
      <w:pPr>
        <w:ind w:left="6120" w:hanging="360"/>
      </w:pPr>
      <w:rPr>
        <w:rFonts w:ascii="Courier New" w:hAnsi="Courier New" w:hint="default"/>
      </w:rPr>
    </w:lvl>
    <w:lvl w:ilvl="8" w:tplc="1FEE4176">
      <w:start w:val="1"/>
      <w:numFmt w:val="bullet"/>
      <w:lvlText w:val=""/>
      <w:lvlJc w:val="left"/>
      <w:pPr>
        <w:ind w:left="684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B0DFC"/>
    <w:multiLevelType w:val="hybridMultilevel"/>
    <w:tmpl w:val="D312EA68"/>
    <w:lvl w:ilvl="0" w:tplc="1452007A">
      <w:start w:val="1"/>
      <w:numFmt w:val="bullet"/>
      <w:lvlText w:val=""/>
      <w:lvlJc w:val="left"/>
      <w:pPr>
        <w:ind w:left="815" w:hanging="360"/>
      </w:pPr>
      <w:rPr>
        <w:rFonts w:ascii="Symbol" w:hAnsi="Symbol" w:hint="default"/>
      </w:rPr>
    </w:lvl>
    <w:lvl w:ilvl="1" w:tplc="8BF4A2EE">
      <w:start w:val="1"/>
      <w:numFmt w:val="bullet"/>
      <w:lvlText w:val="o"/>
      <w:lvlJc w:val="left"/>
      <w:pPr>
        <w:ind w:left="1535" w:hanging="360"/>
      </w:pPr>
      <w:rPr>
        <w:rFonts w:ascii="Courier New" w:hAnsi="Courier New" w:hint="default"/>
      </w:rPr>
    </w:lvl>
    <w:lvl w:ilvl="2" w:tplc="F19C9780">
      <w:start w:val="1"/>
      <w:numFmt w:val="bullet"/>
      <w:lvlText w:val=""/>
      <w:lvlJc w:val="left"/>
      <w:pPr>
        <w:ind w:left="2255" w:hanging="360"/>
      </w:pPr>
      <w:rPr>
        <w:rFonts w:ascii="Wingdings" w:hAnsi="Wingdings" w:hint="default"/>
      </w:rPr>
    </w:lvl>
    <w:lvl w:ilvl="3" w:tplc="8DF6A720">
      <w:start w:val="1"/>
      <w:numFmt w:val="bullet"/>
      <w:lvlText w:val=""/>
      <w:lvlJc w:val="left"/>
      <w:pPr>
        <w:ind w:left="2975" w:hanging="360"/>
      </w:pPr>
      <w:rPr>
        <w:rFonts w:ascii="Symbol" w:hAnsi="Symbol" w:hint="default"/>
      </w:rPr>
    </w:lvl>
    <w:lvl w:ilvl="4" w:tplc="ED3233E6">
      <w:start w:val="1"/>
      <w:numFmt w:val="bullet"/>
      <w:lvlText w:val="o"/>
      <w:lvlJc w:val="left"/>
      <w:pPr>
        <w:ind w:left="3695" w:hanging="360"/>
      </w:pPr>
      <w:rPr>
        <w:rFonts w:ascii="Courier New" w:hAnsi="Courier New" w:hint="default"/>
      </w:rPr>
    </w:lvl>
    <w:lvl w:ilvl="5" w:tplc="8C2A8CD4">
      <w:start w:val="1"/>
      <w:numFmt w:val="bullet"/>
      <w:lvlText w:val=""/>
      <w:lvlJc w:val="left"/>
      <w:pPr>
        <w:ind w:left="4415" w:hanging="360"/>
      </w:pPr>
      <w:rPr>
        <w:rFonts w:ascii="Wingdings" w:hAnsi="Wingdings" w:hint="default"/>
      </w:rPr>
    </w:lvl>
    <w:lvl w:ilvl="6" w:tplc="30FC9546">
      <w:start w:val="1"/>
      <w:numFmt w:val="bullet"/>
      <w:lvlText w:val=""/>
      <w:lvlJc w:val="left"/>
      <w:pPr>
        <w:ind w:left="5135" w:hanging="360"/>
      </w:pPr>
      <w:rPr>
        <w:rFonts w:ascii="Symbol" w:hAnsi="Symbol" w:hint="default"/>
      </w:rPr>
    </w:lvl>
    <w:lvl w:ilvl="7" w:tplc="0EA2A40E">
      <w:start w:val="1"/>
      <w:numFmt w:val="bullet"/>
      <w:lvlText w:val="o"/>
      <w:lvlJc w:val="left"/>
      <w:pPr>
        <w:ind w:left="5855" w:hanging="360"/>
      </w:pPr>
      <w:rPr>
        <w:rFonts w:ascii="Courier New" w:hAnsi="Courier New" w:hint="default"/>
      </w:rPr>
    </w:lvl>
    <w:lvl w:ilvl="8" w:tplc="2FFAD772">
      <w:start w:val="1"/>
      <w:numFmt w:val="bullet"/>
      <w:lvlText w:val=""/>
      <w:lvlJc w:val="left"/>
      <w:pPr>
        <w:ind w:left="6575"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8388F"/>
    <w:multiLevelType w:val="hybridMultilevel"/>
    <w:tmpl w:val="04405406"/>
    <w:lvl w:ilvl="0" w:tplc="C47E9BFE">
      <w:start w:val="1"/>
      <w:numFmt w:val="bullet"/>
      <w:lvlText w:val=""/>
      <w:lvlJc w:val="left"/>
      <w:pPr>
        <w:ind w:left="720" w:hanging="360"/>
      </w:pPr>
      <w:rPr>
        <w:rFonts w:ascii="Symbol" w:hAnsi="Symbol" w:hint="default"/>
      </w:rPr>
    </w:lvl>
    <w:lvl w:ilvl="1" w:tplc="01B4CD3C">
      <w:start w:val="1"/>
      <w:numFmt w:val="bullet"/>
      <w:lvlText w:val="o"/>
      <w:lvlJc w:val="left"/>
      <w:pPr>
        <w:ind w:left="1440" w:hanging="360"/>
      </w:pPr>
      <w:rPr>
        <w:rFonts w:ascii="Courier New" w:hAnsi="Courier New" w:hint="default"/>
      </w:rPr>
    </w:lvl>
    <w:lvl w:ilvl="2" w:tplc="F06E4386">
      <w:start w:val="1"/>
      <w:numFmt w:val="bullet"/>
      <w:lvlText w:val=""/>
      <w:lvlJc w:val="left"/>
      <w:pPr>
        <w:ind w:left="2160" w:hanging="360"/>
      </w:pPr>
      <w:rPr>
        <w:rFonts w:ascii="Wingdings" w:hAnsi="Wingdings" w:hint="default"/>
      </w:rPr>
    </w:lvl>
    <w:lvl w:ilvl="3" w:tplc="F524EE62">
      <w:start w:val="1"/>
      <w:numFmt w:val="bullet"/>
      <w:lvlText w:val=""/>
      <w:lvlJc w:val="left"/>
      <w:pPr>
        <w:ind w:left="2880" w:hanging="360"/>
      </w:pPr>
      <w:rPr>
        <w:rFonts w:ascii="Symbol" w:hAnsi="Symbol" w:hint="default"/>
      </w:rPr>
    </w:lvl>
    <w:lvl w:ilvl="4" w:tplc="C69CCAA4">
      <w:start w:val="1"/>
      <w:numFmt w:val="bullet"/>
      <w:lvlText w:val="o"/>
      <w:lvlJc w:val="left"/>
      <w:pPr>
        <w:ind w:left="3600" w:hanging="360"/>
      </w:pPr>
      <w:rPr>
        <w:rFonts w:ascii="Courier New" w:hAnsi="Courier New" w:hint="default"/>
      </w:rPr>
    </w:lvl>
    <w:lvl w:ilvl="5" w:tplc="7A0A6976">
      <w:start w:val="1"/>
      <w:numFmt w:val="bullet"/>
      <w:lvlText w:val=""/>
      <w:lvlJc w:val="left"/>
      <w:pPr>
        <w:ind w:left="4320" w:hanging="360"/>
      </w:pPr>
      <w:rPr>
        <w:rFonts w:ascii="Wingdings" w:hAnsi="Wingdings" w:hint="default"/>
      </w:rPr>
    </w:lvl>
    <w:lvl w:ilvl="6" w:tplc="6E308E18">
      <w:start w:val="1"/>
      <w:numFmt w:val="bullet"/>
      <w:lvlText w:val=""/>
      <w:lvlJc w:val="left"/>
      <w:pPr>
        <w:ind w:left="5040" w:hanging="360"/>
      </w:pPr>
      <w:rPr>
        <w:rFonts w:ascii="Symbol" w:hAnsi="Symbol" w:hint="default"/>
      </w:rPr>
    </w:lvl>
    <w:lvl w:ilvl="7" w:tplc="A44EF700">
      <w:start w:val="1"/>
      <w:numFmt w:val="bullet"/>
      <w:lvlText w:val="o"/>
      <w:lvlJc w:val="left"/>
      <w:pPr>
        <w:ind w:left="5760" w:hanging="360"/>
      </w:pPr>
      <w:rPr>
        <w:rFonts w:ascii="Courier New" w:hAnsi="Courier New" w:hint="default"/>
      </w:rPr>
    </w:lvl>
    <w:lvl w:ilvl="8" w:tplc="6400D77C">
      <w:start w:val="1"/>
      <w:numFmt w:val="bullet"/>
      <w:lvlText w:val=""/>
      <w:lvlJc w:val="left"/>
      <w:pPr>
        <w:ind w:left="6480" w:hanging="360"/>
      </w:pPr>
      <w:rPr>
        <w:rFonts w:ascii="Wingdings" w:hAnsi="Wingdings" w:hint="default"/>
      </w:rPr>
    </w:lvl>
  </w:abstractNum>
  <w:abstractNum w:abstractNumId="8"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0" w15:restartNumberingAfterBreak="0">
    <w:nsid w:val="2701EAAD"/>
    <w:multiLevelType w:val="hybridMultilevel"/>
    <w:tmpl w:val="DF9CE646"/>
    <w:lvl w:ilvl="0" w:tplc="96D62F32">
      <w:start w:val="1"/>
      <w:numFmt w:val="bullet"/>
      <w:lvlText w:val=""/>
      <w:lvlJc w:val="left"/>
      <w:pPr>
        <w:ind w:left="720" w:hanging="360"/>
      </w:pPr>
      <w:rPr>
        <w:rFonts w:ascii="Symbol" w:hAnsi="Symbol" w:hint="default"/>
      </w:rPr>
    </w:lvl>
    <w:lvl w:ilvl="1" w:tplc="F550A98A">
      <w:start w:val="1"/>
      <w:numFmt w:val="bullet"/>
      <w:lvlText w:val="o"/>
      <w:lvlJc w:val="left"/>
      <w:pPr>
        <w:ind w:left="1440" w:hanging="360"/>
      </w:pPr>
      <w:rPr>
        <w:rFonts w:ascii="Courier New" w:hAnsi="Courier New" w:hint="default"/>
      </w:rPr>
    </w:lvl>
    <w:lvl w:ilvl="2" w:tplc="C284DA56">
      <w:start w:val="1"/>
      <w:numFmt w:val="bullet"/>
      <w:lvlText w:val=""/>
      <w:lvlJc w:val="left"/>
      <w:pPr>
        <w:ind w:left="2160" w:hanging="360"/>
      </w:pPr>
      <w:rPr>
        <w:rFonts w:ascii="Wingdings" w:hAnsi="Wingdings" w:hint="default"/>
      </w:rPr>
    </w:lvl>
    <w:lvl w:ilvl="3" w:tplc="AF1EA5C4">
      <w:start w:val="1"/>
      <w:numFmt w:val="bullet"/>
      <w:lvlText w:val=""/>
      <w:lvlJc w:val="left"/>
      <w:pPr>
        <w:ind w:left="2880" w:hanging="360"/>
      </w:pPr>
      <w:rPr>
        <w:rFonts w:ascii="Symbol" w:hAnsi="Symbol" w:hint="default"/>
      </w:rPr>
    </w:lvl>
    <w:lvl w:ilvl="4" w:tplc="C506117C">
      <w:start w:val="1"/>
      <w:numFmt w:val="bullet"/>
      <w:lvlText w:val="o"/>
      <w:lvlJc w:val="left"/>
      <w:pPr>
        <w:ind w:left="3600" w:hanging="360"/>
      </w:pPr>
      <w:rPr>
        <w:rFonts w:ascii="Courier New" w:hAnsi="Courier New" w:hint="default"/>
      </w:rPr>
    </w:lvl>
    <w:lvl w:ilvl="5" w:tplc="06FA20FC">
      <w:start w:val="1"/>
      <w:numFmt w:val="bullet"/>
      <w:lvlText w:val=""/>
      <w:lvlJc w:val="left"/>
      <w:pPr>
        <w:ind w:left="4320" w:hanging="360"/>
      </w:pPr>
      <w:rPr>
        <w:rFonts w:ascii="Wingdings" w:hAnsi="Wingdings" w:hint="default"/>
      </w:rPr>
    </w:lvl>
    <w:lvl w:ilvl="6" w:tplc="E4424AC8">
      <w:start w:val="1"/>
      <w:numFmt w:val="bullet"/>
      <w:lvlText w:val=""/>
      <w:lvlJc w:val="left"/>
      <w:pPr>
        <w:ind w:left="5040" w:hanging="360"/>
      </w:pPr>
      <w:rPr>
        <w:rFonts w:ascii="Symbol" w:hAnsi="Symbol" w:hint="default"/>
      </w:rPr>
    </w:lvl>
    <w:lvl w:ilvl="7" w:tplc="55949D6E">
      <w:start w:val="1"/>
      <w:numFmt w:val="bullet"/>
      <w:lvlText w:val="o"/>
      <w:lvlJc w:val="left"/>
      <w:pPr>
        <w:ind w:left="5760" w:hanging="360"/>
      </w:pPr>
      <w:rPr>
        <w:rFonts w:ascii="Courier New" w:hAnsi="Courier New" w:hint="default"/>
      </w:rPr>
    </w:lvl>
    <w:lvl w:ilvl="8" w:tplc="341A4336">
      <w:start w:val="1"/>
      <w:numFmt w:val="bullet"/>
      <w:lvlText w:val=""/>
      <w:lvlJc w:val="left"/>
      <w:pPr>
        <w:ind w:left="6480" w:hanging="360"/>
      </w:pPr>
      <w:rPr>
        <w:rFonts w:ascii="Wingdings" w:hAnsi="Wingdings" w:hint="default"/>
      </w:rPr>
    </w:lvl>
  </w:abstractNum>
  <w:abstractNum w:abstractNumId="11"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A6BCE3"/>
    <w:multiLevelType w:val="hybridMultilevel"/>
    <w:tmpl w:val="B532D4D8"/>
    <w:lvl w:ilvl="0" w:tplc="08E6A98A">
      <w:start w:val="1"/>
      <w:numFmt w:val="bullet"/>
      <w:lvlText w:val=""/>
      <w:lvlJc w:val="left"/>
      <w:pPr>
        <w:ind w:left="720" w:hanging="360"/>
      </w:pPr>
      <w:rPr>
        <w:rFonts w:ascii="Symbol" w:hAnsi="Symbol" w:hint="default"/>
      </w:rPr>
    </w:lvl>
    <w:lvl w:ilvl="1" w:tplc="B6EC10C0">
      <w:start w:val="1"/>
      <w:numFmt w:val="bullet"/>
      <w:lvlText w:val="o"/>
      <w:lvlJc w:val="left"/>
      <w:pPr>
        <w:ind w:left="1440" w:hanging="360"/>
      </w:pPr>
      <w:rPr>
        <w:rFonts w:ascii="Courier New" w:hAnsi="Courier New" w:hint="default"/>
      </w:rPr>
    </w:lvl>
    <w:lvl w:ilvl="2" w:tplc="0F3E186E">
      <w:start w:val="1"/>
      <w:numFmt w:val="bullet"/>
      <w:lvlText w:val=""/>
      <w:lvlJc w:val="left"/>
      <w:pPr>
        <w:ind w:left="2160" w:hanging="360"/>
      </w:pPr>
      <w:rPr>
        <w:rFonts w:ascii="Wingdings" w:hAnsi="Wingdings" w:hint="default"/>
      </w:rPr>
    </w:lvl>
    <w:lvl w:ilvl="3" w:tplc="8E72250E">
      <w:start w:val="1"/>
      <w:numFmt w:val="bullet"/>
      <w:lvlText w:val=""/>
      <w:lvlJc w:val="left"/>
      <w:pPr>
        <w:ind w:left="2880" w:hanging="360"/>
      </w:pPr>
      <w:rPr>
        <w:rFonts w:ascii="Symbol" w:hAnsi="Symbol" w:hint="default"/>
      </w:rPr>
    </w:lvl>
    <w:lvl w:ilvl="4" w:tplc="0D8ACE94">
      <w:start w:val="1"/>
      <w:numFmt w:val="bullet"/>
      <w:lvlText w:val="o"/>
      <w:lvlJc w:val="left"/>
      <w:pPr>
        <w:ind w:left="3600" w:hanging="360"/>
      </w:pPr>
      <w:rPr>
        <w:rFonts w:ascii="Courier New" w:hAnsi="Courier New" w:hint="default"/>
      </w:rPr>
    </w:lvl>
    <w:lvl w:ilvl="5" w:tplc="8A462F1A">
      <w:start w:val="1"/>
      <w:numFmt w:val="bullet"/>
      <w:lvlText w:val=""/>
      <w:lvlJc w:val="left"/>
      <w:pPr>
        <w:ind w:left="4320" w:hanging="360"/>
      </w:pPr>
      <w:rPr>
        <w:rFonts w:ascii="Wingdings" w:hAnsi="Wingdings" w:hint="default"/>
      </w:rPr>
    </w:lvl>
    <w:lvl w:ilvl="6" w:tplc="7D7EBE4A">
      <w:start w:val="1"/>
      <w:numFmt w:val="bullet"/>
      <w:lvlText w:val=""/>
      <w:lvlJc w:val="left"/>
      <w:pPr>
        <w:ind w:left="5040" w:hanging="360"/>
      </w:pPr>
      <w:rPr>
        <w:rFonts w:ascii="Symbol" w:hAnsi="Symbol" w:hint="default"/>
      </w:rPr>
    </w:lvl>
    <w:lvl w:ilvl="7" w:tplc="AD04E506">
      <w:start w:val="1"/>
      <w:numFmt w:val="bullet"/>
      <w:lvlText w:val="o"/>
      <w:lvlJc w:val="left"/>
      <w:pPr>
        <w:ind w:left="5760" w:hanging="360"/>
      </w:pPr>
      <w:rPr>
        <w:rFonts w:ascii="Courier New" w:hAnsi="Courier New" w:hint="default"/>
      </w:rPr>
    </w:lvl>
    <w:lvl w:ilvl="8" w:tplc="D41A891E">
      <w:start w:val="1"/>
      <w:numFmt w:val="bullet"/>
      <w:lvlText w:val=""/>
      <w:lvlJc w:val="left"/>
      <w:pPr>
        <w:ind w:left="6480" w:hanging="360"/>
      </w:pPr>
      <w:rPr>
        <w:rFonts w:ascii="Wingdings" w:hAnsi="Wingdings" w:hint="default"/>
      </w:rPr>
    </w:lvl>
  </w:abstractNum>
  <w:abstractNum w:abstractNumId="13"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8"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4242270">
    <w:abstractNumId w:val="4"/>
  </w:num>
  <w:num w:numId="2" w16cid:durableId="115373372">
    <w:abstractNumId w:val="12"/>
  </w:num>
  <w:num w:numId="3" w16cid:durableId="2049917684">
    <w:abstractNumId w:val="0"/>
  </w:num>
  <w:num w:numId="4" w16cid:durableId="963462978">
    <w:abstractNumId w:val="10"/>
  </w:num>
  <w:num w:numId="5" w16cid:durableId="127164586">
    <w:abstractNumId w:val="7"/>
  </w:num>
  <w:num w:numId="6" w16cid:durableId="1265532211">
    <w:abstractNumId w:val="16"/>
  </w:num>
  <w:num w:numId="7" w16cid:durableId="1796947375">
    <w:abstractNumId w:val="9"/>
  </w:num>
  <w:num w:numId="8" w16cid:durableId="796483907">
    <w:abstractNumId w:val="5"/>
  </w:num>
  <w:num w:numId="9" w16cid:durableId="882182221">
    <w:abstractNumId w:val="18"/>
  </w:num>
  <w:num w:numId="10" w16cid:durableId="851649623">
    <w:abstractNumId w:val="13"/>
  </w:num>
  <w:num w:numId="11" w16cid:durableId="729041561">
    <w:abstractNumId w:val="6"/>
  </w:num>
  <w:num w:numId="12" w16cid:durableId="489178730">
    <w:abstractNumId w:val="15"/>
  </w:num>
  <w:num w:numId="13" w16cid:durableId="713694568">
    <w:abstractNumId w:val="3"/>
  </w:num>
  <w:num w:numId="14" w16cid:durableId="623195472">
    <w:abstractNumId w:val="2"/>
  </w:num>
  <w:num w:numId="15" w16cid:durableId="2126188299">
    <w:abstractNumId w:val="17"/>
  </w:num>
  <w:num w:numId="16" w16cid:durableId="1381323040">
    <w:abstractNumId w:val="8"/>
  </w:num>
  <w:num w:numId="17" w16cid:durableId="2115438486">
    <w:abstractNumId w:val="11"/>
  </w:num>
  <w:num w:numId="18" w16cid:durableId="99103842">
    <w:abstractNumId w:val="14"/>
  </w:num>
  <w:num w:numId="19" w16cid:durableId="9933353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2171A"/>
    <w:rsid w:val="000409E0"/>
    <w:rsid w:val="00045A15"/>
    <w:rsid w:val="0004605C"/>
    <w:rsid w:val="00052579"/>
    <w:rsid w:val="000620AF"/>
    <w:rsid w:val="00067B66"/>
    <w:rsid w:val="000913F8"/>
    <w:rsid w:val="00092272"/>
    <w:rsid w:val="00092F8A"/>
    <w:rsid w:val="00096F01"/>
    <w:rsid w:val="00096F3D"/>
    <w:rsid w:val="000A1DE8"/>
    <w:rsid w:val="000A7979"/>
    <w:rsid w:val="000B2490"/>
    <w:rsid w:val="000D15A1"/>
    <w:rsid w:val="000D25AE"/>
    <w:rsid w:val="000D3835"/>
    <w:rsid w:val="000D7CB1"/>
    <w:rsid w:val="000E2285"/>
    <w:rsid w:val="0011099C"/>
    <w:rsid w:val="00122882"/>
    <w:rsid w:val="00125AFC"/>
    <w:rsid w:val="00125E04"/>
    <w:rsid w:val="0013421F"/>
    <w:rsid w:val="0014768B"/>
    <w:rsid w:val="0014778B"/>
    <w:rsid w:val="0015294F"/>
    <w:rsid w:val="0016183A"/>
    <w:rsid w:val="00164B9E"/>
    <w:rsid w:val="001952D8"/>
    <w:rsid w:val="001B1220"/>
    <w:rsid w:val="001B1912"/>
    <w:rsid w:val="001B3428"/>
    <w:rsid w:val="001C4221"/>
    <w:rsid w:val="001C4878"/>
    <w:rsid w:val="001D58F3"/>
    <w:rsid w:val="001E3274"/>
    <w:rsid w:val="001E7E76"/>
    <w:rsid w:val="00200471"/>
    <w:rsid w:val="00201C22"/>
    <w:rsid w:val="002056FF"/>
    <w:rsid w:val="002112EB"/>
    <w:rsid w:val="002147A4"/>
    <w:rsid w:val="00217134"/>
    <w:rsid w:val="002175E0"/>
    <w:rsid w:val="00217F5D"/>
    <w:rsid w:val="00222FF5"/>
    <w:rsid w:val="002248DF"/>
    <w:rsid w:val="0023775D"/>
    <w:rsid w:val="002450AF"/>
    <w:rsid w:val="0024654B"/>
    <w:rsid w:val="002558B0"/>
    <w:rsid w:val="00265CCC"/>
    <w:rsid w:val="002736B7"/>
    <w:rsid w:val="00276295"/>
    <w:rsid w:val="00283E45"/>
    <w:rsid w:val="00292832"/>
    <w:rsid w:val="00293833"/>
    <w:rsid w:val="002A6C65"/>
    <w:rsid w:val="002B0E96"/>
    <w:rsid w:val="002B15BC"/>
    <w:rsid w:val="002B4181"/>
    <w:rsid w:val="002C3502"/>
    <w:rsid w:val="002C5CC8"/>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078"/>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4034F"/>
    <w:rsid w:val="004440CD"/>
    <w:rsid w:val="004461AC"/>
    <w:rsid w:val="00461228"/>
    <w:rsid w:val="004622FB"/>
    <w:rsid w:val="00464998"/>
    <w:rsid w:val="00465CA6"/>
    <w:rsid w:val="00467FEC"/>
    <w:rsid w:val="004746BE"/>
    <w:rsid w:val="00475ACF"/>
    <w:rsid w:val="004774E0"/>
    <w:rsid w:val="004813A7"/>
    <w:rsid w:val="00487235"/>
    <w:rsid w:val="00490BD5"/>
    <w:rsid w:val="00491C49"/>
    <w:rsid w:val="004A6382"/>
    <w:rsid w:val="004D21D6"/>
    <w:rsid w:val="004D2A60"/>
    <w:rsid w:val="004D6D08"/>
    <w:rsid w:val="004E0578"/>
    <w:rsid w:val="004E233A"/>
    <w:rsid w:val="004E23A5"/>
    <w:rsid w:val="004E675B"/>
    <w:rsid w:val="005026CD"/>
    <w:rsid w:val="00505426"/>
    <w:rsid w:val="00514890"/>
    <w:rsid w:val="00525E61"/>
    <w:rsid w:val="00537602"/>
    <w:rsid w:val="00544485"/>
    <w:rsid w:val="00544E55"/>
    <w:rsid w:val="005535A7"/>
    <w:rsid w:val="00554634"/>
    <w:rsid w:val="005733DA"/>
    <w:rsid w:val="00573EF9"/>
    <w:rsid w:val="0057466A"/>
    <w:rsid w:val="00580A66"/>
    <w:rsid w:val="005810C2"/>
    <w:rsid w:val="00583168"/>
    <w:rsid w:val="005831EB"/>
    <w:rsid w:val="00583AE6"/>
    <w:rsid w:val="00584E09"/>
    <w:rsid w:val="00585074"/>
    <w:rsid w:val="005A4AF6"/>
    <w:rsid w:val="005B531C"/>
    <w:rsid w:val="005C40F6"/>
    <w:rsid w:val="005D3A97"/>
    <w:rsid w:val="005E498F"/>
    <w:rsid w:val="005F5E2A"/>
    <w:rsid w:val="00602729"/>
    <w:rsid w:val="00604A95"/>
    <w:rsid w:val="00617FBD"/>
    <w:rsid w:val="006218BF"/>
    <w:rsid w:val="00623228"/>
    <w:rsid w:val="0063631B"/>
    <w:rsid w:val="00636E96"/>
    <w:rsid w:val="00640493"/>
    <w:rsid w:val="006444C3"/>
    <w:rsid w:val="006541CC"/>
    <w:rsid w:val="006604D0"/>
    <w:rsid w:val="00670F2A"/>
    <w:rsid w:val="0068215A"/>
    <w:rsid w:val="00696CC4"/>
    <w:rsid w:val="006B3476"/>
    <w:rsid w:val="006D2C8C"/>
    <w:rsid w:val="006D653C"/>
    <w:rsid w:val="006F30D7"/>
    <w:rsid w:val="006F3FD4"/>
    <w:rsid w:val="006F4AB4"/>
    <w:rsid w:val="006F6A27"/>
    <w:rsid w:val="007058CA"/>
    <w:rsid w:val="007116A5"/>
    <w:rsid w:val="00722413"/>
    <w:rsid w:val="007238BB"/>
    <w:rsid w:val="007266E7"/>
    <w:rsid w:val="00732773"/>
    <w:rsid w:val="007419C6"/>
    <w:rsid w:val="00744C74"/>
    <w:rsid w:val="00755AE3"/>
    <w:rsid w:val="00756CEA"/>
    <w:rsid w:val="00757338"/>
    <w:rsid w:val="007576AC"/>
    <w:rsid w:val="00766583"/>
    <w:rsid w:val="00767AAB"/>
    <w:rsid w:val="0077630B"/>
    <w:rsid w:val="00782697"/>
    <w:rsid w:val="00784251"/>
    <w:rsid w:val="00790FCC"/>
    <w:rsid w:val="007946DE"/>
    <w:rsid w:val="007954F3"/>
    <w:rsid w:val="00797D66"/>
    <w:rsid w:val="007B6694"/>
    <w:rsid w:val="007B67CF"/>
    <w:rsid w:val="007C41EB"/>
    <w:rsid w:val="007D0F15"/>
    <w:rsid w:val="007D4865"/>
    <w:rsid w:val="007E6F65"/>
    <w:rsid w:val="007E7453"/>
    <w:rsid w:val="007F7BF5"/>
    <w:rsid w:val="008105AD"/>
    <w:rsid w:val="008158A4"/>
    <w:rsid w:val="00824825"/>
    <w:rsid w:val="00832030"/>
    <w:rsid w:val="008411F0"/>
    <w:rsid w:val="008421F3"/>
    <w:rsid w:val="00843B4E"/>
    <w:rsid w:val="00862565"/>
    <w:rsid w:val="00863015"/>
    <w:rsid w:val="00865FD2"/>
    <w:rsid w:val="008676EA"/>
    <w:rsid w:val="008A3D25"/>
    <w:rsid w:val="008A7C4D"/>
    <w:rsid w:val="008B15BE"/>
    <w:rsid w:val="008B5BA3"/>
    <w:rsid w:val="008C72AB"/>
    <w:rsid w:val="008D01BB"/>
    <w:rsid w:val="008D2184"/>
    <w:rsid w:val="008D7A88"/>
    <w:rsid w:val="008E1474"/>
    <w:rsid w:val="008E3B2B"/>
    <w:rsid w:val="008F1F2A"/>
    <w:rsid w:val="008F52EB"/>
    <w:rsid w:val="008F5ADB"/>
    <w:rsid w:val="009040C3"/>
    <w:rsid w:val="00911CB6"/>
    <w:rsid w:val="00912BF4"/>
    <w:rsid w:val="009231A3"/>
    <w:rsid w:val="00923E10"/>
    <w:rsid w:val="009244E9"/>
    <w:rsid w:val="00926AEE"/>
    <w:rsid w:val="00932E36"/>
    <w:rsid w:val="00936FD3"/>
    <w:rsid w:val="00953424"/>
    <w:rsid w:val="0095496B"/>
    <w:rsid w:val="009558D4"/>
    <w:rsid w:val="00956F5A"/>
    <w:rsid w:val="00981609"/>
    <w:rsid w:val="00985A67"/>
    <w:rsid w:val="009B580C"/>
    <w:rsid w:val="009D0F54"/>
    <w:rsid w:val="009D6753"/>
    <w:rsid w:val="009E5F98"/>
    <w:rsid w:val="009F457C"/>
    <w:rsid w:val="00A07F4D"/>
    <w:rsid w:val="00A17766"/>
    <w:rsid w:val="00A225C6"/>
    <w:rsid w:val="00A266CC"/>
    <w:rsid w:val="00A27F36"/>
    <w:rsid w:val="00A31BDC"/>
    <w:rsid w:val="00A42BA9"/>
    <w:rsid w:val="00A450AF"/>
    <w:rsid w:val="00A45AE8"/>
    <w:rsid w:val="00A47DC5"/>
    <w:rsid w:val="00A56698"/>
    <w:rsid w:val="00A8152F"/>
    <w:rsid w:val="00A87184"/>
    <w:rsid w:val="00A96BDC"/>
    <w:rsid w:val="00AA0B77"/>
    <w:rsid w:val="00AA1A1D"/>
    <w:rsid w:val="00AA6455"/>
    <w:rsid w:val="00AB3413"/>
    <w:rsid w:val="00AB4C44"/>
    <w:rsid w:val="00AB5095"/>
    <w:rsid w:val="00AC340B"/>
    <w:rsid w:val="00AC4DC4"/>
    <w:rsid w:val="00AD2A78"/>
    <w:rsid w:val="00AE1AD4"/>
    <w:rsid w:val="00AE383D"/>
    <w:rsid w:val="00B048BC"/>
    <w:rsid w:val="00B0533B"/>
    <w:rsid w:val="00B17E0C"/>
    <w:rsid w:val="00B364E9"/>
    <w:rsid w:val="00B44312"/>
    <w:rsid w:val="00B57806"/>
    <w:rsid w:val="00B623BA"/>
    <w:rsid w:val="00B73C52"/>
    <w:rsid w:val="00B856D1"/>
    <w:rsid w:val="00B9169F"/>
    <w:rsid w:val="00BA3CE2"/>
    <w:rsid w:val="00BA66DF"/>
    <w:rsid w:val="00BB2710"/>
    <w:rsid w:val="00BC0DB5"/>
    <w:rsid w:val="00BC44C9"/>
    <w:rsid w:val="00BD372C"/>
    <w:rsid w:val="00BD6EE6"/>
    <w:rsid w:val="00BE09F7"/>
    <w:rsid w:val="00BE662B"/>
    <w:rsid w:val="00BF3EE4"/>
    <w:rsid w:val="00BF4F05"/>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86BED"/>
    <w:rsid w:val="00C900CA"/>
    <w:rsid w:val="00C95D1E"/>
    <w:rsid w:val="00C95E4F"/>
    <w:rsid w:val="00CA33B1"/>
    <w:rsid w:val="00CA734C"/>
    <w:rsid w:val="00CB7438"/>
    <w:rsid w:val="00CD0254"/>
    <w:rsid w:val="00CD3B4B"/>
    <w:rsid w:val="00CF28B1"/>
    <w:rsid w:val="00CF4579"/>
    <w:rsid w:val="00CF6057"/>
    <w:rsid w:val="00D23C9C"/>
    <w:rsid w:val="00D35D68"/>
    <w:rsid w:val="00D35F48"/>
    <w:rsid w:val="00D404D4"/>
    <w:rsid w:val="00D40DC5"/>
    <w:rsid w:val="00D52AC9"/>
    <w:rsid w:val="00D60468"/>
    <w:rsid w:val="00D60FF2"/>
    <w:rsid w:val="00D641F1"/>
    <w:rsid w:val="00D70823"/>
    <w:rsid w:val="00D91515"/>
    <w:rsid w:val="00D967BB"/>
    <w:rsid w:val="00DA59FF"/>
    <w:rsid w:val="00DB2136"/>
    <w:rsid w:val="00DC0C03"/>
    <w:rsid w:val="00DC5726"/>
    <w:rsid w:val="00DD06DE"/>
    <w:rsid w:val="00DE34A6"/>
    <w:rsid w:val="00DE7B68"/>
    <w:rsid w:val="00DF056D"/>
    <w:rsid w:val="00DF2668"/>
    <w:rsid w:val="00DF53FB"/>
    <w:rsid w:val="00DF7B16"/>
    <w:rsid w:val="00E03928"/>
    <w:rsid w:val="00E10E36"/>
    <w:rsid w:val="00E13888"/>
    <w:rsid w:val="00E24EBC"/>
    <w:rsid w:val="00E3605C"/>
    <w:rsid w:val="00E368B4"/>
    <w:rsid w:val="00E441CF"/>
    <w:rsid w:val="00E4548F"/>
    <w:rsid w:val="00E50A3A"/>
    <w:rsid w:val="00E52619"/>
    <w:rsid w:val="00E52A1D"/>
    <w:rsid w:val="00E55798"/>
    <w:rsid w:val="00E57F0E"/>
    <w:rsid w:val="00E62F49"/>
    <w:rsid w:val="00E63807"/>
    <w:rsid w:val="00E644ED"/>
    <w:rsid w:val="00E65660"/>
    <w:rsid w:val="00E67085"/>
    <w:rsid w:val="00E922E2"/>
    <w:rsid w:val="00E92666"/>
    <w:rsid w:val="00E96CDE"/>
    <w:rsid w:val="00EA016B"/>
    <w:rsid w:val="00EA3D9C"/>
    <w:rsid w:val="00EC12BE"/>
    <w:rsid w:val="00EE698F"/>
    <w:rsid w:val="00EF7A9E"/>
    <w:rsid w:val="00F07CEA"/>
    <w:rsid w:val="00F11A01"/>
    <w:rsid w:val="00F1209C"/>
    <w:rsid w:val="00F15B7C"/>
    <w:rsid w:val="00F17869"/>
    <w:rsid w:val="00F2032E"/>
    <w:rsid w:val="00F27CA0"/>
    <w:rsid w:val="00F307CD"/>
    <w:rsid w:val="00F361FD"/>
    <w:rsid w:val="00F3756E"/>
    <w:rsid w:val="00F40821"/>
    <w:rsid w:val="00F408CA"/>
    <w:rsid w:val="00F43E11"/>
    <w:rsid w:val="00F51935"/>
    <w:rsid w:val="00F60029"/>
    <w:rsid w:val="00F729F0"/>
    <w:rsid w:val="00F731D5"/>
    <w:rsid w:val="00F76E54"/>
    <w:rsid w:val="00F85D39"/>
    <w:rsid w:val="00FA2359"/>
    <w:rsid w:val="00FB0571"/>
    <w:rsid w:val="00FB2288"/>
    <w:rsid w:val="00FD15CF"/>
    <w:rsid w:val="00FD64E4"/>
    <w:rsid w:val="00FF6222"/>
    <w:rsid w:val="0205C92A"/>
    <w:rsid w:val="0215AA58"/>
    <w:rsid w:val="0263CC68"/>
    <w:rsid w:val="027A9C58"/>
    <w:rsid w:val="03509F56"/>
    <w:rsid w:val="04848845"/>
    <w:rsid w:val="053CA429"/>
    <w:rsid w:val="063EE82D"/>
    <w:rsid w:val="06B00720"/>
    <w:rsid w:val="07692B9C"/>
    <w:rsid w:val="07CD50B9"/>
    <w:rsid w:val="098B9874"/>
    <w:rsid w:val="0A213F3A"/>
    <w:rsid w:val="0BD8A2EC"/>
    <w:rsid w:val="0BF3E951"/>
    <w:rsid w:val="0C46B3D7"/>
    <w:rsid w:val="0C662F82"/>
    <w:rsid w:val="0CA6F511"/>
    <w:rsid w:val="0D20E0A9"/>
    <w:rsid w:val="0EA01403"/>
    <w:rsid w:val="0FAA65F9"/>
    <w:rsid w:val="10DB4589"/>
    <w:rsid w:val="118C54C7"/>
    <w:rsid w:val="119036D7"/>
    <w:rsid w:val="1321BC5D"/>
    <w:rsid w:val="138A3470"/>
    <w:rsid w:val="15397A44"/>
    <w:rsid w:val="16E59BD8"/>
    <w:rsid w:val="16F50BA4"/>
    <w:rsid w:val="1A3D2B90"/>
    <w:rsid w:val="1A6000E2"/>
    <w:rsid w:val="1CAE9D25"/>
    <w:rsid w:val="1D32DBD3"/>
    <w:rsid w:val="1D45C5DD"/>
    <w:rsid w:val="1D9B83EF"/>
    <w:rsid w:val="1F632E77"/>
    <w:rsid w:val="1F958AE3"/>
    <w:rsid w:val="204A7A2F"/>
    <w:rsid w:val="22E090F3"/>
    <w:rsid w:val="235361E1"/>
    <w:rsid w:val="2427F9EE"/>
    <w:rsid w:val="24FCD2C3"/>
    <w:rsid w:val="2807439A"/>
    <w:rsid w:val="2808C5F9"/>
    <w:rsid w:val="2892211E"/>
    <w:rsid w:val="289ABA1B"/>
    <w:rsid w:val="28CBE4FB"/>
    <w:rsid w:val="29FA23F2"/>
    <w:rsid w:val="2A129CFB"/>
    <w:rsid w:val="2A262301"/>
    <w:rsid w:val="2A5596C9"/>
    <w:rsid w:val="2BA8EBA2"/>
    <w:rsid w:val="2BD184F1"/>
    <w:rsid w:val="2CBE7A53"/>
    <w:rsid w:val="2F5A8519"/>
    <w:rsid w:val="2F984D5E"/>
    <w:rsid w:val="2FD4D2EE"/>
    <w:rsid w:val="3020EC93"/>
    <w:rsid w:val="30ECEB2A"/>
    <w:rsid w:val="311A1498"/>
    <w:rsid w:val="32144799"/>
    <w:rsid w:val="342FDC30"/>
    <w:rsid w:val="357BCE2A"/>
    <w:rsid w:val="35A8CFA2"/>
    <w:rsid w:val="360C88D6"/>
    <w:rsid w:val="388533FE"/>
    <w:rsid w:val="39062EBE"/>
    <w:rsid w:val="39C92F63"/>
    <w:rsid w:val="3AB62B1C"/>
    <w:rsid w:val="3B2ADA06"/>
    <w:rsid w:val="3BA73609"/>
    <w:rsid w:val="3BA9CDC2"/>
    <w:rsid w:val="3D0ADC3F"/>
    <w:rsid w:val="3D0C6C13"/>
    <w:rsid w:val="3D22FFCE"/>
    <w:rsid w:val="3E374561"/>
    <w:rsid w:val="41048336"/>
    <w:rsid w:val="43333793"/>
    <w:rsid w:val="440D3778"/>
    <w:rsid w:val="4523A248"/>
    <w:rsid w:val="467CDED8"/>
    <w:rsid w:val="476E4493"/>
    <w:rsid w:val="47813E94"/>
    <w:rsid w:val="47D58525"/>
    <w:rsid w:val="48390652"/>
    <w:rsid w:val="4945F34B"/>
    <w:rsid w:val="4966BECF"/>
    <w:rsid w:val="4AAFE1FF"/>
    <w:rsid w:val="4CC70A36"/>
    <w:rsid w:val="4D674C62"/>
    <w:rsid w:val="4DC96B73"/>
    <w:rsid w:val="4E404675"/>
    <w:rsid w:val="4E8EB45F"/>
    <w:rsid w:val="4F1C8D9D"/>
    <w:rsid w:val="4F481D01"/>
    <w:rsid w:val="4F6022A9"/>
    <w:rsid w:val="4FA93557"/>
    <w:rsid w:val="500AD1BE"/>
    <w:rsid w:val="5047796C"/>
    <w:rsid w:val="50742196"/>
    <w:rsid w:val="5166A59B"/>
    <w:rsid w:val="518F727E"/>
    <w:rsid w:val="52058578"/>
    <w:rsid w:val="525BCCC4"/>
    <w:rsid w:val="53A0CBCF"/>
    <w:rsid w:val="53BC00FF"/>
    <w:rsid w:val="542A5190"/>
    <w:rsid w:val="5478A995"/>
    <w:rsid w:val="54CA3FCC"/>
    <w:rsid w:val="54F03635"/>
    <w:rsid w:val="5532A2F8"/>
    <w:rsid w:val="55510252"/>
    <w:rsid w:val="5588F674"/>
    <w:rsid w:val="571DDFB0"/>
    <w:rsid w:val="5782DBF4"/>
    <w:rsid w:val="580F4428"/>
    <w:rsid w:val="59B5C597"/>
    <w:rsid w:val="5A108772"/>
    <w:rsid w:val="5A3CD0E6"/>
    <w:rsid w:val="5AE7879E"/>
    <w:rsid w:val="5B035909"/>
    <w:rsid w:val="5B10D1AE"/>
    <w:rsid w:val="5B4D0409"/>
    <w:rsid w:val="5CCE7A39"/>
    <w:rsid w:val="5CF597D5"/>
    <w:rsid w:val="5E9901C4"/>
    <w:rsid w:val="5EEE1DAC"/>
    <w:rsid w:val="5EF91BF5"/>
    <w:rsid w:val="600E365B"/>
    <w:rsid w:val="6103DCE8"/>
    <w:rsid w:val="61FB470F"/>
    <w:rsid w:val="62190B93"/>
    <w:rsid w:val="6336D617"/>
    <w:rsid w:val="63D5DF69"/>
    <w:rsid w:val="64A78DE2"/>
    <w:rsid w:val="657B07F1"/>
    <w:rsid w:val="65EFCA54"/>
    <w:rsid w:val="6625025C"/>
    <w:rsid w:val="6648AC2A"/>
    <w:rsid w:val="668309AE"/>
    <w:rsid w:val="669CEAED"/>
    <w:rsid w:val="682F0DC1"/>
    <w:rsid w:val="6964AED6"/>
    <w:rsid w:val="6976384E"/>
    <w:rsid w:val="6A9745AF"/>
    <w:rsid w:val="6AA64BFF"/>
    <w:rsid w:val="6AE7A031"/>
    <w:rsid w:val="6B6C1B90"/>
    <w:rsid w:val="6C41D753"/>
    <w:rsid w:val="6DF3A530"/>
    <w:rsid w:val="6DF6D3B1"/>
    <w:rsid w:val="6EDCB00A"/>
    <w:rsid w:val="6F61886C"/>
    <w:rsid w:val="6F8E9880"/>
    <w:rsid w:val="700D22F8"/>
    <w:rsid w:val="71474C0E"/>
    <w:rsid w:val="717AD742"/>
    <w:rsid w:val="73353029"/>
    <w:rsid w:val="735E03F0"/>
    <w:rsid w:val="74058DCD"/>
    <w:rsid w:val="7474612F"/>
    <w:rsid w:val="7615C6BF"/>
    <w:rsid w:val="7618DD5D"/>
    <w:rsid w:val="767FF01C"/>
    <w:rsid w:val="7711C61B"/>
    <w:rsid w:val="77C1ABC7"/>
    <w:rsid w:val="77CFC7AE"/>
    <w:rsid w:val="77E28C88"/>
    <w:rsid w:val="785C92E8"/>
    <w:rsid w:val="787F2487"/>
    <w:rsid w:val="7A9E55D4"/>
    <w:rsid w:val="7B1AF4B8"/>
    <w:rsid w:val="7BF1E6F1"/>
    <w:rsid w:val="7C5A000F"/>
    <w:rsid w:val="7EE7FF9E"/>
    <w:rsid w:val="7F0C48AE"/>
    <w:rsid w:val="7F9B94C5"/>
    <w:rsid w:val="7FC77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53E990B-82E7-4DCC-A387-8CB75DF11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593</Words>
  <Characters>3670</Characters>
  <Application>Microsoft Office Word</Application>
  <DocSecurity>0</DocSecurity>
  <Lines>229</Lines>
  <Paragraphs>78</Paragraphs>
  <ScaleCrop>false</ScaleCrop>
  <Company/>
  <LinksUpToDate>false</LinksUpToDate>
  <CharactersWithSpaces>4185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60</cp:revision>
  <dcterms:created xsi:type="dcterms:W3CDTF">2025-08-28T12:30:00Z</dcterms:created>
  <dcterms:modified xsi:type="dcterms:W3CDTF">2025-11-17T18:15:00Z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