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10206" w:type="dxa"/>
        <w:tblInd w:w="-572" w:type="dxa"/>
        <w:tblLook w:val="04A0" w:firstRow="1" w:lastRow="0" w:firstColumn="1" w:lastColumn="0" w:noHBand="0" w:noVBand="1"/>
      </w:tblPr>
      <w:tblGrid>
        <w:gridCol w:w="709"/>
        <w:gridCol w:w="2410"/>
        <w:gridCol w:w="283"/>
        <w:gridCol w:w="6804"/>
      </w:tblGrid>
      <w:tr w:rsidR="0023775D" w:rsidRPr="00AF451F" w14:paraId="0903AEFD" w14:textId="77777777" w:rsidTr="0463E07F">
        <w:tc>
          <w:tcPr>
            <w:tcW w:w="10206" w:type="dxa"/>
            <w:gridSpan w:val="4"/>
            <w:shd w:val="clear" w:color="auto" w:fill="002060"/>
          </w:tcPr>
          <w:p w14:paraId="407BC2BA" w14:textId="77777777" w:rsidR="0023775D" w:rsidRPr="00AF451F" w:rsidRDefault="0023775D" w:rsidP="00AF451F">
            <w:pPr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</w:p>
          <w:p w14:paraId="4FA79116" w14:textId="47FBC1D4" w:rsidR="0023775D" w:rsidRPr="00AF451F" w:rsidRDefault="4BCC1D3D" w:rsidP="00AF451F">
            <w:pPr>
              <w:jc w:val="center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00AF451F">
              <w:rPr>
                <w:rFonts w:ascii="Verdana" w:eastAsia="Verdana" w:hAnsi="Verdana" w:cs="Verdana"/>
                <w:b/>
                <w:bCs/>
                <w:color w:val="FFFFFF" w:themeColor="background1"/>
                <w:sz w:val="24"/>
                <w:szCs w:val="24"/>
              </w:rPr>
              <w:t>Digital, Data, Research and Innovation Committee</w:t>
            </w:r>
          </w:p>
          <w:p w14:paraId="2A5B2172" w14:textId="77777777" w:rsidR="0023775D" w:rsidRPr="00AF451F" w:rsidRDefault="0023775D" w:rsidP="00AF451F">
            <w:pPr>
              <w:jc w:val="center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00AF451F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Key Issues Report</w:t>
            </w:r>
          </w:p>
          <w:p w14:paraId="3CB864E6" w14:textId="259C7867" w:rsidR="0023775D" w:rsidRPr="00AF451F" w:rsidRDefault="0023775D" w:rsidP="00AF451F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F51935" w:rsidRPr="00AF451F" w14:paraId="2C11B3F2" w14:textId="77777777" w:rsidTr="0463E07F">
        <w:tc>
          <w:tcPr>
            <w:tcW w:w="10206" w:type="dxa"/>
            <w:gridSpan w:val="4"/>
          </w:tcPr>
          <w:p w14:paraId="4B3785B8" w14:textId="732A2D99" w:rsidR="007419C6" w:rsidRPr="00AF451F" w:rsidRDefault="00832030" w:rsidP="0B160735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 w:rsidRPr="0B160735">
              <w:rPr>
                <w:rFonts w:ascii="Verdana" w:hAnsi="Verdana" w:cs="Arial"/>
                <w:sz w:val="24"/>
                <w:szCs w:val="24"/>
              </w:rPr>
              <w:t>The purpose of t</w:t>
            </w:r>
            <w:r w:rsidR="00F51935" w:rsidRPr="0B160735">
              <w:rPr>
                <w:rFonts w:ascii="Verdana" w:hAnsi="Verdana" w:cs="Arial"/>
                <w:sz w:val="24"/>
                <w:szCs w:val="24"/>
              </w:rPr>
              <w:t>his report</w:t>
            </w:r>
            <w:r w:rsidR="007419C6" w:rsidRPr="0B160735">
              <w:rPr>
                <w:rFonts w:ascii="Verdana" w:hAnsi="Verdana" w:cs="Arial"/>
                <w:sz w:val="24"/>
                <w:szCs w:val="24"/>
              </w:rPr>
              <w:t>,</w:t>
            </w:r>
            <w:r w:rsidR="00F51935" w:rsidRPr="0B160735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B160735">
              <w:rPr>
                <w:rFonts w:ascii="Verdana" w:hAnsi="Verdana" w:cs="Arial"/>
                <w:sz w:val="24"/>
                <w:szCs w:val="24"/>
              </w:rPr>
              <w:t xml:space="preserve">is to </w:t>
            </w:r>
            <w:r w:rsidR="00F51935" w:rsidRPr="0B160735">
              <w:rPr>
                <w:rFonts w:ascii="Verdana" w:hAnsi="Verdana" w:cs="Arial"/>
                <w:sz w:val="24"/>
                <w:szCs w:val="24"/>
              </w:rPr>
              <w:t xml:space="preserve">provide an overview of the matters identified by </w:t>
            </w:r>
            <w:r w:rsidR="002112EB" w:rsidRPr="0B160735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6043F76D" w:rsidRPr="0B160735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Digital, Data, Research and Innovation Committee</w:t>
            </w:r>
            <w:r w:rsidR="6043F76D" w:rsidRPr="0B160735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3F76CE" w:rsidRPr="0B160735">
              <w:rPr>
                <w:rFonts w:ascii="Verdana" w:hAnsi="Verdana" w:cs="Arial"/>
                <w:sz w:val="24"/>
                <w:szCs w:val="24"/>
              </w:rPr>
              <w:t xml:space="preserve">to </w:t>
            </w:r>
            <w:r w:rsidR="00F51935" w:rsidRPr="0B160735">
              <w:rPr>
                <w:rFonts w:ascii="Verdana" w:hAnsi="Verdana" w:cs="Arial"/>
                <w:sz w:val="24"/>
                <w:szCs w:val="24"/>
              </w:rPr>
              <w:t xml:space="preserve">be brought to the attention of </w:t>
            </w:r>
            <w:r w:rsidR="003F76CE" w:rsidRPr="0B160735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7419C6" w:rsidRPr="0B160735">
              <w:rPr>
                <w:rFonts w:ascii="Verdana" w:hAnsi="Verdana" w:cs="Arial"/>
                <w:sz w:val="24"/>
                <w:szCs w:val="24"/>
              </w:rPr>
              <w:t xml:space="preserve">Board </w:t>
            </w:r>
            <w:r w:rsidR="00F51935" w:rsidRPr="0B160735">
              <w:rPr>
                <w:rFonts w:ascii="Verdana" w:hAnsi="Verdana" w:cs="Arial"/>
                <w:sz w:val="24"/>
                <w:szCs w:val="24"/>
              </w:rPr>
              <w:t xml:space="preserve">following discussions at the last </w:t>
            </w:r>
            <w:r w:rsidR="007419C6" w:rsidRPr="0B160735">
              <w:rPr>
                <w:rFonts w:ascii="Verdana" w:hAnsi="Verdana" w:cs="Arial"/>
                <w:sz w:val="24"/>
                <w:szCs w:val="24"/>
              </w:rPr>
              <w:t>m</w:t>
            </w:r>
            <w:r w:rsidR="00F51935" w:rsidRPr="0B160735">
              <w:rPr>
                <w:rFonts w:ascii="Verdana" w:hAnsi="Verdana" w:cs="Arial"/>
                <w:sz w:val="24"/>
                <w:szCs w:val="24"/>
              </w:rPr>
              <w:t>eeting</w:t>
            </w:r>
            <w:r w:rsidR="007419C6" w:rsidRPr="0B160735">
              <w:rPr>
                <w:rFonts w:ascii="Verdana" w:hAnsi="Verdana" w:cs="Arial"/>
                <w:sz w:val="24"/>
                <w:szCs w:val="24"/>
              </w:rPr>
              <w:t>.</w:t>
            </w:r>
          </w:p>
        </w:tc>
      </w:tr>
      <w:tr w:rsidR="005C40F6" w:rsidRPr="00AF451F" w14:paraId="5ED92A0C" w14:textId="77777777" w:rsidTr="0463E07F">
        <w:tc>
          <w:tcPr>
            <w:tcW w:w="3119" w:type="dxa"/>
            <w:gridSpan w:val="2"/>
          </w:tcPr>
          <w:p w14:paraId="14401D6D" w14:textId="765C663D" w:rsidR="005C40F6" w:rsidRPr="00AF451F" w:rsidRDefault="005C40F6" w:rsidP="00AF451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F451F">
              <w:rPr>
                <w:rFonts w:ascii="Verdana" w:hAnsi="Verdana" w:cs="Arial"/>
                <w:b/>
                <w:sz w:val="24"/>
                <w:szCs w:val="24"/>
              </w:rPr>
              <w:t>Date of Committee meeting:</w:t>
            </w:r>
          </w:p>
        </w:tc>
        <w:tc>
          <w:tcPr>
            <w:tcW w:w="7087" w:type="dxa"/>
            <w:gridSpan w:val="2"/>
          </w:tcPr>
          <w:p w14:paraId="4B4E988D" w14:textId="3C76AF15" w:rsidR="39EAA6B3" w:rsidRPr="00AF451F" w:rsidRDefault="39EAA6B3" w:rsidP="00AF451F">
            <w:pPr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00AF451F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1</w:t>
            </w:r>
            <w:r w:rsidR="00720C7D" w:rsidRPr="00AF451F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3 November </w:t>
            </w:r>
            <w:r w:rsidRPr="00AF451F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2025</w:t>
            </w:r>
          </w:p>
          <w:p w14:paraId="253E3738" w14:textId="3BEF08EB" w:rsidR="005C40F6" w:rsidRPr="00AF451F" w:rsidRDefault="005C40F6" w:rsidP="00AF451F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5C40F6" w:rsidRPr="00AF451F" w14:paraId="0A50D892" w14:textId="77777777" w:rsidTr="0463E07F">
        <w:tc>
          <w:tcPr>
            <w:tcW w:w="3119" w:type="dxa"/>
            <w:gridSpan w:val="2"/>
          </w:tcPr>
          <w:p w14:paraId="2672562A" w14:textId="51CB1BE2" w:rsidR="005C40F6" w:rsidRPr="00AF451F" w:rsidRDefault="005C40F6" w:rsidP="00AF451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F451F">
              <w:rPr>
                <w:rFonts w:ascii="Verdana" w:hAnsi="Verdana" w:cs="Arial"/>
                <w:b/>
                <w:sz w:val="24"/>
                <w:szCs w:val="24"/>
              </w:rPr>
              <w:t>Members Present:</w:t>
            </w:r>
          </w:p>
        </w:tc>
        <w:tc>
          <w:tcPr>
            <w:tcW w:w="7087" w:type="dxa"/>
            <w:gridSpan w:val="2"/>
          </w:tcPr>
          <w:p w14:paraId="2E03EA21" w14:textId="168E05FE" w:rsidR="0EF070D5" w:rsidRPr="00AF451F" w:rsidRDefault="00807F54" w:rsidP="00AF451F">
            <w:pPr>
              <w:rPr>
                <w:rFonts w:ascii="Verdana" w:eastAsia="Verdana" w:hAnsi="Verdana" w:cs="Verdana"/>
                <w:sz w:val="24"/>
                <w:szCs w:val="24"/>
              </w:rPr>
            </w:pPr>
            <w:r w:rsidRPr="00AF451F"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  <w:t>Three</w:t>
            </w:r>
            <w:r w:rsidR="0EF070D5" w:rsidRPr="00AF451F"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  <w:t xml:space="preserve"> Members</w:t>
            </w:r>
            <w:r w:rsidR="0EF070D5" w:rsidRPr="00AF451F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were present at the Digital, Data, Research and Innovation Committee: Andrew Griffiths, Nuria Zolle</w:t>
            </w:r>
            <w:r w:rsidR="19E0DA58" w:rsidRPr="00AF451F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and Keith Lloyd. </w:t>
            </w:r>
          </w:p>
          <w:p w14:paraId="0B60595C" w14:textId="1D6A0102" w:rsidR="005C40F6" w:rsidRPr="00AF451F" w:rsidRDefault="005C40F6" w:rsidP="00AF451F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5C40F6" w:rsidRPr="00AF451F" w14:paraId="1E562767" w14:textId="77777777" w:rsidTr="0463E07F">
        <w:tc>
          <w:tcPr>
            <w:tcW w:w="3119" w:type="dxa"/>
            <w:gridSpan w:val="2"/>
          </w:tcPr>
          <w:p w14:paraId="4250A8AA" w14:textId="77F99254" w:rsidR="005C40F6" w:rsidRPr="00AF451F" w:rsidRDefault="005C40F6" w:rsidP="00AF451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F451F">
              <w:rPr>
                <w:rFonts w:ascii="Verdana" w:hAnsi="Verdana" w:cs="Arial"/>
                <w:b/>
                <w:bCs/>
                <w:sz w:val="24"/>
                <w:szCs w:val="24"/>
              </w:rPr>
              <w:t>Quoracy:</w:t>
            </w:r>
          </w:p>
        </w:tc>
        <w:tc>
          <w:tcPr>
            <w:tcW w:w="7087" w:type="dxa"/>
            <w:gridSpan w:val="2"/>
          </w:tcPr>
          <w:p w14:paraId="2B635F92" w14:textId="28964BD8" w:rsidR="005C40F6" w:rsidRPr="00AF451F" w:rsidRDefault="005C40F6" w:rsidP="00AF451F">
            <w:pPr>
              <w:rPr>
                <w:rFonts w:ascii="Verdana" w:hAnsi="Verdana" w:cs="Arial"/>
                <w:sz w:val="24"/>
                <w:szCs w:val="24"/>
              </w:rPr>
            </w:pPr>
            <w:r w:rsidRPr="00AF451F">
              <w:rPr>
                <w:rFonts w:ascii="Verdana" w:hAnsi="Verdana" w:cs="Arial"/>
                <w:sz w:val="24"/>
                <w:szCs w:val="24"/>
              </w:rPr>
              <w:t>YES</w:t>
            </w:r>
          </w:p>
        </w:tc>
      </w:tr>
      <w:tr w:rsidR="005C40F6" w:rsidRPr="00AF451F" w14:paraId="51570042" w14:textId="77777777" w:rsidTr="0463E07F">
        <w:tc>
          <w:tcPr>
            <w:tcW w:w="3119" w:type="dxa"/>
            <w:gridSpan w:val="2"/>
          </w:tcPr>
          <w:p w14:paraId="3C6F8991" w14:textId="77777777" w:rsidR="005C40F6" w:rsidRPr="00AF451F" w:rsidRDefault="005C40F6" w:rsidP="00AF451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F451F">
              <w:rPr>
                <w:rFonts w:ascii="Verdana" w:hAnsi="Verdana" w:cs="Arial"/>
                <w:b/>
                <w:sz w:val="24"/>
                <w:szCs w:val="24"/>
              </w:rPr>
              <w:t>Group/Committee Chair:</w:t>
            </w:r>
          </w:p>
          <w:p w14:paraId="7596B525" w14:textId="5CF64C95" w:rsidR="005C40F6" w:rsidRPr="00AF451F" w:rsidRDefault="005C40F6" w:rsidP="00AF451F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087" w:type="dxa"/>
            <w:gridSpan w:val="2"/>
          </w:tcPr>
          <w:p w14:paraId="31B03E69" w14:textId="5D7D0ABB" w:rsidR="005C40F6" w:rsidRPr="00AF451F" w:rsidRDefault="0D6DE7B7" w:rsidP="00AF451F">
            <w:pPr>
              <w:rPr>
                <w:rFonts w:ascii="Verdana" w:eastAsia="Verdana" w:hAnsi="Verdana" w:cs="Verdana"/>
                <w:sz w:val="24"/>
                <w:szCs w:val="24"/>
              </w:rPr>
            </w:pPr>
            <w:r w:rsidRPr="00AF451F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Andrew Griffiths, Digital, Data, Research and Innovation Committee Chair</w:t>
            </w:r>
          </w:p>
        </w:tc>
      </w:tr>
      <w:tr w:rsidR="005C40F6" w:rsidRPr="00AF451F" w14:paraId="7AAA6032" w14:textId="77777777" w:rsidTr="0463E07F">
        <w:tc>
          <w:tcPr>
            <w:tcW w:w="3119" w:type="dxa"/>
            <w:gridSpan w:val="2"/>
          </w:tcPr>
          <w:p w14:paraId="197184DF" w14:textId="77777777" w:rsidR="005C40F6" w:rsidRPr="00AF451F" w:rsidRDefault="005C40F6" w:rsidP="00AF451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F451F">
              <w:rPr>
                <w:rFonts w:ascii="Verdana" w:hAnsi="Verdana" w:cs="Arial"/>
                <w:b/>
                <w:sz w:val="24"/>
                <w:szCs w:val="24"/>
              </w:rPr>
              <w:t>Report Submitted by:</w:t>
            </w:r>
          </w:p>
          <w:p w14:paraId="6B6BA8DD" w14:textId="1DFD4CA1" w:rsidR="005C40F6" w:rsidRPr="00AF451F" w:rsidRDefault="005C40F6" w:rsidP="00AF451F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087" w:type="dxa"/>
            <w:gridSpan w:val="2"/>
          </w:tcPr>
          <w:p w14:paraId="1C3A10FC" w14:textId="5BCDF216" w:rsidR="005C40F6" w:rsidRPr="00AF451F" w:rsidRDefault="005C40F6" w:rsidP="00AF451F">
            <w:pPr>
              <w:rPr>
                <w:rFonts w:ascii="Verdana" w:hAnsi="Verdana" w:cs="Arial"/>
                <w:sz w:val="24"/>
                <w:szCs w:val="24"/>
              </w:rPr>
            </w:pPr>
            <w:r w:rsidRPr="00AF451F">
              <w:rPr>
                <w:rFonts w:ascii="Verdana" w:hAnsi="Verdana" w:cs="Arial"/>
                <w:sz w:val="24"/>
                <w:szCs w:val="24"/>
              </w:rPr>
              <w:t>Corporate Governance.</w:t>
            </w:r>
          </w:p>
        </w:tc>
      </w:tr>
      <w:tr w:rsidR="005C40F6" w:rsidRPr="00AF451F" w14:paraId="0034719D" w14:textId="77777777" w:rsidTr="0463E07F">
        <w:tc>
          <w:tcPr>
            <w:tcW w:w="3119" w:type="dxa"/>
            <w:gridSpan w:val="2"/>
          </w:tcPr>
          <w:p w14:paraId="1BD6E724" w14:textId="33032452" w:rsidR="005C40F6" w:rsidRPr="00AF451F" w:rsidRDefault="005C40F6" w:rsidP="00AF451F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AF451F">
              <w:rPr>
                <w:rFonts w:ascii="Verdana" w:hAnsi="Verdana" w:cs="Arial"/>
                <w:b/>
                <w:bCs/>
                <w:sz w:val="24"/>
                <w:szCs w:val="24"/>
              </w:rPr>
              <w:t>Report Signed off by:</w:t>
            </w:r>
          </w:p>
        </w:tc>
        <w:tc>
          <w:tcPr>
            <w:tcW w:w="7087" w:type="dxa"/>
            <w:gridSpan w:val="2"/>
          </w:tcPr>
          <w:p w14:paraId="1E6E1550" w14:textId="6D30357B" w:rsidR="005C40F6" w:rsidRPr="00AF451F" w:rsidRDefault="28AD821E" w:rsidP="00AF451F">
            <w:pPr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00AF451F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Andrew Griffiths, Digital, Data, Research and Innovation Committee Chair</w:t>
            </w:r>
          </w:p>
        </w:tc>
      </w:tr>
      <w:tr w:rsidR="005C40F6" w:rsidRPr="00AF451F" w14:paraId="676FE4CC" w14:textId="77777777" w:rsidTr="0463E07F">
        <w:tc>
          <w:tcPr>
            <w:tcW w:w="3119" w:type="dxa"/>
            <w:gridSpan w:val="2"/>
          </w:tcPr>
          <w:p w14:paraId="54B7DC76" w14:textId="1A95384E" w:rsidR="005C40F6" w:rsidRPr="00AF451F" w:rsidRDefault="005C40F6" w:rsidP="00AF451F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AF451F">
              <w:rPr>
                <w:rFonts w:ascii="Verdana" w:hAnsi="Verdana" w:cs="Arial"/>
                <w:b/>
                <w:bCs/>
                <w:sz w:val="24"/>
                <w:szCs w:val="24"/>
              </w:rPr>
              <w:t>Date of Board receiving the report:</w:t>
            </w:r>
          </w:p>
        </w:tc>
        <w:tc>
          <w:tcPr>
            <w:tcW w:w="7087" w:type="dxa"/>
            <w:gridSpan w:val="2"/>
          </w:tcPr>
          <w:p w14:paraId="2C9190E1" w14:textId="331919D5" w:rsidR="005C40F6" w:rsidRPr="00AF451F" w:rsidRDefault="264A0266" w:rsidP="00AF451F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AF451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2</w:t>
            </w:r>
            <w:r w:rsidR="00720C7D" w:rsidRPr="00AF451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7</w:t>
            </w:r>
            <w:r w:rsidRPr="00AF451F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</w:t>
            </w:r>
            <w:r w:rsidR="00720C7D" w:rsidRPr="00AF451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Nov</w:t>
            </w:r>
            <w:r w:rsidRPr="00AF451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ember 2025</w:t>
            </w:r>
          </w:p>
        </w:tc>
      </w:tr>
      <w:tr w:rsidR="005C40F6" w:rsidRPr="00AF451F" w14:paraId="59CBE9C9" w14:textId="77777777" w:rsidTr="0463E07F">
        <w:tc>
          <w:tcPr>
            <w:tcW w:w="3402" w:type="dxa"/>
            <w:gridSpan w:val="3"/>
            <w:shd w:val="clear" w:color="auto" w:fill="002060"/>
          </w:tcPr>
          <w:p w14:paraId="1273E948" w14:textId="77777777" w:rsidR="005C40F6" w:rsidRPr="00AF451F" w:rsidRDefault="005C40F6" w:rsidP="00AF451F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03C93A3D" w14:textId="77777777" w:rsidR="005C40F6" w:rsidRPr="00AF451F" w:rsidRDefault="005C40F6" w:rsidP="00AF451F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EF7A9E" w:rsidRPr="00AF451F" w14:paraId="6023F688" w14:textId="77777777" w:rsidTr="0463E07F">
        <w:tc>
          <w:tcPr>
            <w:tcW w:w="709" w:type="dxa"/>
          </w:tcPr>
          <w:p w14:paraId="55B72030" w14:textId="57331ECA" w:rsidR="008F1F2A" w:rsidRPr="00AF451F" w:rsidRDefault="008F1F2A" w:rsidP="00AF451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F451F">
              <w:rPr>
                <w:rFonts w:ascii="Verdana" w:hAnsi="Verdana" w:cs="Arial"/>
                <w:b/>
                <w:sz w:val="24"/>
                <w:szCs w:val="24"/>
              </w:rPr>
              <w:t>1</w:t>
            </w:r>
            <w:r w:rsidR="009B580C" w:rsidRPr="00AF451F">
              <w:rPr>
                <w:rFonts w:ascii="Verdana" w:hAnsi="Verdana" w:cs="Arial"/>
                <w:b/>
                <w:sz w:val="24"/>
                <w:szCs w:val="24"/>
              </w:rPr>
              <w:t>.</w:t>
            </w:r>
          </w:p>
        </w:tc>
        <w:tc>
          <w:tcPr>
            <w:tcW w:w="2410" w:type="dxa"/>
          </w:tcPr>
          <w:p w14:paraId="4C2EEBDF" w14:textId="5DD1215A" w:rsidR="008F1F2A" w:rsidRPr="00AF451F" w:rsidRDefault="008F1F2A" w:rsidP="00AF451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F451F">
              <w:rPr>
                <w:rFonts w:ascii="Verdana" w:hAnsi="Verdana" w:cs="Arial"/>
                <w:b/>
                <w:sz w:val="24"/>
                <w:szCs w:val="24"/>
              </w:rPr>
              <w:t>Agenda</w:t>
            </w:r>
          </w:p>
        </w:tc>
        <w:tc>
          <w:tcPr>
            <w:tcW w:w="7087" w:type="dxa"/>
            <w:gridSpan w:val="2"/>
          </w:tcPr>
          <w:p w14:paraId="209DC890" w14:textId="1EEC2606" w:rsidR="000D25AE" w:rsidRPr="00336302" w:rsidRDefault="04A4EEED" w:rsidP="00AF451F">
            <w:pPr>
              <w:rPr>
                <w:rFonts w:ascii="Verdana" w:eastAsia="Verdana" w:hAnsi="Verdana" w:cs="Verdana"/>
                <w:sz w:val="24"/>
                <w:szCs w:val="24"/>
              </w:rPr>
            </w:pPr>
            <w:r w:rsidRPr="00AF451F">
              <w:rPr>
                <w:rFonts w:ascii="Verdana" w:eastAsia="Verdana" w:hAnsi="Verdana" w:cs="Verdana"/>
                <w:color w:val="1C1C1C"/>
                <w:sz w:val="24"/>
                <w:szCs w:val="24"/>
              </w:rPr>
              <w:t xml:space="preserve">The Digital, Data, Research and Innovation Committee convenes quarterly, and the agenda, relevant documents, and minutes from the meetings are accessible on the SBUHB </w:t>
            </w:r>
            <w:hyperlink r:id="rId10" w:history="1">
              <w:r w:rsidRPr="0052003F">
                <w:rPr>
                  <w:rStyle w:val="Hyperlink"/>
                  <w:rFonts w:ascii="Verdana" w:eastAsia="Verdana" w:hAnsi="Verdana" w:cs="Verdana"/>
                  <w:sz w:val="24"/>
                  <w:szCs w:val="24"/>
                </w:rPr>
                <w:t>website</w:t>
              </w:r>
            </w:hyperlink>
            <w:r w:rsidRPr="00AF451F">
              <w:rPr>
                <w:rFonts w:ascii="Verdana" w:eastAsia="Calibri" w:hAnsi="Verdana" w:cs="Calibri"/>
                <w:color w:val="000000" w:themeColor="text1"/>
                <w:sz w:val="24"/>
                <w:szCs w:val="24"/>
              </w:rPr>
              <w:t xml:space="preserve">. </w:t>
            </w:r>
            <w:r w:rsidRPr="00AF451F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</w:p>
        </w:tc>
      </w:tr>
      <w:tr w:rsidR="005C40F6" w:rsidRPr="00AF451F" w14:paraId="13DECA5D" w14:textId="77777777" w:rsidTr="0463E07F">
        <w:tc>
          <w:tcPr>
            <w:tcW w:w="3402" w:type="dxa"/>
            <w:gridSpan w:val="3"/>
            <w:shd w:val="clear" w:color="auto" w:fill="002060"/>
          </w:tcPr>
          <w:p w14:paraId="4FB91289" w14:textId="77777777" w:rsidR="005C40F6" w:rsidRPr="00AF451F" w:rsidRDefault="005C40F6" w:rsidP="00AF451F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0A08EFA9" w14:textId="77777777" w:rsidR="005C40F6" w:rsidRPr="00AF451F" w:rsidRDefault="005C40F6" w:rsidP="00AF451F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20435" w:rsidRPr="00AF451F" w14:paraId="335F9667" w14:textId="77777777" w:rsidTr="0463E07F">
        <w:tc>
          <w:tcPr>
            <w:tcW w:w="709" w:type="dxa"/>
          </w:tcPr>
          <w:p w14:paraId="7A3B3D8E" w14:textId="1A8D2FA0" w:rsidR="00320435" w:rsidRPr="00AF451F" w:rsidRDefault="00320435" w:rsidP="00AF451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F451F">
              <w:rPr>
                <w:rFonts w:ascii="Verdana" w:hAnsi="Verdana" w:cs="Arial"/>
                <w:b/>
                <w:sz w:val="24"/>
                <w:szCs w:val="24"/>
              </w:rPr>
              <w:t>2.</w:t>
            </w:r>
          </w:p>
        </w:tc>
        <w:tc>
          <w:tcPr>
            <w:tcW w:w="2410" w:type="dxa"/>
          </w:tcPr>
          <w:p w14:paraId="5F6A3ECF" w14:textId="6B410CF8" w:rsidR="00584E09" w:rsidRPr="00AF451F" w:rsidRDefault="00320435" w:rsidP="00AF451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F451F">
              <w:rPr>
                <w:rFonts w:ascii="Verdana" w:hAnsi="Verdana" w:cs="Arial"/>
                <w:b/>
                <w:sz w:val="24"/>
                <w:szCs w:val="24"/>
              </w:rPr>
              <w:t>Alert</w:t>
            </w:r>
          </w:p>
          <w:p w14:paraId="4DB56519" w14:textId="314CB991" w:rsidR="00584E09" w:rsidRPr="00AF451F" w:rsidRDefault="00584E09" w:rsidP="00AF451F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7087" w:type="dxa"/>
            <w:gridSpan w:val="2"/>
          </w:tcPr>
          <w:p w14:paraId="6E301F19" w14:textId="77777777" w:rsidR="00336302" w:rsidRDefault="3144EB7B" w:rsidP="00336302">
            <w:pPr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00AF451F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The</w:t>
            </w:r>
            <w:r w:rsidR="00AA7877" w:rsidRPr="00AF451F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re were no items </w:t>
            </w:r>
            <w:r w:rsidR="001B52A8" w:rsidRPr="00AF451F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raised by the</w:t>
            </w:r>
            <w:r w:rsidRPr="00AF451F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Committee </w:t>
            </w:r>
            <w:r w:rsidR="001B52A8" w:rsidRPr="00AF451F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to alert to Board in November 2025.</w:t>
            </w:r>
            <w:r w:rsidR="5A98E7E5" w:rsidRPr="00AF451F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</w:t>
            </w:r>
          </w:p>
          <w:p w14:paraId="42F45B4E" w14:textId="12DD0D84" w:rsidR="00336302" w:rsidRPr="00336302" w:rsidRDefault="00336302" w:rsidP="00336302">
            <w:pPr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</w:p>
        </w:tc>
      </w:tr>
      <w:tr w:rsidR="005C40F6" w:rsidRPr="00AF451F" w14:paraId="07D92424" w14:textId="77777777" w:rsidTr="0463E07F">
        <w:tc>
          <w:tcPr>
            <w:tcW w:w="3402" w:type="dxa"/>
            <w:gridSpan w:val="3"/>
            <w:shd w:val="clear" w:color="auto" w:fill="002060"/>
          </w:tcPr>
          <w:p w14:paraId="015D581A" w14:textId="77777777" w:rsidR="005C40F6" w:rsidRPr="00AF451F" w:rsidRDefault="005C40F6" w:rsidP="00AF451F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75097BA3" w14:textId="77777777" w:rsidR="005C40F6" w:rsidRPr="00AF451F" w:rsidRDefault="005C40F6" w:rsidP="00AF451F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20435" w:rsidRPr="00AF451F" w14:paraId="281E5AF4" w14:textId="77777777" w:rsidTr="0463E07F">
        <w:tc>
          <w:tcPr>
            <w:tcW w:w="709" w:type="dxa"/>
          </w:tcPr>
          <w:p w14:paraId="04EF96D4" w14:textId="15B6568E" w:rsidR="00320435" w:rsidRPr="00AF451F" w:rsidRDefault="00320435" w:rsidP="00AF451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F451F">
              <w:rPr>
                <w:rFonts w:ascii="Verdana" w:hAnsi="Verdana" w:cs="Arial"/>
                <w:b/>
                <w:sz w:val="24"/>
                <w:szCs w:val="24"/>
              </w:rPr>
              <w:t>3.</w:t>
            </w:r>
          </w:p>
        </w:tc>
        <w:tc>
          <w:tcPr>
            <w:tcW w:w="2410" w:type="dxa"/>
          </w:tcPr>
          <w:p w14:paraId="42CCB579" w14:textId="77777777" w:rsidR="00320435" w:rsidRPr="00AF451F" w:rsidRDefault="00320435" w:rsidP="00AF451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F451F">
              <w:rPr>
                <w:rFonts w:ascii="Verdana" w:hAnsi="Verdana" w:cs="Arial"/>
                <w:b/>
                <w:sz w:val="24"/>
                <w:szCs w:val="24"/>
              </w:rPr>
              <w:t>Assurance</w:t>
            </w:r>
          </w:p>
          <w:p w14:paraId="2D2F399D" w14:textId="77777777" w:rsidR="002F4F44" w:rsidRPr="00AF451F" w:rsidRDefault="002F4F44" w:rsidP="00AF451F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0AB4925C" w14:textId="4C5F7969" w:rsidR="0062734E" w:rsidRPr="00AF451F" w:rsidRDefault="0062734E" w:rsidP="00AF451F">
            <w:pPr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</w:p>
          <w:p w14:paraId="05C18E82" w14:textId="6BBA9108" w:rsidR="0062734E" w:rsidRPr="00AF451F" w:rsidRDefault="0062734E" w:rsidP="00AF451F">
            <w:pPr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00AF451F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Minute </w:t>
            </w:r>
            <w:r w:rsidR="00BA723B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R</w:t>
            </w:r>
            <w:r w:rsidRPr="00AF451F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eference:</w:t>
            </w:r>
          </w:p>
          <w:p w14:paraId="39D5281F" w14:textId="60A4EE27" w:rsidR="0062734E" w:rsidRPr="00AF451F" w:rsidRDefault="0062734E" w:rsidP="00AF451F">
            <w:pPr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00AF451F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83/25</w:t>
            </w:r>
          </w:p>
          <w:p w14:paraId="1B582999" w14:textId="20408C0E" w:rsidR="0062734E" w:rsidRPr="00AF451F" w:rsidRDefault="0062734E" w:rsidP="00AF451F">
            <w:pPr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</w:p>
          <w:p w14:paraId="6749B4C6" w14:textId="11A8F8E8" w:rsidR="0062734E" w:rsidRDefault="0062734E" w:rsidP="00AF451F">
            <w:pPr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</w:p>
          <w:p w14:paraId="45B901E3" w14:textId="77777777" w:rsidR="0093453C" w:rsidRDefault="0093453C" w:rsidP="00AF451F">
            <w:pPr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</w:p>
          <w:p w14:paraId="1ED71182" w14:textId="4FE1BE88" w:rsidR="39D31993" w:rsidRPr="00AF451F" w:rsidRDefault="39D31993" w:rsidP="00AF451F">
            <w:pPr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00AF451F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Minute Reference:</w:t>
            </w:r>
          </w:p>
          <w:p w14:paraId="0426DAA2" w14:textId="49979FE6" w:rsidR="002F4F44" w:rsidRPr="00AF451F" w:rsidRDefault="0062734E" w:rsidP="00AF451F">
            <w:pPr>
              <w:rPr>
                <w:rFonts w:ascii="Verdana" w:hAnsi="Verdana" w:cs="Arial"/>
                <w:sz w:val="24"/>
                <w:szCs w:val="24"/>
              </w:rPr>
            </w:pPr>
            <w:r w:rsidRPr="00AF451F">
              <w:rPr>
                <w:rFonts w:ascii="Verdana" w:hAnsi="Verdana" w:cs="Arial"/>
                <w:sz w:val="24"/>
                <w:szCs w:val="24"/>
              </w:rPr>
              <w:t>87/25</w:t>
            </w:r>
          </w:p>
          <w:p w14:paraId="2FC1DD7D" w14:textId="457CDD3E" w:rsidR="002F4F44" w:rsidRPr="00AF451F" w:rsidRDefault="002F4F44" w:rsidP="00AF451F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14:paraId="7CEC7015" w14:textId="77777777" w:rsidR="002F4F44" w:rsidRPr="00AF451F" w:rsidRDefault="002F4F44" w:rsidP="00AF451F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09BF5F6C" w14:textId="77777777" w:rsidR="0062734E" w:rsidRPr="00AF451F" w:rsidRDefault="0062734E" w:rsidP="00AF451F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10FE18A0" w14:textId="77777777" w:rsidR="0062734E" w:rsidRPr="00AF451F" w:rsidRDefault="0062734E" w:rsidP="00AF451F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43969180" w14:textId="77777777" w:rsidR="0062734E" w:rsidRPr="00AF451F" w:rsidRDefault="0062734E" w:rsidP="00AF451F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211D51AD" w14:textId="77777777" w:rsidR="0062734E" w:rsidRPr="00AF451F" w:rsidRDefault="0062734E" w:rsidP="00AF451F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48BB85EE" w14:textId="77777777" w:rsidR="0062734E" w:rsidRDefault="0062734E" w:rsidP="00AF451F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1D0898E0" w14:textId="77777777" w:rsidR="00C00AF2" w:rsidRPr="00AF451F" w:rsidRDefault="00C00AF2" w:rsidP="00AF451F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2E9F5304" w14:textId="7CBA8BC6" w:rsidR="0062734E" w:rsidRPr="00AF451F" w:rsidRDefault="0062734E" w:rsidP="00AF451F">
            <w:pPr>
              <w:rPr>
                <w:rFonts w:ascii="Verdana" w:hAnsi="Verdana" w:cs="Arial"/>
                <w:sz w:val="24"/>
                <w:szCs w:val="24"/>
              </w:rPr>
            </w:pPr>
            <w:r w:rsidRPr="00AF451F">
              <w:rPr>
                <w:rFonts w:ascii="Verdana" w:hAnsi="Verdana" w:cs="Arial"/>
                <w:sz w:val="24"/>
                <w:szCs w:val="24"/>
              </w:rPr>
              <w:t xml:space="preserve">Minute </w:t>
            </w:r>
            <w:r w:rsidR="00BA723B">
              <w:rPr>
                <w:rFonts w:ascii="Verdana" w:hAnsi="Verdana" w:cs="Arial"/>
                <w:sz w:val="24"/>
                <w:szCs w:val="24"/>
              </w:rPr>
              <w:t>R</w:t>
            </w:r>
            <w:r w:rsidRPr="00AF451F">
              <w:rPr>
                <w:rFonts w:ascii="Verdana" w:hAnsi="Verdana" w:cs="Arial"/>
                <w:sz w:val="24"/>
                <w:szCs w:val="24"/>
              </w:rPr>
              <w:t xml:space="preserve">eference: </w:t>
            </w:r>
          </w:p>
          <w:p w14:paraId="7BFE9055" w14:textId="55C75246" w:rsidR="0062734E" w:rsidRPr="00AF451F" w:rsidRDefault="0062734E" w:rsidP="00AF451F">
            <w:pPr>
              <w:rPr>
                <w:rFonts w:ascii="Verdana" w:hAnsi="Verdana" w:cs="Arial"/>
                <w:sz w:val="24"/>
                <w:szCs w:val="24"/>
              </w:rPr>
            </w:pPr>
            <w:r w:rsidRPr="00AF451F">
              <w:rPr>
                <w:rFonts w:ascii="Verdana" w:hAnsi="Verdana" w:cs="Arial"/>
                <w:sz w:val="24"/>
                <w:szCs w:val="24"/>
              </w:rPr>
              <w:t>86/25</w:t>
            </w:r>
          </w:p>
        </w:tc>
        <w:tc>
          <w:tcPr>
            <w:tcW w:w="7087" w:type="dxa"/>
            <w:gridSpan w:val="2"/>
          </w:tcPr>
          <w:p w14:paraId="68E050E4" w14:textId="09BCD508" w:rsidR="002F4F44" w:rsidRPr="0093453C" w:rsidRDefault="39D31993" w:rsidP="00AF451F">
            <w:pPr>
              <w:rPr>
                <w:rFonts w:ascii="Verdana" w:eastAsia="Verdana" w:hAnsi="Verdana" w:cs="Verdana"/>
                <w:sz w:val="24"/>
                <w:szCs w:val="24"/>
              </w:rPr>
            </w:pPr>
            <w:r w:rsidRPr="00AF451F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lastRenderedPageBreak/>
              <w:t xml:space="preserve">The Committee is assuring the Board </w:t>
            </w:r>
            <w:r w:rsidR="00884CF7" w:rsidRPr="00AF451F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on</w:t>
            </w:r>
            <w:r w:rsidRPr="00AF451F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the following items (</w:t>
            </w:r>
            <w:r w:rsidR="008D19C8" w:rsidRPr="00AF451F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3</w:t>
            </w:r>
            <w:r w:rsidRPr="00AF451F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).</w:t>
            </w:r>
          </w:p>
          <w:p w14:paraId="4BFFD77C" w14:textId="30FA8BAF" w:rsidR="0062734E" w:rsidRPr="00AF451F" w:rsidRDefault="0062734E" w:rsidP="00AF451F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402EC9E5" w14:textId="06B9E44B" w:rsidR="0062734E" w:rsidRPr="00584314" w:rsidRDefault="0062734E" w:rsidP="00584314">
            <w:pPr>
              <w:pStyle w:val="ListParagraph"/>
              <w:numPr>
                <w:ilvl w:val="0"/>
                <w:numId w:val="16"/>
              </w:numPr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0463E07F">
              <w:rPr>
                <w:rFonts w:ascii="Verdana" w:hAnsi="Verdana" w:cs="Arial"/>
                <w:b/>
                <w:bCs/>
                <w:sz w:val="24"/>
                <w:szCs w:val="24"/>
              </w:rPr>
              <w:t>Financial Management</w:t>
            </w:r>
            <w:r w:rsidRPr="0463E07F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1C471C" w:rsidRPr="0463E07F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T</w:t>
            </w:r>
            <w:r w:rsidRPr="0463E07F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he allocation of Capital </w:t>
            </w:r>
            <w:r w:rsidR="0040637A" w:rsidRPr="0463E07F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wa</w:t>
            </w:r>
            <w:r w:rsidRPr="0463E07F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s being used effectively to minimise infrastructure risks, notably in the windows 11 upgrade where the board is at a 96% replacement position compared with a Welsh average of</w:t>
            </w:r>
            <w:r w:rsidR="00584314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</w:t>
            </w:r>
            <w:r w:rsidR="00584314" w:rsidRPr="00835BDA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71%.</w:t>
            </w:r>
          </w:p>
          <w:p w14:paraId="7B4CE0CE" w14:textId="77777777" w:rsidR="00336302" w:rsidRPr="00336302" w:rsidRDefault="00336302" w:rsidP="00336302">
            <w:pPr>
              <w:pStyle w:val="ListParagraph"/>
              <w:rPr>
                <w:rFonts w:ascii="Verdana" w:hAnsi="Verdana" w:cs="Arial"/>
                <w:sz w:val="24"/>
                <w:szCs w:val="24"/>
              </w:rPr>
            </w:pPr>
          </w:p>
          <w:p w14:paraId="57326CE0" w14:textId="63ED06DF" w:rsidR="00C00AF2" w:rsidRPr="00C00AF2" w:rsidRDefault="0062734E" w:rsidP="00C00AF2">
            <w:pPr>
              <w:pStyle w:val="ListParagraph"/>
              <w:numPr>
                <w:ilvl w:val="0"/>
                <w:numId w:val="16"/>
              </w:numPr>
              <w:rPr>
                <w:rStyle w:val="normaltextrun"/>
                <w:rFonts w:ascii="Verdana" w:hAnsi="Verdana" w:cs="Arial"/>
                <w:sz w:val="24"/>
                <w:szCs w:val="24"/>
              </w:rPr>
            </w:pPr>
            <w:r w:rsidRPr="00AF451F">
              <w:rPr>
                <w:rFonts w:ascii="Verdana" w:hAnsi="Verdana" w:cs="Arial"/>
                <w:b/>
                <w:bCs/>
                <w:sz w:val="24"/>
                <w:szCs w:val="24"/>
              </w:rPr>
              <w:t>Operational Performance</w:t>
            </w:r>
            <w:r w:rsidRPr="00AF451F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7621D9F6" w:rsidRPr="00AF451F">
              <w:rPr>
                <w:rFonts w:ascii="Verdana" w:hAnsi="Verdana" w:cs="Arial"/>
                <w:sz w:val="24"/>
                <w:szCs w:val="24"/>
              </w:rPr>
              <w:t>w</w:t>
            </w:r>
            <w:r w:rsidRPr="00AF451F">
              <w:rPr>
                <w:rStyle w:val="normaltextrun"/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  <w:t xml:space="preserve">as being managed, with strong incident response and resilience planning embedded in system design. Technology </w:t>
            </w:r>
            <w:r w:rsidRPr="00AF451F">
              <w:rPr>
                <w:rStyle w:val="normaltextrun"/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  <w:lastRenderedPageBreak/>
              <w:t>refresh programmes and alternative access routes for critical systems demonstrated a proactive approach to continuity. Recent outages were resolved promptly, and contingency measures, such as fallback VPN and patient Wi-Fi were in place to safeguard Clinical Operations and Patient Experience.</w:t>
            </w:r>
          </w:p>
          <w:p w14:paraId="2254E418" w14:textId="77777777" w:rsidR="00C00AF2" w:rsidRPr="00C00AF2" w:rsidRDefault="00C00AF2" w:rsidP="00C00AF2">
            <w:pPr>
              <w:pStyle w:val="ListParagraph"/>
              <w:rPr>
                <w:rStyle w:val="normaltextrun"/>
                <w:rFonts w:ascii="Verdana" w:hAnsi="Verdana" w:cs="Arial"/>
                <w:sz w:val="24"/>
                <w:szCs w:val="24"/>
              </w:rPr>
            </w:pPr>
          </w:p>
          <w:p w14:paraId="7CFD9A88" w14:textId="2BAD345A" w:rsidR="00720C7D" w:rsidRPr="0093453C" w:rsidRDefault="0062734E" w:rsidP="0093453C">
            <w:pPr>
              <w:pStyle w:val="ListParagraph"/>
              <w:numPr>
                <w:ilvl w:val="0"/>
                <w:numId w:val="16"/>
              </w:numPr>
              <w:rPr>
                <w:rFonts w:ascii="Verdana" w:hAnsi="Verdana" w:cs="Arial"/>
                <w:sz w:val="24"/>
                <w:szCs w:val="24"/>
              </w:rPr>
            </w:pPr>
            <w:r w:rsidRPr="00C00AF2"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  <w:t>NHS Wales App</w:t>
            </w:r>
            <w:r w:rsidRPr="00C00AF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T</w:t>
            </w:r>
            <w:r w:rsidR="00477A79" w:rsidRPr="00C00AF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he</w:t>
            </w:r>
            <w:r w:rsidRPr="00C00AF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re was good</w:t>
            </w:r>
            <w:r w:rsidR="00477A79" w:rsidRPr="00C00AF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progress being made with </w:t>
            </w:r>
            <w:r w:rsidR="00C0360A" w:rsidRPr="00C00AF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the roll out of the NHS </w:t>
            </w:r>
            <w:r w:rsidR="00597435" w:rsidRPr="00C00AF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Wales </w:t>
            </w:r>
            <w:r w:rsidR="00C0360A" w:rsidRPr="00C00AF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App with over a 1,000 new patients registering on a weekly basis. Along with the efforts being made to deliver the </w:t>
            </w:r>
            <w:r w:rsidR="00C00AF2" w:rsidRPr="00C00AF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20</w:t>
            </w:r>
            <w:r w:rsidR="00C0360A" w:rsidRPr="00C00AF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25</w:t>
            </w:r>
            <w:r w:rsidR="00C00AF2" w:rsidRPr="00C00AF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-</w:t>
            </w:r>
            <w:r w:rsidR="00C0360A" w:rsidRPr="00C00AF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26 digital plan where there </w:t>
            </w:r>
            <w:r w:rsidR="000A0D18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were</w:t>
            </w:r>
            <w:r w:rsidR="00C0360A" w:rsidRPr="00C00AF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some significant milestones to be achieved in the next quarter.</w:t>
            </w:r>
          </w:p>
        </w:tc>
      </w:tr>
      <w:tr w:rsidR="005C40F6" w:rsidRPr="00AF451F" w14:paraId="449350D2" w14:textId="77777777" w:rsidTr="0463E07F">
        <w:tc>
          <w:tcPr>
            <w:tcW w:w="3402" w:type="dxa"/>
            <w:gridSpan w:val="3"/>
            <w:shd w:val="clear" w:color="auto" w:fill="002060"/>
          </w:tcPr>
          <w:p w14:paraId="158C1957" w14:textId="77777777" w:rsidR="005C40F6" w:rsidRPr="00AF451F" w:rsidRDefault="005C40F6" w:rsidP="00AF451F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3AB4C917" w14:textId="77777777" w:rsidR="005C40F6" w:rsidRPr="00AF451F" w:rsidRDefault="005C40F6" w:rsidP="00AF451F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77C5E" w:rsidRPr="00AF451F" w14:paraId="1B0AB477" w14:textId="77777777" w:rsidTr="0463E07F">
        <w:tc>
          <w:tcPr>
            <w:tcW w:w="709" w:type="dxa"/>
          </w:tcPr>
          <w:p w14:paraId="1EB41B02" w14:textId="1E4D6D25" w:rsidR="00377C5E" w:rsidRPr="00AF451F" w:rsidRDefault="00377C5E" w:rsidP="00AF451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F451F">
              <w:rPr>
                <w:rFonts w:ascii="Verdana" w:hAnsi="Verdana" w:cs="Arial"/>
                <w:b/>
                <w:sz w:val="24"/>
                <w:szCs w:val="24"/>
              </w:rPr>
              <w:t xml:space="preserve">4. </w:t>
            </w:r>
          </w:p>
        </w:tc>
        <w:tc>
          <w:tcPr>
            <w:tcW w:w="2410" w:type="dxa"/>
          </w:tcPr>
          <w:p w14:paraId="2D49052C" w14:textId="77777777" w:rsidR="00BF765C" w:rsidRPr="00AF451F" w:rsidRDefault="00377C5E" w:rsidP="00AF451F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AF451F">
              <w:rPr>
                <w:rFonts w:ascii="Verdana" w:hAnsi="Verdana" w:cs="Arial"/>
                <w:b/>
                <w:bCs/>
                <w:sz w:val="24"/>
                <w:szCs w:val="24"/>
              </w:rPr>
              <w:t>Advise</w:t>
            </w:r>
          </w:p>
          <w:p w14:paraId="01B5BC1E" w14:textId="77777777" w:rsidR="00764F80" w:rsidRPr="00AF451F" w:rsidRDefault="00764F80" w:rsidP="00AF451F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14:paraId="473FC3A9" w14:textId="036D0DC8" w:rsidR="00764F80" w:rsidRPr="00AF451F" w:rsidRDefault="00764F80" w:rsidP="00AF451F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14:paraId="09B65540" w14:textId="297D79BA" w:rsidR="006100F2" w:rsidRPr="00AF451F" w:rsidRDefault="006100F2" w:rsidP="00AF451F">
            <w:pPr>
              <w:rPr>
                <w:rFonts w:ascii="Verdana" w:hAnsi="Verdana" w:cs="Arial"/>
                <w:sz w:val="24"/>
                <w:szCs w:val="24"/>
              </w:rPr>
            </w:pPr>
            <w:r w:rsidRPr="00AF451F">
              <w:rPr>
                <w:rFonts w:ascii="Verdana" w:hAnsi="Verdana" w:cs="Arial"/>
                <w:sz w:val="24"/>
                <w:szCs w:val="24"/>
              </w:rPr>
              <w:t xml:space="preserve">Minute </w:t>
            </w:r>
            <w:r w:rsidR="00BA723B">
              <w:rPr>
                <w:rFonts w:ascii="Verdana" w:hAnsi="Verdana" w:cs="Arial"/>
                <w:sz w:val="24"/>
                <w:szCs w:val="24"/>
              </w:rPr>
              <w:t>R</w:t>
            </w:r>
            <w:r w:rsidRPr="00AF451F">
              <w:rPr>
                <w:rFonts w:ascii="Verdana" w:hAnsi="Verdana" w:cs="Arial"/>
                <w:sz w:val="24"/>
                <w:szCs w:val="24"/>
              </w:rPr>
              <w:t>efe</w:t>
            </w:r>
            <w:r w:rsidR="00BA723B">
              <w:rPr>
                <w:rFonts w:ascii="Verdana" w:hAnsi="Verdana" w:cs="Arial"/>
                <w:sz w:val="24"/>
                <w:szCs w:val="24"/>
              </w:rPr>
              <w:t>re</w:t>
            </w:r>
            <w:r w:rsidRPr="00AF451F">
              <w:rPr>
                <w:rFonts w:ascii="Verdana" w:hAnsi="Verdana" w:cs="Arial"/>
                <w:sz w:val="24"/>
                <w:szCs w:val="24"/>
              </w:rPr>
              <w:t>nce:</w:t>
            </w:r>
          </w:p>
          <w:p w14:paraId="218C1260" w14:textId="5A0B0539" w:rsidR="006100F2" w:rsidRPr="00AF451F" w:rsidRDefault="006100F2" w:rsidP="00AF451F">
            <w:pPr>
              <w:rPr>
                <w:rFonts w:ascii="Verdana" w:hAnsi="Verdana" w:cs="Arial"/>
                <w:sz w:val="24"/>
                <w:szCs w:val="24"/>
              </w:rPr>
            </w:pPr>
            <w:r w:rsidRPr="00AF451F">
              <w:rPr>
                <w:rFonts w:ascii="Verdana" w:hAnsi="Verdana" w:cs="Arial"/>
                <w:sz w:val="24"/>
                <w:szCs w:val="24"/>
              </w:rPr>
              <w:t>83/25</w:t>
            </w:r>
          </w:p>
          <w:p w14:paraId="6AC25DBF" w14:textId="3D935A47" w:rsidR="006100F2" w:rsidRPr="00AF451F" w:rsidRDefault="006100F2" w:rsidP="00AF451F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14:paraId="58FB333A" w14:textId="37E92551" w:rsidR="006100F2" w:rsidRPr="00AF451F" w:rsidRDefault="006100F2" w:rsidP="00AF451F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14:paraId="29583805" w14:textId="77777777" w:rsidR="006100F2" w:rsidRPr="00AF451F" w:rsidRDefault="006100F2" w:rsidP="00AF451F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14:paraId="7441F3E5" w14:textId="77777777" w:rsidR="00764F80" w:rsidRPr="00AF451F" w:rsidRDefault="00764F80" w:rsidP="00AF451F">
            <w:pPr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00AF451F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Minute Reference:</w:t>
            </w:r>
          </w:p>
          <w:p w14:paraId="7E7CEC32" w14:textId="353D35C9" w:rsidR="00764F80" w:rsidRPr="00AF451F" w:rsidRDefault="006100F2" w:rsidP="00AF451F">
            <w:pPr>
              <w:rPr>
                <w:rFonts w:ascii="Verdana" w:hAnsi="Verdana" w:cs="Arial"/>
                <w:sz w:val="24"/>
                <w:szCs w:val="24"/>
              </w:rPr>
            </w:pPr>
            <w:r w:rsidRPr="00AF451F">
              <w:rPr>
                <w:rFonts w:ascii="Verdana" w:hAnsi="Verdana" w:cs="Arial"/>
                <w:sz w:val="24"/>
                <w:szCs w:val="24"/>
              </w:rPr>
              <w:t>85/25</w:t>
            </w:r>
          </w:p>
        </w:tc>
        <w:tc>
          <w:tcPr>
            <w:tcW w:w="7087" w:type="dxa"/>
            <w:gridSpan w:val="2"/>
          </w:tcPr>
          <w:p w14:paraId="0E170A71" w14:textId="1688FE96" w:rsidR="00764F80" w:rsidRPr="00C00AF2" w:rsidRDefault="00764F80" w:rsidP="00AF451F">
            <w:pPr>
              <w:rPr>
                <w:rFonts w:ascii="Verdana" w:hAnsi="Verdana" w:cs="Arial"/>
                <w:sz w:val="24"/>
                <w:szCs w:val="24"/>
              </w:rPr>
            </w:pPr>
            <w:r w:rsidRPr="00AF451F">
              <w:rPr>
                <w:rFonts w:ascii="Verdana" w:hAnsi="Verdana" w:cs="Arial"/>
                <w:sz w:val="24"/>
                <w:szCs w:val="24"/>
              </w:rPr>
              <w:t xml:space="preserve">The Committee is advising the Board on the following </w:t>
            </w:r>
            <w:r w:rsidRPr="00C00AF2">
              <w:rPr>
                <w:rFonts w:ascii="Verdana" w:hAnsi="Verdana" w:cs="Arial"/>
                <w:sz w:val="24"/>
                <w:szCs w:val="24"/>
              </w:rPr>
              <w:t>items (</w:t>
            </w:r>
            <w:r w:rsidR="003C3277" w:rsidRPr="00C00AF2">
              <w:rPr>
                <w:rFonts w:ascii="Verdana" w:hAnsi="Verdana" w:cs="Arial"/>
                <w:sz w:val="24"/>
                <w:szCs w:val="24"/>
              </w:rPr>
              <w:t>2</w:t>
            </w:r>
            <w:r w:rsidRPr="00C00AF2">
              <w:rPr>
                <w:rFonts w:ascii="Verdana" w:hAnsi="Verdana" w:cs="Arial"/>
                <w:sz w:val="24"/>
                <w:szCs w:val="24"/>
              </w:rPr>
              <w:t>):</w:t>
            </w:r>
          </w:p>
          <w:p w14:paraId="24F836AB" w14:textId="4920C37F" w:rsidR="00764F80" w:rsidRPr="00C00AF2" w:rsidRDefault="00764F80" w:rsidP="00AF451F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35D6CAFC" w14:textId="5C40107F" w:rsidR="004563CF" w:rsidRDefault="006100F2" w:rsidP="004563CF">
            <w:pPr>
              <w:pStyle w:val="ListParagraph"/>
              <w:numPr>
                <w:ilvl w:val="0"/>
                <w:numId w:val="18"/>
              </w:numPr>
              <w:rPr>
                <w:rFonts w:ascii="Verdana" w:hAnsi="Verdana" w:cs="Arial"/>
                <w:sz w:val="24"/>
                <w:szCs w:val="24"/>
              </w:rPr>
            </w:pPr>
            <w:r w:rsidRPr="00C00AF2">
              <w:rPr>
                <w:rFonts w:ascii="Verdana" w:hAnsi="Verdana" w:cs="Arial"/>
                <w:b/>
                <w:bCs/>
                <w:sz w:val="24"/>
                <w:szCs w:val="24"/>
              </w:rPr>
              <w:t>Financial Management</w:t>
            </w:r>
            <w:r w:rsidRPr="00C00AF2">
              <w:rPr>
                <w:rFonts w:ascii="Verdana" w:hAnsi="Verdana" w:cs="Arial"/>
                <w:sz w:val="24"/>
                <w:szCs w:val="24"/>
              </w:rPr>
              <w:t xml:space="preserve"> SBUHB has received funding from the Connecting Care Programme to roll out enhanced digital systems in Mental Health and Community Services, particularly to strength</w:t>
            </w:r>
            <w:r w:rsidR="004563CF">
              <w:rPr>
                <w:rFonts w:ascii="Verdana" w:hAnsi="Verdana" w:cs="Arial"/>
                <w:sz w:val="24"/>
                <w:szCs w:val="24"/>
              </w:rPr>
              <w:t>en</w:t>
            </w:r>
            <w:r w:rsidRPr="00C00AF2">
              <w:rPr>
                <w:rFonts w:ascii="Verdana" w:hAnsi="Verdana" w:cs="Arial"/>
                <w:sz w:val="24"/>
                <w:szCs w:val="24"/>
              </w:rPr>
              <w:t xml:space="preserve"> the sharing of data with social care.</w:t>
            </w:r>
          </w:p>
          <w:p w14:paraId="0CCD1F13" w14:textId="77777777" w:rsidR="004563CF" w:rsidRDefault="004563CF" w:rsidP="004563CF">
            <w:pPr>
              <w:pStyle w:val="ListParagraph"/>
              <w:rPr>
                <w:rFonts w:ascii="Verdana" w:hAnsi="Verdana" w:cs="Arial"/>
                <w:sz w:val="24"/>
                <w:szCs w:val="24"/>
              </w:rPr>
            </w:pPr>
          </w:p>
          <w:p w14:paraId="3A308019" w14:textId="0FD6B319" w:rsidR="00764F80" w:rsidRPr="004563CF" w:rsidRDefault="006100F2" w:rsidP="004563CF">
            <w:pPr>
              <w:pStyle w:val="ListParagraph"/>
              <w:numPr>
                <w:ilvl w:val="0"/>
                <w:numId w:val="18"/>
              </w:numPr>
              <w:rPr>
                <w:rFonts w:ascii="Verdana" w:hAnsi="Verdana" w:cs="Arial"/>
                <w:sz w:val="24"/>
                <w:szCs w:val="24"/>
              </w:rPr>
            </w:pPr>
            <w:r w:rsidRPr="004563CF"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  <w:t>Research and Development Governance Group</w:t>
            </w:r>
            <w:r w:rsidRPr="004563CF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A</w:t>
            </w:r>
            <w:r w:rsidR="00477A79" w:rsidRPr="004563CF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n operational research and development governance group is being established which will provide a more comprehensive reporting mechanism for research and innovation to the </w:t>
            </w:r>
            <w:r w:rsidR="0093453C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C</w:t>
            </w:r>
            <w:r w:rsidR="00477A79" w:rsidRPr="004563CF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ommittee and onward to Board</w:t>
            </w:r>
            <w:r w:rsidRPr="004563CF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.</w:t>
            </w:r>
          </w:p>
          <w:p w14:paraId="197E3D84" w14:textId="45BA107B" w:rsidR="00BF765C" w:rsidRPr="00AF451F" w:rsidRDefault="00BF765C" w:rsidP="00AF451F">
            <w:pPr>
              <w:rPr>
                <w:rFonts w:ascii="Verdana" w:hAnsi="Verdana" w:cs="Segoe UI"/>
                <w:color w:val="242424"/>
                <w:sz w:val="24"/>
                <w:szCs w:val="24"/>
              </w:rPr>
            </w:pPr>
          </w:p>
        </w:tc>
      </w:tr>
      <w:tr w:rsidR="00336302" w:rsidRPr="00AF451F" w14:paraId="0DF106E5" w14:textId="77777777" w:rsidTr="0463E07F">
        <w:tc>
          <w:tcPr>
            <w:tcW w:w="10206" w:type="dxa"/>
            <w:gridSpan w:val="4"/>
            <w:shd w:val="clear" w:color="auto" w:fill="002060"/>
          </w:tcPr>
          <w:p w14:paraId="3038CBD9" w14:textId="77777777" w:rsidR="00336302" w:rsidRPr="00AF451F" w:rsidRDefault="00336302" w:rsidP="00AF451F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20435" w:rsidRPr="00AF451F" w14:paraId="56F9F6CF" w14:textId="77777777" w:rsidTr="0463E07F">
        <w:tc>
          <w:tcPr>
            <w:tcW w:w="709" w:type="dxa"/>
          </w:tcPr>
          <w:p w14:paraId="17463CE9" w14:textId="170E3096" w:rsidR="00320435" w:rsidRPr="00AF451F" w:rsidRDefault="00320435" w:rsidP="00AF451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F451F">
              <w:rPr>
                <w:rFonts w:ascii="Verdana" w:hAnsi="Verdana" w:cs="Arial"/>
                <w:b/>
                <w:sz w:val="24"/>
                <w:szCs w:val="24"/>
              </w:rPr>
              <w:t>5.</w:t>
            </w:r>
          </w:p>
        </w:tc>
        <w:tc>
          <w:tcPr>
            <w:tcW w:w="2410" w:type="dxa"/>
          </w:tcPr>
          <w:p w14:paraId="74A460A0" w14:textId="70788741" w:rsidR="00320435" w:rsidRPr="00AF451F" w:rsidRDefault="00320435" w:rsidP="00AF451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F451F">
              <w:rPr>
                <w:rFonts w:ascii="Verdana" w:hAnsi="Verdana" w:cs="Arial"/>
                <w:b/>
                <w:sz w:val="24"/>
                <w:szCs w:val="24"/>
              </w:rPr>
              <w:t>Review of Risks</w:t>
            </w:r>
          </w:p>
        </w:tc>
        <w:tc>
          <w:tcPr>
            <w:tcW w:w="7087" w:type="dxa"/>
            <w:gridSpan w:val="2"/>
          </w:tcPr>
          <w:p w14:paraId="014F36E7" w14:textId="341D59B4" w:rsidR="00764F80" w:rsidRPr="00336302" w:rsidRDefault="070454F6" w:rsidP="00AF451F">
            <w:pPr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00AF451F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The Committee will keep the Board updated on any developments regarding associated risks in relation to the above.</w:t>
            </w:r>
          </w:p>
        </w:tc>
      </w:tr>
      <w:tr w:rsidR="00336302" w:rsidRPr="00AF451F" w14:paraId="7F31DBD4" w14:textId="77777777" w:rsidTr="0463E07F">
        <w:tc>
          <w:tcPr>
            <w:tcW w:w="10206" w:type="dxa"/>
            <w:gridSpan w:val="4"/>
            <w:shd w:val="clear" w:color="auto" w:fill="002060"/>
          </w:tcPr>
          <w:p w14:paraId="5E806865" w14:textId="77777777" w:rsidR="00336302" w:rsidRPr="00AF451F" w:rsidRDefault="00336302" w:rsidP="00AF451F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20435" w:rsidRPr="00AF451F" w14:paraId="73A8408F" w14:textId="77777777" w:rsidTr="0463E07F">
        <w:tc>
          <w:tcPr>
            <w:tcW w:w="709" w:type="dxa"/>
          </w:tcPr>
          <w:p w14:paraId="21EDB55D" w14:textId="27923EC2" w:rsidR="00320435" w:rsidRPr="00AF451F" w:rsidRDefault="00320435" w:rsidP="00AF451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F451F">
              <w:rPr>
                <w:rFonts w:ascii="Verdana" w:hAnsi="Verdana" w:cs="Arial"/>
                <w:b/>
                <w:sz w:val="24"/>
                <w:szCs w:val="24"/>
              </w:rPr>
              <w:t>6.</w:t>
            </w:r>
          </w:p>
        </w:tc>
        <w:tc>
          <w:tcPr>
            <w:tcW w:w="2410" w:type="dxa"/>
          </w:tcPr>
          <w:p w14:paraId="425A9045" w14:textId="26C5833E" w:rsidR="00320435" w:rsidRPr="00AF451F" w:rsidRDefault="00320435" w:rsidP="00AF451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F451F">
              <w:rPr>
                <w:rFonts w:ascii="Verdana" w:hAnsi="Verdana" w:cs="Arial"/>
                <w:b/>
                <w:sz w:val="24"/>
                <w:szCs w:val="24"/>
              </w:rPr>
              <w:t>Sharing of learning</w:t>
            </w:r>
          </w:p>
        </w:tc>
        <w:tc>
          <w:tcPr>
            <w:tcW w:w="7087" w:type="dxa"/>
            <w:gridSpan w:val="2"/>
          </w:tcPr>
          <w:p w14:paraId="48FED7C3" w14:textId="45BCCDB0" w:rsidR="00320435" w:rsidRPr="00AF451F" w:rsidRDefault="002558B0" w:rsidP="00AF451F">
            <w:pPr>
              <w:rPr>
                <w:rFonts w:ascii="Verdana" w:hAnsi="Verdana" w:cs="Arial"/>
                <w:sz w:val="24"/>
                <w:szCs w:val="24"/>
              </w:rPr>
            </w:pPr>
            <w:r w:rsidRPr="00AF451F">
              <w:rPr>
                <w:rFonts w:ascii="Verdana" w:hAnsi="Verdana" w:cs="Arial"/>
                <w:sz w:val="24"/>
                <w:szCs w:val="24"/>
              </w:rPr>
              <w:t>None identified during the meeting.</w:t>
            </w:r>
          </w:p>
        </w:tc>
      </w:tr>
      <w:tr w:rsidR="005C40F6" w:rsidRPr="00AF451F" w14:paraId="457BE111" w14:textId="77777777" w:rsidTr="0463E07F">
        <w:tc>
          <w:tcPr>
            <w:tcW w:w="3402" w:type="dxa"/>
            <w:gridSpan w:val="3"/>
            <w:shd w:val="clear" w:color="auto" w:fill="002060"/>
          </w:tcPr>
          <w:p w14:paraId="69BBC65B" w14:textId="77777777" w:rsidR="005C40F6" w:rsidRPr="00AF451F" w:rsidRDefault="005C40F6" w:rsidP="00AF451F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63B58353" w14:textId="77777777" w:rsidR="005C40F6" w:rsidRPr="00AF451F" w:rsidRDefault="005C40F6" w:rsidP="00AF451F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20435" w:rsidRPr="00AF451F" w14:paraId="76A37085" w14:textId="77777777" w:rsidTr="0463E07F">
        <w:tc>
          <w:tcPr>
            <w:tcW w:w="709" w:type="dxa"/>
          </w:tcPr>
          <w:p w14:paraId="154E4F1C" w14:textId="00389DE6" w:rsidR="00320435" w:rsidRPr="00AF451F" w:rsidRDefault="00320435" w:rsidP="00AF451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F451F">
              <w:rPr>
                <w:rFonts w:ascii="Verdana" w:hAnsi="Verdana" w:cs="Arial"/>
                <w:b/>
                <w:sz w:val="24"/>
                <w:szCs w:val="24"/>
              </w:rPr>
              <w:t>7.</w:t>
            </w:r>
          </w:p>
        </w:tc>
        <w:tc>
          <w:tcPr>
            <w:tcW w:w="2410" w:type="dxa"/>
          </w:tcPr>
          <w:p w14:paraId="18C19D4C" w14:textId="466D95A5" w:rsidR="00320435" w:rsidRPr="00AF451F" w:rsidRDefault="00320435" w:rsidP="00AF451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F451F">
              <w:rPr>
                <w:rFonts w:ascii="Verdana" w:hAnsi="Verdana" w:cs="Arial"/>
                <w:b/>
                <w:sz w:val="24"/>
                <w:szCs w:val="24"/>
              </w:rPr>
              <w:t>Actions to be considered by Board</w:t>
            </w:r>
          </w:p>
        </w:tc>
        <w:tc>
          <w:tcPr>
            <w:tcW w:w="7087" w:type="dxa"/>
            <w:gridSpan w:val="2"/>
          </w:tcPr>
          <w:p w14:paraId="6AA600E7" w14:textId="16B447AB" w:rsidR="0093453C" w:rsidRPr="00AF451F" w:rsidRDefault="008A277A" w:rsidP="00AF451F">
            <w:pPr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008A277A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None identified during the meeting.</w:t>
            </w:r>
          </w:p>
        </w:tc>
      </w:tr>
    </w:tbl>
    <w:p w14:paraId="3AF35110" w14:textId="77777777" w:rsidR="00C644DB" w:rsidRPr="00AF451F" w:rsidRDefault="00C644DB" w:rsidP="00AF451F">
      <w:pPr>
        <w:rPr>
          <w:rFonts w:ascii="Verdana" w:hAnsi="Verdana"/>
          <w:sz w:val="24"/>
          <w:szCs w:val="24"/>
        </w:rPr>
      </w:pPr>
    </w:p>
    <w:sectPr w:rsidR="00C644DB" w:rsidRPr="00AF451F" w:rsidSect="00573EF9">
      <w:headerReference w:type="default" r:id="rId11"/>
      <w:footerReference w:type="default" r:id="rId12"/>
      <w:pgSz w:w="11906" w:h="16838"/>
      <w:pgMar w:top="1843" w:right="1440" w:bottom="1440" w:left="1440" w:header="283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D2CCC7" w14:textId="77777777" w:rsidR="005670BF" w:rsidRDefault="005670BF" w:rsidP="009B580C">
      <w:pPr>
        <w:spacing w:after="0" w:line="240" w:lineRule="auto"/>
      </w:pPr>
      <w:r>
        <w:separator/>
      </w:r>
    </w:p>
  </w:endnote>
  <w:endnote w:type="continuationSeparator" w:id="0">
    <w:p w14:paraId="7C4773E7" w14:textId="77777777" w:rsidR="005670BF" w:rsidRDefault="005670BF" w:rsidP="009B58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634407067"/>
      <w:docPartObj>
        <w:docPartGallery w:val="Page Numbers (Bottom of Page)"/>
        <w:docPartUnique/>
      </w:docPartObj>
    </w:sdtPr>
    <w:sdtEndPr/>
    <w:sdtContent>
      <w:p w14:paraId="749982C1" w14:textId="6BE757C4" w:rsidR="00584E09" w:rsidRDefault="00584E09">
        <w:pPr>
          <w:pStyle w:val="Footer"/>
          <w:jc w:val="center"/>
        </w:pPr>
        <w:r w:rsidRPr="005B2A85">
          <w:rPr>
            <w:b/>
            <w:noProof/>
            <w:color w:val="1F355E"/>
            <w:sz w:val="14"/>
            <w:szCs w:val="14"/>
            <w:lang w:eastAsia="en-GB"/>
          </w:rPr>
          <w:drawing>
            <wp:anchor distT="0" distB="0" distL="114300" distR="114300" simplePos="0" relativeHeight="251658240" behindDoc="1" locked="0" layoutInCell="1" allowOverlap="1" wp14:anchorId="62FFC61C" wp14:editId="3A5241C0">
              <wp:simplePos x="0" y="0"/>
              <wp:positionH relativeFrom="column">
                <wp:posOffset>3980180</wp:posOffset>
              </wp:positionH>
              <wp:positionV relativeFrom="paragraph">
                <wp:posOffset>-134458</wp:posOffset>
              </wp:positionV>
              <wp:extent cx="2215515" cy="1270635"/>
              <wp:effectExtent l="0" t="0" r="0" b="5715"/>
              <wp:wrapNone/>
              <wp:docPr id="763400159" name="Picture 2" descr="A rainbow colored lines on a black background&#10;&#10;Description automatically generated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243636704" name="Picture 2" descr="A rainbow colored lines on a black background&#10;&#10;Description automatically generated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215515" cy="1270635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F751CE5" w14:textId="19FBCCAA" w:rsidR="009B580C" w:rsidRDefault="009B580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AF761F" w14:textId="77777777" w:rsidR="005670BF" w:rsidRDefault="005670BF" w:rsidP="009B580C">
      <w:pPr>
        <w:spacing w:after="0" w:line="240" w:lineRule="auto"/>
      </w:pPr>
      <w:r>
        <w:separator/>
      </w:r>
    </w:p>
  </w:footnote>
  <w:footnote w:type="continuationSeparator" w:id="0">
    <w:p w14:paraId="67EF07C3" w14:textId="77777777" w:rsidR="005670BF" w:rsidRDefault="005670BF" w:rsidP="009B58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B3CE94" w14:textId="4F7F1F80" w:rsidR="00BC0DB5" w:rsidRDefault="00BC0DB5" w:rsidP="00BC0DB5">
    <w:pPr>
      <w:pStyle w:val="Header"/>
      <w:jc w:val="center"/>
    </w:pPr>
    <w:r w:rsidRPr="008D01BB">
      <w:rPr>
        <w:rFonts w:ascii="Verdana" w:hAnsi="Verdana"/>
        <w:b/>
        <w:noProof/>
        <w:sz w:val="24"/>
        <w:szCs w:val="24"/>
        <w:lang w:eastAsia="en-GB"/>
      </w:rPr>
      <w:drawing>
        <wp:inline distT="0" distB="0" distL="0" distR="0" wp14:anchorId="5AE84CD6" wp14:editId="1CD897B1">
          <wp:extent cx="2857572" cy="724395"/>
          <wp:effectExtent l="0" t="0" r="0" b="0"/>
          <wp:docPr id="794996707" name="Picture 794996707" descr="C:\Users\cl004355\Desktop\Lo res Swansea Bay 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cl004355\Desktop\Lo res Swansea Bay logo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89314" cy="73244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662137"/>
    <w:multiLevelType w:val="hybridMultilevel"/>
    <w:tmpl w:val="6E226F94"/>
    <w:lvl w:ilvl="0" w:tplc="DE2AB362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B70033"/>
    <w:multiLevelType w:val="hybridMultilevel"/>
    <w:tmpl w:val="8362EB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CB6F7F"/>
    <w:multiLevelType w:val="hybridMultilevel"/>
    <w:tmpl w:val="51F0C3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3283900">
      <w:numFmt w:val="bullet"/>
      <w:lvlText w:val="-"/>
      <w:lvlJc w:val="left"/>
      <w:pPr>
        <w:ind w:left="1440" w:hanging="360"/>
      </w:pPr>
      <w:rPr>
        <w:rFonts w:ascii="Verdana" w:eastAsiaTheme="minorHAnsi" w:hAnsi="Verdana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2E0C76"/>
    <w:multiLevelType w:val="hybridMultilevel"/>
    <w:tmpl w:val="6DAA7A70"/>
    <w:lvl w:ilvl="0" w:tplc="08090001">
      <w:start w:val="1"/>
      <w:numFmt w:val="bullet"/>
      <w:lvlText w:val=""/>
      <w:lvlJc w:val="left"/>
      <w:pPr>
        <w:ind w:left="10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90" w:hanging="360"/>
      </w:pPr>
      <w:rPr>
        <w:rFonts w:ascii="Wingdings" w:hAnsi="Wingdings" w:hint="default"/>
      </w:rPr>
    </w:lvl>
  </w:abstractNum>
  <w:abstractNum w:abstractNumId="4" w15:restartNumberingAfterBreak="0">
    <w:nsid w:val="19C97CE7"/>
    <w:multiLevelType w:val="hybridMultilevel"/>
    <w:tmpl w:val="DEE0E8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CED7916"/>
    <w:multiLevelType w:val="hybridMultilevel"/>
    <w:tmpl w:val="466276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DC768A"/>
    <w:multiLevelType w:val="hybridMultilevel"/>
    <w:tmpl w:val="4A507054"/>
    <w:lvl w:ilvl="0" w:tplc="08090001">
      <w:start w:val="1"/>
      <w:numFmt w:val="bullet"/>
      <w:lvlText w:val=""/>
      <w:lvlJc w:val="left"/>
      <w:pPr>
        <w:ind w:left="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60" w:hanging="360"/>
      </w:pPr>
      <w:rPr>
        <w:rFonts w:ascii="Wingdings" w:hAnsi="Wingdings" w:hint="default"/>
      </w:rPr>
    </w:lvl>
  </w:abstractNum>
  <w:abstractNum w:abstractNumId="7" w15:restartNumberingAfterBreak="0">
    <w:nsid w:val="297C420D"/>
    <w:multiLevelType w:val="hybridMultilevel"/>
    <w:tmpl w:val="8B4422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F54FF1"/>
    <w:multiLevelType w:val="hybridMultilevel"/>
    <w:tmpl w:val="2F3437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6822E7"/>
    <w:multiLevelType w:val="hybridMultilevel"/>
    <w:tmpl w:val="6A78EF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00B228B"/>
    <w:multiLevelType w:val="hybridMultilevel"/>
    <w:tmpl w:val="D7C07950"/>
    <w:lvl w:ilvl="0" w:tplc="08090001">
      <w:start w:val="1"/>
      <w:numFmt w:val="bullet"/>
      <w:lvlText w:val=""/>
      <w:lvlJc w:val="left"/>
      <w:pPr>
        <w:ind w:left="89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2" w:hanging="360"/>
      </w:pPr>
      <w:rPr>
        <w:rFonts w:ascii="Wingdings" w:hAnsi="Wingdings" w:hint="default"/>
      </w:rPr>
    </w:lvl>
  </w:abstractNum>
  <w:abstractNum w:abstractNumId="11" w15:restartNumberingAfterBreak="0">
    <w:nsid w:val="4AD80F49"/>
    <w:multiLevelType w:val="hybridMultilevel"/>
    <w:tmpl w:val="0896C5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21235E6"/>
    <w:multiLevelType w:val="hybridMultilevel"/>
    <w:tmpl w:val="0D2CC6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6F3000C"/>
    <w:multiLevelType w:val="hybridMultilevel"/>
    <w:tmpl w:val="F57AF2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077041D"/>
    <w:multiLevelType w:val="hybridMultilevel"/>
    <w:tmpl w:val="EAD6B752"/>
    <w:lvl w:ilvl="0" w:tplc="5AC6D3A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31D114C"/>
    <w:multiLevelType w:val="hybridMultilevel"/>
    <w:tmpl w:val="8014F538"/>
    <w:lvl w:ilvl="0" w:tplc="08090001">
      <w:start w:val="1"/>
      <w:numFmt w:val="bullet"/>
      <w:lvlText w:val=""/>
      <w:lvlJc w:val="left"/>
      <w:pPr>
        <w:ind w:left="80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2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4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6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8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0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2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4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64" w:hanging="360"/>
      </w:pPr>
      <w:rPr>
        <w:rFonts w:ascii="Wingdings" w:hAnsi="Wingdings" w:hint="default"/>
      </w:rPr>
    </w:lvl>
  </w:abstractNum>
  <w:abstractNum w:abstractNumId="16" w15:restartNumberingAfterBreak="0">
    <w:nsid w:val="643C2C37"/>
    <w:multiLevelType w:val="hybridMultilevel"/>
    <w:tmpl w:val="0CB6E5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3C0580"/>
    <w:multiLevelType w:val="hybridMultilevel"/>
    <w:tmpl w:val="6122DF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0674599">
    <w:abstractNumId w:val="14"/>
  </w:num>
  <w:num w:numId="2" w16cid:durableId="194585548">
    <w:abstractNumId w:val="6"/>
  </w:num>
  <w:num w:numId="3" w16cid:durableId="1612323026">
    <w:abstractNumId w:val="3"/>
  </w:num>
  <w:num w:numId="4" w16cid:durableId="1435786364">
    <w:abstractNumId w:val="17"/>
  </w:num>
  <w:num w:numId="5" w16cid:durableId="1037855782">
    <w:abstractNumId w:val="9"/>
  </w:num>
  <w:num w:numId="6" w16cid:durableId="1579706263">
    <w:abstractNumId w:val="4"/>
  </w:num>
  <w:num w:numId="7" w16cid:durableId="416051308">
    <w:abstractNumId w:val="13"/>
  </w:num>
  <w:num w:numId="8" w16cid:durableId="1381780951">
    <w:abstractNumId w:val="2"/>
  </w:num>
  <w:num w:numId="9" w16cid:durableId="1963412621">
    <w:abstractNumId w:val="1"/>
  </w:num>
  <w:num w:numId="10" w16cid:durableId="453451940">
    <w:abstractNumId w:val="15"/>
  </w:num>
  <w:num w:numId="11" w16cid:durableId="413629987">
    <w:abstractNumId w:val="5"/>
  </w:num>
  <w:num w:numId="12" w16cid:durableId="1127161932">
    <w:abstractNumId w:val="7"/>
  </w:num>
  <w:num w:numId="13" w16cid:durableId="1289896276">
    <w:abstractNumId w:val="12"/>
  </w:num>
  <w:num w:numId="14" w16cid:durableId="791022445">
    <w:abstractNumId w:val="0"/>
  </w:num>
  <w:num w:numId="15" w16cid:durableId="1126587064">
    <w:abstractNumId w:val="16"/>
  </w:num>
  <w:num w:numId="16" w16cid:durableId="629895290">
    <w:abstractNumId w:val="8"/>
  </w:num>
  <w:num w:numId="17" w16cid:durableId="369843072">
    <w:abstractNumId w:val="10"/>
  </w:num>
  <w:num w:numId="18" w16cid:durableId="66486725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016B"/>
    <w:rsid w:val="000027D0"/>
    <w:rsid w:val="00007A7E"/>
    <w:rsid w:val="000113F0"/>
    <w:rsid w:val="000159CE"/>
    <w:rsid w:val="00045A15"/>
    <w:rsid w:val="0004605C"/>
    <w:rsid w:val="00052579"/>
    <w:rsid w:val="000620AF"/>
    <w:rsid w:val="0006CBE8"/>
    <w:rsid w:val="000913F8"/>
    <w:rsid w:val="00092272"/>
    <w:rsid w:val="00092F8A"/>
    <w:rsid w:val="000A0D18"/>
    <w:rsid w:val="000A1DE8"/>
    <w:rsid w:val="000A7979"/>
    <w:rsid w:val="000B2490"/>
    <w:rsid w:val="000D15A1"/>
    <w:rsid w:val="000D25AE"/>
    <w:rsid w:val="000E2285"/>
    <w:rsid w:val="00122882"/>
    <w:rsid w:val="00125E04"/>
    <w:rsid w:val="0014778B"/>
    <w:rsid w:val="0015294F"/>
    <w:rsid w:val="0016183A"/>
    <w:rsid w:val="00164B9E"/>
    <w:rsid w:val="001952D8"/>
    <w:rsid w:val="001B1220"/>
    <w:rsid w:val="001B1912"/>
    <w:rsid w:val="001B3428"/>
    <w:rsid w:val="001B52A8"/>
    <w:rsid w:val="001C471C"/>
    <w:rsid w:val="001D58F3"/>
    <w:rsid w:val="001E3274"/>
    <w:rsid w:val="001F6E6D"/>
    <w:rsid w:val="00200471"/>
    <w:rsid w:val="00201C22"/>
    <w:rsid w:val="002056FF"/>
    <w:rsid w:val="002112EB"/>
    <w:rsid w:val="002147A4"/>
    <w:rsid w:val="00217134"/>
    <w:rsid w:val="002175E0"/>
    <w:rsid w:val="00220306"/>
    <w:rsid w:val="00222FF5"/>
    <w:rsid w:val="002230DE"/>
    <w:rsid w:val="002248DF"/>
    <w:rsid w:val="0023775D"/>
    <w:rsid w:val="002450AF"/>
    <w:rsid w:val="0024654B"/>
    <w:rsid w:val="002558B0"/>
    <w:rsid w:val="002736B7"/>
    <w:rsid w:val="00283E45"/>
    <w:rsid w:val="00284B9F"/>
    <w:rsid w:val="002A6C65"/>
    <w:rsid w:val="002B15BC"/>
    <w:rsid w:val="002C3502"/>
    <w:rsid w:val="002D2F5B"/>
    <w:rsid w:val="002D6813"/>
    <w:rsid w:val="002D6B82"/>
    <w:rsid w:val="002E2545"/>
    <w:rsid w:val="002E3801"/>
    <w:rsid w:val="002E4BFD"/>
    <w:rsid w:val="002F4F44"/>
    <w:rsid w:val="0030586D"/>
    <w:rsid w:val="00310200"/>
    <w:rsid w:val="00313F26"/>
    <w:rsid w:val="0031545D"/>
    <w:rsid w:val="00317ED4"/>
    <w:rsid w:val="00320435"/>
    <w:rsid w:val="00322FE3"/>
    <w:rsid w:val="00323A18"/>
    <w:rsid w:val="0033080B"/>
    <w:rsid w:val="00331A5C"/>
    <w:rsid w:val="00334F5F"/>
    <w:rsid w:val="00335A70"/>
    <w:rsid w:val="00336302"/>
    <w:rsid w:val="003374E2"/>
    <w:rsid w:val="003428B0"/>
    <w:rsid w:val="0034744D"/>
    <w:rsid w:val="00352DFA"/>
    <w:rsid w:val="0035482D"/>
    <w:rsid w:val="00356830"/>
    <w:rsid w:val="00364260"/>
    <w:rsid w:val="0036751C"/>
    <w:rsid w:val="003734A3"/>
    <w:rsid w:val="003749F8"/>
    <w:rsid w:val="003775FC"/>
    <w:rsid w:val="00377C5E"/>
    <w:rsid w:val="00383222"/>
    <w:rsid w:val="00391AB5"/>
    <w:rsid w:val="00395975"/>
    <w:rsid w:val="003A2F86"/>
    <w:rsid w:val="003A374F"/>
    <w:rsid w:val="003C3277"/>
    <w:rsid w:val="003D2075"/>
    <w:rsid w:val="003E6319"/>
    <w:rsid w:val="003E7BDC"/>
    <w:rsid w:val="003F18C2"/>
    <w:rsid w:val="003F76CE"/>
    <w:rsid w:val="0040637A"/>
    <w:rsid w:val="004219C1"/>
    <w:rsid w:val="00424335"/>
    <w:rsid w:val="00443E0E"/>
    <w:rsid w:val="004563CF"/>
    <w:rsid w:val="00461228"/>
    <w:rsid w:val="00464998"/>
    <w:rsid w:val="004746BE"/>
    <w:rsid w:val="00475ACF"/>
    <w:rsid w:val="004774E0"/>
    <w:rsid w:val="00477A79"/>
    <w:rsid w:val="004813A7"/>
    <w:rsid w:val="00490BD5"/>
    <w:rsid w:val="004A6382"/>
    <w:rsid w:val="004D2A60"/>
    <w:rsid w:val="004D6D08"/>
    <w:rsid w:val="004E0578"/>
    <w:rsid w:val="004E14D4"/>
    <w:rsid w:val="004E233A"/>
    <w:rsid w:val="004E23A5"/>
    <w:rsid w:val="004E675B"/>
    <w:rsid w:val="00505426"/>
    <w:rsid w:val="00514890"/>
    <w:rsid w:val="0052003F"/>
    <w:rsid w:val="00544485"/>
    <w:rsid w:val="00544E55"/>
    <w:rsid w:val="005535A7"/>
    <w:rsid w:val="005604FE"/>
    <w:rsid w:val="005670BF"/>
    <w:rsid w:val="005733DA"/>
    <w:rsid w:val="00573EF9"/>
    <w:rsid w:val="0057466A"/>
    <w:rsid w:val="005810C2"/>
    <w:rsid w:val="00583168"/>
    <w:rsid w:val="005831EB"/>
    <w:rsid w:val="00583AE6"/>
    <w:rsid w:val="00584314"/>
    <w:rsid w:val="00584E09"/>
    <w:rsid w:val="00585074"/>
    <w:rsid w:val="00597435"/>
    <w:rsid w:val="005A4AF6"/>
    <w:rsid w:val="005C40F6"/>
    <w:rsid w:val="005D3A97"/>
    <w:rsid w:val="005E498F"/>
    <w:rsid w:val="005F5E2A"/>
    <w:rsid w:val="00602729"/>
    <w:rsid w:val="00604480"/>
    <w:rsid w:val="00604A95"/>
    <w:rsid w:val="006100F2"/>
    <w:rsid w:val="00617FBD"/>
    <w:rsid w:val="006218BF"/>
    <w:rsid w:val="00623228"/>
    <w:rsid w:val="0062734E"/>
    <w:rsid w:val="0063631B"/>
    <w:rsid w:val="00636E96"/>
    <w:rsid w:val="0063718B"/>
    <w:rsid w:val="00643D90"/>
    <w:rsid w:val="006444C3"/>
    <w:rsid w:val="006541CC"/>
    <w:rsid w:val="00666FD6"/>
    <w:rsid w:val="00670F2A"/>
    <w:rsid w:val="0068215A"/>
    <w:rsid w:val="00696CC4"/>
    <w:rsid w:val="006D2C8C"/>
    <w:rsid w:val="006D653C"/>
    <w:rsid w:val="006F30D7"/>
    <w:rsid w:val="006F4458"/>
    <w:rsid w:val="006F4AB4"/>
    <w:rsid w:val="006F6A27"/>
    <w:rsid w:val="007058CA"/>
    <w:rsid w:val="007116A5"/>
    <w:rsid w:val="00720C7D"/>
    <w:rsid w:val="00722413"/>
    <w:rsid w:val="00732773"/>
    <w:rsid w:val="0074170A"/>
    <w:rsid w:val="007419C6"/>
    <w:rsid w:val="00755AE3"/>
    <w:rsid w:val="00757338"/>
    <w:rsid w:val="007576AC"/>
    <w:rsid w:val="00764F80"/>
    <w:rsid w:val="00766583"/>
    <w:rsid w:val="0077630B"/>
    <w:rsid w:val="00782697"/>
    <w:rsid w:val="00784251"/>
    <w:rsid w:val="007954F3"/>
    <w:rsid w:val="00797D66"/>
    <w:rsid w:val="007B6694"/>
    <w:rsid w:val="007C35A0"/>
    <w:rsid w:val="007D0F15"/>
    <w:rsid w:val="007D4865"/>
    <w:rsid w:val="007E6F65"/>
    <w:rsid w:val="007E7453"/>
    <w:rsid w:val="00807F54"/>
    <w:rsid w:val="008105AD"/>
    <w:rsid w:val="008158A4"/>
    <w:rsid w:val="00824825"/>
    <w:rsid w:val="00832030"/>
    <w:rsid w:val="00835BDA"/>
    <w:rsid w:val="008411F0"/>
    <w:rsid w:val="00843B4E"/>
    <w:rsid w:val="00862565"/>
    <w:rsid w:val="00863015"/>
    <w:rsid w:val="00865FD2"/>
    <w:rsid w:val="0086624F"/>
    <w:rsid w:val="008676EA"/>
    <w:rsid w:val="00884CF7"/>
    <w:rsid w:val="008A277A"/>
    <w:rsid w:val="008A3D25"/>
    <w:rsid w:val="008A6D21"/>
    <w:rsid w:val="008A7C4D"/>
    <w:rsid w:val="008B5BA3"/>
    <w:rsid w:val="008D01BB"/>
    <w:rsid w:val="008D19C8"/>
    <w:rsid w:val="008D2184"/>
    <w:rsid w:val="008D7A88"/>
    <w:rsid w:val="008E3B2B"/>
    <w:rsid w:val="008F1F2A"/>
    <w:rsid w:val="008F52EB"/>
    <w:rsid w:val="008F5ADB"/>
    <w:rsid w:val="009040C3"/>
    <w:rsid w:val="00911CB6"/>
    <w:rsid w:val="00912BF4"/>
    <w:rsid w:val="009231A3"/>
    <w:rsid w:val="00926AEE"/>
    <w:rsid w:val="00932E36"/>
    <w:rsid w:val="0093453C"/>
    <w:rsid w:val="00936FD3"/>
    <w:rsid w:val="0095496B"/>
    <w:rsid w:val="009558D4"/>
    <w:rsid w:val="009801C2"/>
    <w:rsid w:val="00981609"/>
    <w:rsid w:val="00985A67"/>
    <w:rsid w:val="009A0ECA"/>
    <w:rsid w:val="009A3CB8"/>
    <w:rsid w:val="009B580C"/>
    <w:rsid w:val="009BD1CB"/>
    <w:rsid w:val="009D0F54"/>
    <w:rsid w:val="009D6753"/>
    <w:rsid w:val="00A07F4D"/>
    <w:rsid w:val="00A225C6"/>
    <w:rsid w:val="00A266CC"/>
    <w:rsid w:val="00A450AF"/>
    <w:rsid w:val="00A45AE8"/>
    <w:rsid w:val="00A56698"/>
    <w:rsid w:val="00A56BAE"/>
    <w:rsid w:val="00A81B02"/>
    <w:rsid w:val="00A87184"/>
    <w:rsid w:val="00A96BDC"/>
    <w:rsid w:val="00AA0B77"/>
    <w:rsid w:val="00AA1A1D"/>
    <w:rsid w:val="00AA6455"/>
    <w:rsid w:val="00AA7877"/>
    <w:rsid w:val="00AB3413"/>
    <w:rsid w:val="00AB5095"/>
    <w:rsid w:val="00AC340B"/>
    <w:rsid w:val="00AE383D"/>
    <w:rsid w:val="00AF451F"/>
    <w:rsid w:val="00B048BC"/>
    <w:rsid w:val="00B0533B"/>
    <w:rsid w:val="00B11D60"/>
    <w:rsid w:val="00B364E9"/>
    <w:rsid w:val="00B44312"/>
    <w:rsid w:val="00B467A3"/>
    <w:rsid w:val="00B57806"/>
    <w:rsid w:val="00B623BA"/>
    <w:rsid w:val="00B73C52"/>
    <w:rsid w:val="00B8363C"/>
    <w:rsid w:val="00B856D1"/>
    <w:rsid w:val="00B9169F"/>
    <w:rsid w:val="00BA66DF"/>
    <w:rsid w:val="00BA723B"/>
    <w:rsid w:val="00BB2710"/>
    <w:rsid w:val="00BC0DB5"/>
    <w:rsid w:val="00BC44C9"/>
    <w:rsid w:val="00BD6EE6"/>
    <w:rsid w:val="00BF3EE4"/>
    <w:rsid w:val="00BF765C"/>
    <w:rsid w:val="00C00AF2"/>
    <w:rsid w:val="00C03470"/>
    <w:rsid w:val="00C0360A"/>
    <w:rsid w:val="00C0752C"/>
    <w:rsid w:val="00C1361B"/>
    <w:rsid w:val="00C15BB2"/>
    <w:rsid w:val="00C17A08"/>
    <w:rsid w:val="00C35888"/>
    <w:rsid w:val="00C35FF7"/>
    <w:rsid w:val="00C37141"/>
    <w:rsid w:val="00C42F75"/>
    <w:rsid w:val="00C52D38"/>
    <w:rsid w:val="00C62FAC"/>
    <w:rsid w:val="00C644DB"/>
    <w:rsid w:val="00C7158F"/>
    <w:rsid w:val="00C80B27"/>
    <w:rsid w:val="00C860E1"/>
    <w:rsid w:val="00C900CA"/>
    <w:rsid w:val="00C90C81"/>
    <w:rsid w:val="00C95D1E"/>
    <w:rsid w:val="00C95E4F"/>
    <w:rsid w:val="00CB7438"/>
    <w:rsid w:val="00CD0254"/>
    <w:rsid w:val="00CD3B4B"/>
    <w:rsid w:val="00CF28B1"/>
    <w:rsid w:val="00CF4579"/>
    <w:rsid w:val="00CF6057"/>
    <w:rsid w:val="00D35F48"/>
    <w:rsid w:val="00D40DC5"/>
    <w:rsid w:val="00D52AC9"/>
    <w:rsid w:val="00D60468"/>
    <w:rsid w:val="00D60FF2"/>
    <w:rsid w:val="00D641F1"/>
    <w:rsid w:val="00D70823"/>
    <w:rsid w:val="00DA59FF"/>
    <w:rsid w:val="00DB2136"/>
    <w:rsid w:val="00DC5726"/>
    <w:rsid w:val="00DD06DE"/>
    <w:rsid w:val="00DE34A6"/>
    <w:rsid w:val="00DE7B68"/>
    <w:rsid w:val="00DF056D"/>
    <w:rsid w:val="00DF2668"/>
    <w:rsid w:val="00DF53FB"/>
    <w:rsid w:val="00E03928"/>
    <w:rsid w:val="00E10E36"/>
    <w:rsid w:val="00E24EBC"/>
    <w:rsid w:val="00E3605C"/>
    <w:rsid w:val="00E368B4"/>
    <w:rsid w:val="00E50A3A"/>
    <w:rsid w:val="00E52619"/>
    <w:rsid w:val="00E52A1D"/>
    <w:rsid w:val="00E55798"/>
    <w:rsid w:val="00E62C31"/>
    <w:rsid w:val="00E62F49"/>
    <w:rsid w:val="00E644ED"/>
    <w:rsid w:val="00E65660"/>
    <w:rsid w:val="00E65A71"/>
    <w:rsid w:val="00E67085"/>
    <w:rsid w:val="00E76E98"/>
    <w:rsid w:val="00E922E2"/>
    <w:rsid w:val="00E96CDE"/>
    <w:rsid w:val="00EA016B"/>
    <w:rsid w:val="00EA3D9C"/>
    <w:rsid w:val="00EC12BE"/>
    <w:rsid w:val="00EE698F"/>
    <w:rsid w:val="00EF7A9E"/>
    <w:rsid w:val="00F11A01"/>
    <w:rsid w:val="00F1209C"/>
    <w:rsid w:val="00F15B7C"/>
    <w:rsid w:val="00F15E8D"/>
    <w:rsid w:val="00F27CA0"/>
    <w:rsid w:val="00F307CD"/>
    <w:rsid w:val="00F3756E"/>
    <w:rsid w:val="00F40821"/>
    <w:rsid w:val="00F43E11"/>
    <w:rsid w:val="00F51935"/>
    <w:rsid w:val="00F60029"/>
    <w:rsid w:val="00F76E54"/>
    <w:rsid w:val="00F85D39"/>
    <w:rsid w:val="00FA2359"/>
    <w:rsid w:val="00FB0571"/>
    <w:rsid w:val="00FB2288"/>
    <w:rsid w:val="00FD64E4"/>
    <w:rsid w:val="00FE61FB"/>
    <w:rsid w:val="00FF6222"/>
    <w:rsid w:val="01A8D4A6"/>
    <w:rsid w:val="03C133A7"/>
    <w:rsid w:val="0463E07F"/>
    <w:rsid w:val="046984D2"/>
    <w:rsid w:val="04A4EEED"/>
    <w:rsid w:val="04E6A064"/>
    <w:rsid w:val="05B80FA5"/>
    <w:rsid w:val="0648F05C"/>
    <w:rsid w:val="070454F6"/>
    <w:rsid w:val="08AA0307"/>
    <w:rsid w:val="098B9874"/>
    <w:rsid w:val="0A136228"/>
    <w:rsid w:val="0B160735"/>
    <w:rsid w:val="0B27387A"/>
    <w:rsid w:val="0D6DE7B7"/>
    <w:rsid w:val="0D7E4B98"/>
    <w:rsid w:val="0EF070D5"/>
    <w:rsid w:val="10B099D7"/>
    <w:rsid w:val="10BBBBEE"/>
    <w:rsid w:val="11ED7B62"/>
    <w:rsid w:val="1357F2F3"/>
    <w:rsid w:val="19E0DA58"/>
    <w:rsid w:val="1A4FB863"/>
    <w:rsid w:val="1B7D084E"/>
    <w:rsid w:val="1E9BF7CB"/>
    <w:rsid w:val="1EADB730"/>
    <w:rsid w:val="2023418C"/>
    <w:rsid w:val="20E94149"/>
    <w:rsid w:val="2191CB33"/>
    <w:rsid w:val="24E6852B"/>
    <w:rsid w:val="25F71F89"/>
    <w:rsid w:val="262EEEFA"/>
    <w:rsid w:val="264A0266"/>
    <w:rsid w:val="279212C6"/>
    <w:rsid w:val="285A2C51"/>
    <w:rsid w:val="28AD821E"/>
    <w:rsid w:val="28C68A6C"/>
    <w:rsid w:val="296442CE"/>
    <w:rsid w:val="29BAF4F5"/>
    <w:rsid w:val="29EDBD9A"/>
    <w:rsid w:val="2A69E817"/>
    <w:rsid w:val="2AFF9B51"/>
    <w:rsid w:val="2B08B0C7"/>
    <w:rsid w:val="2B3B0E3E"/>
    <w:rsid w:val="2DE64011"/>
    <w:rsid w:val="2ED148AD"/>
    <w:rsid w:val="2F0498D8"/>
    <w:rsid w:val="2FE2A9FA"/>
    <w:rsid w:val="3144EB7B"/>
    <w:rsid w:val="32C9496C"/>
    <w:rsid w:val="3364D1DA"/>
    <w:rsid w:val="3525A94A"/>
    <w:rsid w:val="35D1540B"/>
    <w:rsid w:val="382C1FEF"/>
    <w:rsid w:val="38F9282A"/>
    <w:rsid w:val="39D31993"/>
    <w:rsid w:val="39EAA6B3"/>
    <w:rsid w:val="3A3439E5"/>
    <w:rsid w:val="3C31FB59"/>
    <w:rsid w:val="4011B89D"/>
    <w:rsid w:val="406E17A2"/>
    <w:rsid w:val="41281666"/>
    <w:rsid w:val="417B6F2C"/>
    <w:rsid w:val="41998397"/>
    <w:rsid w:val="44309509"/>
    <w:rsid w:val="45DA30D6"/>
    <w:rsid w:val="4782F037"/>
    <w:rsid w:val="4B0F8A79"/>
    <w:rsid w:val="4BCC1D3D"/>
    <w:rsid w:val="4BD5B2B9"/>
    <w:rsid w:val="4BDD666B"/>
    <w:rsid w:val="4CEC2A46"/>
    <w:rsid w:val="4E6658A4"/>
    <w:rsid w:val="4F2E8855"/>
    <w:rsid w:val="4F69EA1D"/>
    <w:rsid w:val="507CFBB4"/>
    <w:rsid w:val="50E69C36"/>
    <w:rsid w:val="51F32C59"/>
    <w:rsid w:val="52F968E7"/>
    <w:rsid w:val="53C7DE7D"/>
    <w:rsid w:val="5478CAB4"/>
    <w:rsid w:val="562462EE"/>
    <w:rsid w:val="571F31A7"/>
    <w:rsid w:val="581439BC"/>
    <w:rsid w:val="58F3EEAC"/>
    <w:rsid w:val="59DC338B"/>
    <w:rsid w:val="5A98E7E5"/>
    <w:rsid w:val="5AFA1650"/>
    <w:rsid w:val="5AFA9465"/>
    <w:rsid w:val="5B4D0409"/>
    <w:rsid w:val="5BD6B411"/>
    <w:rsid w:val="5CB8BC25"/>
    <w:rsid w:val="5D64FFDD"/>
    <w:rsid w:val="5EA74E27"/>
    <w:rsid w:val="5FAF42D3"/>
    <w:rsid w:val="5FC7C4BE"/>
    <w:rsid w:val="6043F76D"/>
    <w:rsid w:val="66FCED71"/>
    <w:rsid w:val="682F0DC1"/>
    <w:rsid w:val="688229E1"/>
    <w:rsid w:val="68F0788E"/>
    <w:rsid w:val="69FEE791"/>
    <w:rsid w:val="6B9C2544"/>
    <w:rsid w:val="6EF9B3AA"/>
    <w:rsid w:val="71F96FB7"/>
    <w:rsid w:val="72CDAA72"/>
    <w:rsid w:val="732D9F9E"/>
    <w:rsid w:val="73478B83"/>
    <w:rsid w:val="73990C18"/>
    <w:rsid w:val="73D75C72"/>
    <w:rsid w:val="7471AA25"/>
    <w:rsid w:val="75A44FCA"/>
    <w:rsid w:val="7621D9F6"/>
    <w:rsid w:val="764DFF0A"/>
    <w:rsid w:val="7804A30B"/>
    <w:rsid w:val="78589288"/>
    <w:rsid w:val="7C8CFEB3"/>
    <w:rsid w:val="7E9773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F417477"/>
  <w15:chartTrackingRefBased/>
  <w15:docId w15:val="{A272B72B-E396-4F6D-935E-3C02EE48CC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A01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Bulleted list,Dot pt,No Spacing1,List Paragraph Char Char Char,Indicator Text,Numbered Para 1,List Paragraph1,Bullet Points,MAIN CONTENT,Bullet 1,List Paragraph11,List Paragraph12,F5 List Paragraph,Colorful List - Accent 11,Bullet Style,L"/>
    <w:basedOn w:val="Normal"/>
    <w:link w:val="ListParagraphChar"/>
    <w:uiPriority w:val="34"/>
    <w:qFormat/>
    <w:rsid w:val="0015294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B58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B580C"/>
  </w:style>
  <w:style w:type="paragraph" w:styleId="Footer">
    <w:name w:val="footer"/>
    <w:basedOn w:val="Normal"/>
    <w:link w:val="FooterChar"/>
    <w:uiPriority w:val="99"/>
    <w:unhideWhenUsed/>
    <w:rsid w:val="009B58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580C"/>
  </w:style>
  <w:style w:type="character" w:styleId="Hyperlink">
    <w:name w:val="Hyperlink"/>
    <w:basedOn w:val="DefaultParagraphFont"/>
    <w:uiPriority w:val="99"/>
    <w:unhideWhenUsed/>
    <w:rsid w:val="000D25AE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225C6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450AF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A450AF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DF53F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F53F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F53F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F53F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F53FB"/>
    <w:rPr>
      <w:b/>
      <w:bCs/>
      <w:sz w:val="20"/>
      <w:szCs w:val="20"/>
    </w:rPr>
  </w:style>
  <w:style w:type="character" w:customStyle="1" w:styleId="ListParagraphChar">
    <w:name w:val="List Paragraph Char"/>
    <w:aliases w:val="Bulleted list Char,Dot pt Char,No Spacing1 Char,List Paragraph Char Char Char Char,Indicator Text Char,Numbered Para 1 Char,List Paragraph1 Char,Bullet Points Char,MAIN CONTENT Char,Bullet 1 Char,List Paragraph11 Char,L Char"/>
    <w:basedOn w:val="DefaultParagraphFont"/>
    <w:link w:val="ListParagraph"/>
    <w:uiPriority w:val="34"/>
    <w:qFormat/>
    <w:locked/>
    <w:rsid w:val="00283E45"/>
  </w:style>
  <w:style w:type="paragraph" w:customStyle="1" w:styleId="Body">
    <w:name w:val="Body"/>
    <w:rsid w:val="00FA235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Calibri" w:eastAsia="Calibri" w:hAnsi="Calibri" w:cs="Calibri"/>
      <w:color w:val="000000"/>
      <w:u w:color="000000"/>
      <w:bdr w:val="nil"/>
      <w:lang w:val="en-US" w:eastAsia="en-GB"/>
    </w:rPr>
  </w:style>
  <w:style w:type="paragraph" w:customStyle="1" w:styleId="BodyA">
    <w:name w:val="Body A"/>
    <w:rsid w:val="004E23A5"/>
    <w:pPr>
      <w:pBdr>
        <w:top w:val="nil"/>
        <w:left w:val="nil"/>
        <w:bottom w:val="nil"/>
        <w:right w:val="nil"/>
        <w:between w:val="nil"/>
        <w:bar w:val="nil"/>
      </w:pBdr>
      <w:spacing w:before="120" w:after="120" w:line="240" w:lineRule="auto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character" w:customStyle="1" w:styleId="normaltextrun">
    <w:name w:val="normaltextrun"/>
    <w:basedOn w:val="DefaultParagraphFont"/>
    <w:rsid w:val="0062734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456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2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hyperlink" Target="https://sbuhb.nhs.wales/about-us/key-documents-folder/digital-data-research-and-innovation-committee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fa1fdaed32ccfb62a78fe7804e1feb11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243aadca8e19f5d5123f99ada160efc8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3CF5F7D-40EA-46EF-91CE-CF3810E9E500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2.xml><?xml version="1.0" encoding="utf-8"?>
<ds:datastoreItem xmlns:ds="http://schemas.openxmlformats.org/officeDocument/2006/customXml" ds:itemID="{633912C0-ACA9-4E39-9F3A-F9F1C88EC60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D5E37F9-E344-44BD-B8AD-048E1EB20E2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456</Words>
  <Characters>2760</Characters>
  <Application>Microsoft Office Word</Application>
  <DocSecurity>0</DocSecurity>
  <Lines>162</Lines>
  <Paragraphs>65</Paragraphs>
  <ScaleCrop>false</ScaleCrop>
  <Company/>
  <LinksUpToDate>false</LinksUpToDate>
  <CharactersWithSpaces>3151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Hazel Lloyd (Swansea Bay UHB - Corporate Governance)</dc:creator>
  <cp:keywords/>
  <dc:description/>
  <cp:lastModifiedBy>Carys Richards (Swansea Bay UHB - Corporate Governance)</cp:lastModifiedBy>
  <cp:revision>28</cp:revision>
  <dcterms:created xsi:type="dcterms:W3CDTF">2025-11-17T01:02:00Z</dcterms:created>
  <dcterms:modified xsi:type="dcterms:W3CDTF">2025-11-18T16:00:00Z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89678b40d291a81f0e5f251f74deaaea9d51d24f71f1a6635cb359e74d5b84a0</vt:lpwstr>
  </property>
  <property fmtid="{D5CDD505-2E9C-101B-9397-08002B2CF9AE}" pid="3" name="ContentTypeId">
    <vt:lpwstr>0x01010001C022EFBB18C64ABE3B9933434D2554</vt:lpwstr>
  </property>
  <property fmtid="{D5CDD505-2E9C-101B-9397-08002B2CF9AE}" pid="4" name="MediaServiceImageTags">
    <vt:lpwstr/>
  </property>
  <property fmtid="{D5CDD505-2E9C-101B-9397-08002B2CF9AE}" pid="5" name="docLang">
    <vt:lpwstr>en</vt:lpwstr>
  </property>
</Properties>
</file>