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51ED37" w14:textId="4028AA4A" w:rsidR="004A037B" w:rsidRPr="00042C82" w:rsidRDefault="00F244D5" w:rsidP="00BC5CBE">
      <w:pPr>
        <w:pStyle w:val="Body"/>
        <w:ind w:right="2"/>
        <w:jc w:val="center"/>
        <w:outlineLvl w:val="0"/>
        <w:rPr>
          <w:rFonts w:ascii="Verdana" w:eastAsia="Arial Bold" w:hAnsi="Verdana" w:cs="Arial Bold"/>
          <w:b/>
          <w:bCs/>
          <w:color w:val="auto"/>
          <w:sz w:val="24"/>
          <w:szCs w:val="24"/>
          <w:lang w:val="en-GB"/>
        </w:rPr>
      </w:pPr>
      <w:r w:rsidRPr="00042C82">
        <w:rPr>
          <w:rFonts w:ascii="Verdana" w:hAnsi="Verdana"/>
          <w:b/>
          <w:bCs/>
          <w:color w:val="auto"/>
          <w:sz w:val="24"/>
          <w:szCs w:val="24"/>
          <w:lang w:val="en-GB"/>
        </w:rPr>
        <w:t>S</w:t>
      </w:r>
      <w:r w:rsidR="004A037B" w:rsidRPr="00042C82">
        <w:rPr>
          <w:rFonts w:ascii="Verdana" w:hAnsi="Verdana"/>
          <w:b/>
          <w:bCs/>
          <w:color w:val="auto"/>
          <w:sz w:val="24"/>
          <w:szCs w:val="24"/>
          <w:lang w:val="en-GB"/>
        </w:rPr>
        <w:t xml:space="preserve">wansea Bay University Health Board </w:t>
      </w:r>
      <w:r w:rsidR="00452D02" w:rsidRPr="00042C82">
        <w:rPr>
          <w:rFonts w:ascii="Verdana" w:hAnsi="Verdana"/>
          <w:b/>
          <w:bCs/>
          <w:color w:val="auto"/>
          <w:sz w:val="24"/>
          <w:szCs w:val="24"/>
          <w:lang w:val="en-GB"/>
        </w:rPr>
        <w:t>(SBUHB)</w:t>
      </w:r>
    </w:p>
    <w:p w14:paraId="3BF4A05C" w14:textId="71B66006" w:rsidR="006B2009" w:rsidRPr="00042C82" w:rsidRDefault="004A037B" w:rsidP="00F6377F">
      <w:pPr>
        <w:pStyle w:val="Body"/>
        <w:jc w:val="center"/>
        <w:rPr>
          <w:rFonts w:ascii="Verdana" w:hAnsi="Verdana"/>
          <w:b/>
          <w:color w:val="auto"/>
          <w:sz w:val="24"/>
          <w:szCs w:val="24"/>
          <w:lang w:val="en-GB"/>
        </w:rPr>
      </w:pPr>
      <w:r w:rsidRPr="00042C82">
        <w:rPr>
          <w:rFonts w:ascii="Verdana" w:hAnsi="Verdana"/>
          <w:b/>
          <w:color w:val="auto"/>
          <w:sz w:val="24"/>
          <w:szCs w:val="24"/>
          <w:lang w:val="en-GB"/>
        </w:rPr>
        <w:t xml:space="preserve">Minutes of </w:t>
      </w:r>
      <w:r w:rsidR="00DF6946" w:rsidRPr="00042C82">
        <w:rPr>
          <w:rFonts w:ascii="Verdana" w:hAnsi="Verdana"/>
          <w:b/>
          <w:color w:val="auto"/>
          <w:sz w:val="24"/>
          <w:szCs w:val="24"/>
          <w:lang w:val="en-GB"/>
        </w:rPr>
        <w:t>the</w:t>
      </w:r>
      <w:r w:rsidR="009910E0" w:rsidRPr="00042C82">
        <w:rPr>
          <w:rFonts w:ascii="Verdana" w:hAnsi="Verdana"/>
          <w:b/>
          <w:color w:val="auto"/>
          <w:sz w:val="24"/>
          <w:szCs w:val="24"/>
          <w:lang w:val="en-GB"/>
        </w:rPr>
        <w:t xml:space="preserve"> </w:t>
      </w:r>
      <w:r w:rsidR="00042C82" w:rsidRPr="00042C82">
        <w:rPr>
          <w:rFonts w:ascii="Verdana" w:hAnsi="Verdana"/>
          <w:b/>
          <w:color w:val="auto"/>
          <w:sz w:val="24"/>
          <w:szCs w:val="24"/>
          <w:lang w:val="en-GB"/>
        </w:rPr>
        <w:t xml:space="preserve">Special </w:t>
      </w:r>
      <w:r w:rsidR="006B2009" w:rsidRPr="00042C82">
        <w:rPr>
          <w:rFonts w:ascii="Verdana" w:hAnsi="Verdana"/>
          <w:b/>
          <w:color w:val="auto"/>
          <w:sz w:val="24"/>
          <w:szCs w:val="24"/>
          <w:lang w:val="en-GB"/>
        </w:rPr>
        <w:t xml:space="preserve">Board </w:t>
      </w:r>
      <w:r w:rsidRPr="00042C82">
        <w:rPr>
          <w:rFonts w:ascii="Verdana" w:hAnsi="Verdana"/>
          <w:b/>
          <w:color w:val="auto"/>
          <w:sz w:val="24"/>
          <w:szCs w:val="24"/>
          <w:lang w:val="en-GB"/>
        </w:rPr>
        <w:t>Meeting</w:t>
      </w:r>
    </w:p>
    <w:p w14:paraId="1812515B" w14:textId="0DE65A1F" w:rsidR="004A037B" w:rsidRDefault="004A037B" w:rsidP="00F6377F">
      <w:pPr>
        <w:pStyle w:val="Body"/>
        <w:jc w:val="center"/>
        <w:rPr>
          <w:rFonts w:ascii="Verdana" w:hAnsi="Verdana"/>
          <w:b/>
          <w:color w:val="auto"/>
          <w:sz w:val="24"/>
          <w:szCs w:val="24"/>
          <w:lang w:val="en-GB"/>
        </w:rPr>
      </w:pPr>
      <w:r w:rsidRPr="00042C82">
        <w:rPr>
          <w:rFonts w:ascii="Verdana" w:hAnsi="Verdana"/>
          <w:b/>
          <w:color w:val="auto"/>
          <w:sz w:val="24"/>
          <w:szCs w:val="24"/>
          <w:lang w:val="en-GB"/>
        </w:rPr>
        <w:t xml:space="preserve">held on </w:t>
      </w:r>
      <w:r w:rsidR="003E2F87">
        <w:rPr>
          <w:rFonts w:ascii="Verdana" w:hAnsi="Verdana"/>
          <w:b/>
          <w:color w:val="auto"/>
          <w:sz w:val="24"/>
          <w:szCs w:val="24"/>
          <w:lang w:val="en-GB"/>
        </w:rPr>
        <w:t>26</w:t>
      </w:r>
      <w:r w:rsidR="00B04E2F">
        <w:rPr>
          <w:rFonts w:ascii="Verdana" w:hAnsi="Verdana"/>
          <w:b/>
          <w:color w:val="auto"/>
          <w:sz w:val="24"/>
          <w:szCs w:val="24"/>
          <w:lang w:val="en-GB"/>
        </w:rPr>
        <w:t xml:space="preserve"> </w:t>
      </w:r>
      <w:r w:rsidR="00A64E5C">
        <w:rPr>
          <w:rFonts w:ascii="Verdana" w:hAnsi="Verdana"/>
          <w:b/>
          <w:color w:val="auto"/>
          <w:sz w:val="24"/>
          <w:szCs w:val="24"/>
          <w:lang w:val="en-GB"/>
        </w:rPr>
        <w:t>February</w:t>
      </w:r>
      <w:r w:rsidR="00042C82" w:rsidRPr="00042C82">
        <w:rPr>
          <w:rFonts w:ascii="Verdana" w:hAnsi="Verdana"/>
          <w:b/>
          <w:color w:val="auto"/>
          <w:sz w:val="24"/>
          <w:szCs w:val="24"/>
          <w:lang w:val="en-GB"/>
        </w:rPr>
        <w:t xml:space="preserve"> </w:t>
      </w:r>
      <w:r w:rsidR="0015768C" w:rsidRPr="00042C82">
        <w:rPr>
          <w:rFonts w:ascii="Verdana" w:hAnsi="Verdana"/>
          <w:b/>
          <w:color w:val="auto"/>
          <w:sz w:val="24"/>
          <w:szCs w:val="24"/>
          <w:lang w:val="en-GB"/>
        </w:rPr>
        <w:t>202</w:t>
      </w:r>
      <w:r w:rsidR="003A11B9">
        <w:rPr>
          <w:rFonts w:ascii="Verdana" w:hAnsi="Verdana"/>
          <w:b/>
          <w:color w:val="auto"/>
          <w:sz w:val="24"/>
          <w:szCs w:val="24"/>
          <w:lang w:val="en-GB"/>
        </w:rPr>
        <w:t>6</w:t>
      </w:r>
      <w:r w:rsidR="0015768C" w:rsidRPr="00042C82">
        <w:rPr>
          <w:rFonts w:ascii="Verdana" w:hAnsi="Verdana"/>
          <w:b/>
          <w:color w:val="auto"/>
          <w:sz w:val="24"/>
          <w:szCs w:val="24"/>
          <w:lang w:val="en-GB"/>
        </w:rPr>
        <w:t xml:space="preserve"> at </w:t>
      </w:r>
      <w:r w:rsidR="003E2F87">
        <w:rPr>
          <w:rFonts w:ascii="Verdana" w:hAnsi="Verdana"/>
          <w:b/>
          <w:color w:val="auto"/>
          <w:sz w:val="24"/>
          <w:szCs w:val="24"/>
          <w:lang w:val="en-GB"/>
        </w:rPr>
        <w:t>8</w:t>
      </w:r>
      <w:r w:rsidR="00A87812" w:rsidRPr="00042C82">
        <w:rPr>
          <w:rFonts w:ascii="Verdana" w:hAnsi="Verdana"/>
          <w:b/>
          <w:color w:val="auto"/>
          <w:sz w:val="24"/>
          <w:szCs w:val="24"/>
          <w:lang w:val="en-GB"/>
        </w:rPr>
        <w:t>:</w:t>
      </w:r>
      <w:r w:rsidR="003E2F87">
        <w:rPr>
          <w:rFonts w:ascii="Verdana" w:hAnsi="Verdana"/>
          <w:b/>
          <w:color w:val="auto"/>
          <w:sz w:val="24"/>
          <w:szCs w:val="24"/>
          <w:lang w:val="en-GB"/>
        </w:rPr>
        <w:t>45a</w:t>
      </w:r>
      <w:r w:rsidR="00E7004B" w:rsidRPr="00042C82">
        <w:rPr>
          <w:rFonts w:ascii="Verdana" w:hAnsi="Verdana"/>
          <w:b/>
          <w:color w:val="auto"/>
          <w:sz w:val="24"/>
          <w:szCs w:val="24"/>
          <w:lang w:val="en-GB"/>
        </w:rPr>
        <w:t>m</w:t>
      </w:r>
    </w:p>
    <w:p w14:paraId="1A882AE6" w14:textId="77777777" w:rsidR="00F6377F" w:rsidRPr="006B2009" w:rsidRDefault="00F6377F" w:rsidP="00F6377F">
      <w:pPr>
        <w:pStyle w:val="Body"/>
        <w:rPr>
          <w:rFonts w:ascii="Verdana" w:hAnsi="Verdana"/>
          <w:color w:val="FF0000"/>
          <w:sz w:val="24"/>
          <w:szCs w:val="24"/>
          <w:u w:color="FF0000"/>
          <w:lang w:val="en-GB"/>
        </w:rPr>
      </w:pPr>
    </w:p>
    <w:tbl>
      <w:tblPr>
        <w:tblW w:w="1063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2"/>
        <w:gridCol w:w="893"/>
        <w:gridCol w:w="6667"/>
      </w:tblGrid>
      <w:tr w:rsidR="005B6DBC" w:rsidRPr="00607E3C" w14:paraId="4D9150A4" w14:textId="77777777" w:rsidTr="00363DAA">
        <w:trPr>
          <w:jc w:val="center"/>
        </w:trPr>
        <w:tc>
          <w:tcPr>
            <w:tcW w:w="10632" w:type="dxa"/>
            <w:gridSpan w:val="3"/>
            <w:shd w:val="clear" w:color="auto" w:fill="1F3864"/>
          </w:tcPr>
          <w:p w14:paraId="4C8CB890" w14:textId="77777777" w:rsidR="000565D6" w:rsidRPr="00D33174" w:rsidRDefault="000565D6" w:rsidP="00F6377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b/>
                <w:color w:val="FFFFFF" w:themeColor="background1"/>
                <w:bdr w:val="none" w:sz="0" w:space="0" w:color="auto"/>
              </w:rPr>
            </w:pPr>
            <w:r w:rsidRPr="00D33174">
              <w:rPr>
                <w:rFonts w:ascii="Verdana" w:eastAsia="Calibri" w:hAnsi="Verdana" w:cs="Arial"/>
                <w:b/>
                <w:color w:val="FFFFFF" w:themeColor="background1"/>
                <w:bdr w:val="none" w:sz="0" w:space="0" w:color="auto"/>
              </w:rPr>
              <w:t>Present:</w:t>
            </w:r>
          </w:p>
        </w:tc>
      </w:tr>
      <w:tr w:rsidR="005B6DBC" w:rsidRPr="00607E3C" w14:paraId="077E0D33" w14:textId="77777777" w:rsidTr="424401A6">
        <w:trPr>
          <w:jc w:val="center"/>
        </w:trPr>
        <w:tc>
          <w:tcPr>
            <w:tcW w:w="3072" w:type="dxa"/>
          </w:tcPr>
          <w:p w14:paraId="5ACF85BC" w14:textId="77777777" w:rsidR="000565D6" w:rsidRPr="00607E3C" w:rsidRDefault="000565D6" w:rsidP="00F6377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hAnsi="Verdana" w:cs="Arial"/>
                <w:color w:val="000000" w:themeColor="text1"/>
              </w:rPr>
              <w:t xml:space="preserve">Jan Williams </w:t>
            </w:r>
          </w:p>
        </w:tc>
        <w:tc>
          <w:tcPr>
            <w:tcW w:w="893" w:type="dxa"/>
          </w:tcPr>
          <w:p w14:paraId="664A5530" w14:textId="77777777" w:rsidR="000565D6" w:rsidRPr="00607E3C" w:rsidRDefault="000565D6" w:rsidP="00F6377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 xml:space="preserve">(JW) </w:t>
            </w:r>
          </w:p>
        </w:tc>
        <w:tc>
          <w:tcPr>
            <w:tcW w:w="6667" w:type="dxa"/>
          </w:tcPr>
          <w:p w14:paraId="4CB2EEC0" w14:textId="77777777" w:rsidR="000565D6" w:rsidRPr="00607E3C" w:rsidRDefault="000565D6" w:rsidP="00F6377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 xml:space="preserve">Chair </w:t>
            </w:r>
          </w:p>
        </w:tc>
      </w:tr>
      <w:tr w:rsidR="005B6DBC" w:rsidRPr="00607E3C" w14:paraId="38F576A6" w14:textId="77777777" w:rsidTr="424401A6">
        <w:trPr>
          <w:jc w:val="center"/>
        </w:trPr>
        <w:tc>
          <w:tcPr>
            <w:tcW w:w="3072" w:type="dxa"/>
          </w:tcPr>
          <w:p w14:paraId="09CD2204" w14:textId="77777777" w:rsidR="000565D6" w:rsidRPr="00607E3C" w:rsidRDefault="000565D6" w:rsidP="00F6377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hAnsi="Verdana" w:cs="Arial"/>
                <w:color w:val="000000" w:themeColor="text1"/>
              </w:rPr>
              <w:t xml:space="preserve">Stephen Spill </w:t>
            </w:r>
          </w:p>
        </w:tc>
        <w:tc>
          <w:tcPr>
            <w:tcW w:w="893" w:type="dxa"/>
          </w:tcPr>
          <w:p w14:paraId="1D9EA7AE" w14:textId="77777777" w:rsidR="000565D6" w:rsidRPr="00607E3C" w:rsidRDefault="000565D6" w:rsidP="00F6377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 xml:space="preserve">(SS) </w:t>
            </w:r>
          </w:p>
        </w:tc>
        <w:tc>
          <w:tcPr>
            <w:tcW w:w="6667" w:type="dxa"/>
          </w:tcPr>
          <w:p w14:paraId="6A9388D6" w14:textId="77777777" w:rsidR="000565D6" w:rsidRPr="00607E3C" w:rsidRDefault="000565D6" w:rsidP="00F6377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 xml:space="preserve">Vice Chair </w:t>
            </w:r>
          </w:p>
        </w:tc>
      </w:tr>
      <w:tr w:rsidR="005B6DBC" w:rsidRPr="00607E3C" w14:paraId="78370565" w14:textId="77777777" w:rsidTr="424401A6">
        <w:trPr>
          <w:jc w:val="center"/>
        </w:trPr>
        <w:tc>
          <w:tcPr>
            <w:tcW w:w="3072" w:type="dxa"/>
          </w:tcPr>
          <w:p w14:paraId="19548F18" w14:textId="5AB2E857" w:rsidR="002212EE" w:rsidRPr="00607E3C" w:rsidRDefault="002212EE" w:rsidP="00F6377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hAnsi="Verdana" w:cs="Arial"/>
                <w:color w:val="000000" w:themeColor="text1"/>
              </w:rPr>
              <w:t xml:space="preserve">Abigail Harris </w:t>
            </w:r>
          </w:p>
        </w:tc>
        <w:tc>
          <w:tcPr>
            <w:tcW w:w="893" w:type="dxa"/>
          </w:tcPr>
          <w:p w14:paraId="5C023B8F" w14:textId="6B05624B" w:rsidR="002212EE" w:rsidRPr="00607E3C" w:rsidRDefault="002212EE" w:rsidP="00F6377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 xml:space="preserve">(AH) </w:t>
            </w:r>
          </w:p>
        </w:tc>
        <w:tc>
          <w:tcPr>
            <w:tcW w:w="6667" w:type="dxa"/>
          </w:tcPr>
          <w:p w14:paraId="5CB3C91B" w14:textId="73C2B829" w:rsidR="002212EE" w:rsidRPr="00607E3C" w:rsidRDefault="002212EE" w:rsidP="00F6377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 xml:space="preserve">Chief Executive </w:t>
            </w:r>
            <w:r w:rsidR="00605E89"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>Officer</w:t>
            </w:r>
          </w:p>
        </w:tc>
      </w:tr>
      <w:tr w:rsidR="00563423" w:rsidRPr="00607E3C" w14:paraId="3A35FDB9" w14:textId="77777777" w:rsidTr="424401A6">
        <w:trPr>
          <w:jc w:val="center"/>
        </w:trPr>
        <w:tc>
          <w:tcPr>
            <w:tcW w:w="3072" w:type="dxa"/>
          </w:tcPr>
          <w:p w14:paraId="47337810" w14:textId="68E7C7DA" w:rsidR="00563423" w:rsidRPr="00607E3C" w:rsidRDefault="00563423" w:rsidP="0056342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hAnsi="Verdana" w:cs="Arial"/>
                <w:color w:val="000000" w:themeColor="text1"/>
              </w:rPr>
              <w:t xml:space="preserve">Jean Church </w:t>
            </w:r>
          </w:p>
        </w:tc>
        <w:tc>
          <w:tcPr>
            <w:tcW w:w="893" w:type="dxa"/>
          </w:tcPr>
          <w:p w14:paraId="1C91E84A" w14:textId="1EEAE89D" w:rsidR="00563423" w:rsidRPr="00607E3C" w:rsidRDefault="00563423" w:rsidP="0056342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hAnsi="Verdana" w:cs="Arial"/>
                <w:color w:val="000000" w:themeColor="text1"/>
              </w:rPr>
              <w:t xml:space="preserve">(JC) </w:t>
            </w:r>
          </w:p>
        </w:tc>
        <w:tc>
          <w:tcPr>
            <w:tcW w:w="6667" w:type="dxa"/>
          </w:tcPr>
          <w:p w14:paraId="248916A2" w14:textId="34EA9086" w:rsidR="00563423" w:rsidRPr="00607E3C" w:rsidRDefault="00563423" w:rsidP="0056342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 xml:space="preserve">Independent Member </w:t>
            </w:r>
          </w:p>
        </w:tc>
      </w:tr>
      <w:tr w:rsidR="00563423" w:rsidRPr="00607E3C" w14:paraId="62E93CA9" w14:textId="77777777" w:rsidTr="424401A6">
        <w:trPr>
          <w:jc w:val="center"/>
        </w:trPr>
        <w:tc>
          <w:tcPr>
            <w:tcW w:w="3072" w:type="dxa"/>
          </w:tcPr>
          <w:p w14:paraId="67EF0C0E" w14:textId="33A5EA42" w:rsidR="00563423" w:rsidRPr="00607E3C" w:rsidRDefault="00563423" w:rsidP="0056342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hAnsi="Verdana" w:cs="Arial"/>
                <w:color w:val="000000" w:themeColor="text1"/>
              </w:rPr>
              <w:t xml:space="preserve">Marie Davies </w:t>
            </w:r>
          </w:p>
        </w:tc>
        <w:tc>
          <w:tcPr>
            <w:tcW w:w="893" w:type="dxa"/>
          </w:tcPr>
          <w:p w14:paraId="58AE7630" w14:textId="7F18AD88" w:rsidR="00563423" w:rsidRPr="00607E3C" w:rsidRDefault="00563423" w:rsidP="0056342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>(MD)</w:t>
            </w:r>
          </w:p>
        </w:tc>
        <w:tc>
          <w:tcPr>
            <w:tcW w:w="6667" w:type="dxa"/>
          </w:tcPr>
          <w:p w14:paraId="37F8E801" w14:textId="70C62627" w:rsidR="00563423" w:rsidRPr="00607E3C" w:rsidRDefault="00563423" w:rsidP="0056342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 xml:space="preserve">Executive </w:t>
            </w: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>Director of Planning and Partnerships</w:t>
            </w:r>
          </w:p>
        </w:tc>
      </w:tr>
      <w:tr w:rsidR="00563423" w:rsidRPr="00607E3C" w14:paraId="16FBA563" w14:textId="77777777" w:rsidTr="424401A6">
        <w:trPr>
          <w:jc w:val="center"/>
        </w:trPr>
        <w:tc>
          <w:tcPr>
            <w:tcW w:w="3072" w:type="dxa"/>
          </w:tcPr>
          <w:p w14:paraId="29816AEC" w14:textId="77777777" w:rsidR="00563423" w:rsidRPr="00607E3C" w:rsidRDefault="00563423" w:rsidP="0056342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hAnsi="Verdana" w:cs="Arial"/>
                <w:color w:val="000000" w:themeColor="text1"/>
              </w:rPr>
              <w:t xml:space="preserve">Anne-Louise Ferguson </w:t>
            </w:r>
          </w:p>
        </w:tc>
        <w:tc>
          <w:tcPr>
            <w:tcW w:w="893" w:type="dxa"/>
          </w:tcPr>
          <w:p w14:paraId="64EFB8D2" w14:textId="77777777" w:rsidR="00563423" w:rsidRPr="00607E3C" w:rsidRDefault="00563423" w:rsidP="0056342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>(ALF)</w:t>
            </w:r>
          </w:p>
        </w:tc>
        <w:tc>
          <w:tcPr>
            <w:tcW w:w="6667" w:type="dxa"/>
          </w:tcPr>
          <w:p w14:paraId="5B924F5E" w14:textId="77777777" w:rsidR="00563423" w:rsidRPr="00607E3C" w:rsidRDefault="00563423" w:rsidP="0056342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>Independent Member</w:t>
            </w:r>
          </w:p>
        </w:tc>
      </w:tr>
      <w:tr w:rsidR="00563423" w:rsidRPr="00607E3C" w14:paraId="2F07266D" w14:textId="77777777" w:rsidTr="424401A6">
        <w:trPr>
          <w:jc w:val="center"/>
        </w:trPr>
        <w:tc>
          <w:tcPr>
            <w:tcW w:w="3072" w:type="dxa"/>
          </w:tcPr>
          <w:p w14:paraId="0FED8E32" w14:textId="76B5E8CF" w:rsidR="00563423" w:rsidRPr="00607E3C" w:rsidRDefault="00563423" w:rsidP="0056342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hAnsi="Verdana" w:cs="Arial"/>
                <w:color w:val="000000" w:themeColor="text1"/>
              </w:rPr>
              <w:t xml:space="preserve">Andrew Griffiths </w:t>
            </w:r>
          </w:p>
        </w:tc>
        <w:tc>
          <w:tcPr>
            <w:tcW w:w="893" w:type="dxa"/>
          </w:tcPr>
          <w:p w14:paraId="2774D162" w14:textId="4B7E1AE7" w:rsidR="00563423" w:rsidRPr="00607E3C" w:rsidRDefault="00563423" w:rsidP="0056342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hAnsi="Verdana" w:cs="Arial"/>
                <w:color w:val="000000" w:themeColor="text1"/>
              </w:rPr>
              <w:t xml:space="preserve">(AG) </w:t>
            </w:r>
          </w:p>
        </w:tc>
        <w:tc>
          <w:tcPr>
            <w:tcW w:w="6667" w:type="dxa"/>
          </w:tcPr>
          <w:p w14:paraId="47915F70" w14:textId="50CCD6A5" w:rsidR="00563423" w:rsidRPr="00607E3C" w:rsidRDefault="00563423" w:rsidP="0056342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hAnsi="Verdana" w:cs="Arial"/>
                <w:color w:val="000000" w:themeColor="text1"/>
              </w:rPr>
              <w:t xml:space="preserve">Independent Member </w:t>
            </w:r>
          </w:p>
        </w:tc>
      </w:tr>
      <w:tr w:rsidR="00563423" w:rsidRPr="00607E3C" w14:paraId="4DCA9852" w14:textId="77777777" w:rsidTr="424401A6">
        <w:trPr>
          <w:jc w:val="center"/>
        </w:trPr>
        <w:tc>
          <w:tcPr>
            <w:tcW w:w="3072" w:type="dxa"/>
          </w:tcPr>
          <w:p w14:paraId="456C5922" w14:textId="41C783C5" w:rsidR="00563423" w:rsidRPr="00607E3C" w:rsidRDefault="00563423" w:rsidP="0056342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 xml:space="preserve">Deb Lewis </w:t>
            </w:r>
          </w:p>
        </w:tc>
        <w:tc>
          <w:tcPr>
            <w:tcW w:w="893" w:type="dxa"/>
          </w:tcPr>
          <w:p w14:paraId="68A4543A" w14:textId="1E16E88C" w:rsidR="00563423" w:rsidRPr="00607E3C" w:rsidRDefault="00563423" w:rsidP="0056342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 xml:space="preserve">(DL) </w:t>
            </w:r>
          </w:p>
        </w:tc>
        <w:tc>
          <w:tcPr>
            <w:tcW w:w="6667" w:type="dxa"/>
          </w:tcPr>
          <w:p w14:paraId="03401DF9" w14:textId="6FE3FD60" w:rsidR="00563423" w:rsidRPr="00607E3C" w:rsidRDefault="00563423" w:rsidP="0056342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  <w:t>Chief Operating Officer/Executive Director of Primary Care &amp; Community and Mental Health &amp; Learning Disabilities</w:t>
            </w:r>
          </w:p>
        </w:tc>
      </w:tr>
      <w:tr w:rsidR="00563423" w:rsidRPr="00607E3C" w14:paraId="73F4843A" w14:textId="77777777" w:rsidTr="424401A6">
        <w:trPr>
          <w:jc w:val="center"/>
        </w:trPr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03EC47" w14:textId="388E1476" w:rsidR="00563423" w:rsidRPr="00607E3C" w:rsidRDefault="00563423" w:rsidP="0056342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</w:rPr>
              <w:t>Martin Lloyd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8C2448" w14:textId="0AE0B01E" w:rsidR="00563423" w:rsidRPr="00607E3C" w:rsidRDefault="00563423" w:rsidP="0056342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</w:rPr>
              <w:t>(ML)</w:t>
            </w:r>
          </w:p>
        </w:tc>
        <w:tc>
          <w:tcPr>
            <w:tcW w:w="6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589262" w14:textId="68D11915" w:rsidR="00563423" w:rsidRPr="00607E3C" w:rsidRDefault="00563423" w:rsidP="0056342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  <w:t>Independent Member</w:t>
            </w:r>
          </w:p>
        </w:tc>
      </w:tr>
      <w:tr w:rsidR="00563423" w:rsidRPr="00607E3C" w14:paraId="321191D8" w14:textId="77777777" w:rsidTr="424401A6">
        <w:trPr>
          <w:jc w:val="center"/>
        </w:trPr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9E06A3" w14:textId="5E438C19" w:rsidR="00563423" w:rsidRDefault="00563423" w:rsidP="0056342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hAnsi="Verdana" w:cs="Arial"/>
                <w:color w:val="000000" w:themeColor="text1"/>
              </w:rPr>
              <w:t xml:space="preserve">Nicola Matthews 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718D1A" w14:textId="60627A50" w:rsidR="00563423" w:rsidRDefault="00563423" w:rsidP="0056342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hAnsi="Verdana" w:cs="Arial"/>
                <w:color w:val="000000" w:themeColor="text1"/>
              </w:rPr>
              <w:t>(NM)</w:t>
            </w:r>
          </w:p>
        </w:tc>
        <w:tc>
          <w:tcPr>
            <w:tcW w:w="6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3F223F" w14:textId="3CFB4A18" w:rsidR="00563423" w:rsidRPr="00607E3C" w:rsidRDefault="00563423" w:rsidP="0056342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hAnsi="Verdana" w:cs="Arial"/>
                <w:color w:val="000000" w:themeColor="text1"/>
              </w:rPr>
              <w:t>Independent Member</w:t>
            </w:r>
          </w:p>
        </w:tc>
      </w:tr>
      <w:tr w:rsidR="00563423" w:rsidRPr="00607E3C" w14:paraId="5D53EC66" w14:textId="77777777" w:rsidTr="424401A6">
        <w:trPr>
          <w:jc w:val="center"/>
        </w:trPr>
        <w:tc>
          <w:tcPr>
            <w:tcW w:w="3072" w:type="dxa"/>
          </w:tcPr>
          <w:p w14:paraId="00494D60" w14:textId="77777777" w:rsidR="00563423" w:rsidRPr="00607E3C" w:rsidRDefault="00563423" w:rsidP="0056342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hAnsi="Verdana" w:cs="Arial"/>
                <w:color w:val="000000" w:themeColor="text1"/>
              </w:rPr>
              <w:t xml:space="preserve">Reena Owen </w:t>
            </w:r>
          </w:p>
        </w:tc>
        <w:tc>
          <w:tcPr>
            <w:tcW w:w="893" w:type="dxa"/>
          </w:tcPr>
          <w:p w14:paraId="172A035D" w14:textId="77777777" w:rsidR="00563423" w:rsidRPr="00607E3C" w:rsidRDefault="00563423" w:rsidP="0056342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hAnsi="Verdana" w:cs="Arial"/>
                <w:color w:val="000000" w:themeColor="text1"/>
              </w:rPr>
              <w:t>(RO)</w:t>
            </w:r>
          </w:p>
        </w:tc>
        <w:tc>
          <w:tcPr>
            <w:tcW w:w="6667" w:type="dxa"/>
          </w:tcPr>
          <w:p w14:paraId="41CFD610" w14:textId="77777777" w:rsidR="00563423" w:rsidRPr="00607E3C" w:rsidRDefault="00563423" w:rsidP="0056342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hAnsi="Verdana" w:cs="Arial"/>
                <w:color w:val="000000" w:themeColor="text1"/>
              </w:rPr>
              <w:t>Independent Member</w:t>
            </w:r>
          </w:p>
        </w:tc>
      </w:tr>
      <w:tr w:rsidR="00563423" w:rsidRPr="00607E3C" w14:paraId="35C8461A" w14:textId="77777777" w:rsidTr="424401A6">
        <w:trPr>
          <w:trHeight w:val="304"/>
          <w:jc w:val="center"/>
        </w:trPr>
        <w:tc>
          <w:tcPr>
            <w:tcW w:w="3072" w:type="dxa"/>
          </w:tcPr>
          <w:p w14:paraId="2497D51E" w14:textId="77777777" w:rsidR="00563423" w:rsidRPr="00607E3C" w:rsidRDefault="00563423" w:rsidP="0056342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hAnsi="Verdana" w:cs="Arial"/>
                <w:color w:val="000000" w:themeColor="text1"/>
              </w:rPr>
              <w:t xml:space="preserve">Patricia Price </w:t>
            </w:r>
          </w:p>
        </w:tc>
        <w:tc>
          <w:tcPr>
            <w:tcW w:w="893" w:type="dxa"/>
          </w:tcPr>
          <w:p w14:paraId="6FD7A49B" w14:textId="77777777" w:rsidR="00563423" w:rsidRPr="00607E3C" w:rsidRDefault="00563423" w:rsidP="0056342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hAnsi="Verdana" w:cs="Arial"/>
                <w:color w:val="000000" w:themeColor="text1"/>
              </w:rPr>
              <w:t>(PP)</w:t>
            </w:r>
          </w:p>
        </w:tc>
        <w:tc>
          <w:tcPr>
            <w:tcW w:w="6667" w:type="dxa"/>
          </w:tcPr>
          <w:p w14:paraId="3ED2BDCD" w14:textId="77777777" w:rsidR="00563423" w:rsidRPr="00607E3C" w:rsidRDefault="00563423" w:rsidP="0056342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hAnsi="Verdana" w:cs="Arial"/>
                <w:color w:val="000000" w:themeColor="text1"/>
              </w:rPr>
              <w:t xml:space="preserve">Independent Member </w:t>
            </w:r>
          </w:p>
        </w:tc>
      </w:tr>
      <w:tr w:rsidR="00563423" w:rsidRPr="00607E3C" w14:paraId="7D592A89" w14:textId="77777777" w:rsidTr="424401A6">
        <w:trPr>
          <w:trHeight w:val="304"/>
          <w:jc w:val="center"/>
        </w:trPr>
        <w:tc>
          <w:tcPr>
            <w:tcW w:w="3072" w:type="dxa"/>
          </w:tcPr>
          <w:p w14:paraId="64344AFF" w14:textId="0E4216C1" w:rsidR="00563423" w:rsidRPr="00607E3C" w:rsidRDefault="00563423" w:rsidP="0056342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FE4DE1">
              <w:rPr>
                <w:rFonts w:ascii="Verdana" w:hAnsi="Verdana" w:cs="Arial"/>
              </w:rPr>
              <w:t>Charlotte Rees</w:t>
            </w:r>
          </w:p>
        </w:tc>
        <w:tc>
          <w:tcPr>
            <w:tcW w:w="893" w:type="dxa"/>
          </w:tcPr>
          <w:p w14:paraId="452DF6AC" w14:textId="186FA2B0" w:rsidR="00563423" w:rsidRPr="00607E3C" w:rsidRDefault="00563423" w:rsidP="0056342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FE4DE1">
              <w:rPr>
                <w:rFonts w:ascii="Verdana" w:eastAsia="Calibri" w:hAnsi="Verdana" w:cs="Arial"/>
                <w:bdr w:val="none" w:sz="0" w:space="0" w:color="auto"/>
              </w:rPr>
              <w:t>(CR)</w:t>
            </w:r>
          </w:p>
        </w:tc>
        <w:tc>
          <w:tcPr>
            <w:tcW w:w="6667" w:type="dxa"/>
          </w:tcPr>
          <w:p w14:paraId="0F5CFCC1" w14:textId="0DC0F2BD" w:rsidR="00563423" w:rsidRPr="00607E3C" w:rsidRDefault="00563423" w:rsidP="0056342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FE4DE1">
              <w:rPr>
                <w:rFonts w:ascii="Verdana" w:hAnsi="Verdana" w:cs="Arial"/>
              </w:rPr>
              <w:t>Independent Member</w:t>
            </w:r>
          </w:p>
        </w:tc>
      </w:tr>
      <w:tr w:rsidR="00563423" w:rsidRPr="00607E3C" w14:paraId="0CF5037D" w14:textId="77777777" w:rsidTr="424401A6">
        <w:trPr>
          <w:trHeight w:val="304"/>
          <w:jc w:val="center"/>
        </w:trPr>
        <w:tc>
          <w:tcPr>
            <w:tcW w:w="3072" w:type="dxa"/>
          </w:tcPr>
          <w:p w14:paraId="01A3BC81" w14:textId="0F541397" w:rsidR="00563423" w:rsidRPr="003E2F87" w:rsidRDefault="00563423" w:rsidP="0056342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3E2F87"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>Gill Richardson</w:t>
            </w:r>
          </w:p>
        </w:tc>
        <w:tc>
          <w:tcPr>
            <w:tcW w:w="893" w:type="dxa"/>
          </w:tcPr>
          <w:p w14:paraId="0183638E" w14:textId="278030C5" w:rsidR="00563423" w:rsidRPr="003E2F87" w:rsidRDefault="00563423" w:rsidP="0056342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3E2F87"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>(GR)</w:t>
            </w:r>
          </w:p>
        </w:tc>
        <w:tc>
          <w:tcPr>
            <w:tcW w:w="6667" w:type="dxa"/>
          </w:tcPr>
          <w:p w14:paraId="288EE507" w14:textId="7BDBAFC8" w:rsidR="00563423" w:rsidRPr="003E2F87" w:rsidRDefault="00563423" w:rsidP="0056342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3E2F87">
              <w:rPr>
                <w:rFonts w:ascii="Verdana" w:hAnsi="Verdana" w:cs="Arial"/>
                <w:color w:val="000000" w:themeColor="text1"/>
              </w:rPr>
              <w:t>Executive Director of Public Health (Interim)</w:t>
            </w:r>
          </w:p>
        </w:tc>
      </w:tr>
      <w:tr w:rsidR="00563423" w:rsidRPr="00607E3C" w14:paraId="3E89F42E" w14:textId="77777777" w:rsidTr="424401A6">
        <w:trPr>
          <w:trHeight w:val="304"/>
          <w:jc w:val="center"/>
        </w:trPr>
        <w:tc>
          <w:tcPr>
            <w:tcW w:w="3072" w:type="dxa"/>
          </w:tcPr>
          <w:p w14:paraId="27F16205" w14:textId="07AFAEA9" w:rsidR="00563423" w:rsidRDefault="00563423" w:rsidP="0056342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hAnsi="Verdana" w:cs="Arial"/>
                <w:color w:val="000000" w:themeColor="text1"/>
              </w:rPr>
              <w:t>Tina Ricketts</w:t>
            </w:r>
          </w:p>
        </w:tc>
        <w:tc>
          <w:tcPr>
            <w:tcW w:w="893" w:type="dxa"/>
          </w:tcPr>
          <w:p w14:paraId="724A29D6" w14:textId="79CC3560" w:rsidR="00563423" w:rsidRDefault="00563423" w:rsidP="0056342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hAnsi="Verdana" w:cs="Arial"/>
                <w:color w:val="000000" w:themeColor="text1"/>
              </w:rPr>
              <w:t>(TR)</w:t>
            </w:r>
          </w:p>
        </w:tc>
        <w:tc>
          <w:tcPr>
            <w:tcW w:w="6667" w:type="dxa"/>
          </w:tcPr>
          <w:p w14:paraId="2233F6A6" w14:textId="2A28959E" w:rsidR="00563423" w:rsidRPr="00C8231B" w:rsidRDefault="00563423" w:rsidP="0056342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hAnsi="Verdana" w:cs="Arial"/>
                <w:color w:val="000000" w:themeColor="text1"/>
              </w:rPr>
              <w:t xml:space="preserve">Executive </w:t>
            </w:r>
            <w:r w:rsidRPr="0099178E">
              <w:rPr>
                <w:rFonts w:ascii="Verdana" w:hAnsi="Verdana" w:cs="Arial"/>
                <w:color w:val="000000" w:themeColor="text1"/>
              </w:rPr>
              <w:t>Director of Workforce &amp; OD</w:t>
            </w:r>
          </w:p>
        </w:tc>
      </w:tr>
      <w:tr w:rsidR="00563423" w:rsidRPr="00607E3C" w14:paraId="34407A28" w14:textId="77777777" w:rsidTr="424401A6">
        <w:trPr>
          <w:trHeight w:val="304"/>
          <w:jc w:val="center"/>
        </w:trPr>
        <w:tc>
          <w:tcPr>
            <w:tcW w:w="3072" w:type="dxa"/>
          </w:tcPr>
          <w:p w14:paraId="3A9C7832" w14:textId="6C3E5145" w:rsidR="00563423" w:rsidRPr="00607E3C" w:rsidRDefault="00563423" w:rsidP="0056342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</w:rPr>
              <w:t>Liz Rix</w:t>
            </w:r>
          </w:p>
        </w:tc>
        <w:tc>
          <w:tcPr>
            <w:tcW w:w="893" w:type="dxa"/>
          </w:tcPr>
          <w:p w14:paraId="1FBBD675" w14:textId="5779486C" w:rsidR="00563423" w:rsidRPr="00607E3C" w:rsidRDefault="00563423" w:rsidP="0056342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</w:rPr>
              <w:t>(LR)</w:t>
            </w:r>
          </w:p>
        </w:tc>
        <w:tc>
          <w:tcPr>
            <w:tcW w:w="6667" w:type="dxa"/>
          </w:tcPr>
          <w:p w14:paraId="041EFF9A" w14:textId="0E51AAC3" w:rsidR="00563423" w:rsidRPr="00607E3C" w:rsidRDefault="00563423" w:rsidP="0056342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823518"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  <w:t>Executive Director of Nursing and Patient Experience</w:t>
            </w:r>
          </w:p>
        </w:tc>
      </w:tr>
    </w:tbl>
    <w:p w14:paraId="4CC39F28" w14:textId="77777777" w:rsidR="00F6377F" w:rsidRPr="00F6377F" w:rsidRDefault="00F6377F" w:rsidP="00F6377F">
      <w:pPr>
        <w:rPr>
          <w:rFonts w:ascii="Arial" w:hAnsi="Arial" w:cs="Arial"/>
          <w:sz w:val="22"/>
          <w:szCs w:val="22"/>
          <w:u w:color="000000"/>
          <w:lang w:eastAsia="en-GB"/>
        </w:rPr>
      </w:pPr>
    </w:p>
    <w:tbl>
      <w:tblPr>
        <w:tblW w:w="1063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65"/>
        <w:gridCol w:w="921"/>
        <w:gridCol w:w="6646"/>
      </w:tblGrid>
      <w:tr w:rsidR="00F6377F" w:rsidRPr="00F6377F" w14:paraId="0C67B35C" w14:textId="77777777" w:rsidTr="11D6C672">
        <w:trPr>
          <w:trHeight w:val="310"/>
          <w:jc w:val="center"/>
        </w:trPr>
        <w:tc>
          <w:tcPr>
            <w:tcW w:w="10632" w:type="dxa"/>
            <w:gridSpan w:val="3"/>
            <w:shd w:val="clear" w:color="auto" w:fill="1F3864" w:themeFill="accent5" w:themeFillShade="80"/>
          </w:tcPr>
          <w:p w14:paraId="39E11ECF" w14:textId="77777777" w:rsidR="00F6377F" w:rsidRPr="00F6377F" w:rsidRDefault="00F6377F" w:rsidP="00F6377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b/>
                <w:color w:val="FFFFFF" w:themeColor="background1"/>
                <w:bdr w:val="none" w:sz="0" w:space="0" w:color="auto"/>
              </w:rPr>
            </w:pPr>
            <w:r w:rsidRPr="00F6377F">
              <w:rPr>
                <w:rFonts w:ascii="Verdana" w:eastAsia="Calibri" w:hAnsi="Verdana" w:cs="Arial"/>
                <w:b/>
                <w:color w:val="FFFFFF" w:themeColor="background1"/>
                <w:bdr w:val="none" w:sz="0" w:space="0" w:color="auto"/>
              </w:rPr>
              <w:t>In Attendance:</w:t>
            </w:r>
          </w:p>
        </w:tc>
      </w:tr>
      <w:tr w:rsidR="003D5B20" w:rsidRPr="00607E3C" w14:paraId="33269279" w14:textId="77777777" w:rsidTr="001A0DA3">
        <w:trPr>
          <w:jc w:val="center"/>
        </w:trPr>
        <w:tc>
          <w:tcPr>
            <w:tcW w:w="3065" w:type="dxa"/>
          </w:tcPr>
          <w:p w14:paraId="12EB9E45" w14:textId="44548A8F" w:rsidR="003D5B20" w:rsidRPr="00607E3C" w:rsidRDefault="003D5B20" w:rsidP="001F619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>Helen Annandale</w:t>
            </w:r>
          </w:p>
        </w:tc>
        <w:tc>
          <w:tcPr>
            <w:tcW w:w="921" w:type="dxa"/>
          </w:tcPr>
          <w:p w14:paraId="74236FA4" w14:textId="7196C8A1" w:rsidR="003D5B20" w:rsidRPr="00607E3C" w:rsidRDefault="005001E4" w:rsidP="001F619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>(HA)</w:t>
            </w:r>
          </w:p>
        </w:tc>
        <w:tc>
          <w:tcPr>
            <w:tcW w:w="6646" w:type="dxa"/>
          </w:tcPr>
          <w:p w14:paraId="0E7ED7B9" w14:textId="6FC5EAD2" w:rsidR="003D5B20" w:rsidRPr="00607E3C" w:rsidRDefault="00410F7B" w:rsidP="001F619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>Associate Member</w:t>
            </w:r>
          </w:p>
        </w:tc>
      </w:tr>
      <w:tr w:rsidR="00563423" w:rsidRPr="00607E3C" w14:paraId="14096615" w14:textId="77777777" w:rsidTr="001A0DA3">
        <w:trPr>
          <w:jc w:val="center"/>
        </w:trPr>
        <w:tc>
          <w:tcPr>
            <w:tcW w:w="3065" w:type="dxa"/>
          </w:tcPr>
          <w:p w14:paraId="37BF7113" w14:textId="16F41A74" w:rsidR="00563423" w:rsidRDefault="00563423" w:rsidP="0056342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4F3CA7">
              <w:rPr>
                <w:rFonts w:ascii="Verdana" w:hAnsi="Verdana" w:cs="Arial"/>
                <w:color w:val="000000" w:themeColor="text1"/>
              </w:rPr>
              <w:t>Alison Clarke</w:t>
            </w:r>
          </w:p>
        </w:tc>
        <w:tc>
          <w:tcPr>
            <w:tcW w:w="921" w:type="dxa"/>
          </w:tcPr>
          <w:p w14:paraId="4661B2B4" w14:textId="2DA79854" w:rsidR="00563423" w:rsidRDefault="00563423" w:rsidP="0056342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hAnsi="Verdana" w:cs="Arial"/>
                <w:color w:val="000000" w:themeColor="text1"/>
              </w:rPr>
              <w:t>(AC)</w:t>
            </w:r>
          </w:p>
        </w:tc>
        <w:tc>
          <w:tcPr>
            <w:tcW w:w="6646" w:type="dxa"/>
          </w:tcPr>
          <w:p w14:paraId="2D118433" w14:textId="118B8D3C" w:rsidR="00563423" w:rsidRDefault="00563423" w:rsidP="0056342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4F3CA7">
              <w:rPr>
                <w:rFonts w:ascii="Verdana" w:hAnsi="Verdana" w:cs="Arial"/>
                <w:color w:val="000000" w:themeColor="text1"/>
              </w:rPr>
              <w:t>Deputy Director of Therapies and Health Science</w:t>
            </w:r>
          </w:p>
        </w:tc>
      </w:tr>
      <w:tr w:rsidR="003D5B20" w:rsidRPr="00607E3C" w14:paraId="56DAA5D0" w14:textId="77777777" w:rsidTr="001A0DA3">
        <w:trPr>
          <w:jc w:val="center"/>
        </w:trPr>
        <w:tc>
          <w:tcPr>
            <w:tcW w:w="3065" w:type="dxa"/>
          </w:tcPr>
          <w:p w14:paraId="6F192E59" w14:textId="3ED8F284" w:rsidR="003D5B20" w:rsidRDefault="003D5B20" w:rsidP="001F619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>Pat Dunmore</w:t>
            </w:r>
          </w:p>
        </w:tc>
        <w:tc>
          <w:tcPr>
            <w:tcW w:w="921" w:type="dxa"/>
          </w:tcPr>
          <w:p w14:paraId="34140EEF" w14:textId="43891800" w:rsidR="003D5B20" w:rsidRPr="00607E3C" w:rsidRDefault="005001E4" w:rsidP="001F619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>(PD)</w:t>
            </w:r>
          </w:p>
        </w:tc>
        <w:tc>
          <w:tcPr>
            <w:tcW w:w="6646" w:type="dxa"/>
          </w:tcPr>
          <w:p w14:paraId="008DB162" w14:textId="0638F3D3" w:rsidR="003D5B20" w:rsidRPr="00607E3C" w:rsidRDefault="00410F7B" w:rsidP="001F619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>Associate Member</w:t>
            </w:r>
          </w:p>
        </w:tc>
      </w:tr>
      <w:tr w:rsidR="001F619A" w:rsidRPr="00607E3C" w14:paraId="2F75A256" w14:textId="77777777" w:rsidTr="001A0DA3">
        <w:trPr>
          <w:jc w:val="center"/>
        </w:trPr>
        <w:tc>
          <w:tcPr>
            <w:tcW w:w="3065" w:type="dxa"/>
          </w:tcPr>
          <w:p w14:paraId="747CC0A1" w14:textId="77777777" w:rsidR="001F619A" w:rsidRPr="00607E3C" w:rsidRDefault="001F619A" w:rsidP="001F619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 xml:space="preserve">Matthew John </w:t>
            </w:r>
          </w:p>
        </w:tc>
        <w:tc>
          <w:tcPr>
            <w:tcW w:w="921" w:type="dxa"/>
          </w:tcPr>
          <w:p w14:paraId="70F6E0EA" w14:textId="77777777" w:rsidR="001F619A" w:rsidRPr="00607E3C" w:rsidRDefault="001F619A" w:rsidP="001F619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>(MJ)</w:t>
            </w:r>
          </w:p>
        </w:tc>
        <w:tc>
          <w:tcPr>
            <w:tcW w:w="6646" w:type="dxa"/>
          </w:tcPr>
          <w:p w14:paraId="4A1F57BC" w14:textId="77777777" w:rsidR="001F619A" w:rsidRPr="00607E3C" w:rsidRDefault="001F619A" w:rsidP="001F619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 xml:space="preserve">Director of Digital </w:t>
            </w:r>
          </w:p>
        </w:tc>
      </w:tr>
      <w:tr w:rsidR="00793D7C" w:rsidRPr="00607E3C" w14:paraId="4A62AC8D" w14:textId="77777777" w:rsidTr="001A0DA3">
        <w:trPr>
          <w:jc w:val="center"/>
        </w:trPr>
        <w:tc>
          <w:tcPr>
            <w:tcW w:w="3065" w:type="dxa"/>
          </w:tcPr>
          <w:p w14:paraId="08797CE5" w14:textId="00D097F3" w:rsidR="00793D7C" w:rsidRPr="00607E3C" w:rsidRDefault="00793D7C" w:rsidP="00793D7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793D7C"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>Raj Krishnan</w:t>
            </w:r>
          </w:p>
        </w:tc>
        <w:tc>
          <w:tcPr>
            <w:tcW w:w="921" w:type="dxa"/>
          </w:tcPr>
          <w:p w14:paraId="37B92234" w14:textId="5EBA85D5" w:rsidR="00793D7C" w:rsidRPr="00607E3C" w:rsidRDefault="005001E4" w:rsidP="00793D7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>(RK)</w:t>
            </w:r>
          </w:p>
        </w:tc>
        <w:tc>
          <w:tcPr>
            <w:tcW w:w="6646" w:type="dxa"/>
          </w:tcPr>
          <w:p w14:paraId="5461E388" w14:textId="5D62033E" w:rsidR="00793D7C" w:rsidRPr="00607E3C" w:rsidRDefault="00793D7C" w:rsidP="00793D7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793D7C"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>Deputy Executive Medical Director</w:t>
            </w:r>
          </w:p>
        </w:tc>
      </w:tr>
      <w:tr w:rsidR="00793D7C" w:rsidRPr="00607E3C" w14:paraId="061770BD" w14:textId="77777777" w:rsidTr="001A0DA3">
        <w:trPr>
          <w:jc w:val="center"/>
        </w:trPr>
        <w:tc>
          <w:tcPr>
            <w:tcW w:w="3065" w:type="dxa"/>
          </w:tcPr>
          <w:p w14:paraId="359591BC" w14:textId="1076052B" w:rsidR="00793D7C" w:rsidRPr="00607E3C" w:rsidRDefault="00793D7C" w:rsidP="00793D7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>Alun Llewelyn</w:t>
            </w:r>
          </w:p>
        </w:tc>
        <w:tc>
          <w:tcPr>
            <w:tcW w:w="921" w:type="dxa"/>
          </w:tcPr>
          <w:p w14:paraId="4604B9BB" w14:textId="0E4B4329" w:rsidR="00793D7C" w:rsidRPr="00607E3C" w:rsidRDefault="005001E4" w:rsidP="00793D7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>(AL)</w:t>
            </w:r>
          </w:p>
        </w:tc>
        <w:tc>
          <w:tcPr>
            <w:tcW w:w="6646" w:type="dxa"/>
          </w:tcPr>
          <w:p w14:paraId="3E560C02" w14:textId="51EE8AD1" w:rsidR="00793D7C" w:rsidRPr="00607E3C" w:rsidRDefault="00793D7C" w:rsidP="00793D7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>Associate Member</w:t>
            </w:r>
          </w:p>
        </w:tc>
      </w:tr>
      <w:tr w:rsidR="00793D7C" w:rsidRPr="00607E3C" w14:paraId="7B4CB23D" w14:textId="77777777" w:rsidTr="001A0DA3">
        <w:trPr>
          <w:trHeight w:val="304"/>
          <w:jc w:val="center"/>
        </w:trPr>
        <w:tc>
          <w:tcPr>
            <w:tcW w:w="3065" w:type="dxa"/>
          </w:tcPr>
          <w:p w14:paraId="015880D4" w14:textId="2606802B" w:rsidR="00793D7C" w:rsidRPr="00607E3C" w:rsidRDefault="00793D7C" w:rsidP="00793D7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 xml:space="preserve">Hazel Lloyd </w:t>
            </w:r>
          </w:p>
        </w:tc>
        <w:tc>
          <w:tcPr>
            <w:tcW w:w="921" w:type="dxa"/>
          </w:tcPr>
          <w:p w14:paraId="3B530588" w14:textId="626FC158" w:rsidR="00793D7C" w:rsidRPr="00607E3C" w:rsidRDefault="00793D7C" w:rsidP="00793D7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 xml:space="preserve">(HL) </w:t>
            </w:r>
          </w:p>
        </w:tc>
        <w:tc>
          <w:tcPr>
            <w:tcW w:w="6646" w:type="dxa"/>
          </w:tcPr>
          <w:p w14:paraId="7B07F4F1" w14:textId="745930FF" w:rsidR="00793D7C" w:rsidRPr="00607E3C" w:rsidRDefault="00793D7C" w:rsidP="00793D7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 xml:space="preserve">Director of Corporate Governance </w:t>
            </w:r>
          </w:p>
        </w:tc>
      </w:tr>
      <w:tr w:rsidR="00793D7C" w:rsidRPr="00607E3C" w14:paraId="3D73C108" w14:textId="77777777" w:rsidTr="001A0DA3">
        <w:trPr>
          <w:trHeight w:val="304"/>
          <w:jc w:val="center"/>
        </w:trPr>
        <w:tc>
          <w:tcPr>
            <w:tcW w:w="3065" w:type="dxa"/>
          </w:tcPr>
          <w:p w14:paraId="766904A5" w14:textId="338739AB" w:rsidR="00793D7C" w:rsidRPr="00607E3C" w:rsidRDefault="00793D7C" w:rsidP="00793D7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>Carys Richards</w:t>
            </w:r>
          </w:p>
        </w:tc>
        <w:tc>
          <w:tcPr>
            <w:tcW w:w="921" w:type="dxa"/>
          </w:tcPr>
          <w:p w14:paraId="35E41292" w14:textId="166531A7" w:rsidR="00793D7C" w:rsidRPr="00607E3C" w:rsidRDefault="00FE4DE1" w:rsidP="00793D7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>(CER)</w:t>
            </w:r>
          </w:p>
        </w:tc>
        <w:tc>
          <w:tcPr>
            <w:tcW w:w="6646" w:type="dxa"/>
          </w:tcPr>
          <w:p w14:paraId="09A942C9" w14:textId="7D3A7DDE" w:rsidR="00793D7C" w:rsidRPr="00607E3C" w:rsidRDefault="00793D7C" w:rsidP="00793D7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>Senior Corporate Governance Manager</w:t>
            </w:r>
          </w:p>
        </w:tc>
      </w:tr>
      <w:tr w:rsidR="00563423" w:rsidRPr="00607E3C" w14:paraId="1EA9C10E" w14:textId="77777777" w:rsidTr="001A0DA3">
        <w:trPr>
          <w:trHeight w:val="304"/>
          <w:jc w:val="center"/>
        </w:trPr>
        <w:tc>
          <w:tcPr>
            <w:tcW w:w="3065" w:type="dxa"/>
          </w:tcPr>
          <w:p w14:paraId="1D4F6AEF" w14:textId="4CC26B27" w:rsidR="00563423" w:rsidRDefault="00563423" w:rsidP="0056342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 xml:space="preserve">Richard Thomas </w:t>
            </w:r>
          </w:p>
        </w:tc>
        <w:tc>
          <w:tcPr>
            <w:tcW w:w="921" w:type="dxa"/>
          </w:tcPr>
          <w:p w14:paraId="0AC6088D" w14:textId="59958E88" w:rsidR="00563423" w:rsidRDefault="00563423" w:rsidP="0056342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>(</w:t>
            </w: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>RT</w:t>
            </w: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>)</w:t>
            </w:r>
          </w:p>
        </w:tc>
        <w:tc>
          <w:tcPr>
            <w:tcW w:w="6646" w:type="dxa"/>
          </w:tcPr>
          <w:p w14:paraId="6A42C5C3" w14:textId="5989EFAA" w:rsidR="00563423" w:rsidRPr="00607E3C" w:rsidRDefault="00563423" w:rsidP="0056342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  <w:t xml:space="preserve">Director of Insight, Communications and Engagement </w:t>
            </w:r>
          </w:p>
        </w:tc>
      </w:tr>
    </w:tbl>
    <w:p w14:paraId="37020C65" w14:textId="77777777" w:rsidR="00466A3C" w:rsidRDefault="00466A3C" w:rsidP="00F6377F">
      <w:pPr>
        <w:rPr>
          <w:rFonts w:ascii="Arial" w:hAnsi="Arial" w:cs="Arial"/>
          <w:sz w:val="22"/>
          <w:szCs w:val="22"/>
          <w:u w:color="000000"/>
          <w:lang w:eastAsia="en-GB"/>
        </w:rPr>
      </w:pPr>
    </w:p>
    <w:tbl>
      <w:tblPr>
        <w:tblW w:w="1063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8"/>
        <w:gridCol w:w="1016"/>
        <w:gridCol w:w="6578"/>
      </w:tblGrid>
      <w:tr w:rsidR="00DA4193" w:rsidRPr="00F6377F" w14:paraId="4F529806" w14:textId="77777777" w:rsidTr="424401A6">
        <w:trPr>
          <w:trHeight w:val="304"/>
          <w:jc w:val="center"/>
        </w:trPr>
        <w:tc>
          <w:tcPr>
            <w:tcW w:w="10632" w:type="dxa"/>
            <w:gridSpan w:val="3"/>
            <w:shd w:val="clear" w:color="auto" w:fill="1F3864" w:themeFill="accent5" w:themeFillShade="80"/>
          </w:tcPr>
          <w:p w14:paraId="33C2B2D0" w14:textId="77777777" w:rsidR="00DA4193" w:rsidRPr="00F6377F" w:rsidRDefault="00DA4193" w:rsidP="001A0DA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b/>
                <w:color w:val="FFFFFF" w:themeColor="background1"/>
                <w:bdr w:val="none" w:sz="0" w:space="0" w:color="auto"/>
              </w:rPr>
            </w:pPr>
            <w:r w:rsidRPr="00F6377F">
              <w:rPr>
                <w:rFonts w:ascii="Verdana" w:eastAsia="Calibri" w:hAnsi="Verdana" w:cs="Arial"/>
                <w:b/>
                <w:color w:val="FFFFFF" w:themeColor="background1"/>
                <w:bdr w:val="none" w:sz="0" w:space="0" w:color="auto"/>
              </w:rPr>
              <w:t>Apologies:</w:t>
            </w:r>
          </w:p>
        </w:tc>
      </w:tr>
      <w:tr w:rsidR="007234FB" w:rsidRPr="00607E3C" w14:paraId="1E8A398C" w14:textId="77777777" w:rsidTr="424401A6">
        <w:trPr>
          <w:trHeight w:val="304"/>
          <w:jc w:val="center"/>
        </w:trPr>
        <w:tc>
          <w:tcPr>
            <w:tcW w:w="3038" w:type="dxa"/>
          </w:tcPr>
          <w:p w14:paraId="21965644" w14:textId="5A098978" w:rsidR="007234FB" w:rsidRPr="00607E3C" w:rsidRDefault="007234FB" w:rsidP="007234F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hAnsi="Verdana" w:cs="Arial"/>
                <w:color w:val="000000" w:themeColor="text1"/>
              </w:rPr>
              <w:t xml:space="preserve">Richard Evans </w:t>
            </w:r>
          </w:p>
        </w:tc>
        <w:tc>
          <w:tcPr>
            <w:tcW w:w="1016" w:type="dxa"/>
          </w:tcPr>
          <w:p w14:paraId="1F782B66" w14:textId="3AEB9B68" w:rsidR="007234FB" w:rsidRPr="00607E3C" w:rsidRDefault="007234FB" w:rsidP="007234F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>(RE</w:t>
            </w: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>)</w:t>
            </w:r>
          </w:p>
        </w:tc>
        <w:tc>
          <w:tcPr>
            <w:tcW w:w="6578" w:type="dxa"/>
          </w:tcPr>
          <w:p w14:paraId="6025A079" w14:textId="7BB5C450" w:rsidR="007234FB" w:rsidRPr="00607E3C" w:rsidRDefault="007234FB" w:rsidP="007234F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5C1C9A"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>Executive Medical Director &amp; Deputy Chief Executive</w:t>
            </w:r>
          </w:p>
        </w:tc>
      </w:tr>
      <w:tr w:rsidR="007234FB" w:rsidRPr="00607E3C" w14:paraId="57A0EB47" w14:textId="77777777" w:rsidTr="424401A6">
        <w:trPr>
          <w:trHeight w:val="304"/>
          <w:jc w:val="center"/>
        </w:trPr>
        <w:tc>
          <w:tcPr>
            <w:tcW w:w="3038" w:type="dxa"/>
          </w:tcPr>
          <w:p w14:paraId="2818708D" w14:textId="77777777" w:rsidR="007234FB" w:rsidRPr="00607E3C" w:rsidRDefault="007234FB" w:rsidP="007234F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hAnsi="Verdana" w:cs="Arial"/>
                <w:color w:val="000000" w:themeColor="text1"/>
              </w:rPr>
              <w:t>Christine Morrell</w:t>
            </w:r>
          </w:p>
        </w:tc>
        <w:tc>
          <w:tcPr>
            <w:tcW w:w="1016" w:type="dxa"/>
          </w:tcPr>
          <w:p w14:paraId="4CA2A91D" w14:textId="77777777" w:rsidR="007234FB" w:rsidRPr="00607E3C" w:rsidRDefault="007234FB" w:rsidP="007234F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 xml:space="preserve">(CM) </w:t>
            </w:r>
          </w:p>
        </w:tc>
        <w:tc>
          <w:tcPr>
            <w:tcW w:w="6578" w:type="dxa"/>
          </w:tcPr>
          <w:p w14:paraId="173E99DA" w14:textId="77B67293" w:rsidR="00FF1B9E" w:rsidRPr="00FF1B9E" w:rsidRDefault="007234FB" w:rsidP="00363DA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</w:rPr>
            </w:pPr>
            <w:r w:rsidRPr="0011039D"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 xml:space="preserve">Executive </w:t>
            </w:r>
            <w:r w:rsidRPr="00433B7C"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>Director of Therapies and Health Science</w:t>
            </w:r>
          </w:p>
        </w:tc>
      </w:tr>
      <w:tr w:rsidR="001A0DA3" w:rsidRPr="00607E3C" w14:paraId="7A992CDB" w14:textId="77777777" w:rsidTr="424401A6">
        <w:trPr>
          <w:trHeight w:val="304"/>
          <w:jc w:val="center"/>
        </w:trPr>
        <w:tc>
          <w:tcPr>
            <w:tcW w:w="3038" w:type="dxa"/>
          </w:tcPr>
          <w:p w14:paraId="358983D2" w14:textId="414DA017" w:rsidR="001A0DA3" w:rsidRPr="00A94F6E" w:rsidRDefault="001A0DA3" w:rsidP="001A0DA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A94F6E"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lastRenderedPageBreak/>
              <w:t>Hugo van Woerden</w:t>
            </w:r>
          </w:p>
        </w:tc>
        <w:tc>
          <w:tcPr>
            <w:tcW w:w="1016" w:type="dxa"/>
          </w:tcPr>
          <w:p w14:paraId="7792D33F" w14:textId="5A0357AA" w:rsidR="001A0DA3" w:rsidRPr="00A94F6E" w:rsidRDefault="001A0DA3" w:rsidP="001A0DA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A94F6E"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>(HVW)</w:t>
            </w:r>
          </w:p>
        </w:tc>
        <w:tc>
          <w:tcPr>
            <w:tcW w:w="6578" w:type="dxa"/>
          </w:tcPr>
          <w:p w14:paraId="56BF0E6C" w14:textId="4D46EF45" w:rsidR="001A0DA3" w:rsidRPr="00A94F6E" w:rsidRDefault="001A0DA3" w:rsidP="001A0DA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 w:rsidRPr="00A94F6E"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>Deputy Director of Public Health</w:t>
            </w:r>
          </w:p>
        </w:tc>
      </w:tr>
      <w:tr w:rsidR="424401A6" w14:paraId="55A288CF" w14:textId="77777777" w:rsidTr="424401A6">
        <w:trPr>
          <w:trHeight w:val="304"/>
          <w:jc w:val="center"/>
        </w:trPr>
        <w:tc>
          <w:tcPr>
            <w:tcW w:w="3038" w:type="dxa"/>
          </w:tcPr>
          <w:p w14:paraId="731C1EE8" w14:textId="707D86D2" w:rsidR="424401A6" w:rsidRDefault="424401A6" w:rsidP="424401A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</w:rPr>
            </w:pPr>
            <w:r w:rsidRPr="424401A6">
              <w:rPr>
                <w:rFonts w:ascii="Verdana" w:eastAsia="Calibri" w:hAnsi="Verdana" w:cs="Arial"/>
                <w:color w:val="000000" w:themeColor="text1"/>
              </w:rPr>
              <w:t xml:space="preserve">Nuria Zolle </w:t>
            </w:r>
          </w:p>
        </w:tc>
        <w:tc>
          <w:tcPr>
            <w:tcW w:w="1016" w:type="dxa"/>
          </w:tcPr>
          <w:p w14:paraId="39ECFCEA" w14:textId="41DB9FF2" w:rsidR="424401A6" w:rsidRDefault="424401A6" w:rsidP="424401A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</w:rPr>
            </w:pPr>
            <w:r w:rsidRPr="424401A6">
              <w:rPr>
                <w:rFonts w:ascii="Verdana" w:eastAsia="Calibri" w:hAnsi="Verdana" w:cs="Arial"/>
                <w:color w:val="000000" w:themeColor="text1"/>
              </w:rPr>
              <w:t>(NZ)</w:t>
            </w:r>
          </w:p>
        </w:tc>
        <w:tc>
          <w:tcPr>
            <w:tcW w:w="6578" w:type="dxa"/>
          </w:tcPr>
          <w:p w14:paraId="588DDA22" w14:textId="779DC3B5" w:rsidR="424401A6" w:rsidRDefault="424401A6" w:rsidP="424401A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</w:rPr>
            </w:pPr>
            <w:r w:rsidRPr="424401A6">
              <w:rPr>
                <w:rFonts w:ascii="Verdana" w:eastAsia="Calibri" w:hAnsi="Verdana" w:cs="Arial"/>
                <w:color w:val="000000" w:themeColor="text1"/>
              </w:rPr>
              <w:t>Independent Member</w:t>
            </w:r>
          </w:p>
        </w:tc>
      </w:tr>
    </w:tbl>
    <w:p w14:paraId="2DEE8DCD" w14:textId="77777777" w:rsidR="00DA4193" w:rsidRDefault="00DA4193" w:rsidP="00F6377F">
      <w:pPr>
        <w:rPr>
          <w:rFonts w:ascii="Arial" w:hAnsi="Arial" w:cs="Arial"/>
          <w:sz w:val="22"/>
          <w:szCs w:val="22"/>
          <w:u w:color="000000"/>
          <w:lang w:eastAsia="en-GB"/>
        </w:rPr>
      </w:pPr>
    </w:p>
    <w:tbl>
      <w:tblPr>
        <w:tblW w:w="1063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2"/>
        <w:gridCol w:w="893"/>
        <w:gridCol w:w="6667"/>
      </w:tblGrid>
      <w:tr w:rsidR="00466A3C" w:rsidRPr="00F6377F" w14:paraId="22056E60" w14:textId="77777777" w:rsidTr="001A0DA3">
        <w:trPr>
          <w:trHeight w:val="304"/>
          <w:jc w:val="center"/>
        </w:trPr>
        <w:tc>
          <w:tcPr>
            <w:tcW w:w="10632" w:type="dxa"/>
            <w:gridSpan w:val="3"/>
            <w:shd w:val="clear" w:color="auto" w:fill="1F3864" w:themeFill="accent5" w:themeFillShade="80"/>
          </w:tcPr>
          <w:p w14:paraId="4CCE50FA" w14:textId="5411F15A" w:rsidR="00466A3C" w:rsidRPr="00F6377F" w:rsidRDefault="00DA4193" w:rsidP="001A0DA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b/>
                <w:color w:val="FFFFFF" w:themeColor="background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b/>
                <w:color w:val="FFFFFF" w:themeColor="background1"/>
                <w:bdr w:val="none" w:sz="0" w:space="0" w:color="auto"/>
              </w:rPr>
              <w:t>Observers</w:t>
            </w:r>
            <w:r w:rsidR="00466A3C" w:rsidRPr="00F6377F">
              <w:rPr>
                <w:rFonts w:ascii="Verdana" w:eastAsia="Calibri" w:hAnsi="Verdana" w:cs="Arial"/>
                <w:b/>
                <w:color w:val="FFFFFF" w:themeColor="background1"/>
                <w:bdr w:val="none" w:sz="0" w:space="0" w:color="auto"/>
              </w:rPr>
              <w:t>:</w:t>
            </w:r>
          </w:p>
        </w:tc>
      </w:tr>
      <w:tr w:rsidR="00DA4193" w:rsidRPr="00607E3C" w14:paraId="75789FFF" w14:textId="77777777" w:rsidTr="001A0DA3">
        <w:trPr>
          <w:trHeight w:val="304"/>
          <w:jc w:val="center"/>
        </w:trPr>
        <w:tc>
          <w:tcPr>
            <w:tcW w:w="3072" w:type="dxa"/>
          </w:tcPr>
          <w:p w14:paraId="7EBE36AA" w14:textId="6C3A720F" w:rsidR="00DA4193" w:rsidRPr="001A0DA3" w:rsidRDefault="00E93ACE" w:rsidP="00DA419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>N/A</w:t>
            </w:r>
          </w:p>
        </w:tc>
        <w:tc>
          <w:tcPr>
            <w:tcW w:w="893" w:type="dxa"/>
          </w:tcPr>
          <w:p w14:paraId="6244187C" w14:textId="1936962C" w:rsidR="00DA4193" w:rsidRPr="001A0DA3" w:rsidRDefault="00E93ACE" w:rsidP="0069343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>-</w:t>
            </w:r>
          </w:p>
        </w:tc>
        <w:tc>
          <w:tcPr>
            <w:tcW w:w="6667" w:type="dxa"/>
          </w:tcPr>
          <w:p w14:paraId="696C2948" w14:textId="0EEB56A4" w:rsidR="00DA4193" w:rsidRPr="001A0DA3" w:rsidRDefault="00DA4193" w:rsidP="00DA419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</w:p>
        </w:tc>
      </w:tr>
    </w:tbl>
    <w:p w14:paraId="61875C0F" w14:textId="77777777" w:rsidR="00205F94" w:rsidRDefault="00205F94" w:rsidP="00F6377F">
      <w:pPr>
        <w:rPr>
          <w:rFonts w:ascii="Arial" w:hAnsi="Arial" w:cs="Arial"/>
          <w:sz w:val="22"/>
          <w:szCs w:val="22"/>
          <w:u w:color="000000"/>
          <w:lang w:eastAsia="en-GB"/>
        </w:rPr>
      </w:pPr>
    </w:p>
    <w:p w14:paraId="0A55191B" w14:textId="77777777" w:rsidR="00DA4193" w:rsidRDefault="00DA4193" w:rsidP="00F6377F">
      <w:pPr>
        <w:rPr>
          <w:rFonts w:ascii="Arial" w:hAnsi="Arial" w:cs="Arial"/>
          <w:sz w:val="22"/>
          <w:szCs w:val="22"/>
          <w:u w:color="000000"/>
          <w:lang w:eastAsia="en-GB"/>
        </w:rPr>
      </w:pPr>
    </w:p>
    <w:tbl>
      <w:tblPr>
        <w:tblW w:w="1063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81"/>
        <w:gridCol w:w="4115"/>
        <w:gridCol w:w="1267"/>
        <w:gridCol w:w="3969"/>
      </w:tblGrid>
      <w:tr w:rsidR="00F6377F" w:rsidRPr="001F70CA" w14:paraId="3E4548CE" w14:textId="77777777" w:rsidTr="00C87770">
        <w:trPr>
          <w:trHeight w:val="304"/>
          <w:jc w:val="center"/>
        </w:trPr>
        <w:tc>
          <w:tcPr>
            <w:tcW w:w="10632" w:type="dxa"/>
            <w:gridSpan w:val="4"/>
            <w:shd w:val="clear" w:color="auto" w:fill="1F3864" w:themeFill="accent5" w:themeFillShade="80"/>
          </w:tcPr>
          <w:p w14:paraId="1DC589D4" w14:textId="12E00C08" w:rsidR="00F6377F" w:rsidRPr="001F70CA" w:rsidRDefault="00F6377F" w:rsidP="00F6377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b/>
                <w:color w:val="FFFFFF" w:themeColor="background1"/>
                <w:bdr w:val="none" w:sz="0" w:space="0" w:color="auto"/>
              </w:rPr>
            </w:pPr>
            <w:r w:rsidRPr="001F70CA">
              <w:rPr>
                <w:rFonts w:ascii="Verdana" w:eastAsia="Calibri" w:hAnsi="Verdana" w:cs="Arial"/>
                <w:b/>
                <w:color w:val="FFFFFF" w:themeColor="background1"/>
                <w:bdr w:val="none" w:sz="0" w:space="0" w:color="auto"/>
              </w:rPr>
              <w:t>Acronyms</w:t>
            </w:r>
          </w:p>
        </w:tc>
      </w:tr>
      <w:tr w:rsidR="00BC5955" w:rsidRPr="00A81D0B" w14:paraId="7224B34B" w14:textId="77777777" w:rsidTr="00BC5955">
        <w:trPr>
          <w:trHeight w:val="304"/>
          <w:jc w:val="center"/>
        </w:trPr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F41DCE" w14:textId="77777777" w:rsidR="00BC5955" w:rsidRPr="00BC5955" w:rsidRDefault="00BC5955" w:rsidP="00BC595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 w:rsidRPr="00BC5955"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  <w:t>DHCW</w:t>
            </w:r>
          </w:p>
        </w:tc>
        <w:tc>
          <w:tcPr>
            <w:tcW w:w="4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284A4A" w14:textId="77777777" w:rsidR="00BC5955" w:rsidRPr="00BC5955" w:rsidRDefault="00BC5955" w:rsidP="00BC595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 w:rsidRPr="00BC5955"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  <w:t>Digital Health and Care Wales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B6ECA6" w14:textId="77777777" w:rsidR="00BC5955" w:rsidRPr="00BC5955" w:rsidRDefault="00BC5955" w:rsidP="00BC595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 w:rsidRPr="00BC5955"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  <w:t>OD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A16822" w14:textId="77777777" w:rsidR="00BC5955" w:rsidRPr="00BC5955" w:rsidRDefault="00BC5955" w:rsidP="00BC595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 w:rsidRPr="00BC5955"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  <w:t>Organisational Development</w:t>
            </w:r>
          </w:p>
        </w:tc>
      </w:tr>
      <w:tr w:rsidR="00BC5955" w:rsidRPr="00A81D0B" w14:paraId="023EE563" w14:textId="77777777" w:rsidTr="00BC5955">
        <w:trPr>
          <w:trHeight w:val="304"/>
          <w:jc w:val="center"/>
        </w:trPr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FF4760" w14:textId="77777777" w:rsidR="00BC5955" w:rsidRPr="00BC5955" w:rsidRDefault="00BC5955" w:rsidP="00BC595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 w:rsidRPr="00BC5955"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  <w:t>QSC</w:t>
            </w:r>
          </w:p>
        </w:tc>
        <w:tc>
          <w:tcPr>
            <w:tcW w:w="4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1DC8E" w14:textId="77777777" w:rsidR="00BC5955" w:rsidRPr="00BC5955" w:rsidRDefault="00BC5955" w:rsidP="00BC595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 w:rsidRPr="00BC5955"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  <w:t>Quality and Safety Committee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5713A5" w14:textId="77777777" w:rsidR="00BC5955" w:rsidRPr="00BC5955" w:rsidRDefault="00BC5955" w:rsidP="00BC595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 w:rsidRPr="00BC5955"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  <w:t>SBUHB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99758A" w14:textId="77777777" w:rsidR="00BC5955" w:rsidRPr="00BC5955" w:rsidRDefault="00BC5955" w:rsidP="00BC595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 w:rsidRPr="00BC5955"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  <w:t>Swansea Bay University Health Board</w:t>
            </w:r>
          </w:p>
        </w:tc>
      </w:tr>
      <w:tr w:rsidR="00BC5955" w:rsidRPr="00A81D0B" w14:paraId="773EF765" w14:textId="77777777" w:rsidTr="00BC5955">
        <w:trPr>
          <w:trHeight w:val="304"/>
          <w:jc w:val="center"/>
        </w:trPr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F2A78F" w14:textId="77777777" w:rsidR="00BC5955" w:rsidRPr="00BC5955" w:rsidRDefault="00BC5955" w:rsidP="00BC595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 w:rsidRPr="00BC5955"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  <w:t>WOD</w:t>
            </w:r>
          </w:p>
        </w:tc>
        <w:tc>
          <w:tcPr>
            <w:tcW w:w="4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12F351" w14:textId="77777777" w:rsidR="00BC5955" w:rsidRPr="00BC5955" w:rsidRDefault="00BC5955" w:rsidP="00BC595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 w:rsidRPr="00BC5955"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  <w:t>Workforce and Organisational Development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0D3728" w14:textId="77777777" w:rsidR="00BC5955" w:rsidRPr="00BC5955" w:rsidRDefault="00BC5955" w:rsidP="00BC595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 w:rsidRPr="00BC5955"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  <w:t>WODC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09AD01" w14:textId="77777777" w:rsidR="00BC5955" w:rsidRPr="00BC5955" w:rsidRDefault="00BC5955" w:rsidP="00BC595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 w:rsidRPr="00BC5955"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  <w:t>Workforce and Organisational Development Committee</w:t>
            </w:r>
          </w:p>
        </w:tc>
      </w:tr>
      <w:tr w:rsidR="00BC5955" w:rsidRPr="00A81D0B" w14:paraId="48EE8C62" w14:textId="77777777" w:rsidTr="00BC5955">
        <w:trPr>
          <w:trHeight w:val="304"/>
          <w:jc w:val="center"/>
        </w:trPr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A5DD98" w14:textId="77777777" w:rsidR="00BC5955" w:rsidRPr="00BC5955" w:rsidRDefault="00BC5955" w:rsidP="00BC595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 w:rsidRPr="00BC5955"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  <w:t>WTE</w:t>
            </w:r>
          </w:p>
        </w:tc>
        <w:tc>
          <w:tcPr>
            <w:tcW w:w="4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32EC76" w14:textId="77777777" w:rsidR="00BC5955" w:rsidRPr="00BC5955" w:rsidRDefault="00BC5955" w:rsidP="00BC595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 w:rsidRPr="00BC5955"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  <w:t>Whole-Time Equivalent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A60EFC" w14:textId="77777777" w:rsidR="00BC5955" w:rsidRPr="00BC5955" w:rsidRDefault="00BC5955" w:rsidP="00BC595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99A227" w14:textId="77777777" w:rsidR="00BC5955" w:rsidRPr="00BC5955" w:rsidRDefault="00BC5955" w:rsidP="00BC595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</w:p>
        </w:tc>
      </w:tr>
    </w:tbl>
    <w:p w14:paraId="64D92E49" w14:textId="77777777" w:rsidR="00F6377F" w:rsidRDefault="00F6377F" w:rsidP="00F6377F">
      <w:pPr>
        <w:rPr>
          <w:rFonts w:ascii="Arial" w:hAnsi="Arial" w:cs="Arial"/>
          <w:sz w:val="22"/>
          <w:szCs w:val="22"/>
          <w:u w:color="000000"/>
          <w:lang w:eastAsia="en-GB"/>
        </w:rPr>
      </w:pPr>
    </w:p>
    <w:p w14:paraId="46FC75FF" w14:textId="782BD840" w:rsidR="00E129C5" w:rsidRPr="00095F71" w:rsidRDefault="00E129C5" w:rsidP="00E129C5">
      <w:pPr>
        <w:jc w:val="center"/>
        <w:rPr>
          <w:rFonts w:ascii="Arial" w:hAnsi="Arial" w:cs="Arial"/>
          <w:i/>
          <w:iCs/>
          <w:sz w:val="22"/>
          <w:szCs w:val="22"/>
          <w:u w:color="000000"/>
          <w:lang w:eastAsia="en-GB"/>
        </w:rPr>
      </w:pPr>
      <w:r w:rsidRPr="00095F71">
        <w:rPr>
          <w:rFonts w:ascii="Verdana" w:hAnsi="Verdana" w:cs="Arial"/>
          <w:i/>
          <w:iCs/>
        </w:rPr>
        <w:t>The meeting be</w:t>
      </w:r>
      <w:r w:rsidR="007A32E9" w:rsidRPr="00095F71">
        <w:rPr>
          <w:rFonts w:ascii="Verdana" w:hAnsi="Verdana" w:cs="Arial"/>
          <w:i/>
          <w:iCs/>
        </w:rPr>
        <w:t>gan</w:t>
      </w:r>
      <w:r w:rsidRPr="00095F71">
        <w:rPr>
          <w:rFonts w:ascii="Verdana" w:hAnsi="Verdana" w:cs="Arial"/>
          <w:i/>
          <w:iCs/>
        </w:rPr>
        <w:t xml:space="preserve"> at </w:t>
      </w:r>
      <w:r w:rsidR="003F0C1D" w:rsidRPr="009A4B68">
        <w:rPr>
          <w:rFonts w:ascii="Verdana" w:hAnsi="Verdana" w:cs="Arial"/>
          <w:i/>
          <w:iCs/>
        </w:rPr>
        <w:t>08</w:t>
      </w:r>
      <w:r w:rsidR="00FA788D" w:rsidRPr="009A4B68">
        <w:rPr>
          <w:rFonts w:ascii="Verdana" w:hAnsi="Verdana" w:cs="Arial"/>
          <w:i/>
          <w:iCs/>
        </w:rPr>
        <w:t>:</w:t>
      </w:r>
      <w:r w:rsidR="009A4B68" w:rsidRPr="009A4B68">
        <w:rPr>
          <w:rFonts w:ascii="Verdana" w:hAnsi="Verdana" w:cs="Arial"/>
          <w:i/>
          <w:iCs/>
        </w:rPr>
        <w:t>46</w:t>
      </w:r>
      <w:r w:rsidR="00FA788D" w:rsidRPr="00095F71">
        <w:rPr>
          <w:rFonts w:ascii="Verdana" w:hAnsi="Verdana" w:cs="Arial"/>
          <w:i/>
          <w:iCs/>
        </w:rPr>
        <w:t>.</w:t>
      </w:r>
    </w:p>
    <w:p w14:paraId="58F168EC" w14:textId="3E9CF272" w:rsidR="000A1EAC" w:rsidRPr="00C87770" w:rsidRDefault="00D25BB8" w:rsidP="00F6377F">
      <w:pPr>
        <w:rPr>
          <w:rFonts w:ascii="Arial" w:hAnsi="Arial" w:cs="Arial"/>
          <w:sz w:val="22"/>
          <w:szCs w:val="22"/>
          <w:u w:color="000000"/>
          <w:lang w:eastAsia="en-GB"/>
        </w:rPr>
      </w:pPr>
      <w:r>
        <w:rPr>
          <w:rFonts w:ascii="Arial" w:hAnsi="Arial" w:cs="Arial"/>
          <w:i/>
          <w:iCs/>
          <w:sz w:val="22"/>
          <w:szCs w:val="22"/>
          <w:u w:color="000000"/>
          <w:lang w:eastAsia="en-GB"/>
        </w:rPr>
        <w:t xml:space="preserve">  </w:t>
      </w:r>
    </w:p>
    <w:tbl>
      <w:tblPr>
        <w:tblW w:w="10632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82"/>
        <w:gridCol w:w="8650"/>
      </w:tblGrid>
      <w:tr w:rsidR="00D33174" w:rsidRPr="00F6377F" w14:paraId="46ED2533" w14:textId="77777777" w:rsidTr="00161E02">
        <w:trPr>
          <w:trHeight w:val="352"/>
        </w:trPr>
        <w:tc>
          <w:tcPr>
            <w:tcW w:w="1982" w:type="dxa"/>
            <w:shd w:val="clear" w:color="auto" w:fill="C1A775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C41079A" w14:textId="1DCFC3B3" w:rsidR="00D33174" w:rsidRPr="0039030A" w:rsidRDefault="00D33174" w:rsidP="00F6377F">
            <w:pPr>
              <w:spacing w:before="120" w:after="120"/>
              <w:rPr>
                <w:rFonts w:ascii="Verdana" w:eastAsia="Calibri" w:hAnsi="Verdana" w:cs="Arial"/>
                <w:b/>
                <w:bdr w:val="none" w:sz="0" w:space="0" w:color="auto"/>
              </w:rPr>
            </w:pPr>
            <w:r w:rsidRPr="0039030A">
              <w:rPr>
                <w:rFonts w:ascii="Verdana" w:hAnsi="Verdana" w:cs="Arial"/>
                <w:b/>
              </w:rPr>
              <w:t>Minute Ref:</w:t>
            </w:r>
          </w:p>
        </w:tc>
        <w:tc>
          <w:tcPr>
            <w:tcW w:w="8650" w:type="dxa"/>
            <w:shd w:val="clear" w:color="auto" w:fill="C1A775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5CD7ACE" w14:textId="4AE8894D" w:rsidR="00D33174" w:rsidRPr="0039030A" w:rsidRDefault="00F6377F" w:rsidP="00F6377F">
            <w:pPr>
              <w:spacing w:before="120" w:after="120"/>
              <w:rPr>
                <w:rFonts w:ascii="Verdana" w:eastAsia="Calibri" w:hAnsi="Verdana" w:cs="Arial"/>
                <w:b/>
                <w:bdr w:val="none" w:sz="0" w:space="0" w:color="auto"/>
              </w:rPr>
            </w:pPr>
            <w:r w:rsidRPr="0039030A">
              <w:rPr>
                <w:rFonts w:ascii="Verdana" w:eastAsia="Calibri" w:hAnsi="Verdana" w:cs="Arial"/>
                <w:b/>
                <w:bdr w:val="none" w:sz="0" w:space="0" w:color="auto"/>
              </w:rPr>
              <w:t xml:space="preserve">Agenda </w:t>
            </w:r>
            <w:r w:rsidR="00D33174" w:rsidRPr="0039030A">
              <w:rPr>
                <w:rFonts w:ascii="Verdana" w:eastAsia="Calibri" w:hAnsi="Verdana" w:cs="Arial"/>
                <w:b/>
                <w:bdr w:val="none" w:sz="0" w:space="0" w:color="auto"/>
              </w:rPr>
              <w:t>Item</w:t>
            </w:r>
          </w:p>
        </w:tc>
      </w:tr>
      <w:tr w:rsidR="00F07A23" w:rsidRPr="00F6377F" w14:paraId="594300F3" w14:textId="77777777" w:rsidTr="00161E02">
        <w:trPr>
          <w:trHeight w:val="352"/>
        </w:trPr>
        <w:tc>
          <w:tcPr>
            <w:tcW w:w="10632" w:type="dxa"/>
            <w:gridSpan w:val="2"/>
            <w:shd w:val="clear" w:color="auto" w:fill="163E64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70C987F" w14:textId="6D8938F5" w:rsidR="00F07A23" w:rsidRPr="00F6377F" w:rsidRDefault="00F07A23" w:rsidP="00F6377F">
            <w:pPr>
              <w:pStyle w:val="Body"/>
              <w:spacing w:before="120" w:after="120"/>
              <w:rPr>
                <w:rFonts w:ascii="Verdana" w:hAnsi="Verdana" w:cs="Arial"/>
                <w:b/>
                <w:color w:val="FFFFFF" w:themeColor="background1"/>
                <w:sz w:val="24"/>
                <w:szCs w:val="24"/>
                <w:lang w:val="en-GB"/>
              </w:rPr>
            </w:pPr>
            <w:r w:rsidRPr="00F6377F">
              <w:rPr>
                <w:rFonts w:ascii="Verdana" w:hAnsi="Verdana" w:cs="Arial"/>
                <w:b/>
                <w:color w:val="FFFFFF" w:themeColor="background1"/>
                <w:sz w:val="24"/>
                <w:szCs w:val="24"/>
                <w:lang w:val="en-GB"/>
              </w:rPr>
              <w:t>PART 1</w:t>
            </w:r>
            <w:r w:rsidR="00BA0B4B">
              <w:rPr>
                <w:rFonts w:ascii="Verdana" w:hAnsi="Verdana" w:cs="Arial"/>
                <w:b/>
                <w:color w:val="FFFFFF" w:themeColor="background1"/>
                <w:sz w:val="24"/>
                <w:szCs w:val="24"/>
                <w:lang w:val="en-GB"/>
              </w:rPr>
              <w:t>.</w:t>
            </w:r>
            <w:r w:rsidRPr="00F6377F">
              <w:rPr>
                <w:rFonts w:ascii="Verdana" w:hAnsi="Verdana" w:cs="Arial"/>
                <w:b/>
                <w:color w:val="FFFFFF" w:themeColor="background1"/>
                <w:sz w:val="24"/>
                <w:szCs w:val="24"/>
                <w:lang w:val="en-GB"/>
              </w:rPr>
              <w:t xml:space="preserve"> PRELIMINARY MATTERS</w:t>
            </w:r>
          </w:p>
        </w:tc>
      </w:tr>
      <w:tr w:rsidR="006B2009" w:rsidRPr="00F6377F" w14:paraId="614380C2" w14:textId="77777777" w:rsidTr="00161E02">
        <w:trPr>
          <w:trHeight w:val="362"/>
        </w:trPr>
        <w:tc>
          <w:tcPr>
            <w:tcW w:w="10632" w:type="dxa"/>
            <w:gridSpan w:val="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C451500" w14:textId="4265514B" w:rsidR="006B2009" w:rsidRPr="00F6377F" w:rsidRDefault="006B2009" w:rsidP="00F6377F">
            <w:pPr>
              <w:pStyle w:val="Body"/>
              <w:spacing w:before="120" w:after="120"/>
              <w:rPr>
                <w:rFonts w:ascii="Verdana" w:hAnsi="Verdana" w:cs="Arial"/>
                <w:b/>
                <w:color w:val="auto"/>
                <w:sz w:val="24"/>
                <w:szCs w:val="24"/>
                <w:lang w:val="en-GB"/>
              </w:rPr>
            </w:pPr>
            <w:r w:rsidRPr="00F6377F">
              <w:rPr>
                <w:rFonts w:ascii="Verdana" w:hAnsi="Verdana" w:cs="Arial"/>
                <w:b/>
                <w:color w:val="auto"/>
                <w:sz w:val="24"/>
                <w:szCs w:val="24"/>
                <w:lang w:val="en-GB"/>
              </w:rPr>
              <w:t xml:space="preserve">1.1 </w:t>
            </w:r>
            <w:r w:rsidR="002F4F12" w:rsidRPr="00A864BA">
              <w:rPr>
                <w:rFonts w:ascii="Verdana" w:hAnsi="Verdana" w:cs="Arial"/>
                <w:b/>
                <w:color w:val="auto"/>
                <w:sz w:val="24"/>
                <w:szCs w:val="24"/>
                <w:lang w:val="en-GB"/>
              </w:rPr>
              <w:t xml:space="preserve">Welcome </w:t>
            </w:r>
            <w:r w:rsidR="002F4F12">
              <w:rPr>
                <w:rFonts w:ascii="Verdana" w:hAnsi="Verdana" w:cs="Arial"/>
                <w:b/>
                <w:color w:val="auto"/>
                <w:sz w:val="24"/>
                <w:szCs w:val="24"/>
                <w:lang w:val="en-GB"/>
              </w:rPr>
              <w:t>a</w:t>
            </w:r>
            <w:r w:rsidR="002F4F12" w:rsidRPr="00A864BA">
              <w:rPr>
                <w:rFonts w:ascii="Verdana" w:hAnsi="Verdana" w:cs="Arial"/>
                <w:b/>
                <w:color w:val="auto"/>
                <w:sz w:val="24"/>
                <w:szCs w:val="24"/>
                <w:lang w:val="en-GB"/>
              </w:rPr>
              <w:t xml:space="preserve">nd </w:t>
            </w:r>
            <w:r w:rsidR="002F4F12">
              <w:rPr>
                <w:rFonts w:ascii="Verdana" w:hAnsi="Verdana" w:cs="Arial"/>
                <w:b/>
                <w:color w:val="auto"/>
                <w:sz w:val="24"/>
                <w:szCs w:val="24"/>
                <w:lang w:val="en-GB"/>
              </w:rPr>
              <w:t>Apologies</w:t>
            </w:r>
          </w:p>
        </w:tc>
      </w:tr>
      <w:tr w:rsidR="000A1EAC" w:rsidRPr="00F6377F" w14:paraId="28DA8F61" w14:textId="77777777" w:rsidTr="00161E02">
        <w:trPr>
          <w:trHeight w:val="311"/>
        </w:trPr>
        <w:tc>
          <w:tcPr>
            <w:tcW w:w="1982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5AF718F" w14:textId="0B15F0C7" w:rsidR="000A1EAC" w:rsidRPr="00FD60F1" w:rsidRDefault="00E93ACE" w:rsidP="00B81246">
            <w:pPr>
              <w:spacing w:before="120" w:after="12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030/26</w:t>
            </w:r>
          </w:p>
        </w:tc>
        <w:tc>
          <w:tcPr>
            <w:tcW w:w="8650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9AFBA5B" w14:textId="4534346C" w:rsidR="000031DD" w:rsidRDefault="000031DD" w:rsidP="000031DD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JW extended</w:t>
            </w:r>
            <w:r w:rsidR="00CE4B40">
              <w:rPr>
                <w:rFonts w:ascii="Verdana" w:hAnsi="Verdana"/>
              </w:rPr>
              <w:t xml:space="preserve"> a warm welcome</w:t>
            </w:r>
            <w:r w:rsidR="501D47D3" w:rsidRPr="79720175">
              <w:rPr>
                <w:rFonts w:ascii="Verdana" w:hAnsi="Verdana"/>
              </w:rPr>
              <w:t xml:space="preserve"> to</w:t>
            </w:r>
            <w:r>
              <w:rPr>
                <w:rFonts w:ascii="Verdana" w:hAnsi="Verdana"/>
              </w:rPr>
              <w:t xml:space="preserve"> the meeting, </w:t>
            </w:r>
            <w:r w:rsidR="00DA3B85">
              <w:rPr>
                <w:rFonts w:ascii="Verdana" w:hAnsi="Verdana"/>
              </w:rPr>
              <w:t xml:space="preserve">with </w:t>
            </w:r>
            <w:r w:rsidR="00D7702A">
              <w:rPr>
                <w:rFonts w:ascii="Verdana" w:hAnsi="Verdana"/>
              </w:rPr>
              <w:t xml:space="preserve">a </w:t>
            </w:r>
            <w:r w:rsidR="007F2B4B">
              <w:rPr>
                <w:rFonts w:ascii="Verdana" w:hAnsi="Verdana"/>
              </w:rPr>
              <w:t>particular welcome</w:t>
            </w:r>
            <w:r w:rsidR="00D7702A">
              <w:rPr>
                <w:rFonts w:ascii="Verdana" w:hAnsi="Verdana"/>
              </w:rPr>
              <w:t xml:space="preserve"> to</w:t>
            </w:r>
            <w:r w:rsidR="00C839A6">
              <w:rPr>
                <w:rFonts w:ascii="Verdana" w:hAnsi="Verdana"/>
              </w:rPr>
              <w:t>:</w:t>
            </w:r>
            <w:r w:rsidR="00D7702A">
              <w:rPr>
                <w:rFonts w:ascii="Verdana" w:hAnsi="Verdana"/>
              </w:rPr>
              <w:t xml:space="preserve"> Charlotte Re</w:t>
            </w:r>
            <w:r w:rsidR="00862B5B">
              <w:rPr>
                <w:rFonts w:ascii="Verdana" w:hAnsi="Verdana"/>
              </w:rPr>
              <w:t>e</w:t>
            </w:r>
            <w:r w:rsidR="00D7702A">
              <w:rPr>
                <w:rFonts w:ascii="Verdana" w:hAnsi="Verdana"/>
              </w:rPr>
              <w:t>s</w:t>
            </w:r>
            <w:r w:rsidR="00862B5B">
              <w:rPr>
                <w:rFonts w:ascii="Verdana" w:hAnsi="Verdana"/>
              </w:rPr>
              <w:t>,</w:t>
            </w:r>
            <w:r w:rsidR="007F2B4B">
              <w:rPr>
                <w:rFonts w:ascii="Verdana" w:hAnsi="Verdana"/>
              </w:rPr>
              <w:t xml:space="preserve"> the incoming </w:t>
            </w:r>
            <w:r w:rsidR="00862B5B">
              <w:rPr>
                <w:rFonts w:ascii="Verdana" w:hAnsi="Verdana"/>
              </w:rPr>
              <w:t>Independent Member for the University</w:t>
            </w:r>
            <w:r w:rsidR="00C839A6">
              <w:rPr>
                <w:rFonts w:ascii="Verdana" w:hAnsi="Verdana"/>
              </w:rPr>
              <w:t>;</w:t>
            </w:r>
            <w:r w:rsidR="00FC771C">
              <w:rPr>
                <w:rFonts w:ascii="Verdana" w:hAnsi="Verdana"/>
              </w:rPr>
              <w:t xml:space="preserve"> </w:t>
            </w:r>
            <w:r>
              <w:rPr>
                <w:rFonts w:ascii="Verdana" w:hAnsi="Verdana"/>
              </w:rPr>
              <w:t>Al</w:t>
            </w:r>
            <w:r w:rsidR="00350E36">
              <w:rPr>
                <w:rFonts w:ascii="Verdana" w:hAnsi="Verdana"/>
              </w:rPr>
              <w:t>u</w:t>
            </w:r>
            <w:r>
              <w:rPr>
                <w:rFonts w:ascii="Verdana" w:hAnsi="Verdana"/>
              </w:rPr>
              <w:t xml:space="preserve">n </w:t>
            </w:r>
            <w:r w:rsidR="00C45B6E">
              <w:rPr>
                <w:rFonts w:ascii="Verdana" w:hAnsi="Verdana"/>
              </w:rPr>
              <w:t xml:space="preserve">Llewellyn, </w:t>
            </w:r>
            <w:proofErr w:type="gramStart"/>
            <w:r w:rsidR="00C45B6E">
              <w:rPr>
                <w:rFonts w:ascii="Verdana" w:hAnsi="Verdana"/>
              </w:rPr>
              <w:t>newly</w:t>
            </w:r>
            <w:r w:rsidR="00561F9D">
              <w:rPr>
                <w:rFonts w:ascii="Verdana" w:hAnsi="Verdana"/>
              </w:rPr>
              <w:t>-</w:t>
            </w:r>
            <w:r w:rsidR="00C45B6E">
              <w:rPr>
                <w:rFonts w:ascii="Verdana" w:hAnsi="Verdana"/>
              </w:rPr>
              <w:t>appointed</w:t>
            </w:r>
            <w:proofErr w:type="gramEnd"/>
            <w:r w:rsidR="00C45B6E">
              <w:rPr>
                <w:rFonts w:ascii="Verdana" w:hAnsi="Verdana"/>
              </w:rPr>
              <w:t xml:space="preserve"> Associate</w:t>
            </w:r>
            <w:r>
              <w:rPr>
                <w:rFonts w:ascii="Verdana" w:hAnsi="Verdana"/>
              </w:rPr>
              <w:t xml:space="preserve"> Board member for local government; Helen</w:t>
            </w:r>
            <w:r w:rsidR="00DA3B85">
              <w:rPr>
                <w:rFonts w:ascii="Verdana" w:hAnsi="Verdana"/>
              </w:rPr>
              <w:t xml:space="preserve"> Annandale</w:t>
            </w:r>
            <w:r w:rsidR="009F3A83">
              <w:rPr>
                <w:rFonts w:ascii="Verdana" w:hAnsi="Verdana"/>
              </w:rPr>
              <w:t>,</w:t>
            </w:r>
            <w:r>
              <w:rPr>
                <w:rFonts w:ascii="Verdana" w:hAnsi="Verdana"/>
              </w:rPr>
              <w:t xml:space="preserve"> </w:t>
            </w:r>
            <w:r w:rsidR="00FC771C">
              <w:rPr>
                <w:rFonts w:ascii="Verdana" w:hAnsi="Verdana"/>
              </w:rPr>
              <w:t xml:space="preserve">also </w:t>
            </w:r>
            <w:proofErr w:type="gramStart"/>
            <w:r w:rsidR="00FC771C">
              <w:rPr>
                <w:rFonts w:ascii="Verdana" w:hAnsi="Verdana"/>
              </w:rPr>
              <w:t>newly-</w:t>
            </w:r>
            <w:r w:rsidR="00FC1CA2">
              <w:rPr>
                <w:rFonts w:ascii="Verdana" w:hAnsi="Verdana"/>
              </w:rPr>
              <w:t>appointed</w:t>
            </w:r>
            <w:proofErr w:type="gramEnd"/>
            <w:r w:rsidR="00FC1CA2">
              <w:rPr>
                <w:rFonts w:ascii="Verdana" w:hAnsi="Verdana"/>
              </w:rPr>
              <w:t xml:space="preserve"> chair</w:t>
            </w:r>
            <w:r>
              <w:rPr>
                <w:rFonts w:ascii="Verdana" w:hAnsi="Verdana"/>
              </w:rPr>
              <w:t xml:space="preserve"> of the SBUHB Health Profession</w:t>
            </w:r>
            <w:r w:rsidR="00B427EE">
              <w:rPr>
                <w:rFonts w:ascii="Verdana" w:hAnsi="Verdana"/>
              </w:rPr>
              <w:t>als</w:t>
            </w:r>
            <w:r w:rsidR="009F3A83">
              <w:rPr>
                <w:rFonts w:ascii="Verdana" w:hAnsi="Verdana"/>
              </w:rPr>
              <w:t xml:space="preserve"> Forum.</w:t>
            </w:r>
            <w:r w:rsidR="00307E16">
              <w:rPr>
                <w:rFonts w:ascii="Verdana" w:hAnsi="Verdana"/>
              </w:rPr>
              <w:t xml:space="preserve"> With</w:t>
            </w:r>
            <w:r w:rsidR="00694767">
              <w:rPr>
                <w:rFonts w:ascii="Verdana" w:hAnsi="Verdana"/>
              </w:rPr>
              <w:t xml:space="preserve"> Pat Dunmore</w:t>
            </w:r>
            <w:r w:rsidR="00307E16">
              <w:rPr>
                <w:rFonts w:ascii="Verdana" w:hAnsi="Verdana"/>
              </w:rPr>
              <w:t xml:space="preserve"> already in place</w:t>
            </w:r>
            <w:r w:rsidR="00694767">
              <w:rPr>
                <w:rFonts w:ascii="Verdana" w:hAnsi="Verdana"/>
              </w:rPr>
              <w:t xml:space="preserve">, </w:t>
            </w:r>
            <w:r w:rsidR="00FC1CA2">
              <w:rPr>
                <w:rFonts w:ascii="Verdana" w:hAnsi="Verdana"/>
              </w:rPr>
              <w:t xml:space="preserve">as </w:t>
            </w:r>
            <w:r w:rsidR="00694767">
              <w:rPr>
                <w:rFonts w:ascii="Verdana" w:hAnsi="Verdana"/>
              </w:rPr>
              <w:t>chair of the Stakeholder Reference Group, the Board now had</w:t>
            </w:r>
            <w:r w:rsidR="0027528D">
              <w:rPr>
                <w:rFonts w:ascii="Verdana" w:hAnsi="Verdana"/>
              </w:rPr>
              <w:t xml:space="preserve"> all but one Associate Board Members in place. </w:t>
            </w:r>
            <w:r w:rsidR="005A71E4">
              <w:rPr>
                <w:rFonts w:ascii="Verdana" w:hAnsi="Verdana"/>
              </w:rPr>
              <w:t xml:space="preserve">The closing date for the Associate Board Member (Inclusion) was </w:t>
            </w:r>
            <w:r w:rsidR="00790107">
              <w:rPr>
                <w:rFonts w:ascii="Verdana" w:hAnsi="Verdana"/>
              </w:rPr>
              <w:t>imminent</w:t>
            </w:r>
            <w:r w:rsidR="005A71E4">
              <w:rPr>
                <w:rFonts w:ascii="Verdana" w:hAnsi="Verdana"/>
              </w:rPr>
              <w:t>.</w:t>
            </w:r>
          </w:p>
          <w:p w14:paraId="558CEDA1" w14:textId="77777777" w:rsidR="000031DD" w:rsidRDefault="000031DD" w:rsidP="000031DD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 </w:t>
            </w:r>
          </w:p>
          <w:p w14:paraId="32F8F278" w14:textId="5D480757" w:rsidR="005337ED" w:rsidRDefault="000031DD" w:rsidP="000031DD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JW set out the role of the Board as the Governing Body of the organisation</w:t>
            </w:r>
            <w:r w:rsidR="005337ED">
              <w:rPr>
                <w:rFonts w:ascii="Verdana" w:hAnsi="Verdana"/>
              </w:rPr>
              <w:t xml:space="preserve">; </w:t>
            </w:r>
            <w:r w:rsidR="00EA6BC9">
              <w:rPr>
                <w:rFonts w:ascii="Verdana" w:hAnsi="Verdana"/>
              </w:rPr>
              <w:t>i</w:t>
            </w:r>
            <w:r w:rsidR="004012BB">
              <w:rPr>
                <w:rFonts w:ascii="Verdana" w:hAnsi="Verdana"/>
              </w:rPr>
              <w:t>t</w:t>
            </w:r>
            <w:r w:rsidR="001D5696">
              <w:rPr>
                <w:rFonts w:ascii="Verdana" w:hAnsi="Verdana"/>
              </w:rPr>
              <w:t xml:space="preserve"> constituted</w:t>
            </w:r>
            <w:r w:rsidR="00764364">
              <w:rPr>
                <w:rFonts w:ascii="Verdana" w:hAnsi="Verdana"/>
              </w:rPr>
              <w:t xml:space="preserve"> the </w:t>
            </w:r>
            <w:r w:rsidR="00BD22FC">
              <w:rPr>
                <w:rFonts w:ascii="Verdana" w:hAnsi="Verdana"/>
              </w:rPr>
              <w:t xml:space="preserve">highest level of decision making in the </w:t>
            </w:r>
            <w:r w:rsidR="00BD22FC">
              <w:rPr>
                <w:rFonts w:ascii="Verdana" w:hAnsi="Verdana"/>
              </w:rPr>
              <w:lastRenderedPageBreak/>
              <w:t>organisation, with stewardship of £1.</w:t>
            </w:r>
            <w:r w:rsidR="00F467E7">
              <w:rPr>
                <w:rFonts w:ascii="Verdana" w:hAnsi="Verdana"/>
              </w:rPr>
              <w:t xml:space="preserve">8 </w:t>
            </w:r>
            <w:r w:rsidR="000B5E16">
              <w:rPr>
                <w:rFonts w:ascii="Verdana" w:hAnsi="Verdana"/>
              </w:rPr>
              <w:t>bn</w:t>
            </w:r>
            <w:r w:rsidR="00BD22FC">
              <w:rPr>
                <w:rFonts w:ascii="Verdana" w:hAnsi="Verdana"/>
              </w:rPr>
              <w:t xml:space="preserve"> of public fund</w:t>
            </w:r>
            <w:r w:rsidR="001C5C81">
              <w:rPr>
                <w:rFonts w:ascii="Verdana" w:hAnsi="Verdana"/>
              </w:rPr>
              <w:t>s,</w:t>
            </w:r>
            <w:r w:rsidR="001D5696">
              <w:rPr>
                <w:rFonts w:ascii="Verdana" w:hAnsi="Verdana"/>
              </w:rPr>
              <w:t xml:space="preserve"> employing</w:t>
            </w:r>
            <w:r w:rsidR="001C5C81">
              <w:rPr>
                <w:rFonts w:ascii="Verdana" w:hAnsi="Verdana"/>
              </w:rPr>
              <w:t xml:space="preserve"> 14000</w:t>
            </w:r>
            <w:r w:rsidR="001D5696">
              <w:rPr>
                <w:rFonts w:ascii="Verdana" w:hAnsi="Verdana"/>
              </w:rPr>
              <w:t xml:space="preserve"> WTE </w:t>
            </w:r>
            <w:r w:rsidR="001C5C81">
              <w:rPr>
                <w:rFonts w:ascii="Verdana" w:hAnsi="Verdana"/>
              </w:rPr>
              <w:t>staff, and</w:t>
            </w:r>
            <w:r w:rsidR="001D5696">
              <w:rPr>
                <w:rFonts w:ascii="Verdana" w:hAnsi="Verdana"/>
              </w:rPr>
              <w:t xml:space="preserve"> providing</w:t>
            </w:r>
            <w:r w:rsidR="001C5C81">
              <w:rPr>
                <w:rFonts w:ascii="Verdana" w:hAnsi="Verdana"/>
              </w:rPr>
              <w:t xml:space="preserve"> healthcare</w:t>
            </w:r>
            <w:r w:rsidR="00C04AF0">
              <w:rPr>
                <w:rFonts w:ascii="Verdana" w:hAnsi="Verdana"/>
              </w:rPr>
              <w:t xml:space="preserve">, health protection and public </w:t>
            </w:r>
            <w:r w:rsidR="005337ED">
              <w:rPr>
                <w:rFonts w:ascii="Verdana" w:hAnsi="Verdana"/>
              </w:rPr>
              <w:t>health services for a population of 400,000 people</w:t>
            </w:r>
            <w:r w:rsidR="00F467E7">
              <w:rPr>
                <w:rFonts w:ascii="Verdana" w:hAnsi="Verdana"/>
              </w:rPr>
              <w:t xml:space="preserve"> across Swansea and Neath Port Talbot</w:t>
            </w:r>
            <w:r w:rsidR="00765C81">
              <w:rPr>
                <w:rFonts w:ascii="Verdana" w:hAnsi="Verdana"/>
              </w:rPr>
              <w:t xml:space="preserve">. </w:t>
            </w:r>
            <w:r w:rsidR="002A6390">
              <w:rPr>
                <w:rFonts w:ascii="Verdana" w:hAnsi="Verdana"/>
              </w:rPr>
              <w:t>SBUHB also provided regional and</w:t>
            </w:r>
            <w:r w:rsidR="00765C81">
              <w:rPr>
                <w:rFonts w:ascii="Verdana" w:hAnsi="Verdana"/>
              </w:rPr>
              <w:t xml:space="preserve"> specialist services </w:t>
            </w:r>
            <w:r w:rsidR="002A6390">
              <w:rPr>
                <w:rFonts w:ascii="Verdana" w:hAnsi="Verdana"/>
              </w:rPr>
              <w:t xml:space="preserve">for </w:t>
            </w:r>
            <w:r w:rsidR="00765C81">
              <w:rPr>
                <w:rFonts w:ascii="Verdana" w:hAnsi="Verdana"/>
              </w:rPr>
              <w:t>much larger populations.</w:t>
            </w:r>
          </w:p>
          <w:p w14:paraId="4C3859D1" w14:textId="0B841156" w:rsidR="00B16CA5" w:rsidRPr="00DC2E35" w:rsidRDefault="00764364" w:rsidP="003E3F16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The Board met </w:t>
            </w:r>
            <w:r w:rsidR="000031DD">
              <w:rPr>
                <w:rFonts w:ascii="Verdana" w:hAnsi="Verdana"/>
              </w:rPr>
              <w:t>on a bimonthly basis, with an agenda that covered the breadth of the Board’s responsibilities. There were</w:t>
            </w:r>
            <w:r w:rsidR="00FC1CA2">
              <w:rPr>
                <w:rFonts w:ascii="Verdana" w:hAnsi="Verdana"/>
              </w:rPr>
              <w:t>, however,</w:t>
            </w:r>
            <w:r w:rsidR="000031DD">
              <w:rPr>
                <w:rFonts w:ascii="Verdana" w:hAnsi="Verdana"/>
              </w:rPr>
              <w:t xml:space="preserve"> occasions when the Board had to meet outside the normal meeting cycle, to consider specific issues; this special meeting would </w:t>
            </w:r>
            <w:r>
              <w:rPr>
                <w:rFonts w:ascii="Verdana" w:hAnsi="Verdana"/>
              </w:rPr>
              <w:t>consider</w:t>
            </w:r>
            <w:r w:rsidR="009E1F29">
              <w:rPr>
                <w:rFonts w:ascii="Verdana" w:hAnsi="Verdana"/>
              </w:rPr>
              <w:t xml:space="preserve"> an extension to</w:t>
            </w:r>
            <w:r w:rsidR="00F12E4D">
              <w:rPr>
                <w:rFonts w:ascii="Verdana" w:hAnsi="Verdana"/>
              </w:rPr>
              <w:t xml:space="preserve"> the temporary transfer of 30 beds from Gorsei</w:t>
            </w:r>
            <w:r w:rsidR="009E1F29">
              <w:rPr>
                <w:rFonts w:ascii="Verdana" w:hAnsi="Verdana"/>
              </w:rPr>
              <w:t>non to Singleton Hospital, on patient safety grounds.</w:t>
            </w:r>
          </w:p>
        </w:tc>
      </w:tr>
      <w:tr w:rsidR="006B2009" w:rsidRPr="00F6377F" w14:paraId="2BB7F6F8" w14:textId="77777777" w:rsidTr="00161E02">
        <w:trPr>
          <w:trHeight w:val="311"/>
        </w:trPr>
        <w:tc>
          <w:tcPr>
            <w:tcW w:w="10632" w:type="dxa"/>
            <w:gridSpan w:val="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0530372" w14:textId="6A96B1C4" w:rsidR="006B2009" w:rsidRPr="00F6377F" w:rsidRDefault="006B2009" w:rsidP="00F6377F">
            <w:pPr>
              <w:pStyle w:val="Body"/>
              <w:spacing w:before="120" w:after="120"/>
              <w:rPr>
                <w:rFonts w:ascii="Verdana" w:hAnsi="Verdana" w:cs="Arial"/>
                <w:color w:val="000000" w:themeColor="text1"/>
                <w:sz w:val="24"/>
                <w:szCs w:val="24"/>
                <w:lang w:val="en-GB"/>
              </w:rPr>
            </w:pPr>
            <w:r w:rsidRPr="00F6377F">
              <w:rPr>
                <w:rFonts w:ascii="Verdana" w:hAnsi="Verdana" w:cs="Arial"/>
                <w:b/>
                <w:color w:val="auto"/>
                <w:sz w:val="24"/>
                <w:szCs w:val="24"/>
                <w:lang w:val="en-GB"/>
              </w:rPr>
              <w:lastRenderedPageBreak/>
              <w:t>1.</w:t>
            </w:r>
            <w:r w:rsidR="00235853">
              <w:rPr>
                <w:rFonts w:ascii="Verdana" w:hAnsi="Verdana" w:cs="Arial"/>
                <w:b/>
                <w:color w:val="auto"/>
                <w:sz w:val="24"/>
                <w:szCs w:val="24"/>
                <w:lang w:val="en-GB"/>
              </w:rPr>
              <w:t>2</w:t>
            </w:r>
            <w:r w:rsidRPr="00F6377F">
              <w:rPr>
                <w:rFonts w:ascii="Verdana" w:hAnsi="Verdana" w:cs="Arial"/>
                <w:b/>
                <w:color w:val="auto"/>
                <w:sz w:val="24"/>
                <w:szCs w:val="24"/>
                <w:lang w:val="en-GB"/>
              </w:rPr>
              <w:t xml:space="preserve"> </w:t>
            </w:r>
            <w:r w:rsidR="002F4F12" w:rsidRPr="00F6377F">
              <w:rPr>
                <w:rFonts w:ascii="Verdana" w:hAnsi="Verdana" w:cs="Arial"/>
                <w:b/>
                <w:color w:val="auto"/>
                <w:sz w:val="24"/>
                <w:szCs w:val="24"/>
                <w:lang w:val="en-GB"/>
              </w:rPr>
              <w:t xml:space="preserve">Declaration </w:t>
            </w:r>
            <w:r w:rsidR="002F4F12">
              <w:rPr>
                <w:rFonts w:ascii="Verdana" w:hAnsi="Verdana" w:cs="Arial"/>
                <w:b/>
                <w:color w:val="auto"/>
                <w:sz w:val="24"/>
                <w:szCs w:val="24"/>
                <w:lang w:val="en-GB"/>
              </w:rPr>
              <w:t>o</w:t>
            </w:r>
            <w:r w:rsidR="002F4F12" w:rsidRPr="00F6377F">
              <w:rPr>
                <w:rFonts w:ascii="Verdana" w:hAnsi="Verdana" w:cs="Arial"/>
                <w:b/>
                <w:color w:val="auto"/>
                <w:sz w:val="24"/>
                <w:szCs w:val="24"/>
                <w:lang w:val="en-GB"/>
              </w:rPr>
              <w:t>f Interests</w:t>
            </w:r>
          </w:p>
        </w:tc>
      </w:tr>
      <w:tr w:rsidR="000A1EAC" w:rsidRPr="00F6377F" w14:paraId="086B3982" w14:textId="77777777" w:rsidTr="00161E02">
        <w:trPr>
          <w:trHeight w:val="311"/>
        </w:trPr>
        <w:tc>
          <w:tcPr>
            <w:tcW w:w="1982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B8A57AB" w14:textId="5C45B744" w:rsidR="000A1EAC" w:rsidRPr="00F6377F" w:rsidRDefault="00E93ACE" w:rsidP="00B81246">
            <w:pPr>
              <w:spacing w:before="120" w:after="120"/>
              <w:rPr>
                <w:rFonts w:ascii="Verdana" w:hAnsi="Verdana" w:cs="Arial"/>
                <w:bCs/>
              </w:rPr>
            </w:pPr>
            <w:r>
              <w:rPr>
                <w:rFonts w:ascii="Verdana" w:hAnsi="Verdana" w:cs="Arial"/>
              </w:rPr>
              <w:t>031/26</w:t>
            </w:r>
          </w:p>
        </w:tc>
        <w:tc>
          <w:tcPr>
            <w:tcW w:w="8650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9E42BD3" w14:textId="0C33F197" w:rsidR="007F48EA" w:rsidRDefault="00DC45C4" w:rsidP="005C0D8F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There were no declarations of interest other than those already on the register. </w:t>
            </w:r>
          </w:p>
          <w:p w14:paraId="15521137" w14:textId="2C1C0C90" w:rsidR="007F48EA" w:rsidRPr="00BF383D" w:rsidRDefault="007F48EA" w:rsidP="005C0D8F">
            <w:pPr>
              <w:rPr>
                <w:rFonts w:ascii="Verdana" w:hAnsi="Verdana"/>
              </w:rPr>
            </w:pPr>
          </w:p>
        </w:tc>
      </w:tr>
      <w:tr w:rsidR="004516C5" w:rsidRPr="00F6377F" w14:paraId="42B465FB" w14:textId="77777777" w:rsidTr="00161E02">
        <w:trPr>
          <w:trHeight w:val="374"/>
        </w:trPr>
        <w:tc>
          <w:tcPr>
            <w:tcW w:w="10632" w:type="dxa"/>
            <w:gridSpan w:val="2"/>
            <w:shd w:val="clear" w:color="auto" w:fill="163E64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13A3FF4" w14:textId="4D3F4429" w:rsidR="004516C5" w:rsidRPr="00F6377F" w:rsidRDefault="004516C5" w:rsidP="00F6377F">
            <w:pPr>
              <w:pStyle w:val="Body"/>
              <w:spacing w:before="120" w:after="120"/>
              <w:rPr>
                <w:rFonts w:ascii="Verdana" w:hAnsi="Verdana" w:cs="Arial"/>
                <w:b/>
                <w:color w:val="FFFFFF" w:themeColor="background1"/>
                <w:sz w:val="24"/>
                <w:szCs w:val="24"/>
                <w:lang w:val="en-GB"/>
              </w:rPr>
            </w:pPr>
            <w:r w:rsidRPr="00F6377F">
              <w:rPr>
                <w:rFonts w:ascii="Verdana" w:hAnsi="Verdana" w:cs="Arial"/>
                <w:b/>
                <w:color w:val="FFFFFF" w:themeColor="background1"/>
                <w:sz w:val="24"/>
                <w:szCs w:val="24"/>
                <w:lang w:val="en-GB"/>
              </w:rPr>
              <w:t>PART 2</w:t>
            </w:r>
            <w:r w:rsidR="00BA0B4B">
              <w:rPr>
                <w:rFonts w:ascii="Verdana" w:hAnsi="Verdana" w:cs="Arial"/>
                <w:b/>
                <w:color w:val="FFFFFF" w:themeColor="background1"/>
                <w:sz w:val="24"/>
                <w:szCs w:val="24"/>
                <w:lang w:val="en-GB"/>
              </w:rPr>
              <w:t>.</w:t>
            </w:r>
            <w:r w:rsidRPr="00F6377F">
              <w:rPr>
                <w:rFonts w:ascii="Verdana" w:hAnsi="Verdana" w:cs="Arial"/>
                <w:b/>
                <w:color w:val="FFFFFF" w:themeColor="background1"/>
                <w:sz w:val="24"/>
                <w:szCs w:val="24"/>
                <w:lang w:val="en-GB"/>
              </w:rPr>
              <w:t xml:space="preserve"> </w:t>
            </w:r>
            <w:r w:rsidR="002F4F12">
              <w:rPr>
                <w:rFonts w:ascii="Verdana" w:hAnsi="Verdana" w:cs="Arial"/>
                <w:b/>
                <w:color w:val="FFFFFF" w:themeColor="background1"/>
                <w:sz w:val="24"/>
                <w:szCs w:val="24"/>
              </w:rPr>
              <w:t>MAIN AGENDA</w:t>
            </w:r>
          </w:p>
        </w:tc>
      </w:tr>
      <w:tr w:rsidR="006B2009" w:rsidRPr="00F6377F" w14:paraId="6D1C5515" w14:textId="77777777" w:rsidTr="00161E02">
        <w:trPr>
          <w:trHeight w:val="374"/>
        </w:trPr>
        <w:tc>
          <w:tcPr>
            <w:tcW w:w="10632" w:type="dxa"/>
            <w:gridSpan w:val="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B022A45" w14:textId="6D1FFA4B" w:rsidR="006B2009" w:rsidRPr="002F4F12" w:rsidRDefault="00610E70" w:rsidP="002F4F12">
            <w:pPr>
              <w:pStyle w:val="Body"/>
              <w:spacing w:before="120" w:after="120"/>
              <w:rPr>
                <w:rFonts w:ascii="Verdana" w:hAnsi="Verdana"/>
                <w:b/>
                <w:bCs/>
                <w:sz w:val="24"/>
                <w:szCs w:val="24"/>
              </w:rPr>
            </w:pPr>
            <w:r>
              <w:rPr>
                <w:rFonts w:ascii="Verdana" w:hAnsi="Verdana"/>
                <w:b/>
                <w:bCs/>
                <w:sz w:val="24"/>
                <w:szCs w:val="24"/>
              </w:rPr>
              <w:t>2.</w:t>
            </w:r>
            <w:r w:rsidR="00DD43C9">
              <w:rPr>
                <w:rFonts w:ascii="Verdana" w:hAnsi="Verdana"/>
                <w:b/>
                <w:bCs/>
                <w:sz w:val="24"/>
                <w:szCs w:val="24"/>
              </w:rPr>
              <w:t xml:space="preserve">1 </w:t>
            </w:r>
            <w:r w:rsidR="002F4F12" w:rsidRPr="002F4F12">
              <w:rPr>
                <w:rFonts w:ascii="Verdana" w:hAnsi="Verdana"/>
                <w:b/>
                <w:bCs/>
                <w:sz w:val="24"/>
                <w:szCs w:val="24"/>
              </w:rPr>
              <w:t>Service Considerations:</w:t>
            </w:r>
            <w:r w:rsidR="002F4F12">
              <w:rPr>
                <w:rFonts w:ascii="Verdana" w:hAnsi="Verdana"/>
                <w:b/>
                <w:bCs/>
                <w:sz w:val="24"/>
                <w:szCs w:val="24"/>
              </w:rPr>
              <w:t xml:space="preserve"> </w:t>
            </w:r>
            <w:r w:rsidR="002F4F12" w:rsidRPr="002F4F12">
              <w:rPr>
                <w:rFonts w:ascii="Verdana" w:hAnsi="Verdana"/>
                <w:b/>
                <w:bCs/>
                <w:sz w:val="24"/>
                <w:szCs w:val="24"/>
              </w:rPr>
              <w:t>Gorseinon Hospital</w:t>
            </w:r>
          </w:p>
        </w:tc>
      </w:tr>
      <w:tr w:rsidR="00F96D2E" w:rsidRPr="00F6377F" w14:paraId="39975B5D" w14:textId="77777777" w:rsidTr="00161E02">
        <w:trPr>
          <w:trHeight w:val="374"/>
        </w:trPr>
        <w:tc>
          <w:tcPr>
            <w:tcW w:w="1982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2F8F36C" w14:textId="364D7D5D" w:rsidR="00F96D2E" w:rsidRPr="00F6377F" w:rsidRDefault="00E93ACE" w:rsidP="00B81246">
            <w:pPr>
              <w:spacing w:before="120" w:after="120"/>
              <w:rPr>
                <w:rFonts w:ascii="Verdana" w:hAnsi="Verdana" w:cs="Arial"/>
                <w:bCs/>
              </w:rPr>
            </w:pPr>
            <w:r>
              <w:rPr>
                <w:rFonts w:ascii="Verdana" w:hAnsi="Verdana" w:cs="Arial"/>
              </w:rPr>
              <w:t>032/26</w:t>
            </w:r>
          </w:p>
        </w:tc>
        <w:tc>
          <w:tcPr>
            <w:tcW w:w="8650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F2678E7" w14:textId="10609666" w:rsidR="00244EFC" w:rsidRDefault="00396D60" w:rsidP="001A032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JW</w:t>
            </w:r>
            <w:r w:rsidR="0026526F">
              <w:rPr>
                <w:rFonts w:ascii="Verdana" w:hAnsi="Verdana"/>
              </w:rPr>
              <w:t xml:space="preserve"> welcomed RE to the </w:t>
            </w:r>
            <w:r w:rsidR="007732E1">
              <w:rPr>
                <w:rFonts w:ascii="Verdana" w:hAnsi="Verdana"/>
              </w:rPr>
              <w:t>meeting and</w:t>
            </w:r>
            <w:r w:rsidR="0026526F">
              <w:rPr>
                <w:rFonts w:ascii="Verdana" w:hAnsi="Verdana"/>
              </w:rPr>
              <w:t xml:space="preserve"> invited</w:t>
            </w:r>
            <w:r>
              <w:rPr>
                <w:rFonts w:ascii="Verdana" w:hAnsi="Verdana"/>
              </w:rPr>
              <w:t xml:space="preserve"> LR to </w:t>
            </w:r>
            <w:r w:rsidR="00BC7176">
              <w:rPr>
                <w:rFonts w:ascii="Verdana" w:hAnsi="Verdana"/>
              </w:rPr>
              <w:t>p</w:t>
            </w:r>
            <w:r w:rsidR="00B77141">
              <w:rPr>
                <w:rFonts w:ascii="Verdana" w:hAnsi="Verdana"/>
              </w:rPr>
              <w:t xml:space="preserve">rovide a summary of the </w:t>
            </w:r>
            <w:r>
              <w:rPr>
                <w:rFonts w:ascii="Verdana" w:hAnsi="Verdana"/>
              </w:rPr>
              <w:t>paper</w:t>
            </w:r>
            <w:r w:rsidR="00B77141">
              <w:rPr>
                <w:rFonts w:ascii="Verdana" w:hAnsi="Verdana"/>
              </w:rPr>
              <w:t xml:space="preserve"> and the </w:t>
            </w:r>
            <w:r w:rsidR="007732E1">
              <w:rPr>
                <w:rFonts w:ascii="Verdana" w:hAnsi="Verdana"/>
              </w:rPr>
              <w:t>proposal, with</w:t>
            </w:r>
            <w:r w:rsidR="0026526F">
              <w:rPr>
                <w:rFonts w:ascii="Verdana" w:hAnsi="Verdana"/>
              </w:rPr>
              <w:t xml:space="preserve"> input from RE and RK.</w:t>
            </w:r>
          </w:p>
          <w:p w14:paraId="58A0CEF4" w14:textId="77777777" w:rsidR="00396D60" w:rsidRDefault="00396D60" w:rsidP="001A032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</w:p>
          <w:p w14:paraId="41193F17" w14:textId="3DEAB151" w:rsidR="00396D60" w:rsidRDefault="00396D60" w:rsidP="001A032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LR drew attention to:</w:t>
            </w:r>
          </w:p>
          <w:p w14:paraId="1EFBE78D" w14:textId="3DA73F44" w:rsidR="00396D60" w:rsidRDefault="00396D60" w:rsidP="001A0324">
            <w:pPr>
              <w:pStyle w:val="ListParagraph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The agreement a</w:t>
            </w:r>
            <w:r w:rsidR="008329C2">
              <w:rPr>
                <w:rFonts w:ascii="Verdana" w:hAnsi="Verdana"/>
              </w:rPr>
              <w:t>t the</w:t>
            </w:r>
            <w:r w:rsidR="00125335">
              <w:rPr>
                <w:rFonts w:ascii="Verdana" w:hAnsi="Verdana"/>
              </w:rPr>
              <w:t xml:space="preserve"> September</w:t>
            </w:r>
            <w:r w:rsidR="008329C2">
              <w:rPr>
                <w:rFonts w:ascii="Verdana" w:hAnsi="Verdana"/>
              </w:rPr>
              <w:t xml:space="preserve"> 2025 Board meeting to transfer the services </w:t>
            </w:r>
            <w:r w:rsidR="000C689F">
              <w:rPr>
                <w:rFonts w:ascii="Verdana" w:hAnsi="Verdana"/>
              </w:rPr>
              <w:t xml:space="preserve">provided at </w:t>
            </w:r>
            <w:r w:rsidR="008329C2">
              <w:rPr>
                <w:rFonts w:ascii="Verdana" w:hAnsi="Verdana"/>
              </w:rPr>
              <w:t xml:space="preserve">West </w:t>
            </w:r>
            <w:r w:rsidR="000C689F">
              <w:rPr>
                <w:rFonts w:ascii="Verdana" w:hAnsi="Verdana"/>
              </w:rPr>
              <w:t>W</w:t>
            </w:r>
            <w:r w:rsidR="008329C2">
              <w:rPr>
                <w:rFonts w:ascii="Verdana" w:hAnsi="Verdana"/>
              </w:rPr>
              <w:t xml:space="preserve">ard, Gorseinon </w:t>
            </w:r>
            <w:r w:rsidR="000C689F">
              <w:rPr>
                <w:rFonts w:ascii="Verdana" w:hAnsi="Verdana"/>
              </w:rPr>
              <w:t>Hospital</w:t>
            </w:r>
            <w:r w:rsidR="00125335">
              <w:rPr>
                <w:rFonts w:ascii="Verdana" w:hAnsi="Verdana"/>
              </w:rPr>
              <w:t>,</w:t>
            </w:r>
            <w:r w:rsidR="000C689F">
              <w:rPr>
                <w:rFonts w:ascii="Verdana" w:hAnsi="Verdana"/>
              </w:rPr>
              <w:t xml:space="preserve"> to Ward 3, Singleton Hospital as a temporary </w:t>
            </w:r>
            <w:r w:rsidR="00FD7246">
              <w:rPr>
                <w:rFonts w:ascii="Verdana" w:hAnsi="Verdana"/>
              </w:rPr>
              <w:t>transfer,</w:t>
            </w:r>
            <w:r w:rsidR="0072143E">
              <w:rPr>
                <w:rFonts w:ascii="Verdana" w:hAnsi="Verdana"/>
              </w:rPr>
              <w:t xml:space="preserve"> until 31 March 2026.</w:t>
            </w:r>
            <w:r w:rsidR="00075B6C">
              <w:rPr>
                <w:rFonts w:ascii="Verdana" w:hAnsi="Verdana"/>
              </w:rPr>
              <w:t xml:space="preserve"> The Executive Team now sought an </w:t>
            </w:r>
            <w:r w:rsidR="11B8B775" w:rsidRPr="79720175">
              <w:rPr>
                <w:rFonts w:ascii="Verdana" w:hAnsi="Verdana"/>
              </w:rPr>
              <w:t>agreement</w:t>
            </w:r>
            <w:r w:rsidR="00075B6C">
              <w:rPr>
                <w:rFonts w:ascii="Verdana" w:hAnsi="Verdana"/>
              </w:rPr>
              <w:t xml:space="preserve"> for a further extension until 30 September 2026.</w:t>
            </w:r>
          </w:p>
          <w:p w14:paraId="0BF2BE3D" w14:textId="7436F919" w:rsidR="009675ED" w:rsidRDefault="00F674CB" w:rsidP="001A0324">
            <w:pPr>
              <w:pStyle w:val="ListParagraph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The patient and staff safety concerns</w:t>
            </w:r>
            <w:r w:rsidR="00356B63">
              <w:rPr>
                <w:rFonts w:ascii="Verdana" w:hAnsi="Verdana"/>
              </w:rPr>
              <w:t xml:space="preserve"> that had led to the temporary transfer</w:t>
            </w:r>
            <w:r w:rsidR="00C433E6">
              <w:rPr>
                <w:rFonts w:ascii="Verdana" w:hAnsi="Verdana"/>
              </w:rPr>
              <w:t>;</w:t>
            </w:r>
            <w:r w:rsidR="00934624">
              <w:rPr>
                <w:rFonts w:ascii="Verdana" w:hAnsi="Verdana"/>
              </w:rPr>
              <w:t xml:space="preserve"> these included: </w:t>
            </w:r>
          </w:p>
          <w:p w14:paraId="3EE1DE95" w14:textId="50A1D04F" w:rsidR="009675ED" w:rsidRDefault="004B558C" w:rsidP="001A0324">
            <w:pPr>
              <w:pStyle w:val="ListParagraph"/>
              <w:numPr>
                <w:ilvl w:val="0"/>
                <w:numId w:val="40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T</w:t>
            </w:r>
            <w:r w:rsidR="00BD18DF">
              <w:rPr>
                <w:rFonts w:ascii="Verdana" w:hAnsi="Verdana"/>
              </w:rPr>
              <w:t>he</w:t>
            </w:r>
            <w:r w:rsidR="00644722">
              <w:rPr>
                <w:rFonts w:ascii="Verdana" w:hAnsi="Verdana"/>
              </w:rPr>
              <w:t xml:space="preserve"> availability of medical cover, both in- and</w:t>
            </w:r>
            <w:r w:rsidR="00BD18DF">
              <w:rPr>
                <w:rFonts w:ascii="Verdana" w:hAnsi="Verdana"/>
              </w:rPr>
              <w:t xml:space="preserve"> out of hours</w:t>
            </w:r>
            <w:r w:rsidR="00DC5DE0">
              <w:rPr>
                <w:rFonts w:ascii="Verdana" w:hAnsi="Verdana"/>
              </w:rPr>
              <w:t>.</w:t>
            </w:r>
          </w:p>
          <w:p w14:paraId="263761AE" w14:textId="2734E2A8" w:rsidR="00270A18" w:rsidRDefault="004B558C" w:rsidP="001A0324">
            <w:pPr>
              <w:pStyle w:val="ListParagraph"/>
              <w:numPr>
                <w:ilvl w:val="0"/>
                <w:numId w:val="40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T</w:t>
            </w:r>
            <w:r w:rsidR="00BD18DF">
              <w:rPr>
                <w:rFonts w:ascii="Verdana" w:hAnsi="Verdana"/>
              </w:rPr>
              <w:t>he acuity of some patients</w:t>
            </w:r>
            <w:r w:rsidR="00DC5DE0">
              <w:rPr>
                <w:rFonts w:ascii="Verdana" w:hAnsi="Verdana"/>
              </w:rPr>
              <w:t xml:space="preserve">; this had </w:t>
            </w:r>
            <w:r w:rsidR="009675ED">
              <w:rPr>
                <w:rFonts w:ascii="Verdana" w:hAnsi="Verdana"/>
              </w:rPr>
              <w:t>led</w:t>
            </w:r>
            <w:r w:rsidR="006D5B93">
              <w:rPr>
                <w:rFonts w:ascii="Verdana" w:hAnsi="Verdana"/>
              </w:rPr>
              <w:t>,</w:t>
            </w:r>
            <w:r w:rsidR="009675ED">
              <w:rPr>
                <w:rFonts w:ascii="Verdana" w:hAnsi="Verdana"/>
              </w:rPr>
              <w:t xml:space="preserve"> </w:t>
            </w:r>
            <w:r>
              <w:rPr>
                <w:rFonts w:ascii="Verdana" w:hAnsi="Verdana"/>
              </w:rPr>
              <w:t>at times</w:t>
            </w:r>
            <w:r w:rsidR="006D5B93">
              <w:rPr>
                <w:rFonts w:ascii="Verdana" w:hAnsi="Verdana"/>
              </w:rPr>
              <w:t>,</w:t>
            </w:r>
            <w:r>
              <w:rPr>
                <w:rFonts w:ascii="Verdana" w:hAnsi="Verdana"/>
              </w:rPr>
              <w:t xml:space="preserve"> </w:t>
            </w:r>
            <w:r w:rsidR="009675ED">
              <w:rPr>
                <w:rFonts w:ascii="Verdana" w:hAnsi="Verdana"/>
              </w:rPr>
              <w:t xml:space="preserve">to </w:t>
            </w:r>
            <w:r>
              <w:rPr>
                <w:rFonts w:ascii="Verdana" w:hAnsi="Verdana"/>
              </w:rPr>
              <w:t xml:space="preserve">unplanned </w:t>
            </w:r>
            <w:r w:rsidR="00270A18">
              <w:rPr>
                <w:rFonts w:ascii="Verdana" w:hAnsi="Verdana"/>
              </w:rPr>
              <w:t>transfers back to acute hospital settings.</w:t>
            </w:r>
          </w:p>
          <w:p w14:paraId="35BCD612" w14:textId="77777777" w:rsidR="00270A18" w:rsidRDefault="00270A18" w:rsidP="001A0324">
            <w:pPr>
              <w:pStyle w:val="ListParagraph"/>
              <w:numPr>
                <w:ilvl w:val="0"/>
                <w:numId w:val="40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The security and safety risks associated with an isolated care setting.</w:t>
            </w:r>
          </w:p>
          <w:p w14:paraId="1D5FD8A6" w14:textId="77D12AD3" w:rsidR="0072143E" w:rsidRDefault="00270A18" w:rsidP="001A0324">
            <w:pPr>
              <w:pStyle w:val="ListParagraph"/>
              <w:numPr>
                <w:ilvl w:val="0"/>
                <w:numId w:val="40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lastRenderedPageBreak/>
              <w:t xml:space="preserve">The high proportion of </w:t>
            </w:r>
            <w:r w:rsidR="00EF671A">
              <w:rPr>
                <w:rFonts w:ascii="Verdana" w:hAnsi="Verdana"/>
              </w:rPr>
              <w:t>temporary bank staff</w:t>
            </w:r>
            <w:r w:rsidR="002A06EC">
              <w:rPr>
                <w:rFonts w:ascii="Verdana" w:hAnsi="Verdana"/>
              </w:rPr>
              <w:t>;</w:t>
            </w:r>
            <w:r w:rsidR="00EF671A">
              <w:rPr>
                <w:rFonts w:ascii="Verdana" w:hAnsi="Verdana"/>
              </w:rPr>
              <w:t xml:space="preserve"> on some shifts 50%</w:t>
            </w:r>
            <w:r w:rsidR="002E1308">
              <w:rPr>
                <w:rFonts w:ascii="Verdana" w:hAnsi="Verdana"/>
              </w:rPr>
              <w:t xml:space="preserve"> of staff</w:t>
            </w:r>
            <w:r w:rsidR="007F7A55">
              <w:rPr>
                <w:rFonts w:ascii="Verdana" w:hAnsi="Verdana"/>
              </w:rPr>
              <w:t xml:space="preserve"> were bank </w:t>
            </w:r>
            <w:r w:rsidR="004F15F1">
              <w:rPr>
                <w:rFonts w:ascii="Verdana" w:hAnsi="Verdana"/>
              </w:rPr>
              <w:t>staff; this resulted in ongoing</w:t>
            </w:r>
            <w:r w:rsidR="00AC370E">
              <w:rPr>
                <w:rFonts w:ascii="Verdana" w:hAnsi="Verdana"/>
              </w:rPr>
              <w:t xml:space="preserve"> c</w:t>
            </w:r>
            <w:r w:rsidR="004F15F1">
              <w:rPr>
                <w:rFonts w:ascii="Verdana" w:hAnsi="Verdana"/>
              </w:rPr>
              <w:t>oncern about safe and appropriate staffing levels</w:t>
            </w:r>
            <w:r w:rsidR="00BC50A7">
              <w:rPr>
                <w:rFonts w:ascii="Verdana" w:hAnsi="Verdana"/>
              </w:rPr>
              <w:t>.</w:t>
            </w:r>
          </w:p>
          <w:p w14:paraId="1E802633" w14:textId="795DF042" w:rsidR="00BC50A7" w:rsidRDefault="00BC50A7" w:rsidP="001A0324">
            <w:pPr>
              <w:pStyle w:val="ListParagraph"/>
              <w:numPr>
                <w:ilvl w:val="0"/>
                <w:numId w:val="40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Some culture</w:t>
            </w:r>
            <w:r w:rsidR="00C47A0D">
              <w:rPr>
                <w:rFonts w:ascii="Verdana" w:hAnsi="Verdana"/>
              </w:rPr>
              <w:t>-</w:t>
            </w:r>
            <w:r>
              <w:rPr>
                <w:rFonts w:ascii="Verdana" w:hAnsi="Verdana"/>
              </w:rPr>
              <w:t>related challenges</w:t>
            </w:r>
            <w:r w:rsidR="00C47A0D">
              <w:rPr>
                <w:rFonts w:ascii="Verdana" w:hAnsi="Verdana"/>
              </w:rPr>
              <w:t>,</w:t>
            </w:r>
            <w:r>
              <w:rPr>
                <w:rFonts w:ascii="Verdana" w:hAnsi="Verdana"/>
              </w:rPr>
              <w:t xml:space="preserve"> linked to multidisciplinary working.</w:t>
            </w:r>
          </w:p>
          <w:p w14:paraId="27C58EAA" w14:textId="0D742E11" w:rsidR="00BC50A7" w:rsidRDefault="00E93CC7" w:rsidP="001A0324">
            <w:pPr>
              <w:pStyle w:val="ListParagraph"/>
              <w:numPr>
                <w:ilvl w:val="0"/>
                <w:numId w:val="40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Estate related </w:t>
            </w:r>
            <w:r w:rsidR="00DB783C">
              <w:rPr>
                <w:rFonts w:ascii="Verdana" w:hAnsi="Verdana"/>
              </w:rPr>
              <w:t xml:space="preserve">issues, these had become more </w:t>
            </w:r>
            <w:r w:rsidR="008F5988">
              <w:rPr>
                <w:rFonts w:ascii="Verdana" w:hAnsi="Verdana"/>
              </w:rPr>
              <w:t>evident</w:t>
            </w:r>
            <w:r w:rsidR="00C47A0D">
              <w:rPr>
                <w:rFonts w:ascii="Verdana" w:hAnsi="Verdana"/>
              </w:rPr>
              <w:t xml:space="preserve"> </w:t>
            </w:r>
            <w:r w:rsidR="00C614BF">
              <w:rPr>
                <w:rFonts w:ascii="Verdana" w:hAnsi="Verdana"/>
              </w:rPr>
              <w:t xml:space="preserve">on inspections </w:t>
            </w:r>
            <w:r w:rsidR="008F5988">
              <w:rPr>
                <w:rFonts w:ascii="Verdana" w:hAnsi="Verdana"/>
              </w:rPr>
              <w:t xml:space="preserve">undertaken </w:t>
            </w:r>
            <w:r w:rsidR="00C47A0D">
              <w:rPr>
                <w:rFonts w:ascii="Verdana" w:hAnsi="Verdana"/>
              </w:rPr>
              <w:t>following the transfer</w:t>
            </w:r>
            <w:r w:rsidR="008F5988">
              <w:rPr>
                <w:rFonts w:ascii="Verdana" w:hAnsi="Verdana"/>
              </w:rPr>
              <w:t>.</w:t>
            </w:r>
          </w:p>
          <w:p w14:paraId="7A51CB93" w14:textId="2A84948D" w:rsidR="002F71AF" w:rsidRDefault="008F5988" w:rsidP="001A0324">
            <w:pPr>
              <w:pStyle w:val="ListParagraph"/>
              <w:numPr>
                <w:ilvl w:val="0"/>
                <w:numId w:val="40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Additional concerns had </w:t>
            </w:r>
            <w:r w:rsidR="00801EFF">
              <w:rPr>
                <w:rFonts w:ascii="Verdana" w:hAnsi="Verdana"/>
              </w:rPr>
              <w:t>emerged since the transfer</w:t>
            </w:r>
            <w:r w:rsidR="008408B1">
              <w:rPr>
                <w:rFonts w:ascii="Verdana" w:hAnsi="Verdana"/>
              </w:rPr>
              <w:t xml:space="preserve">, with some families raising </w:t>
            </w:r>
            <w:r w:rsidR="002E190F">
              <w:rPr>
                <w:rFonts w:ascii="Verdana" w:hAnsi="Verdana"/>
              </w:rPr>
              <w:t>p</w:t>
            </w:r>
            <w:r w:rsidR="008408B1">
              <w:rPr>
                <w:rFonts w:ascii="Verdana" w:hAnsi="Verdana"/>
              </w:rPr>
              <w:t xml:space="preserve">atient care </w:t>
            </w:r>
            <w:r w:rsidR="002E190F">
              <w:rPr>
                <w:rFonts w:ascii="Verdana" w:hAnsi="Verdana"/>
              </w:rPr>
              <w:t>concerns</w:t>
            </w:r>
            <w:r w:rsidR="00801EFF">
              <w:rPr>
                <w:rFonts w:ascii="Verdana" w:hAnsi="Verdana"/>
              </w:rPr>
              <w:t xml:space="preserve">, including </w:t>
            </w:r>
            <w:r w:rsidR="00F41B86">
              <w:rPr>
                <w:rFonts w:ascii="Verdana" w:hAnsi="Verdana"/>
              </w:rPr>
              <w:t>incidents, not reported previously. LR advised that both</w:t>
            </w:r>
            <w:r w:rsidR="00AE3BD9">
              <w:rPr>
                <w:rFonts w:ascii="Verdana" w:hAnsi="Verdana"/>
              </w:rPr>
              <w:t xml:space="preserve"> Quality and Safety Committee (QSC) and the Workforce and </w:t>
            </w:r>
            <w:r w:rsidR="006A4AC3">
              <w:rPr>
                <w:rFonts w:ascii="Verdana" w:hAnsi="Verdana"/>
              </w:rPr>
              <w:t>Organizational</w:t>
            </w:r>
            <w:r w:rsidR="00AE3BD9">
              <w:rPr>
                <w:rFonts w:ascii="Verdana" w:hAnsi="Verdana"/>
              </w:rPr>
              <w:t xml:space="preserve"> Development Committee (WODC)</w:t>
            </w:r>
            <w:r w:rsidR="00F41B86">
              <w:rPr>
                <w:rFonts w:ascii="Verdana" w:hAnsi="Verdana"/>
              </w:rPr>
              <w:t xml:space="preserve"> had considered these concerns.</w:t>
            </w:r>
          </w:p>
          <w:p w14:paraId="4F0712D4" w14:textId="09A33998" w:rsidR="006D5B93" w:rsidRPr="006D5B93" w:rsidRDefault="006D5B93" w:rsidP="006D5B93">
            <w:pPr>
              <w:pStyle w:val="ListParagraph"/>
              <w:numPr>
                <w:ilvl w:val="0"/>
                <w:numId w:val="4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Work undertaken since the temporary closure to address these issues included:</w:t>
            </w:r>
          </w:p>
          <w:p w14:paraId="52565569" w14:textId="71F7CD0A" w:rsidR="00AE3BD9" w:rsidRDefault="006D5B93" w:rsidP="001A0324">
            <w:pPr>
              <w:pStyle w:val="ListParagraph"/>
              <w:numPr>
                <w:ilvl w:val="0"/>
                <w:numId w:val="40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The provision of s</w:t>
            </w:r>
            <w:r w:rsidR="00C32FF8">
              <w:rPr>
                <w:rFonts w:ascii="Verdana" w:hAnsi="Verdana"/>
              </w:rPr>
              <w:t>enior nursin</w:t>
            </w:r>
            <w:r w:rsidR="00802E3C">
              <w:rPr>
                <w:rFonts w:ascii="Verdana" w:hAnsi="Verdana"/>
              </w:rPr>
              <w:t>g</w:t>
            </w:r>
            <w:r w:rsidR="00C32FF8">
              <w:rPr>
                <w:rFonts w:ascii="Verdana" w:hAnsi="Verdana"/>
              </w:rPr>
              <w:t xml:space="preserve"> support</w:t>
            </w:r>
            <w:r w:rsidR="00053B44">
              <w:rPr>
                <w:rFonts w:ascii="Verdana" w:hAnsi="Verdana"/>
              </w:rPr>
              <w:t xml:space="preserve"> </w:t>
            </w:r>
            <w:r w:rsidR="00C32FF8">
              <w:rPr>
                <w:rFonts w:ascii="Verdana" w:hAnsi="Verdana"/>
              </w:rPr>
              <w:t>embedded in the model</w:t>
            </w:r>
            <w:r w:rsidR="002D63FB">
              <w:rPr>
                <w:rFonts w:ascii="Verdana" w:hAnsi="Verdana"/>
              </w:rPr>
              <w:t xml:space="preserve"> on site </w:t>
            </w:r>
            <w:r w:rsidR="00C32FF8">
              <w:rPr>
                <w:rFonts w:ascii="Verdana" w:hAnsi="Verdana"/>
              </w:rPr>
              <w:t>at Singleton</w:t>
            </w:r>
            <w:r w:rsidR="00802E3C">
              <w:rPr>
                <w:rFonts w:ascii="Verdana" w:hAnsi="Verdana"/>
              </w:rPr>
              <w:t xml:space="preserve">, with the input of practice development nurses and investment in staff development. </w:t>
            </w:r>
          </w:p>
          <w:p w14:paraId="5505DF17" w14:textId="502F54E6" w:rsidR="00E3461C" w:rsidRDefault="00137065" w:rsidP="001A0324">
            <w:pPr>
              <w:pStyle w:val="ListParagraph"/>
              <w:numPr>
                <w:ilvl w:val="0"/>
                <w:numId w:val="40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A revised staffing rota</w:t>
            </w:r>
            <w:r w:rsidR="00053B44">
              <w:rPr>
                <w:rFonts w:ascii="Verdana" w:hAnsi="Verdana"/>
              </w:rPr>
              <w:t xml:space="preserve">, </w:t>
            </w:r>
            <w:r>
              <w:rPr>
                <w:rFonts w:ascii="Verdana" w:hAnsi="Verdana"/>
              </w:rPr>
              <w:t>implemented to ensure</w:t>
            </w:r>
            <w:r w:rsidR="00D77CBC">
              <w:rPr>
                <w:rFonts w:ascii="Verdana" w:hAnsi="Verdana"/>
              </w:rPr>
              <w:t xml:space="preserve"> that the workforce could meet patient needs</w:t>
            </w:r>
            <w:r w:rsidR="0065574E">
              <w:rPr>
                <w:rFonts w:ascii="Verdana" w:hAnsi="Verdana"/>
              </w:rPr>
              <w:t xml:space="preserve">; recruitment to </w:t>
            </w:r>
            <w:r w:rsidR="00232ACC">
              <w:rPr>
                <w:rFonts w:ascii="Verdana" w:hAnsi="Verdana"/>
              </w:rPr>
              <w:t xml:space="preserve">the </w:t>
            </w:r>
            <w:r w:rsidR="00053B44">
              <w:rPr>
                <w:rFonts w:ascii="Verdana" w:hAnsi="Verdana"/>
              </w:rPr>
              <w:t xml:space="preserve">remaining </w:t>
            </w:r>
            <w:r w:rsidR="00232ACC">
              <w:rPr>
                <w:rFonts w:ascii="Verdana" w:hAnsi="Verdana"/>
              </w:rPr>
              <w:t>2.6WTE staffing vacancies</w:t>
            </w:r>
            <w:r w:rsidR="0065574E">
              <w:rPr>
                <w:rFonts w:ascii="Verdana" w:hAnsi="Verdana"/>
              </w:rPr>
              <w:t xml:space="preserve"> was underway.</w:t>
            </w:r>
          </w:p>
          <w:p w14:paraId="2315D817" w14:textId="7671386C" w:rsidR="00137065" w:rsidRDefault="00053B44" w:rsidP="001A0324">
            <w:pPr>
              <w:pStyle w:val="ListParagraph"/>
              <w:numPr>
                <w:ilvl w:val="0"/>
                <w:numId w:val="40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A reduction in the use of temporary </w:t>
            </w:r>
            <w:r w:rsidR="00E56F5F">
              <w:rPr>
                <w:rFonts w:ascii="Verdana" w:hAnsi="Verdana"/>
              </w:rPr>
              <w:t xml:space="preserve">staff, </w:t>
            </w:r>
            <w:r w:rsidR="00C95C52">
              <w:rPr>
                <w:rFonts w:ascii="Verdana" w:hAnsi="Verdana"/>
              </w:rPr>
              <w:t>with variable pay costs reduced by £200k; th</w:t>
            </w:r>
            <w:r w:rsidR="0065574E">
              <w:rPr>
                <w:rFonts w:ascii="Verdana" w:hAnsi="Verdana"/>
              </w:rPr>
              <w:t>e appointment of additional staff should secure a further reduction.</w:t>
            </w:r>
            <w:r w:rsidR="00592689">
              <w:rPr>
                <w:rFonts w:ascii="Verdana" w:hAnsi="Verdana"/>
              </w:rPr>
              <w:t xml:space="preserve"> </w:t>
            </w:r>
          </w:p>
          <w:p w14:paraId="2BA7E693" w14:textId="77777777" w:rsidR="00C614BF" w:rsidRDefault="00592689" w:rsidP="002B1EE1">
            <w:pPr>
              <w:pStyle w:val="ListParagraph"/>
              <w:numPr>
                <w:ilvl w:val="0"/>
                <w:numId w:val="40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 w:rsidRPr="00592689">
              <w:rPr>
                <w:rFonts w:ascii="Verdana" w:hAnsi="Verdana"/>
              </w:rPr>
              <w:t>A reduction in sickness levels from a previously</w:t>
            </w:r>
            <w:r w:rsidR="00D76AF6">
              <w:rPr>
                <w:rFonts w:ascii="Verdana" w:hAnsi="Verdana"/>
              </w:rPr>
              <w:t xml:space="preserve"> high level</w:t>
            </w:r>
            <w:r w:rsidRPr="00592689">
              <w:rPr>
                <w:rFonts w:ascii="Verdana" w:hAnsi="Verdana"/>
              </w:rPr>
              <w:t>.</w:t>
            </w:r>
          </w:p>
          <w:p w14:paraId="086E7CB9" w14:textId="74B3AAAF" w:rsidR="00232ACC" w:rsidRPr="00592689" w:rsidRDefault="00592689" w:rsidP="002B1EE1">
            <w:pPr>
              <w:pStyle w:val="ListParagraph"/>
              <w:numPr>
                <w:ilvl w:val="0"/>
                <w:numId w:val="40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 w:rsidRPr="00592689">
              <w:rPr>
                <w:rFonts w:ascii="Verdana" w:hAnsi="Verdana"/>
              </w:rPr>
              <w:t>Positive s</w:t>
            </w:r>
            <w:r w:rsidR="00232ACC" w:rsidRPr="00592689">
              <w:rPr>
                <w:rFonts w:ascii="Verdana" w:hAnsi="Verdana"/>
              </w:rPr>
              <w:t>taff feedbac</w:t>
            </w:r>
            <w:r w:rsidR="00387B60">
              <w:rPr>
                <w:rFonts w:ascii="Verdana" w:hAnsi="Verdana"/>
              </w:rPr>
              <w:t xml:space="preserve">k included comments about </w:t>
            </w:r>
            <w:r w:rsidR="00D605AF">
              <w:rPr>
                <w:rFonts w:ascii="Verdana" w:hAnsi="Verdana"/>
              </w:rPr>
              <w:t>staff safety</w:t>
            </w:r>
            <w:r w:rsidR="00387B60">
              <w:rPr>
                <w:rFonts w:ascii="Verdana" w:hAnsi="Verdana"/>
              </w:rPr>
              <w:t xml:space="preserve"> and lack of isolation.</w:t>
            </w:r>
          </w:p>
          <w:p w14:paraId="088B7596" w14:textId="43FF1995" w:rsidR="00B6558F" w:rsidRDefault="00D605AF" w:rsidP="001A0324">
            <w:pPr>
              <w:pStyle w:val="ListParagraph"/>
              <w:numPr>
                <w:ilvl w:val="0"/>
                <w:numId w:val="40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The provision of enhanced</w:t>
            </w:r>
            <w:r w:rsidR="00B6558F">
              <w:rPr>
                <w:rFonts w:ascii="Verdana" w:hAnsi="Verdana"/>
              </w:rPr>
              <w:t xml:space="preserve"> medical cover</w:t>
            </w:r>
            <w:r w:rsidR="008A3727">
              <w:rPr>
                <w:rFonts w:ascii="Verdana" w:hAnsi="Verdana"/>
              </w:rPr>
              <w:t xml:space="preserve">, with registrar level </w:t>
            </w:r>
            <w:r w:rsidR="003227AA">
              <w:rPr>
                <w:rFonts w:ascii="Verdana" w:hAnsi="Verdana"/>
              </w:rPr>
              <w:t>input</w:t>
            </w:r>
            <w:r w:rsidR="008A3727">
              <w:rPr>
                <w:rFonts w:ascii="Verdana" w:hAnsi="Verdana"/>
              </w:rPr>
              <w:t xml:space="preserve"> in place 24/7 and improved Consultant level </w:t>
            </w:r>
            <w:r w:rsidR="003227AA">
              <w:rPr>
                <w:rFonts w:ascii="Verdana" w:hAnsi="Verdana"/>
              </w:rPr>
              <w:t>involvement</w:t>
            </w:r>
            <w:r w:rsidR="008A3727">
              <w:rPr>
                <w:rFonts w:ascii="Verdana" w:hAnsi="Verdana"/>
              </w:rPr>
              <w:t xml:space="preserve">. </w:t>
            </w:r>
            <w:r w:rsidR="001A0324">
              <w:rPr>
                <w:rFonts w:ascii="Verdana" w:hAnsi="Verdana"/>
              </w:rPr>
              <w:t>This had reduced the number of transfers to acute care settings</w:t>
            </w:r>
            <w:r w:rsidR="00EB6425">
              <w:rPr>
                <w:rFonts w:ascii="Verdana" w:hAnsi="Verdana"/>
              </w:rPr>
              <w:t>,</w:t>
            </w:r>
            <w:r w:rsidR="00E60FFC">
              <w:rPr>
                <w:rFonts w:ascii="Verdana" w:hAnsi="Verdana"/>
              </w:rPr>
              <w:t xml:space="preserve"> </w:t>
            </w:r>
            <w:r w:rsidR="00EB6425">
              <w:rPr>
                <w:rFonts w:ascii="Verdana" w:hAnsi="Verdana"/>
              </w:rPr>
              <w:t>because of the increase</w:t>
            </w:r>
            <w:r w:rsidR="00C614BF">
              <w:rPr>
                <w:rFonts w:ascii="Verdana" w:hAnsi="Verdana"/>
              </w:rPr>
              <w:t xml:space="preserve">d </w:t>
            </w:r>
            <w:r w:rsidR="00E60FFC">
              <w:rPr>
                <w:rFonts w:ascii="Verdana" w:hAnsi="Verdana"/>
              </w:rPr>
              <w:t xml:space="preserve">ability to manage changes in need on site. </w:t>
            </w:r>
          </w:p>
          <w:p w14:paraId="0F37D6BD" w14:textId="76C04886" w:rsidR="00E60FFC" w:rsidRDefault="00F352CC" w:rsidP="001A0324">
            <w:pPr>
              <w:pStyle w:val="ListParagraph"/>
              <w:numPr>
                <w:ilvl w:val="0"/>
                <w:numId w:val="40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The restriction of capacity to 30 beds.</w:t>
            </w:r>
          </w:p>
          <w:p w14:paraId="19C6098A" w14:textId="3541019F" w:rsidR="00E60FFC" w:rsidRDefault="003227AA" w:rsidP="001A0324">
            <w:pPr>
              <w:pStyle w:val="ListParagraph"/>
              <w:numPr>
                <w:ilvl w:val="0"/>
                <w:numId w:val="40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Enhanced </w:t>
            </w:r>
            <w:r w:rsidR="00E60FFC">
              <w:rPr>
                <w:rFonts w:ascii="Verdana" w:hAnsi="Verdana"/>
              </w:rPr>
              <w:t>monitoring and leadership support</w:t>
            </w:r>
            <w:r w:rsidR="00D32B98">
              <w:rPr>
                <w:rFonts w:ascii="Verdana" w:hAnsi="Verdana"/>
              </w:rPr>
              <w:t>/</w:t>
            </w:r>
            <w:r w:rsidR="00E60FFC">
              <w:rPr>
                <w:rFonts w:ascii="Verdana" w:hAnsi="Verdana"/>
              </w:rPr>
              <w:t>intervention.</w:t>
            </w:r>
          </w:p>
          <w:p w14:paraId="6540A4FD" w14:textId="14DBC4A3" w:rsidR="00E60FFC" w:rsidRDefault="00D32B98" w:rsidP="001A0324">
            <w:pPr>
              <w:pStyle w:val="ListParagraph"/>
              <w:numPr>
                <w:ilvl w:val="0"/>
                <w:numId w:val="40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An appropriate level of incident reporting</w:t>
            </w:r>
            <w:r w:rsidR="002F38D9">
              <w:rPr>
                <w:rFonts w:ascii="Verdana" w:hAnsi="Verdana"/>
              </w:rPr>
              <w:t xml:space="preserve"> </w:t>
            </w:r>
            <w:r w:rsidR="00376C0E">
              <w:rPr>
                <w:rFonts w:ascii="Verdana" w:hAnsi="Verdana"/>
              </w:rPr>
              <w:t xml:space="preserve">from a previous </w:t>
            </w:r>
            <w:r w:rsidR="00F352CC">
              <w:rPr>
                <w:rFonts w:ascii="Verdana" w:hAnsi="Verdana"/>
              </w:rPr>
              <w:t xml:space="preserve">baseline of </w:t>
            </w:r>
            <w:r w:rsidR="00376C0E">
              <w:rPr>
                <w:rFonts w:ascii="Verdana" w:hAnsi="Verdana"/>
              </w:rPr>
              <w:t>under reportin</w:t>
            </w:r>
            <w:r w:rsidR="00021207">
              <w:rPr>
                <w:rFonts w:ascii="Verdana" w:hAnsi="Verdana"/>
              </w:rPr>
              <w:t>g.</w:t>
            </w:r>
          </w:p>
          <w:p w14:paraId="454E0F14" w14:textId="50CCA8FF" w:rsidR="00000068" w:rsidRDefault="002F38D9" w:rsidP="002F38D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lastRenderedPageBreak/>
              <w:t xml:space="preserve">LR also </w:t>
            </w:r>
            <w:r w:rsidR="00000068" w:rsidRPr="002F38D9">
              <w:rPr>
                <w:rFonts w:ascii="Verdana" w:hAnsi="Verdana"/>
              </w:rPr>
              <w:t xml:space="preserve">confirmed </w:t>
            </w:r>
            <w:r w:rsidR="00021207">
              <w:rPr>
                <w:rFonts w:ascii="Verdana" w:hAnsi="Verdana"/>
              </w:rPr>
              <w:t>payment of</w:t>
            </w:r>
            <w:r w:rsidR="004128F9">
              <w:rPr>
                <w:rFonts w:ascii="Verdana" w:hAnsi="Verdana"/>
              </w:rPr>
              <w:t xml:space="preserve"> travel expenses for those</w:t>
            </w:r>
            <w:r w:rsidR="00000068" w:rsidRPr="002F38D9">
              <w:rPr>
                <w:rFonts w:ascii="Verdana" w:hAnsi="Verdana"/>
              </w:rPr>
              <w:t xml:space="preserve"> staff who had </w:t>
            </w:r>
            <w:r w:rsidR="005D165F" w:rsidRPr="002F38D9">
              <w:rPr>
                <w:rFonts w:ascii="Verdana" w:hAnsi="Verdana"/>
              </w:rPr>
              <w:t>transferred from Gorseinon Hospital</w:t>
            </w:r>
            <w:r w:rsidR="004128F9">
              <w:rPr>
                <w:rFonts w:ascii="Verdana" w:hAnsi="Verdana"/>
              </w:rPr>
              <w:t>.</w:t>
            </w:r>
          </w:p>
          <w:p w14:paraId="789FB2D0" w14:textId="77777777" w:rsidR="002F38D9" w:rsidRPr="002F38D9" w:rsidRDefault="002F38D9" w:rsidP="002F38D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</w:p>
          <w:p w14:paraId="7B3234BB" w14:textId="2C854CDC" w:rsidR="00232ACC" w:rsidRPr="00972DED" w:rsidRDefault="001B6FD6" w:rsidP="001A032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Acknowledging the improvements made to date, but</w:t>
            </w:r>
            <w:r w:rsidR="007F3731">
              <w:rPr>
                <w:rFonts w:ascii="Verdana" w:hAnsi="Verdana"/>
              </w:rPr>
              <w:t xml:space="preserve"> taking into account </w:t>
            </w:r>
            <w:r>
              <w:rPr>
                <w:rFonts w:ascii="Verdana" w:hAnsi="Verdana"/>
              </w:rPr>
              <w:t>the ongoing issues</w:t>
            </w:r>
            <w:r w:rsidR="00260459">
              <w:rPr>
                <w:rFonts w:ascii="Verdana" w:hAnsi="Verdana"/>
              </w:rPr>
              <w:t>, LR</w:t>
            </w:r>
            <w:r w:rsidR="002E553B">
              <w:rPr>
                <w:rFonts w:ascii="Verdana" w:hAnsi="Verdana"/>
              </w:rPr>
              <w:t xml:space="preserve"> asked the Board to consider a further extension,</w:t>
            </w:r>
            <w:r w:rsidR="00260459">
              <w:rPr>
                <w:rFonts w:ascii="Verdana" w:hAnsi="Verdana"/>
              </w:rPr>
              <w:t xml:space="preserve"> to </w:t>
            </w:r>
            <w:r w:rsidR="002F38D9">
              <w:rPr>
                <w:rFonts w:ascii="Verdana" w:hAnsi="Verdana"/>
              </w:rPr>
              <w:t xml:space="preserve">run to </w:t>
            </w:r>
            <w:r w:rsidR="00260459">
              <w:rPr>
                <w:rFonts w:ascii="Verdana" w:hAnsi="Verdana"/>
              </w:rPr>
              <w:t>the end of September 2026.</w:t>
            </w:r>
            <w:r w:rsidR="00773BF7">
              <w:rPr>
                <w:rFonts w:ascii="Verdana" w:hAnsi="Verdana"/>
              </w:rPr>
              <w:t xml:space="preserve"> </w:t>
            </w:r>
            <w:r w:rsidR="00CD78A7">
              <w:rPr>
                <w:rFonts w:ascii="Verdana" w:hAnsi="Verdana"/>
              </w:rPr>
              <w:t>Work would continue with the staff to consider the most appropriate service model</w:t>
            </w:r>
            <w:r w:rsidR="007F3731">
              <w:rPr>
                <w:rFonts w:ascii="Verdana" w:hAnsi="Verdana"/>
              </w:rPr>
              <w:t>, set in</w:t>
            </w:r>
            <w:r w:rsidR="00CD78A7">
              <w:rPr>
                <w:rFonts w:ascii="Verdana" w:hAnsi="Verdana"/>
              </w:rPr>
              <w:t xml:space="preserve"> the context of the wider Clinical Services Plan. </w:t>
            </w:r>
            <w:r w:rsidR="0062686D">
              <w:rPr>
                <w:rFonts w:ascii="Verdana" w:hAnsi="Verdana"/>
              </w:rPr>
              <w:t>A</w:t>
            </w:r>
            <w:r w:rsidR="00773BF7">
              <w:rPr>
                <w:rFonts w:ascii="Verdana" w:hAnsi="Verdana"/>
              </w:rPr>
              <w:t xml:space="preserve"> return to West Ward </w:t>
            </w:r>
            <w:r w:rsidR="005E2BC3">
              <w:rPr>
                <w:rFonts w:ascii="Verdana" w:hAnsi="Verdana"/>
              </w:rPr>
              <w:t xml:space="preserve">would require a review of the medical cover arrangements and </w:t>
            </w:r>
            <w:r w:rsidR="00000068">
              <w:rPr>
                <w:rFonts w:ascii="Verdana" w:hAnsi="Verdana"/>
              </w:rPr>
              <w:t>the resolution of estates issues</w:t>
            </w:r>
            <w:r w:rsidR="0062686D">
              <w:rPr>
                <w:rFonts w:ascii="Verdana" w:hAnsi="Verdana"/>
              </w:rPr>
              <w:t xml:space="preserve">, to </w:t>
            </w:r>
            <w:r w:rsidR="00000068">
              <w:rPr>
                <w:rFonts w:ascii="Verdana" w:hAnsi="Verdana"/>
              </w:rPr>
              <w:t xml:space="preserve">deliver a safe service. </w:t>
            </w:r>
          </w:p>
          <w:p w14:paraId="1E593328" w14:textId="5F0C5567" w:rsidR="00244EFC" w:rsidRDefault="00244EFC" w:rsidP="001A032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</w:p>
          <w:p w14:paraId="3E5337EE" w14:textId="37AF024D" w:rsidR="005D165F" w:rsidRDefault="005D165F" w:rsidP="001A032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RE</w:t>
            </w:r>
            <w:r w:rsidR="0062686D">
              <w:rPr>
                <w:rFonts w:ascii="Verdana" w:hAnsi="Verdana"/>
              </w:rPr>
              <w:t xml:space="preserve"> </w:t>
            </w:r>
            <w:r w:rsidR="00C614BF">
              <w:rPr>
                <w:rFonts w:ascii="Verdana" w:hAnsi="Verdana"/>
              </w:rPr>
              <w:t>provided</w:t>
            </w:r>
            <w:r w:rsidR="0062686D">
              <w:rPr>
                <w:rFonts w:ascii="Verdana" w:hAnsi="Verdana"/>
              </w:rPr>
              <w:t xml:space="preserve"> detail on the success of the </w:t>
            </w:r>
            <w:r w:rsidR="000F2D9A">
              <w:rPr>
                <w:rFonts w:ascii="Verdana" w:hAnsi="Verdana"/>
              </w:rPr>
              <w:t xml:space="preserve">transfer to date, as it facilitated </w:t>
            </w:r>
            <w:r>
              <w:rPr>
                <w:rFonts w:ascii="Verdana" w:hAnsi="Verdana"/>
              </w:rPr>
              <w:t xml:space="preserve">a </w:t>
            </w:r>
            <w:r w:rsidR="008378EB">
              <w:rPr>
                <w:rFonts w:ascii="Verdana" w:hAnsi="Verdana"/>
              </w:rPr>
              <w:t xml:space="preserve">more </w:t>
            </w:r>
            <w:r>
              <w:rPr>
                <w:rFonts w:ascii="Verdana" w:hAnsi="Verdana"/>
              </w:rPr>
              <w:t>consistent rehabilitation model</w:t>
            </w:r>
            <w:r w:rsidR="000F2D9A">
              <w:rPr>
                <w:rFonts w:ascii="Verdana" w:hAnsi="Verdana"/>
              </w:rPr>
              <w:t xml:space="preserve"> as part of </w:t>
            </w:r>
            <w:r w:rsidR="006C654E">
              <w:rPr>
                <w:rFonts w:ascii="Verdana" w:hAnsi="Verdana"/>
              </w:rPr>
              <w:t>a</w:t>
            </w:r>
            <w:r w:rsidR="008378EB">
              <w:rPr>
                <w:rFonts w:ascii="Verdana" w:hAnsi="Verdana"/>
              </w:rPr>
              <w:t xml:space="preserve"> SBUHB</w:t>
            </w:r>
            <w:r w:rsidR="006C654E">
              <w:rPr>
                <w:rFonts w:ascii="Verdana" w:hAnsi="Verdana"/>
              </w:rPr>
              <w:t>-</w:t>
            </w:r>
            <w:r w:rsidR="008378EB">
              <w:rPr>
                <w:rFonts w:ascii="Verdana" w:hAnsi="Verdana"/>
              </w:rPr>
              <w:t xml:space="preserve">wide approach. </w:t>
            </w:r>
          </w:p>
          <w:p w14:paraId="3C1D2647" w14:textId="24478FAC" w:rsidR="00E6397D" w:rsidRDefault="00E6397D" w:rsidP="001A032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</w:p>
          <w:p w14:paraId="30934327" w14:textId="7BF9344F" w:rsidR="006C654E" w:rsidRDefault="006C654E" w:rsidP="001A032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JW </w:t>
            </w:r>
            <w:r w:rsidR="002A3941">
              <w:rPr>
                <w:rFonts w:ascii="Verdana" w:hAnsi="Verdana"/>
              </w:rPr>
              <w:t>asked for more information on the following:</w:t>
            </w:r>
          </w:p>
          <w:p w14:paraId="15C38769" w14:textId="427BBE93" w:rsidR="00D95073" w:rsidRDefault="0042014B" w:rsidP="00E6397D">
            <w:pPr>
              <w:pStyle w:val="ListParagraph"/>
              <w:numPr>
                <w:ilvl w:val="0"/>
                <w:numId w:val="4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The data capture of</w:t>
            </w:r>
            <w:r w:rsidR="00CD78A7" w:rsidRPr="00E6397D">
              <w:rPr>
                <w:rFonts w:ascii="Verdana" w:hAnsi="Verdana"/>
              </w:rPr>
              <w:t xml:space="preserve"> the reduction in transfers to higher acuity settings</w:t>
            </w:r>
            <w:r>
              <w:rPr>
                <w:rFonts w:ascii="Verdana" w:hAnsi="Verdana"/>
              </w:rPr>
              <w:t>, as this was an</w:t>
            </w:r>
            <w:r w:rsidR="00C469D1" w:rsidRPr="00E6397D">
              <w:rPr>
                <w:rFonts w:ascii="Verdana" w:hAnsi="Verdana"/>
              </w:rPr>
              <w:t xml:space="preserve"> indicator of an improved and more stable service for patients. RE confirmed </w:t>
            </w:r>
            <w:r w:rsidR="00DE300D">
              <w:rPr>
                <w:rFonts w:ascii="Verdana" w:hAnsi="Verdana"/>
              </w:rPr>
              <w:t xml:space="preserve">that </w:t>
            </w:r>
            <w:r w:rsidR="000311C4">
              <w:rPr>
                <w:rFonts w:ascii="Verdana" w:hAnsi="Verdana"/>
              </w:rPr>
              <w:t>this</w:t>
            </w:r>
            <w:r w:rsidR="00DE300D">
              <w:rPr>
                <w:rFonts w:ascii="Verdana" w:hAnsi="Verdana"/>
              </w:rPr>
              <w:t xml:space="preserve"> was in place and would feature in the next report to the Board.</w:t>
            </w:r>
          </w:p>
          <w:p w14:paraId="668DDEBB" w14:textId="2BAC20B8" w:rsidR="00E6397D" w:rsidRDefault="00EC2E37" w:rsidP="00E6397D">
            <w:pPr>
              <w:pStyle w:val="ListParagraph"/>
              <w:numPr>
                <w:ilvl w:val="0"/>
                <w:numId w:val="4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Th</w:t>
            </w:r>
            <w:r w:rsidR="004F5E33">
              <w:rPr>
                <w:rFonts w:ascii="Verdana" w:hAnsi="Verdana"/>
              </w:rPr>
              <w:t xml:space="preserve">e </w:t>
            </w:r>
            <w:r w:rsidR="00F748B8">
              <w:rPr>
                <w:rFonts w:ascii="Verdana" w:hAnsi="Verdana"/>
              </w:rPr>
              <w:t>management of the additional</w:t>
            </w:r>
            <w:r w:rsidR="00732916">
              <w:rPr>
                <w:rFonts w:ascii="Verdana" w:hAnsi="Verdana"/>
              </w:rPr>
              <w:t xml:space="preserve"> medical </w:t>
            </w:r>
            <w:r w:rsidR="00F748B8">
              <w:rPr>
                <w:rFonts w:ascii="Verdana" w:hAnsi="Verdana"/>
              </w:rPr>
              <w:t>cover from within the current resource envelope</w:t>
            </w:r>
            <w:r>
              <w:rPr>
                <w:rFonts w:ascii="Verdana" w:hAnsi="Verdana"/>
              </w:rPr>
              <w:t>.</w:t>
            </w:r>
            <w:r w:rsidR="00732916">
              <w:rPr>
                <w:rFonts w:ascii="Verdana" w:hAnsi="Verdana"/>
              </w:rPr>
              <w:t xml:space="preserve"> RE</w:t>
            </w:r>
            <w:r w:rsidR="008A0BAE">
              <w:rPr>
                <w:rFonts w:ascii="Verdana" w:hAnsi="Verdana"/>
              </w:rPr>
              <w:t xml:space="preserve"> </w:t>
            </w:r>
            <w:r w:rsidR="00D0536E">
              <w:rPr>
                <w:rFonts w:ascii="Verdana" w:hAnsi="Verdana"/>
              </w:rPr>
              <w:t xml:space="preserve">advised that </w:t>
            </w:r>
            <w:r w:rsidR="00AE2945">
              <w:rPr>
                <w:rFonts w:ascii="Verdana" w:hAnsi="Verdana"/>
              </w:rPr>
              <w:t>the budget could ac</w:t>
            </w:r>
            <w:r w:rsidR="00DC7B21">
              <w:rPr>
                <w:rFonts w:ascii="Verdana" w:hAnsi="Verdana"/>
              </w:rPr>
              <w:t>commodate</w:t>
            </w:r>
            <w:r w:rsidR="00AE2945">
              <w:rPr>
                <w:rFonts w:ascii="Verdana" w:hAnsi="Verdana"/>
              </w:rPr>
              <w:t xml:space="preserve"> the costs o</w:t>
            </w:r>
            <w:r w:rsidR="00DC7B21">
              <w:rPr>
                <w:rFonts w:ascii="Verdana" w:hAnsi="Verdana"/>
              </w:rPr>
              <w:t>f</w:t>
            </w:r>
            <w:r w:rsidR="00AE2945">
              <w:rPr>
                <w:rFonts w:ascii="Verdana" w:hAnsi="Verdana"/>
              </w:rPr>
              <w:t xml:space="preserve"> the cover on site at Singleto</w:t>
            </w:r>
            <w:r w:rsidR="00AD21A3">
              <w:rPr>
                <w:rFonts w:ascii="Verdana" w:hAnsi="Verdana"/>
              </w:rPr>
              <w:t>n</w:t>
            </w:r>
            <w:r w:rsidR="009E60BE">
              <w:rPr>
                <w:rFonts w:ascii="Verdana" w:hAnsi="Verdana"/>
              </w:rPr>
              <w:t>; however,</w:t>
            </w:r>
            <w:r w:rsidR="006920B0">
              <w:rPr>
                <w:rFonts w:ascii="Verdana" w:hAnsi="Verdana"/>
              </w:rPr>
              <w:t xml:space="preserve"> providing such cover </w:t>
            </w:r>
            <w:r w:rsidR="005E0CD6">
              <w:rPr>
                <w:rFonts w:ascii="Verdana" w:hAnsi="Verdana"/>
              </w:rPr>
              <w:t>following a</w:t>
            </w:r>
            <w:r w:rsidR="00870825">
              <w:rPr>
                <w:rFonts w:ascii="Verdana" w:hAnsi="Verdana"/>
              </w:rPr>
              <w:t xml:space="preserve"> </w:t>
            </w:r>
            <w:r w:rsidR="006920B0">
              <w:rPr>
                <w:rFonts w:ascii="Verdana" w:hAnsi="Verdana"/>
              </w:rPr>
              <w:t>return to Gorseinon</w:t>
            </w:r>
            <w:r w:rsidR="00E339C1">
              <w:rPr>
                <w:rFonts w:ascii="Verdana" w:hAnsi="Verdana"/>
              </w:rPr>
              <w:t xml:space="preserve">, would require additional resource. RK </w:t>
            </w:r>
            <w:r w:rsidR="005E0CD6">
              <w:rPr>
                <w:rFonts w:ascii="Verdana" w:hAnsi="Verdana"/>
              </w:rPr>
              <w:t xml:space="preserve">also assured the Board </w:t>
            </w:r>
            <w:r w:rsidR="000311C4">
              <w:rPr>
                <w:rFonts w:ascii="Verdana" w:hAnsi="Verdana"/>
              </w:rPr>
              <w:t>that, from a</w:t>
            </w:r>
            <w:r w:rsidR="00CA240C">
              <w:rPr>
                <w:rFonts w:ascii="Verdana" w:hAnsi="Verdana"/>
              </w:rPr>
              <w:t xml:space="preserve"> clinical safety </w:t>
            </w:r>
            <w:r w:rsidR="00A85E06">
              <w:rPr>
                <w:rFonts w:ascii="Verdana" w:hAnsi="Verdana"/>
              </w:rPr>
              <w:t xml:space="preserve">and risk </w:t>
            </w:r>
            <w:r w:rsidR="00CA240C">
              <w:rPr>
                <w:rFonts w:ascii="Verdana" w:hAnsi="Verdana"/>
              </w:rPr>
              <w:t>perspective,</w:t>
            </w:r>
            <w:r w:rsidR="00DE4AA3">
              <w:rPr>
                <w:rFonts w:ascii="Verdana" w:hAnsi="Verdana"/>
              </w:rPr>
              <w:t xml:space="preserve"> the Consultant body was content with</w:t>
            </w:r>
            <w:r w:rsidR="00CA240C">
              <w:rPr>
                <w:rFonts w:ascii="Verdana" w:hAnsi="Verdana"/>
              </w:rPr>
              <w:t xml:space="preserve"> </w:t>
            </w:r>
            <w:r w:rsidR="00487250">
              <w:rPr>
                <w:rFonts w:ascii="Verdana" w:hAnsi="Verdana"/>
              </w:rPr>
              <w:t>the current</w:t>
            </w:r>
            <w:r w:rsidR="00400B45">
              <w:rPr>
                <w:rFonts w:ascii="Verdana" w:hAnsi="Verdana"/>
              </w:rPr>
              <w:t xml:space="preserve"> on site</w:t>
            </w:r>
            <w:r w:rsidR="00487250">
              <w:rPr>
                <w:rFonts w:ascii="Verdana" w:hAnsi="Verdana"/>
              </w:rPr>
              <w:t xml:space="preserve"> 24/7 medical cover in place</w:t>
            </w:r>
            <w:r w:rsidR="00DE4AA3">
              <w:rPr>
                <w:rFonts w:ascii="Verdana" w:hAnsi="Verdana"/>
              </w:rPr>
              <w:t>.</w:t>
            </w:r>
          </w:p>
          <w:p w14:paraId="2DCC4E1E" w14:textId="572893CE" w:rsidR="00FB04C8" w:rsidRPr="00FB04C8" w:rsidRDefault="00400B45" w:rsidP="005001E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JW referenced the need to</w:t>
            </w:r>
            <w:r w:rsidR="00FE6CD2">
              <w:rPr>
                <w:rFonts w:ascii="Verdana" w:hAnsi="Verdana"/>
              </w:rPr>
              <w:t xml:space="preserve"> consider</w:t>
            </w:r>
            <w:r w:rsidR="008204E3">
              <w:rPr>
                <w:rFonts w:ascii="Verdana" w:hAnsi="Verdana"/>
              </w:rPr>
              <w:t xml:space="preserve"> the additional resource requirements associated with a return to Gorseinon in the round, as part of the Annual Plan process. AH confirmed that </w:t>
            </w:r>
            <w:r w:rsidR="0077276D">
              <w:rPr>
                <w:rFonts w:ascii="Verdana" w:hAnsi="Verdana"/>
              </w:rPr>
              <w:t xml:space="preserve">the Strategic Clinical Services Plan would </w:t>
            </w:r>
            <w:r w:rsidR="00FE6CD2">
              <w:rPr>
                <w:rFonts w:ascii="Verdana" w:hAnsi="Verdana"/>
              </w:rPr>
              <w:t>address this issue</w:t>
            </w:r>
            <w:r w:rsidR="00B94FD4">
              <w:rPr>
                <w:rFonts w:ascii="Verdana" w:hAnsi="Verdana"/>
              </w:rPr>
              <w:t xml:space="preserve">. </w:t>
            </w:r>
            <w:r w:rsidR="00FE3CBB">
              <w:rPr>
                <w:rFonts w:ascii="Verdana" w:hAnsi="Verdana"/>
              </w:rPr>
              <w:t xml:space="preserve">A report from DL to the March Board meeting on Community by Design would also </w:t>
            </w:r>
            <w:r w:rsidR="00674808">
              <w:rPr>
                <w:rFonts w:ascii="Verdana" w:hAnsi="Verdana"/>
              </w:rPr>
              <w:t>assist discussion</w:t>
            </w:r>
            <w:r w:rsidR="00C614BF">
              <w:rPr>
                <w:rFonts w:ascii="Verdana" w:hAnsi="Verdana"/>
              </w:rPr>
              <w:t>s</w:t>
            </w:r>
            <w:r w:rsidR="00674808">
              <w:rPr>
                <w:rFonts w:ascii="Verdana" w:hAnsi="Verdana"/>
              </w:rPr>
              <w:t xml:space="preserve"> on future options for </w:t>
            </w:r>
            <w:r w:rsidR="00FB04C8">
              <w:rPr>
                <w:rFonts w:ascii="Verdana" w:hAnsi="Verdana"/>
              </w:rPr>
              <w:t>Gorseinon Hospital.</w:t>
            </w:r>
            <w:r w:rsidR="001C1411">
              <w:rPr>
                <w:rFonts w:ascii="Verdana" w:hAnsi="Verdana"/>
              </w:rPr>
              <w:t xml:space="preserve"> </w:t>
            </w:r>
            <w:r w:rsidR="00FB04C8">
              <w:rPr>
                <w:rFonts w:ascii="Verdana" w:hAnsi="Verdana"/>
                <w:b/>
                <w:bCs/>
              </w:rPr>
              <w:t>Action: DL</w:t>
            </w:r>
          </w:p>
          <w:p w14:paraId="4D917E98" w14:textId="57462231" w:rsidR="00AC312F" w:rsidRDefault="00AC312F" w:rsidP="001A032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</w:p>
          <w:p w14:paraId="00EF2E41" w14:textId="38A80491" w:rsidR="005C517F" w:rsidRDefault="005C517F" w:rsidP="001A032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lastRenderedPageBreak/>
              <w:t>JW</w:t>
            </w:r>
            <w:r w:rsidR="00FB04C8">
              <w:rPr>
                <w:rFonts w:ascii="Verdana" w:hAnsi="Verdana"/>
              </w:rPr>
              <w:t xml:space="preserve"> then</w:t>
            </w:r>
            <w:r>
              <w:rPr>
                <w:rFonts w:ascii="Verdana" w:hAnsi="Verdana"/>
              </w:rPr>
              <w:t xml:space="preserve"> invited JC to </w:t>
            </w:r>
            <w:r w:rsidR="00361343">
              <w:rPr>
                <w:rFonts w:ascii="Verdana" w:hAnsi="Verdana"/>
              </w:rPr>
              <w:t>comment from a QSC perspective</w:t>
            </w:r>
            <w:r w:rsidR="00F53F1C">
              <w:rPr>
                <w:rFonts w:ascii="Verdana" w:hAnsi="Verdana"/>
              </w:rPr>
              <w:t xml:space="preserve"> and RO from a WODC </w:t>
            </w:r>
            <w:r w:rsidR="00C54E15">
              <w:rPr>
                <w:rFonts w:ascii="Verdana" w:hAnsi="Verdana"/>
              </w:rPr>
              <w:t>perspective</w:t>
            </w:r>
            <w:r w:rsidR="00361343">
              <w:rPr>
                <w:rFonts w:ascii="Verdana" w:hAnsi="Verdana"/>
              </w:rPr>
              <w:t xml:space="preserve">. </w:t>
            </w:r>
          </w:p>
          <w:p w14:paraId="0068F8F3" w14:textId="77777777" w:rsidR="00361343" w:rsidRDefault="00361343" w:rsidP="001A032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</w:p>
          <w:p w14:paraId="1E7BEE2E" w14:textId="05BEAEBD" w:rsidR="00361343" w:rsidRDefault="00361343" w:rsidP="001A032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JC confirmed</w:t>
            </w:r>
            <w:r w:rsidR="00FB04C8">
              <w:rPr>
                <w:rFonts w:ascii="Verdana" w:hAnsi="Verdana"/>
              </w:rPr>
              <w:t xml:space="preserve"> that</w:t>
            </w:r>
            <w:r>
              <w:rPr>
                <w:rFonts w:ascii="Verdana" w:hAnsi="Verdana"/>
              </w:rPr>
              <w:t xml:space="preserve"> QSC had considered a number of issues related to potential harm to both patients and staff</w:t>
            </w:r>
            <w:r w:rsidR="000F225E">
              <w:rPr>
                <w:rFonts w:ascii="Verdana" w:hAnsi="Verdana"/>
              </w:rPr>
              <w:t xml:space="preserve">. </w:t>
            </w:r>
            <w:r w:rsidR="00832E35">
              <w:rPr>
                <w:rFonts w:ascii="Verdana" w:hAnsi="Verdana"/>
              </w:rPr>
              <w:t>QSC members were content with the management of the transfer process</w:t>
            </w:r>
            <w:r w:rsidR="000F225E">
              <w:rPr>
                <w:rFonts w:ascii="Verdana" w:hAnsi="Verdana"/>
              </w:rPr>
              <w:t xml:space="preserve">, with </w:t>
            </w:r>
            <w:r w:rsidR="00F95F5D">
              <w:rPr>
                <w:rFonts w:ascii="Verdana" w:hAnsi="Verdana"/>
              </w:rPr>
              <w:t xml:space="preserve">work continuing to address </w:t>
            </w:r>
            <w:r w:rsidR="000F225E">
              <w:rPr>
                <w:rFonts w:ascii="Verdana" w:hAnsi="Verdana"/>
              </w:rPr>
              <w:t>cultu</w:t>
            </w:r>
            <w:r w:rsidR="000400E8">
              <w:rPr>
                <w:rFonts w:ascii="Verdana" w:hAnsi="Verdana"/>
              </w:rPr>
              <w:t>ral issues.</w:t>
            </w:r>
            <w:r w:rsidR="00832E35">
              <w:rPr>
                <w:rFonts w:ascii="Verdana" w:hAnsi="Verdana"/>
              </w:rPr>
              <w:t xml:space="preserve"> The Board </w:t>
            </w:r>
            <w:r w:rsidR="000400E8">
              <w:rPr>
                <w:rFonts w:ascii="Verdana" w:hAnsi="Verdana"/>
              </w:rPr>
              <w:t xml:space="preserve">could take assurance </w:t>
            </w:r>
            <w:r w:rsidR="001979E0">
              <w:rPr>
                <w:rFonts w:ascii="Verdana" w:hAnsi="Verdana"/>
              </w:rPr>
              <w:t xml:space="preserve">that the current model provided </w:t>
            </w:r>
            <w:r w:rsidR="00F91EFB">
              <w:rPr>
                <w:rFonts w:ascii="Verdana" w:hAnsi="Verdana"/>
              </w:rPr>
              <w:t>improved medical care, additional support and training for staff</w:t>
            </w:r>
            <w:r w:rsidR="00F53F1C">
              <w:rPr>
                <w:rFonts w:ascii="Verdana" w:hAnsi="Verdana"/>
              </w:rPr>
              <w:t xml:space="preserve"> and a reduced risk of potential harm to patients. </w:t>
            </w:r>
          </w:p>
          <w:p w14:paraId="37AE1682" w14:textId="45A12CCD" w:rsidR="00285C9A" w:rsidRDefault="00285C9A" w:rsidP="001A032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</w:p>
          <w:p w14:paraId="38316802" w14:textId="2B2B8615" w:rsidR="00EF755E" w:rsidRDefault="00AC15AD" w:rsidP="001A032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From WODC, RO confirmed</w:t>
            </w:r>
            <w:r w:rsidR="00006498">
              <w:rPr>
                <w:rFonts w:ascii="Verdana" w:hAnsi="Verdana"/>
              </w:rPr>
              <w:t xml:space="preserve"> receipt of</w:t>
            </w:r>
            <w:r>
              <w:rPr>
                <w:rFonts w:ascii="Verdana" w:hAnsi="Verdana"/>
              </w:rPr>
              <w:t xml:space="preserve"> regular </w:t>
            </w:r>
            <w:r w:rsidR="00006498">
              <w:rPr>
                <w:rFonts w:ascii="Verdana" w:hAnsi="Verdana"/>
              </w:rPr>
              <w:t>updates,</w:t>
            </w:r>
            <w:r>
              <w:rPr>
                <w:rFonts w:ascii="Verdana" w:hAnsi="Verdana"/>
              </w:rPr>
              <w:t xml:space="preserve"> with a range of work undertaken on leadership and training</w:t>
            </w:r>
            <w:r w:rsidR="00FD4BFD">
              <w:rPr>
                <w:rFonts w:ascii="Verdana" w:hAnsi="Verdana"/>
              </w:rPr>
              <w:t>; in line with JCs comments, she confirmed</w:t>
            </w:r>
            <w:r w:rsidR="00006498">
              <w:rPr>
                <w:rFonts w:ascii="Verdana" w:hAnsi="Verdana"/>
              </w:rPr>
              <w:t xml:space="preserve"> that</w:t>
            </w:r>
            <w:r w:rsidR="00FD4BFD">
              <w:rPr>
                <w:rFonts w:ascii="Verdana" w:hAnsi="Verdana"/>
              </w:rPr>
              <w:t xml:space="preserve"> </w:t>
            </w:r>
            <w:r w:rsidR="00D45EE5">
              <w:rPr>
                <w:rFonts w:ascii="Verdana" w:hAnsi="Verdana"/>
              </w:rPr>
              <w:t>there was more to do on culture. The additional investment in leadership and training</w:t>
            </w:r>
            <w:r w:rsidR="00DA0725">
              <w:rPr>
                <w:rFonts w:ascii="Verdana" w:hAnsi="Verdana"/>
              </w:rPr>
              <w:t xml:space="preserve"> would</w:t>
            </w:r>
            <w:r w:rsidR="00FC369B">
              <w:rPr>
                <w:rFonts w:ascii="Verdana" w:hAnsi="Verdana"/>
              </w:rPr>
              <w:t xml:space="preserve"> </w:t>
            </w:r>
            <w:r w:rsidR="006D76A6">
              <w:rPr>
                <w:rFonts w:ascii="Verdana" w:hAnsi="Verdana"/>
              </w:rPr>
              <w:t xml:space="preserve">probably </w:t>
            </w:r>
            <w:r w:rsidR="00FC369B">
              <w:rPr>
                <w:rFonts w:ascii="Verdana" w:hAnsi="Verdana"/>
              </w:rPr>
              <w:t xml:space="preserve">be short </w:t>
            </w:r>
            <w:r w:rsidR="00DA0725">
              <w:rPr>
                <w:rFonts w:ascii="Verdana" w:hAnsi="Verdana"/>
              </w:rPr>
              <w:t>term in nature</w:t>
            </w:r>
            <w:r w:rsidR="00EB341D">
              <w:rPr>
                <w:rFonts w:ascii="Verdana" w:hAnsi="Verdana"/>
              </w:rPr>
              <w:t xml:space="preserve">. Some staff had not transferred to Singleton, </w:t>
            </w:r>
            <w:r w:rsidR="006D76A6">
              <w:rPr>
                <w:rFonts w:ascii="Verdana" w:hAnsi="Verdana"/>
              </w:rPr>
              <w:t>with redeployment into community</w:t>
            </w:r>
            <w:r w:rsidR="00902490">
              <w:rPr>
                <w:rFonts w:ascii="Verdana" w:hAnsi="Verdana"/>
              </w:rPr>
              <w:t xml:space="preserve"> service</w:t>
            </w:r>
            <w:r w:rsidR="00362FCC">
              <w:rPr>
                <w:rFonts w:ascii="Verdana" w:hAnsi="Verdana"/>
              </w:rPr>
              <w:t xml:space="preserve"> posts that could</w:t>
            </w:r>
            <w:r w:rsidR="008B6A55">
              <w:rPr>
                <w:rFonts w:ascii="Verdana" w:hAnsi="Verdana"/>
              </w:rPr>
              <w:t xml:space="preserve"> p</w:t>
            </w:r>
            <w:r w:rsidR="00362FCC">
              <w:rPr>
                <w:rFonts w:ascii="Verdana" w:hAnsi="Verdana"/>
              </w:rPr>
              <w:t xml:space="preserve">otentially become </w:t>
            </w:r>
            <w:r w:rsidR="008B6A55">
              <w:rPr>
                <w:rFonts w:ascii="Verdana" w:hAnsi="Verdana"/>
              </w:rPr>
              <w:t>permanent and</w:t>
            </w:r>
            <w:r w:rsidR="00362FCC">
              <w:rPr>
                <w:rFonts w:ascii="Verdana" w:hAnsi="Verdana"/>
              </w:rPr>
              <w:t xml:space="preserve"> reduce </w:t>
            </w:r>
            <w:r w:rsidR="008B6A55">
              <w:rPr>
                <w:rFonts w:ascii="Verdana" w:hAnsi="Verdana"/>
              </w:rPr>
              <w:t>costs whilst offering oppor</w:t>
            </w:r>
            <w:r w:rsidR="002C335D">
              <w:rPr>
                <w:rFonts w:ascii="Verdana" w:hAnsi="Verdana"/>
              </w:rPr>
              <w:t>t</w:t>
            </w:r>
            <w:r w:rsidR="008B6A55">
              <w:rPr>
                <w:rFonts w:ascii="Verdana" w:hAnsi="Verdana"/>
              </w:rPr>
              <w:t>unities.</w:t>
            </w:r>
          </w:p>
          <w:p w14:paraId="1259AB46" w14:textId="77777777" w:rsidR="00EF755E" w:rsidRDefault="00EF755E" w:rsidP="001A032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</w:p>
          <w:p w14:paraId="663474CC" w14:textId="5432F4A9" w:rsidR="00285C9A" w:rsidRDefault="00A46DE2" w:rsidP="001A032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TR </w:t>
            </w:r>
            <w:r w:rsidR="00E90852">
              <w:rPr>
                <w:rFonts w:ascii="Verdana" w:hAnsi="Verdana"/>
              </w:rPr>
              <w:t xml:space="preserve">reminded </w:t>
            </w:r>
            <w:r w:rsidR="6F960EBE" w:rsidRPr="79720175">
              <w:rPr>
                <w:rFonts w:ascii="Verdana" w:hAnsi="Verdana"/>
              </w:rPr>
              <w:t>the</w:t>
            </w:r>
            <w:r w:rsidR="00E90852">
              <w:rPr>
                <w:rFonts w:ascii="Verdana" w:hAnsi="Verdana"/>
              </w:rPr>
              <w:t xml:space="preserve"> Board of </w:t>
            </w:r>
            <w:r w:rsidR="00940F4C">
              <w:rPr>
                <w:rFonts w:ascii="Verdana" w:hAnsi="Verdana"/>
              </w:rPr>
              <w:t xml:space="preserve">the receipt of anonymous </w:t>
            </w:r>
            <w:r w:rsidR="00A46BE9">
              <w:rPr>
                <w:rFonts w:ascii="Verdana" w:hAnsi="Verdana"/>
              </w:rPr>
              <w:t>correspondence, at</w:t>
            </w:r>
            <w:r w:rsidR="00E90852">
              <w:rPr>
                <w:rFonts w:ascii="Verdana" w:hAnsi="Verdana"/>
              </w:rPr>
              <w:t xml:space="preserve"> the time of the temporary transfer, setting out a number of concerns.</w:t>
            </w:r>
            <w:r w:rsidR="006F3CE4">
              <w:rPr>
                <w:rFonts w:ascii="Verdana" w:hAnsi="Verdana"/>
              </w:rPr>
              <w:t xml:space="preserve"> The Board acknowledged </w:t>
            </w:r>
            <w:r w:rsidR="00020D0D">
              <w:rPr>
                <w:rFonts w:ascii="Verdana" w:hAnsi="Verdana"/>
              </w:rPr>
              <w:t xml:space="preserve">the possibility of further </w:t>
            </w:r>
            <w:r w:rsidR="00CA5E34">
              <w:rPr>
                <w:rFonts w:ascii="Verdana" w:hAnsi="Verdana"/>
              </w:rPr>
              <w:t xml:space="preserve">correspondence </w:t>
            </w:r>
            <w:r w:rsidR="00370316">
              <w:rPr>
                <w:rFonts w:ascii="Verdana" w:hAnsi="Verdana"/>
              </w:rPr>
              <w:t xml:space="preserve">of this kind and the importance of </w:t>
            </w:r>
            <w:r w:rsidR="00EA0B5E">
              <w:rPr>
                <w:rFonts w:ascii="Verdana" w:hAnsi="Verdana"/>
              </w:rPr>
              <w:t xml:space="preserve">clear </w:t>
            </w:r>
            <w:r w:rsidR="00370316">
              <w:rPr>
                <w:rFonts w:ascii="Verdana" w:hAnsi="Verdana"/>
              </w:rPr>
              <w:t xml:space="preserve">messaging to </w:t>
            </w:r>
            <w:r w:rsidR="00CA5E34">
              <w:rPr>
                <w:rFonts w:ascii="Verdana" w:hAnsi="Verdana"/>
              </w:rPr>
              <w:t>set out the basis of the Board’s decisions</w:t>
            </w:r>
            <w:r w:rsidR="002C335D">
              <w:rPr>
                <w:rFonts w:ascii="Verdana" w:hAnsi="Verdana"/>
              </w:rPr>
              <w:t xml:space="preserve"> which were </w:t>
            </w:r>
            <w:r w:rsidR="00CA5E34">
              <w:rPr>
                <w:rFonts w:ascii="Verdana" w:hAnsi="Verdana"/>
              </w:rPr>
              <w:t xml:space="preserve">patient safety </w:t>
            </w:r>
            <w:r w:rsidR="00EA0B5E">
              <w:rPr>
                <w:rFonts w:ascii="Verdana" w:hAnsi="Verdana"/>
              </w:rPr>
              <w:t>considerations.</w:t>
            </w:r>
          </w:p>
          <w:p w14:paraId="4A94054E" w14:textId="77777777" w:rsidR="00240B7C" w:rsidRDefault="00240B7C" w:rsidP="001A032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</w:p>
          <w:p w14:paraId="2A092C03" w14:textId="263B4574" w:rsidR="00240B7C" w:rsidRDefault="00240B7C" w:rsidP="001A032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JW asked</w:t>
            </w:r>
            <w:r w:rsidR="002A6755">
              <w:rPr>
                <w:rFonts w:ascii="Verdana" w:hAnsi="Verdana"/>
              </w:rPr>
              <w:t xml:space="preserve"> about engagement with</w:t>
            </w:r>
            <w:r>
              <w:rPr>
                <w:rFonts w:ascii="Verdana" w:hAnsi="Verdana"/>
              </w:rPr>
              <w:t xml:space="preserve"> the Partnership Forum</w:t>
            </w:r>
            <w:r w:rsidR="001C0204">
              <w:rPr>
                <w:rFonts w:ascii="Verdana" w:hAnsi="Verdana"/>
              </w:rPr>
              <w:t>. TR</w:t>
            </w:r>
            <w:r w:rsidR="002A6755">
              <w:rPr>
                <w:rFonts w:ascii="Verdana" w:hAnsi="Verdana"/>
              </w:rPr>
              <w:t xml:space="preserve"> summarised the discussions and confirmed that the</w:t>
            </w:r>
            <w:r w:rsidR="003A5F49">
              <w:rPr>
                <w:rFonts w:ascii="Verdana" w:hAnsi="Verdana"/>
              </w:rPr>
              <w:t xml:space="preserve"> majority of</w:t>
            </w:r>
            <w:r w:rsidR="002A6755">
              <w:rPr>
                <w:rFonts w:ascii="Verdana" w:hAnsi="Verdana"/>
              </w:rPr>
              <w:t xml:space="preserve"> Trades Unions had not</w:t>
            </w:r>
            <w:r w:rsidR="003A5F49">
              <w:rPr>
                <w:rFonts w:ascii="Verdana" w:hAnsi="Verdana"/>
              </w:rPr>
              <w:t xml:space="preserve"> received any concerns from members</w:t>
            </w:r>
            <w:r w:rsidR="002A6755">
              <w:rPr>
                <w:rFonts w:ascii="Verdana" w:hAnsi="Verdana"/>
              </w:rPr>
              <w:t>; one Trade Union had declined to engage.</w:t>
            </w:r>
          </w:p>
          <w:p w14:paraId="10B15B9F" w14:textId="77777777" w:rsidR="00E35AB9" w:rsidRDefault="00E35AB9" w:rsidP="001A032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</w:p>
          <w:p w14:paraId="4D3A7B1D" w14:textId="07D232B3" w:rsidR="002C3BA8" w:rsidRDefault="00B5673E" w:rsidP="001A032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ALF </w:t>
            </w:r>
            <w:r w:rsidR="00901191">
              <w:rPr>
                <w:rFonts w:ascii="Verdana" w:hAnsi="Verdana"/>
              </w:rPr>
              <w:t>welcomed</w:t>
            </w:r>
            <w:r w:rsidR="00EF755E">
              <w:rPr>
                <w:rFonts w:ascii="Verdana" w:hAnsi="Verdana"/>
              </w:rPr>
              <w:t xml:space="preserve"> the </w:t>
            </w:r>
            <w:r w:rsidR="000F1835">
              <w:rPr>
                <w:rFonts w:ascii="Verdana" w:hAnsi="Verdana"/>
              </w:rPr>
              <w:t>positive feedback received from both staff and patients</w:t>
            </w:r>
            <w:r w:rsidR="0030392B">
              <w:rPr>
                <w:rFonts w:ascii="Verdana" w:hAnsi="Verdana"/>
              </w:rPr>
              <w:t xml:space="preserve"> and </w:t>
            </w:r>
            <w:r w:rsidR="000F1835">
              <w:rPr>
                <w:rFonts w:ascii="Verdana" w:hAnsi="Verdana"/>
              </w:rPr>
              <w:t>asked</w:t>
            </w:r>
            <w:r w:rsidR="00901191">
              <w:rPr>
                <w:rFonts w:ascii="Verdana" w:hAnsi="Verdana"/>
              </w:rPr>
              <w:t xml:space="preserve"> about the rec</w:t>
            </w:r>
            <w:r w:rsidR="00985547">
              <w:rPr>
                <w:rFonts w:ascii="Verdana" w:hAnsi="Verdana"/>
              </w:rPr>
              <w:t>ording</w:t>
            </w:r>
            <w:r w:rsidR="00901191">
              <w:rPr>
                <w:rFonts w:ascii="Verdana" w:hAnsi="Verdana"/>
              </w:rPr>
              <w:t xml:space="preserve"> of this</w:t>
            </w:r>
            <w:r w:rsidR="0030392B">
              <w:rPr>
                <w:rFonts w:ascii="Verdana" w:hAnsi="Verdana"/>
              </w:rPr>
              <w:t xml:space="preserve">; RE confirmed </w:t>
            </w:r>
            <w:r w:rsidR="00985547">
              <w:rPr>
                <w:rFonts w:ascii="Verdana" w:hAnsi="Verdana"/>
              </w:rPr>
              <w:t>that</w:t>
            </w:r>
            <w:r w:rsidR="002C335D">
              <w:rPr>
                <w:rFonts w:ascii="Verdana" w:hAnsi="Verdana"/>
              </w:rPr>
              <w:t xml:space="preserve"> </w:t>
            </w:r>
            <w:r w:rsidR="00B60765">
              <w:rPr>
                <w:rFonts w:ascii="Verdana" w:hAnsi="Verdana"/>
              </w:rPr>
              <w:t>some was captured formally,</w:t>
            </w:r>
            <w:r w:rsidR="00985547">
              <w:rPr>
                <w:rFonts w:ascii="Verdana" w:hAnsi="Verdana"/>
              </w:rPr>
              <w:t xml:space="preserve"> with some being </w:t>
            </w:r>
            <w:r w:rsidR="00B60765">
              <w:rPr>
                <w:rFonts w:ascii="Verdana" w:hAnsi="Verdana"/>
              </w:rPr>
              <w:t>informal feedback provided to clinical staff working in the area</w:t>
            </w:r>
            <w:r w:rsidR="00F748A6">
              <w:rPr>
                <w:rFonts w:ascii="Verdana" w:hAnsi="Verdana"/>
              </w:rPr>
              <w:t xml:space="preserve">. LR </w:t>
            </w:r>
            <w:r w:rsidR="00985547">
              <w:rPr>
                <w:rFonts w:ascii="Verdana" w:hAnsi="Verdana"/>
              </w:rPr>
              <w:t>reported that the transfer itself has not prompted any complaints from families.</w:t>
            </w:r>
            <w:r w:rsidR="00F748A6">
              <w:rPr>
                <w:rFonts w:ascii="Verdana" w:hAnsi="Verdana"/>
              </w:rPr>
              <w:t xml:space="preserve"> </w:t>
            </w:r>
          </w:p>
          <w:p w14:paraId="10E364C5" w14:textId="77777777" w:rsidR="00F748A6" w:rsidRDefault="00F748A6" w:rsidP="001A032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</w:p>
          <w:p w14:paraId="4359C5E9" w14:textId="59C46886" w:rsidR="00C54E15" w:rsidRDefault="00F748A6" w:rsidP="001A032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lastRenderedPageBreak/>
              <w:t xml:space="preserve">SS </w:t>
            </w:r>
            <w:r w:rsidR="001C4A07">
              <w:rPr>
                <w:rFonts w:ascii="Verdana" w:hAnsi="Verdana"/>
              </w:rPr>
              <w:t xml:space="preserve">sought further </w:t>
            </w:r>
            <w:r w:rsidR="004441E7">
              <w:rPr>
                <w:rFonts w:ascii="Verdana" w:hAnsi="Verdana"/>
              </w:rPr>
              <w:t>information</w:t>
            </w:r>
            <w:r w:rsidR="001C4A07">
              <w:rPr>
                <w:rFonts w:ascii="Verdana" w:hAnsi="Verdana"/>
              </w:rPr>
              <w:t xml:space="preserve"> on the consideration of any </w:t>
            </w:r>
            <w:r w:rsidR="004441E7">
              <w:rPr>
                <w:rFonts w:ascii="Verdana" w:hAnsi="Verdana"/>
              </w:rPr>
              <w:t>options other than an extension and on the resource impacts of a further extension.</w:t>
            </w:r>
          </w:p>
          <w:p w14:paraId="347B935C" w14:textId="77777777" w:rsidR="00C54E15" w:rsidRDefault="00C54E15" w:rsidP="001A032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</w:p>
          <w:p w14:paraId="12A3FF02" w14:textId="0C28E008" w:rsidR="003A0900" w:rsidRDefault="00D07385" w:rsidP="001A032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Responding, LR</w:t>
            </w:r>
            <w:r w:rsidR="001672A1">
              <w:rPr>
                <w:rFonts w:ascii="Verdana" w:hAnsi="Verdana"/>
              </w:rPr>
              <w:t xml:space="preserve"> assured SS that the work to draw up the </w:t>
            </w:r>
            <w:r w:rsidR="00A212FF">
              <w:rPr>
                <w:rFonts w:ascii="Verdana" w:hAnsi="Verdana"/>
              </w:rPr>
              <w:t>proposed final</w:t>
            </w:r>
            <w:r w:rsidR="00FC2429">
              <w:rPr>
                <w:rFonts w:ascii="Verdana" w:hAnsi="Verdana"/>
              </w:rPr>
              <w:t xml:space="preserve"> </w:t>
            </w:r>
            <w:r w:rsidR="008A49DA">
              <w:rPr>
                <w:rFonts w:ascii="Verdana" w:hAnsi="Verdana"/>
              </w:rPr>
              <w:t>‘</w:t>
            </w:r>
            <w:r w:rsidR="00FC2429">
              <w:rPr>
                <w:rFonts w:ascii="Verdana" w:hAnsi="Verdana"/>
              </w:rPr>
              <w:t>functional content</w:t>
            </w:r>
            <w:r w:rsidR="008A49DA">
              <w:rPr>
                <w:rFonts w:ascii="Verdana" w:hAnsi="Verdana"/>
              </w:rPr>
              <w:t>’ plan</w:t>
            </w:r>
            <w:r w:rsidR="00FC2429">
              <w:rPr>
                <w:rFonts w:ascii="Verdana" w:hAnsi="Verdana"/>
              </w:rPr>
              <w:t xml:space="preserve"> for </w:t>
            </w:r>
            <w:r w:rsidR="00A529E4">
              <w:rPr>
                <w:rFonts w:ascii="Verdana" w:hAnsi="Verdana"/>
              </w:rPr>
              <w:t xml:space="preserve">Gorseinon Hospital </w:t>
            </w:r>
            <w:r w:rsidR="00FC2429">
              <w:rPr>
                <w:rFonts w:ascii="Verdana" w:hAnsi="Verdana"/>
              </w:rPr>
              <w:t>would include all options</w:t>
            </w:r>
            <w:r w:rsidR="00DA0356">
              <w:rPr>
                <w:rFonts w:ascii="Verdana" w:hAnsi="Verdana"/>
              </w:rPr>
              <w:t>.</w:t>
            </w:r>
            <w:r w:rsidR="00A529E4">
              <w:rPr>
                <w:rFonts w:ascii="Verdana" w:hAnsi="Verdana"/>
              </w:rPr>
              <w:t xml:space="preserve"> The costs of 24</w:t>
            </w:r>
            <w:r w:rsidR="002C335D">
              <w:rPr>
                <w:rFonts w:ascii="Verdana" w:hAnsi="Verdana"/>
              </w:rPr>
              <w:t>/7</w:t>
            </w:r>
            <w:r w:rsidR="00A529E4">
              <w:rPr>
                <w:rFonts w:ascii="Verdana" w:hAnsi="Verdana"/>
              </w:rPr>
              <w:t xml:space="preserve"> medical </w:t>
            </w:r>
            <w:r w:rsidR="008A49DA">
              <w:rPr>
                <w:rFonts w:ascii="Verdana" w:hAnsi="Verdana"/>
              </w:rPr>
              <w:t>cover were included in the Singleton Hospital medical</w:t>
            </w:r>
            <w:r w:rsidR="00710422">
              <w:rPr>
                <w:rFonts w:ascii="Verdana" w:hAnsi="Verdana"/>
              </w:rPr>
              <w:t xml:space="preserve"> teams budget. Nursing costs should reduce as </w:t>
            </w:r>
            <w:r w:rsidR="000E2A06">
              <w:rPr>
                <w:rFonts w:ascii="Verdana" w:hAnsi="Verdana"/>
              </w:rPr>
              <w:t xml:space="preserve">recruitment to vacant posts progressed. JW confirmed that the final report would include all </w:t>
            </w:r>
            <w:r w:rsidR="0033635B">
              <w:rPr>
                <w:rFonts w:ascii="Verdana" w:hAnsi="Verdana"/>
              </w:rPr>
              <w:t>costs.</w:t>
            </w:r>
          </w:p>
          <w:p w14:paraId="2ED60221" w14:textId="77777777" w:rsidR="003E6A32" w:rsidRDefault="003E6A32" w:rsidP="001A032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</w:p>
          <w:p w14:paraId="7D0905DD" w14:textId="263115A6" w:rsidR="003E6A32" w:rsidRDefault="003E6A32" w:rsidP="001A032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RT</w:t>
            </w:r>
            <w:r w:rsidR="006A30C9">
              <w:rPr>
                <w:rFonts w:ascii="Verdana" w:hAnsi="Verdana"/>
              </w:rPr>
              <w:t xml:space="preserve"> drew attention to the fact</w:t>
            </w:r>
            <w:r w:rsidR="0033635B">
              <w:rPr>
                <w:rFonts w:ascii="Verdana" w:hAnsi="Verdana"/>
              </w:rPr>
              <w:t xml:space="preserve"> that </w:t>
            </w:r>
            <w:r w:rsidR="00167D01">
              <w:rPr>
                <w:rFonts w:ascii="Verdana" w:hAnsi="Verdana"/>
              </w:rPr>
              <w:t>Ward 3 covered a wider geographical area than</w:t>
            </w:r>
            <w:r w:rsidR="003A6925">
              <w:rPr>
                <w:rFonts w:ascii="Verdana" w:hAnsi="Verdana"/>
              </w:rPr>
              <w:t xml:space="preserve"> Gorseinon</w:t>
            </w:r>
            <w:r w:rsidR="00167D01">
              <w:rPr>
                <w:rFonts w:ascii="Verdana" w:hAnsi="Verdana"/>
              </w:rPr>
              <w:t xml:space="preserve">, and RE expanded on this, indicating </w:t>
            </w:r>
            <w:r w:rsidR="003A6925">
              <w:rPr>
                <w:rFonts w:ascii="Verdana" w:hAnsi="Verdana"/>
              </w:rPr>
              <w:t>the ways in which the beds supported the wider rehabilitation service model.</w:t>
            </w:r>
          </w:p>
          <w:p w14:paraId="333D6A20" w14:textId="77777777" w:rsidR="003E6A32" w:rsidRDefault="003E6A32" w:rsidP="001A032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</w:p>
          <w:p w14:paraId="437E011D" w14:textId="223F5BED" w:rsidR="00D95073" w:rsidRDefault="003E6A32" w:rsidP="001A032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JC asked</w:t>
            </w:r>
            <w:r w:rsidR="007367F8">
              <w:rPr>
                <w:rFonts w:ascii="Verdana" w:hAnsi="Verdana"/>
              </w:rPr>
              <w:t xml:space="preserve"> about the level of engagement of the estates function in the potential costs of refurbishing West Ward, Gorseinon. LR </w:t>
            </w:r>
            <w:r w:rsidR="006A2DE7">
              <w:rPr>
                <w:rFonts w:ascii="Verdana" w:hAnsi="Verdana"/>
              </w:rPr>
              <w:t xml:space="preserve">assured the Board that estates colleagues were engaged and were developing costings. JW </w:t>
            </w:r>
            <w:r w:rsidR="006A30C9">
              <w:rPr>
                <w:rFonts w:ascii="Verdana" w:hAnsi="Verdana"/>
              </w:rPr>
              <w:t>reminded the</w:t>
            </w:r>
            <w:r w:rsidR="000E042D">
              <w:rPr>
                <w:rFonts w:ascii="Verdana" w:hAnsi="Verdana"/>
              </w:rPr>
              <w:t xml:space="preserve"> Board</w:t>
            </w:r>
            <w:r w:rsidR="006A30C9">
              <w:rPr>
                <w:rFonts w:ascii="Verdana" w:hAnsi="Verdana"/>
              </w:rPr>
              <w:t xml:space="preserve"> that</w:t>
            </w:r>
            <w:r w:rsidR="00CD1A5F">
              <w:rPr>
                <w:rFonts w:ascii="Verdana" w:hAnsi="Verdana"/>
              </w:rPr>
              <w:t xml:space="preserve"> members had to consider</w:t>
            </w:r>
            <w:r w:rsidR="006A30C9">
              <w:rPr>
                <w:rFonts w:ascii="Verdana" w:hAnsi="Verdana"/>
              </w:rPr>
              <w:t xml:space="preserve"> </w:t>
            </w:r>
            <w:r w:rsidR="000E042D">
              <w:rPr>
                <w:rFonts w:ascii="Verdana" w:hAnsi="Verdana"/>
              </w:rPr>
              <w:t xml:space="preserve">all bids for discretionary capital </w:t>
            </w:r>
            <w:r w:rsidR="00CD1A5F">
              <w:rPr>
                <w:rFonts w:ascii="Verdana" w:hAnsi="Verdana"/>
              </w:rPr>
              <w:t>against agreed t</w:t>
            </w:r>
            <w:r w:rsidR="002C335D">
              <w:rPr>
                <w:rFonts w:ascii="Verdana" w:hAnsi="Verdana"/>
              </w:rPr>
              <w:t>argets</w:t>
            </w:r>
            <w:r w:rsidR="00CD1A5F">
              <w:rPr>
                <w:rFonts w:ascii="Verdana" w:hAnsi="Verdana"/>
              </w:rPr>
              <w:t>, and ‘in the round</w:t>
            </w:r>
            <w:r w:rsidR="008B18E9">
              <w:rPr>
                <w:rFonts w:ascii="Verdana" w:hAnsi="Verdana"/>
              </w:rPr>
              <w:t xml:space="preserve">’. There was no provision to consider any </w:t>
            </w:r>
            <w:r w:rsidR="00AB50FF">
              <w:rPr>
                <w:rFonts w:ascii="Verdana" w:hAnsi="Verdana"/>
              </w:rPr>
              <w:t>specific</w:t>
            </w:r>
            <w:r w:rsidR="008B18E9">
              <w:rPr>
                <w:rFonts w:ascii="Verdana" w:hAnsi="Verdana"/>
              </w:rPr>
              <w:t xml:space="preserve"> scheme in isolation.</w:t>
            </w:r>
          </w:p>
          <w:p w14:paraId="594B28C4" w14:textId="77777777" w:rsidR="005A0D7D" w:rsidRDefault="005A0D7D" w:rsidP="001A032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</w:p>
          <w:p w14:paraId="0D60F273" w14:textId="404CEFDA" w:rsidR="005A0D7D" w:rsidRDefault="005A0D7D" w:rsidP="001A032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The Board:</w:t>
            </w:r>
          </w:p>
          <w:p w14:paraId="5FD6A91A" w14:textId="71C777C2" w:rsidR="00C96B8F" w:rsidRDefault="00C96B8F" w:rsidP="001A0324">
            <w:pPr>
              <w:pStyle w:val="ListParagraph"/>
              <w:numPr>
                <w:ilvl w:val="0"/>
                <w:numId w:val="35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/>
              <w:ind w:right="96"/>
              <w:contextualSpacing/>
              <w:jc w:val="both"/>
              <w:rPr>
                <w:rFonts w:ascii="Verdana" w:hAnsi="Verdana" w:cs="Arial"/>
                <w:color w:val="000000" w:themeColor="text1"/>
                <w:lang w:eastAsia="en-US"/>
              </w:rPr>
            </w:pPr>
            <w:r>
              <w:rPr>
                <w:rFonts w:ascii="Verdana" w:hAnsi="Verdana" w:cs="Arial"/>
                <w:color w:val="000000" w:themeColor="text1"/>
              </w:rPr>
              <w:t>T</w:t>
            </w:r>
            <w:r w:rsidR="005A0D7D">
              <w:rPr>
                <w:rFonts w:ascii="Verdana" w:hAnsi="Verdana" w:cs="Arial"/>
                <w:color w:val="000000" w:themeColor="text1"/>
              </w:rPr>
              <w:t>ook</w:t>
            </w:r>
            <w:r>
              <w:rPr>
                <w:rFonts w:ascii="Verdana" w:hAnsi="Verdana" w:cs="Arial"/>
                <w:color w:val="000000" w:themeColor="text1"/>
              </w:rPr>
              <w:t xml:space="preserve"> </w:t>
            </w:r>
            <w:r>
              <w:rPr>
                <w:rFonts w:ascii="Verdana" w:hAnsi="Verdana" w:cs="Arial"/>
                <w:b/>
                <w:bCs/>
                <w:color w:val="000000" w:themeColor="text1"/>
              </w:rPr>
              <w:t xml:space="preserve">ASSURANCE </w:t>
            </w:r>
            <w:r>
              <w:rPr>
                <w:rFonts w:ascii="Verdana" w:hAnsi="Verdana" w:cs="Arial"/>
                <w:color w:val="000000" w:themeColor="text1"/>
              </w:rPr>
              <w:t>from the actions taken to address staff, patient and family concerns.</w:t>
            </w:r>
          </w:p>
          <w:p w14:paraId="49223DFC" w14:textId="73B6613F" w:rsidR="00C96B8F" w:rsidRDefault="00C96B8F" w:rsidP="001A0324">
            <w:pPr>
              <w:pStyle w:val="ListParagraph"/>
              <w:numPr>
                <w:ilvl w:val="0"/>
                <w:numId w:val="35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/>
              <w:ind w:right="96"/>
              <w:contextualSpacing/>
              <w:jc w:val="both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</w:rPr>
              <w:t>T</w:t>
            </w:r>
            <w:r w:rsidR="005A0D7D">
              <w:rPr>
                <w:rFonts w:ascii="Verdana" w:hAnsi="Verdana" w:cs="Arial"/>
                <w:color w:val="000000" w:themeColor="text1"/>
              </w:rPr>
              <w:t>ook</w:t>
            </w:r>
            <w:r>
              <w:rPr>
                <w:rFonts w:ascii="Verdana" w:hAnsi="Verdana" w:cs="Arial"/>
                <w:color w:val="000000" w:themeColor="text1"/>
              </w:rPr>
              <w:t xml:space="preserve"> </w:t>
            </w:r>
            <w:r>
              <w:rPr>
                <w:rFonts w:ascii="Verdana" w:hAnsi="Verdana" w:cs="Arial"/>
                <w:b/>
                <w:bCs/>
                <w:color w:val="000000" w:themeColor="text1"/>
              </w:rPr>
              <w:t>ASSURANCE</w:t>
            </w:r>
            <w:r>
              <w:rPr>
                <w:rFonts w:ascii="Verdana" w:hAnsi="Verdana" w:cs="Arial"/>
                <w:color w:val="000000" w:themeColor="text1"/>
              </w:rPr>
              <w:t xml:space="preserve"> from the information provided</w:t>
            </w:r>
            <w:r w:rsidR="00AB50FF">
              <w:rPr>
                <w:rFonts w:ascii="Verdana" w:hAnsi="Verdana" w:cs="Arial"/>
                <w:color w:val="000000" w:themeColor="text1"/>
              </w:rPr>
              <w:t xml:space="preserve"> on the mitigation/resolution of</w:t>
            </w:r>
            <w:r w:rsidR="0009262A">
              <w:rPr>
                <w:rFonts w:ascii="Verdana" w:hAnsi="Verdana" w:cs="Arial"/>
                <w:color w:val="000000" w:themeColor="text1"/>
              </w:rPr>
              <w:t xml:space="preserve"> </w:t>
            </w:r>
            <w:r>
              <w:rPr>
                <w:rFonts w:ascii="Verdana" w:hAnsi="Verdana" w:cs="Arial"/>
                <w:color w:val="000000" w:themeColor="text1"/>
              </w:rPr>
              <w:t>concerns</w:t>
            </w:r>
            <w:r w:rsidR="0009262A">
              <w:rPr>
                <w:rFonts w:ascii="Verdana" w:hAnsi="Verdana" w:cs="Arial"/>
                <w:color w:val="000000" w:themeColor="text1"/>
              </w:rPr>
              <w:t xml:space="preserve"> that resulted from </w:t>
            </w:r>
            <w:r>
              <w:rPr>
                <w:rFonts w:ascii="Verdana" w:hAnsi="Verdana" w:cs="Arial"/>
                <w:color w:val="000000" w:themeColor="text1"/>
              </w:rPr>
              <w:t>the temporary service transfer.</w:t>
            </w:r>
            <w:r w:rsidR="001E3B47">
              <w:rPr>
                <w:rFonts w:ascii="Verdana" w:hAnsi="Verdana" w:cs="Arial"/>
                <w:color w:val="000000" w:themeColor="text1"/>
              </w:rPr>
              <w:t xml:space="preserve"> </w:t>
            </w:r>
          </w:p>
          <w:p w14:paraId="4C286659" w14:textId="1A5A1645" w:rsidR="007F48EA" w:rsidRDefault="00C96B8F" w:rsidP="001A0324">
            <w:pPr>
              <w:pStyle w:val="ListParagraph"/>
              <w:numPr>
                <w:ilvl w:val="0"/>
                <w:numId w:val="35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/>
              <w:ind w:right="96"/>
              <w:contextualSpacing/>
              <w:jc w:val="both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b/>
                <w:bCs/>
                <w:color w:val="000000" w:themeColor="text1"/>
              </w:rPr>
              <w:t>APPROVE</w:t>
            </w:r>
            <w:r w:rsidR="005A0D7D">
              <w:rPr>
                <w:rFonts w:ascii="Verdana" w:hAnsi="Verdana" w:cs="Arial"/>
                <w:b/>
                <w:bCs/>
                <w:color w:val="000000" w:themeColor="text1"/>
              </w:rPr>
              <w:t>D</w:t>
            </w:r>
            <w:r>
              <w:rPr>
                <w:rFonts w:ascii="Verdana" w:hAnsi="Verdana" w:cs="Arial"/>
                <w:color w:val="000000" w:themeColor="text1"/>
              </w:rPr>
              <w:t xml:space="preserve"> an extension to the current temporary service transfer of 6 months</w:t>
            </w:r>
            <w:r w:rsidR="009F0422">
              <w:rPr>
                <w:rFonts w:ascii="Verdana" w:hAnsi="Verdana" w:cs="Arial"/>
                <w:color w:val="000000" w:themeColor="text1"/>
              </w:rPr>
              <w:t>,</w:t>
            </w:r>
            <w:r>
              <w:rPr>
                <w:rFonts w:ascii="Verdana" w:hAnsi="Verdana" w:cs="Arial"/>
                <w:color w:val="000000" w:themeColor="text1"/>
              </w:rPr>
              <w:t xml:space="preserve"> from 1 April to 30 </w:t>
            </w:r>
            <w:r w:rsidR="009F0422">
              <w:rPr>
                <w:rFonts w:ascii="Verdana" w:hAnsi="Verdana" w:cs="Arial"/>
                <w:color w:val="000000" w:themeColor="text1"/>
              </w:rPr>
              <w:t>September 2026,</w:t>
            </w:r>
            <w:r>
              <w:rPr>
                <w:rFonts w:ascii="Verdana" w:hAnsi="Verdana" w:cs="Arial"/>
                <w:color w:val="000000" w:themeColor="text1"/>
              </w:rPr>
              <w:t xml:space="preserve"> </w:t>
            </w:r>
            <w:r w:rsidR="00DE39D1">
              <w:rPr>
                <w:rFonts w:ascii="Verdana" w:hAnsi="Verdana" w:cs="Arial"/>
                <w:color w:val="000000" w:themeColor="text1"/>
              </w:rPr>
              <w:t>and the conduct of ‘listening events’ to inform the Strategic Clinical Services Plan.</w:t>
            </w:r>
          </w:p>
          <w:p w14:paraId="63305C15" w14:textId="77777777" w:rsidR="001E3B47" w:rsidRDefault="001E3B47" w:rsidP="001E3B4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ind w:right="96"/>
              <w:contextualSpacing/>
              <w:jc w:val="both"/>
              <w:rPr>
                <w:rFonts w:ascii="Verdana" w:hAnsi="Verdana" w:cs="Arial"/>
                <w:color w:val="000000" w:themeColor="text1"/>
              </w:rPr>
            </w:pPr>
          </w:p>
          <w:p w14:paraId="14EF1A4F" w14:textId="6325705C" w:rsidR="00581F99" w:rsidRDefault="005A0D7D" w:rsidP="001E3B4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ind w:right="96"/>
              <w:contextualSpacing/>
              <w:jc w:val="both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</w:rPr>
              <w:t xml:space="preserve">Following </w:t>
            </w:r>
            <w:r w:rsidR="00D2205F">
              <w:rPr>
                <w:rFonts w:ascii="Verdana" w:hAnsi="Verdana" w:cs="Arial"/>
                <w:color w:val="000000" w:themeColor="text1"/>
              </w:rPr>
              <w:t xml:space="preserve">Board approval of the extension, RT set out the plans to communicate the decision on SBUHB social media sites; </w:t>
            </w:r>
            <w:r w:rsidR="002D18B1">
              <w:rPr>
                <w:rFonts w:ascii="Verdana" w:hAnsi="Verdana" w:cs="Arial"/>
                <w:color w:val="000000" w:themeColor="text1"/>
              </w:rPr>
              <w:t xml:space="preserve">the posts would include information on ‘listening </w:t>
            </w:r>
            <w:r w:rsidR="002C335D">
              <w:rPr>
                <w:rFonts w:ascii="Verdana" w:hAnsi="Verdana" w:cs="Arial"/>
                <w:color w:val="000000" w:themeColor="text1"/>
              </w:rPr>
              <w:t>events’</w:t>
            </w:r>
            <w:r w:rsidR="006B7D98">
              <w:rPr>
                <w:rFonts w:ascii="Verdana" w:hAnsi="Verdana" w:cs="Arial"/>
                <w:color w:val="000000" w:themeColor="text1"/>
              </w:rPr>
              <w:t xml:space="preserve"> and</w:t>
            </w:r>
            <w:r w:rsidR="002D18B1">
              <w:rPr>
                <w:rFonts w:ascii="Verdana" w:hAnsi="Verdana" w:cs="Arial"/>
                <w:color w:val="000000" w:themeColor="text1"/>
              </w:rPr>
              <w:t xml:space="preserve"> other ways in which the </w:t>
            </w:r>
            <w:r w:rsidR="000B473F">
              <w:rPr>
                <w:rFonts w:ascii="Verdana" w:hAnsi="Verdana" w:cs="Arial"/>
                <w:color w:val="000000" w:themeColor="text1"/>
              </w:rPr>
              <w:t xml:space="preserve">community could engage in </w:t>
            </w:r>
            <w:r w:rsidR="006B7D98">
              <w:rPr>
                <w:rFonts w:ascii="Verdana" w:hAnsi="Verdana" w:cs="Arial"/>
                <w:color w:val="000000" w:themeColor="text1"/>
              </w:rPr>
              <w:t>the coming months.</w:t>
            </w:r>
            <w:r w:rsidR="00B2620E">
              <w:rPr>
                <w:rFonts w:ascii="Verdana" w:hAnsi="Verdana" w:cs="Arial"/>
                <w:color w:val="000000" w:themeColor="text1"/>
              </w:rPr>
              <w:t xml:space="preserve"> </w:t>
            </w:r>
          </w:p>
          <w:p w14:paraId="2E54708F" w14:textId="77777777" w:rsidR="002C335D" w:rsidRDefault="002C335D" w:rsidP="001E3B4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ind w:right="96"/>
              <w:contextualSpacing/>
              <w:jc w:val="both"/>
              <w:rPr>
                <w:rFonts w:ascii="Verdana" w:hAnsi="Verdana" w:cs="Arial"/>
                <w:color w:val="000000" w:themeColor="text1"/>
              </w:rPr>
            </w:pPr>
          </w:p>
          <w:p w14:paraId="5CACFA21" w14:textId="2EE91F42" w:rsidR="006B7D98" w:rsidRDefault="006B7D98" w:rsidP="001E3B4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ind w:right="96"/>
              <w:contextualSpacing/>
              <w:jc w:val="both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</w:rPr>
              <w:lastRenderedPageBreak/>
              <w:t xml:space="preserve">TR and LR outlined the plans to inform and engage with staff, </w:t>
            </w:r>
            <w:r w:rsidR="00D55587">
              <w:rPr>
                <w:rFonts w:ascii="Verdana" w:hAnsi="Verdana" w:cs="Arial"/>
                <w:color w:val="000000" w:themeColor="text1"/>
              </w:rPr>
              <w:t>particularly those staff on Ward 3, Singleton Hospital</w:t>
            </w:r>
            <w:r w:rsidR="007E4A90">
              <w:rPr>
                <w:rFonts w:ascii="Verdana" w:hAnsi="Verdana" w:cs="Arial"/>
                <w:color w:val="000000" w:themeColor="text1"/>
              </w:rPr>
              <w:t>, who would have an</w:t>
            </w:r>
            <w:r w:rsidR="0074186A">
              <w:rPr>
                <w:rFonts w:ascii="Verdana" w:hAnsi="Verdana" w:cs="Arial"/>
                <w:color w:val="000000" w:themeColor="text1"/>
              </w:rPr>
              <w:t xml:space="preserve"> immediate,</w:t>
            </w:r>
            <w:r w:rsidR="007E4A90">
              <w:rPr>
                <w:rFonts w:ascii="Verdana" w:hAnsi="Verdana" w:cs="Arial"/>
                <w:color w:val="000000" w:themeColor="text1"/>
              </w:rPr>
              <w:t xml:space="preserve"> </w:t>
            </w:r>
            <w:r w:rsidR="0074186A">
              <w:rPr>
                <w:rFonts w:ascii="Verdana" w:hAnsi="Verdana" w:cs="Arial"/>
                <w:color w:val="000000" w:themeColor="text1"/>
              </w:rPr>
              <w:t>‘</w:t>
            </w:r>
            <w:r w:rsidR="007E4A90">
              <w:rPr>
                <w:rFonts w:ascii="Verdana" w:hAnsi="Verdana" w:cs="Arial"/>
                <w:color w:val="000000" w:themeColor="text1"/>
              </w:rPr>
              <w:t>in person</w:t>
            </w:r>
            <w:r w:rsidR="0074186A">
              <w:rPr>
                <w:rFonts w:ascii="Verdana" w:hAnsi="Verdana" w:cs="Arial"/>
                <w:color w:val="000000" w:themeColor="text1"/>
              </w:rPr>
              <w:t>’</w:t>
            </w:r>
            <w:r w:rsidR="007E4A90">
              <w:rPr>
                <w:rFonts w:ascii="Verdana" w:hAnsi="Verdana" w:cs="Arial"/>
                <w:color w:val="000000" w:themeColor="text1"/>
              </w:rPr>
              <w:t xml:space="preserve"> briefing.</w:t>
            </w:r>
          </w:p>
          <w:p w14:paraId="3BA17555" w14:textId="77777777" w:rsidR="00ED1F67" w:rsidRDefault="00ED1F67" w:rsidP="001E3B4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ind w:right="96"/>
              <w:contextualSpacing/>
              <w:jc w:val="both"/>
              <w:rPr>
                <w:rFonts w:ascii="Verdana" w:hAnsi="Verdana" w:cs="Arial"/>
                <w:color w:val="000000" w:themeColor="text1"/>
              </w:rPr>
            </w:pPr>
          </w:p>
          <w:p w14:paraId="38A6F60F" w14:textId="031A44EC" w:rsidR="00B93940" w:rsidRDefault="00577C31" w:rsidP="001E3B4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ind w:right="96"/>
              <w:contextualSpacing/>
              <w:jc w:val="both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</w:rPr>
              <w:t xml:space="preserve">On </w:t>
            </w:r>
            <w:r w:rsidR="0074186A">
              <w:rPr>
                <w:rFonts w:ascii="Verdana" w:hAnsi="Verdana" w:cs="Arial"/>
                <w:color w:val="000000" w:themeColor="text1"/>
              </w:rPr>
              <w:t xml:space="preserve">behalf of the Board, JW </w:t>
            </w:r>
            <w:r w:rsidR="00750EE7">
              <w:rPr>
                <w:rFonts w:ascii="Verdana" w:hAnsi="Verdana" w:cs="Arial"/>
                <w:color w:val="000000" w:themeColor="text1"/>
              </w:rPr>
              <w:t xml:space="preserve">placed on record that fact that any suggestion that this </w:t>
            </w:r>
            <w:r w:rsidR="00C36690">
              <w:rPr>
                <w:rFonts w:ascii="Verdana" w:hAnsi="Verdana" w:cs="Arial"/>
                <w:color w:val="000000" w:themeColor="text1"/>
              </w:rPr>
              <w:t>temporary transfer preceded the closure of Gorseinon Hospital was false and baseless</w:t>
            </w:r>
            <w:r w:rsidR="003E4FA2">
              <w:rPr>
                <w:rFonts w:ascii="Verdana" w:hAnsi="Verdana" w:cs="Arial"/>
                <w:color w:val="000000" w:themeColor="text1"/>
              </w:rPr>
              <w:t xml:space="preserve">. The messaging out from the Board would </w:t>
            </w:r>
            <w:r w:rsidR="0044145A">
              <w:rPr>
                <w:rFonts w:ascii="Verdana" w:hAnsi="Verdana" w:cs="Arial"/>
                <w:color w:val="000000" w:themeColor="text1"/>
              </w:rPr>
              <w:t>document the signific</w:t>
            </w:r>
            <w:r w:rsidR="002C335D">
              <w:rPr>
                <w:rFonts w:ascii="Verdana" w:hAnsi="Verdana" w:cs="Arial"/>
                <w:color w:val="000000" w:themeColor="text1"/>
              </w:rPr>
              <w:t>a</w:t>
            </w:r>
            <w:r w:rsidR="0044145A">
              <w:rPr>
                <w:rFonts w:ascii="Verdana" w:hAnsi="Verdana" w:cs="Arial"/>
                <w:color w:val="000000" w:themeColor="text1"/>
              </w:rPr>
              <w:t>nt number of services that rem</w:t>
            </w:r>
            <w:r w:rsidR="002C335D">
              <w:rPr>
                <w:rFonts w:ascii="Verdana" w:hAnsi="Verdana" w:cs="Arial"/>
                <w:color w:val="000000" w:themeColor="text1"/>
              </w:rPr>
              <w:t>ain</w:t>
            </w:r>
            <w:r w:rsidR="0044145A">
              <w:rPr>
                <w:rFonts w:ascii="Verdana" w:hAnsi="Verdana" w:cs="Arial"/>
                <w:color w:val="000000" w:themeColor="text1"/>
              </w:rPr>
              <w:t xml:space="preserve">ed on the site </w:t>
            </w:r>
            <w:r w:rsidR="00264C0E">
              <w:rPr>
                <w:rFonts w:ascii="Verdana" w:hAnsi="Verdana" w:cs="Arial"/>
                <w:color w:val="000000" w:themeColor="text1"/>
              </w:rPr>
              <w:t xml:space="preserve">and make it clear that the hospital had a bright future as a </w:t>
            </w:r>
            <w:r w:rsidR="003F4764">
              <w:rPr>
                <w:rFonts w:ascii="Verdana" w:hAnsi="Verdana" w:cs="Arial"/>
                <w:color w:val="000000" w:themeColor="text1"/>
              </w:rPr>
              <w:t>‘Community</w:t>
            </w:r>
            <w:r w:rsidR="00264C0E">
              <w:rPr>
                <w:rFonts w:ascii="Verdana" w:hAnsi="Verdana" w:cs="Arial"/>
                <w:color w:val="000000" w:themeColor="text1"/>
              </w:rPr>
              <w:t xml:space="preserve"> Hub</w:t>
            </w:r>
            <w:r w:rsidR="003F4764">
              <w:rPr>
                <w:rFonts w:ascii="Verdana" w:hAnsi="Verdana" w:cs="Arial"/>
                <w:color w:val="000000" w:themeColor="text1"/>
              </w:rPr>
              <w:t xml:space="preserve">’.  The forthcoming listening exercise would help shape the future </w:t>
            </w:r>
            <w:r w:rsidR="00CB50F3">
              <w:rPr>
                <w:rFonts w:ascii="Verdana" w:hAnsi="Verdana" w:cs="Arial"/>
                <w:color w:val="000000" w:themeColor="text1"/>
              </w:rPr>
              <w:t>range of services, in line with ‘Community by Design’</w:t>
            </w:r>
          </w:p>
          <w:p w14:paraId="0EE6920C" w14:textId="79B4A65D" w:rsidR="00B93940" w:rsidRDefault="00B93940" w:rsidP="001E3B4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ind w:right="96"/>
              <w:contextualSpacing/>
              <w:jc w:val="both"/>
              <w:rPr>
                <w:rFonts w:ascii="Verdana" w:hAnsi="Verdana" w:cs="Arial"/>
                <w:color w:val="000000" w:themeColor="text1"/>
              </w:rPr>
            </w:pPr>
          </w:p>
          <w:p w14:paraId="7AB9D817" w14:textId="508BEDB2" w:rsidR="002B3275" w:rsidRDefault="00CB50F3" w:rsidP="001E3B4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ind w:right="96"/>
              <w:contextualSpacing/>
              <w:jc w:val="both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b/>
                <w:bCs/>
                <w:color w:val="000000" w:themeColor="text1"/>
              </w:rPr>
              <w:t>3. Appointment of Interim Director of Finance</w:t>
            </w:r>
            <w:r w:rsidR="00477B66">
              <w:rPr>
                <w:rFonts w:ascii="Verdana" w:hAnsi="Verdana" w:cs="Arial"/>
                <w:color w:val="000000" w:themeColor="text1"/>
              </w:rPr>
              <w:t xml:space="preserve"> </w:t>
            </w:r>
          </w:p>
          <w:p w14:paraId="1FA0C24B" w14:textId="77777777" w:rsidR="002B3275" w:rsidRDefault="002B3275" w:rsidP="001E3B4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ind w:right="96"/>
              <w:contextualSpacing/>
              <w:jc w:val="both"/>
              <w:rPr>
                <w:rFonts w:ascii="Verdana" w:hAnsi="Verdana" w:cs="Arial"/>
                <w:color w:val="000000" w:themeColor="text1"/>
              </w:rPr>
            </w:pPr>
          </w:p>
          <w:p w14:paraId="7D47766E" w14:textId="6243897A" w:rsidR="00AF7B5F" w:rsidRPr="001E3B47" w:rsidRDefault="002B3275" w:rsidP="00BD2640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ind w:right="96"/>
              <w:contextualSpacing/>
              <w:jc w:val="both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</w:rPr>
              <w:t>AH</w:t>
            </w:r>
            <w:r w:rsidR="00E1537E">
              <w:rPr>
                <w:rFonts w:ascii="Verdana" w:hAnsi="Verdana" w:cs="Arial"/>
                <w:color w:val="000000" w:themeColor="text1"/>
              </w:rPr>
              <w:t xml:space="preserve"> was pleased to advise the Board of the </w:t>
            </w:r>
            <w:r w:rsidR="00B82839">
              <w:rPr>
                <w:rFonts w:ascii="Verdana" w:hAnsi="Verdana" w:cs="Arial"/>
                <w:color w:val="000000" w:themeColor="text1"/>
              </w:rPr>
              <w:t>appointment</w:t>
            </w:r>
            <w:r w:rsidR="00E1537E">
              <w:rPr>
                <w:rFonts w:ascii="Verdana" w:hAnsi="Verdana" w:cs="Arial"/>
                <w:color w:val="000000" w:themeColor="text1"/>
              </w:rPr>
              <w:t xml:space="preserve"> of</w:t>
            </w:r>
            <w:r>
              <w:rPr>
                <w:rFonts w:ascii="Verdana" w:hAnsi="Verdana" w:cs="Arial"/>
                <w:color w:val="000000" w:themeColor="text1"/>
              </w:rPr>
              <w:t xml:space="preserve"> </w:t>
            </w:r>
            <w:r w:rsidR="00610573">
              <w:rPr>
                <w:rFonts w:ascii="Verdana" w:hAnsi="Verdana" w:cs="Arial"/>
                <w:color w:val="000000" w:themeColor="text1"/>
              </w:rPr>
              <w:t>Claire Osmundsen-Little</w:t>
            </w:r>
            <w:r w:rsidR="00BD2640">
              <w:rPr>
                <w:rFonts w:ascii="Verdana" w:hAnsi="Verdana" w:cs="Arial"/>
                <w:color w:val="000000" w:themeColor="text1"/>
              </w:rPr>
              <w:t xml:space="preserve">, currently </w:t>
            </w:r>
            <w:r w:rsidR="00944AC5">
              <w:rPr>
                <w:rFonts w:ascii="Verdana" w:hAnsi="Verdana" w:cs="Arial"/>
                <w:color w:val="000000" w:themeColor="text1"/>
              </w:rPr>
              <w:t>Director</w:t>
            </w:r>
            <w:r w:rsidR="00BD2640">
              <w:rPr>
                <w:rFonts w:ascii="Verdana" w:hAnsi="Verdana" w:cs="Arial"/>
                <w:color w:val="000000" w:themeColor="text1"/>
              </w:rPr>
              <w:t xml:space="preserve"> of Finance and Business Assurance at Digital Health and Care Wales </w:t>
            </w:r>
            <w:r w:rsidR="00944AC5">
              <w:rPr>
                <w:rFonts w:ascii="Verdana" w:hAnsi="Verdana" w:cs="Arial"/>
                <w:color w:val="000000" w:themeColor="text1"/>
              </w:rPr>
              <w:t>(DHCW)</w:t>
            </w:r>
            <w:r w:rsidR="00B82839">
              <w:rPr>
                <w:rFonts w:ascii="Verdana" w:hAnsi="Verdana" w:cs="Arial"/>
                <w:color w:val="000000" w:themeColor="text1"/>
              </w:rPr>
              <w:t>,</w:t>
            </w:r>
            <w:r w:rsidR="00BD2640">
              <w:rPr>
                <w:rFonts w:ascii="Verdana" w:hAnsi="Verdana" w:cs="Arial"/>
                <w:color w:val="000000" w:themeColor="text1"/>
              </w:rPr>
              <w:t xml:space="preserve"> as </w:t>
            </w:r>
            <w:r w:rsidR="00944AC5">
              <w:rPr>
                <w:rFonts w:ascii="Verdana" w:hAnsi="Verdana" w:cs="Arial"/>
                <w:color w:val="000000" w:themeColor="text1"/>
              </w:rPr>
              <w:t xml:space="preserve">the Interim Finance Director. </w:t>
            </w:r>
            <w:r w:rsidR="00B82839">
              <w:rPr>
                <w:rFonts w:ascii="Verdana" w:hAnsi="Verdana" w:cs="Arial"/>
                <w:color w:val="000000" w:themeColor="text1"/>
              </w:rPr>
              <w:t>Ms Osmundsen-Little</w:t>
            </w:r>
            <w:r w:rsidR="00944AC5">
              <w:rPr>
                <w:rFonts w:ascii="Verdana" w:hAnsi="Verdana" w:cs="Arial"/>
                <w:color w:val="000000" w:themeColor="text1"/>
              </w:rPr>
              <w:t xml:space="preserve"> would commence her role, initial</w:t>
            </w:r>
            <w:r w:rsidR="00477B66">
              <w:rPr>
                <w:rFonts w:ascii="Verdana" w:hAnsi="Verdana" w:cs="Arial"/>
                <w:color w:val="000000" w:themeColor="text1"/>
              </w:rPr>
              <w:t>l</w:t>
            </w:r>
            <w:r w:rsidR="00944AC5">
              <w:rPr>
                <w:rFonts w:ascii="Verdana" w:hAnsi="Verdana" w:cs="Arial"/>
                <w:color w:val="000000" w:themeColor="text1"/>
              </w:rPr>
              <w:t xml:space="preserve">y on a shared basis with DCHW, </w:t>
            </w:r>
            <w:r w:rsidR="00477B66">
              <w:rPr>
                <w:rFonts w:ascii="Verdana" w:hAnsi="Verdana" w:cs="Arial"/>
                <w:color w:val="000000" w:themeColor="text1"/>
              </w:rPr>
              <w:t>on Monday 2 March 2026.</w:t>
            </w:r>
            <w:r w:rsidR="00B82839">
              <w:rPr>
                <w:rFonts w:ascii="Verdana" w:hAnsi="Verdana" w:cs="Arial"/>
                <w:color w:val="000000" w:themeColor="text1"/>
              </w:rPr>
              <w:t xml:space="preserve"> All </w:t>
            </w:r>
            <w:r w:rsidR="00BE0085">
              <w:rPr>
                <w:rFonts w:ascii="Verdana" w:hAnsi="Verdana" w:cs="Arial"/>
                <w:color w:val="000000" w:themeColor="text1"/>
              </w:rPr>
              <w:t>Board members welcomed the appointment.</w:t>
            </w:r>
          </w:p>
        </w:tc>
      </w:tr>
      <w:tr w:rsidR="00604649" w:rsidRPr="00F6377F" w14:paraId="2CEA1E43" w14:textId="77777777" w:rsidTr="009D773C">
        <w:trPr>
          <w:trHeight w:val="523"/>
        </w:trPr>
        <w:tc>
          <w:tcPr>
            <w:tcW w:w="10632" w:type="dxa"/>
            <w:gridSpan w:val="2"/>
            <w:shd w:val="clear" w:color="auto" w:fill="C1A775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988B73B" w14:textId="3AA8A666" w:rsidR="00604649" w:rsidRPr="00B61B74" w:rsidRDefault="00604649" w:rsidP="00B61B74">
            <w:pPr>
              <w:pStyle w:val="Body"/>
              <w:spacing w:before="120" w:after="120"/>
              <w:jc w:val="center"/>
              <w:rPr>
                <w:rFonts w:ascii="Verdana" w:hAnsi="Verdana" w:cs="Arial"/>
                <w:b/>
                <w:color w:val="auto"/>
                <w:sz w:val="24"/>
                <w:szCs w:val="24"/>
                <w:lang w:val="en-GB"/>
              </w:rPr>
            </w:pPr>
            <w:r w:rsidRPr="009D773C">
              <w:rPr>
                <w:rFonts w:ascii="Verdana" w:hAnsi="Verdana" w:cs="Arial"/>
                <w:b/>
                <w:color w:val="auto"/>
                <w:sz w:val="24"/>
                <w:szCs w:val="24"/>
                <w:lang w:val="en-GB"/>
              </w:rPr>
              <w:lastRenderedPageBreak/>
              <w:t xml:space="preserve">Next </w:t>
            </w:r>
            <w:r w:rsidR="00DD43C9">
              <w:rPr>
                <w:rFonts w:ascii="Verdana" w:hAnsi="Verdana" w:cs="Arial"/>
                <w:b/>
                <w:color w:val="auto"/>
                <w:sz w:val="24"/>
                <w:szCs w:val="24"/>
                <w:lang w:val="en-GB"/>
              </w:rPr>
              <w:t>SBUHB</w:t>
            </w:r>
            <w:r w:rsidRPr="009D773C">
              <w:rPr>
                <w:rFonts w:ascii="Verdana" w:hAnsi="Verdana" w:cs="Arial"/>
                <w:b/>
                <w:color w:val="auto"/>
                <w:sz w:val="24"/>
                <w:szCs w:val="24"/>
                <w:lang w:val="en-GB"/>
              </w:rPr>
              <w:t xml:space="preserve"> Board Meeting:</w:t>
            </w:r>
            <w:r w:rsidR="00FF0D80">
              <w:rPr>
                <w:rFonts w:ascii="Verdana" w:hAnsi="Verdana" w:cs="Arial"/>
                <w:b/>
                <w:color w:val="auto"/>
                <w:sz w:val="24"/>
                <w:szCs w:val="24"/>
                <w:lang w:val="en-GB"/>
              </w:rPr>
              <w:t xml:space="preserve"> </w:t>
            </w:r>
            <w:r w:rsidR="00D15570" w:rsidRPr="00F160FA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Thursday </w:t>
            </w:r>
            <w:r w:rsidR="00D15570" w:rsidRPr="00F160FA">
              <w:rPr>
                <w:rFonts w:ascii="Verdana" w:hAnsi="Verdana" w:cs="Arial"/>
                <w:b/>
                <w:sz w:val="24"/>
                <w:szCs w:val="24"/>
              </w:rPr>
              <w:t>2</w:t>
            </w:r>
            <w:r w:rsidR="00D15570">
              <w:rPr>
                <w:rFonts w:ascii="Verdana" w:hAnsi="Verdana" w:cs="Arial"/>
                <w:b/>
                <w:sz w:val="24"/>
                <w:szCs w:val="24"/>
              </w:rPr>
              <w:t>6 March</w:t>
            </w:r>
            <w:r w:rsidR="00D15570" w:rsidRPr="00F160FA">
              <w:rPr>
                <w:rFonts w:ascii="Verdana" w:hAnsi="Verdana" w:cs="Arial"/>
                <w:b/>
                <w:sz w:val="24"/>
                <w:szCs w:val="24"/>
              </w:rPr>
              <w:t xml:space="preserve"> 202</w:t>
            </w:r>
            <w:r w:rsidR="00D15570">
              <w:rPr>
                <w:rFonts w:ascii="Verdana" w:hAnsi="Verdana" w:cs="Arial"/>
                <w:b/>
                <w:sz w:val="24"/>
                <w:szCs w:val="24"/>
              </w:rPr>
              <w:t>6</w:t>
            </w:r>
          </w:p>
        </w:tc>
      </w:tr>
    </w:tbl>
    <w:p w14:paraId="0FBE62C4" w14:textId="4DF96F30" w:rsidR="00B72085" w:rsidRDefault="00B72085" w:rsidP="003E35D5">
      <w:pPr>
        <w:jc w:val="center"/>
        <w:rPr>
          <w:rFonts w:ascii="Verdana" w:hAnsi="Verdana" w:cs="Arial"/>
          <w:u w:color="000000"/>
          <w:lang w:eastAsia="en-GB"/>
        </w:rPr>
      </w:pPr>
    </w:p>
    <w:p w14:paraId="1743FB2B" w14:textId="51776CE0" w:rsidR="003E35D5" w:rsidRDefault="003E35D5" w:rsidP="003E35D5">
      <w:pPr>
        <w:jc w:val="center"/>
        <w:rPr>
          <w:rFonts w:ascii="Verdana" w:hAnsi="Verdana" w:cs="Arial"/>
          <w:i/>
          <w:iCs/>
        </w:rPr>
      </w:pPr>
      <w:r w:rsidRPr="00095F71">
        <w:rPr>
          <w:rFonts w:ascii="Verdana" w:hAnsi="Verdana" w:cs="Arial"/>
          <w:i/>
          <w:iCs/>
        </w:rPr>
        <w:t xml:space="preserve">The meeting concluded at </w:t>
      </w:r>
      <w:r w:rsidR="00E633DF" w:rsidRPr="0053388C">
        <w:rPr>
          <w:rFonts w:ascii="Verdana" w:hAnsi="Verdana" w:cs="Arial"/>
          <w:i/>
          <w:iCs/>
        </w:rPr>
        <w:t>09</w:t>
      </w:r>
      <w:r w:rsidRPr="0053388C">
        <w:rPr>
          <w:rFonts w:ascii="Verdana" w:hAnsi="Verdana" w:cs="Arial"/>
          <w:i/>
          <w:iCs/>
        </w:rPr>
        <w:t>:</w:t>
      </w:r>
      <w:r w:rsidR="0053388C" w:rsidRPr="0053388C">
        <w:rPr>
          <w:rFonts w:ascii="Verdana" w:hAnsi="Verdana" w:cs="Arial"/>
          <w:i/>
          <w:iCs/>
        </w:rPr>
        <w:t>17</w:t>
      </w:r>
      <w:r w:rsidRPr="00095F71">
        <w:rPr>
          <w:rFonts w:ascii="Verdana" w:hAnsi="Verdana" w:cs="Arial"/>
          <w:i/>
          <w:iCs/>
        </w:rPr>
        <w:t>.</w:t>
      </w:r>
    </w:p>
    <w:p w14:paraId="7103032A" w14:textId="77777777" w:rsidR="009F4582" w:rsidRPr="009F4582" w:rsidRDefault="009F4582" w:rsidP="009F4582">
      <w:pPr>
        <w:rPr>
          <w:rFonts w:ascii="Verdana" w:hAnsi="Verdana" w:cs="Arial"/>
          <w:lang w:eastAsia="en-GB"/>
        </w:rPr>
      </w:pPr>
    </w:p>
    <w:p w14:paraId="7C284508" w14:textId="77777777" w:rsidR="009F4582" w:rsidRPr="009F4582" w:rsidRDefault="009F4582" w:rsidP="009F4582">
      <w:pPr>
        <w:rPr>
          <w:rFonts w:ascii="Verdana" w:hAnsi="Verdana" w:cs="Arial"/>
          <w:lang w:eastAsia="en-GB"/>
        </w:rPr>
      </w:pPr>
    </w:p>
    <w:p w14:paraId="38EDFF70" w14:textId="77777777" w:rsidR="009F4582" w:rsidRPr="009F4582" w:rsidRDefault="009F4582" w:rsidP="009F4582">
      <w:pPr>
        <w:rPr>
          <w:rFonts w:ascii="Verdana" w:hAnsi="Verdana" w:cs="Arial"/>
          <w:lang w:eastAsia="en-GB"/>
        </w:rPr>
      </w:pPr>
    </w:p>
    <w:p w14:paraId="04BAB617" w14:textId="77777777" w:rsidR="009F4582" w:rsidRPr="009F4582" w:rsidRDefault="009F4582" w:rsidP="009F4582">
      <w:pPr>
        <w:rPr>
          <w:rFonts w:ascii="Verdana" w:hAnsi="Verdana" w:cs="Arial"/>
          <w:lang w:eastAsia="en-GB"/>
        </w:rPr>
      </w:pPr>
    </w:p>
    <w:p w14:paraId="2C7C8B34" w14:textId="77777777" w:rsidR="009F4582" w:rsidRPr="009F4582" w:rsidRDefault="009F4582" w:rsidP="009F4582">
      <w:pPr>
        <w:rPr>
          <w:rFonts w:ascii="Verdana" w:hAnsi="Verdana" w:cs="Arial"/>
          <w:lang w:eastAsia="en-GB"/>
        </w:rPr>
      </w:pPr>
    </w:p>
    <w:p w14:paraId="12E7E278" w14:textId="77777777" w:rsidR="009F4582" w:rsidRPr="009F4582" w:rsidRDefault="009F4582" w:rsidP="009F4582">
      <w:pPr>
        <w:rPr>
          <w:rFonts w:ascii="Verdana" w:hAnsi="Verdana" w:cs="Arial"/>
          <w:lang w:eastAsia="en-GB"/>
        </w:rPr>
      </w:pPr>
    </w:p>
    <w:p w14:paraId="2B7864F2" w14:textId="77777777" w:rsidR="009F4582" w:rsidRPr="009F4582" w:rsidRDefault="009F4582" w:rsidP="009F4582">
      <w:pPr>
        <w:rPr>
          <w:rFonts w:ascii="Verdana" w:hAnsi="Verdana" w:cs="Arial"/>
          <w:lang w:eastAsia="en-GB"/>
        </w:rPr>
      </w:pPr>
    </w:p>
    <w:p w14:paraId="62768FA4" w14:textId="77777777" w:rsidR="009F4582" w:rsidRPr="009F4582" w:rsidRDefault="009F4582" w:rsidP="009F4582">
      <w:pPr>
        <w:rPr>
          <w:rFonts w:ascii="Verdana" w:hAnsi="Verdana" w:cs="Arial"/>
          <w:lang w:eastAsia="en-GB"/>
        </w:rPr>
      </w:pPr>
    </w:p>
    <w:p w14:paraId="1104F296" w14:textId="77777777" w:rsidR="009F4582" w:rsidRPr="009F4582" w:rsidRDefault="009F4582" w:rsidP="009F4582">
      <w:pPr>
        <w:rPr>
          <w:rFonts w:ascii="Verdana" w:hAnsi="Verdana" w:cs="Arial"/>
          <w:lang w:eastAsia="en-GB"/>
        </w:rPr>
      </w:pPr>
    </w:p>
    <w:p w14:paraId="40086437" w14:textId="77777777" w:rsidR="009F4582" w:rsidRDefault="009F4582" w:rsidP="009F4582">
      <w:pPr>
        <w:rPr>
          <w:rFonts w:ascii="Verdana" w:hAnsi="Verdana" w:cs="Arial"/>
          <w:i/>
          <w:iCs/>
        </w:rPr>
      </w:pPr>
    </w:p>
    <w:p w14:paraId="2895DE5C" w14:textId="77777777" w:rsidR="009F4582" w:rsidRPr="009F4582" w:rsidRDefault="009F4582" w:rsidP="009F4582">
      <w:pPr>
        <w:rPr>
          <w:rFonts w:ascii="Verdana" w:hAnsi="Verdana" w:cs="Arial"/>
          <w:lang w:eastAsia="en-GB"/>
        </w:rPr>
      </w:pPr>
    </w:p>
    <w:sectPr w:rsidR="009F4582" w:rsidRPr="009F4582" w:rsidSect="000E19AD">
      <w:headerReference w:type="even" r:id="rId11"/>
      <w:headerReference w:type="default" r:id="rId12"/>
      <w:footerReference w:type="default" r:id="rId13"/>
      <w:headerReference w:type="first" r:id="rId14"/>
      <w:pgSz w:w="12240" w:h="15840"/>
      <w:pgMar w:top="1701" w:right="900" w:bottom="2127" w:left="990" w:header="708" w:footer="63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A6A2C6" w14:textId="77777777" w:rsidR="00701923" w:rsidRDefault="00701923">
      <w:r>
        <w:separator/>
      </w:r>
    </w:p>
  </w:endnote>
  <w:endnote w:type="continuationSeparator" w:id="0">
    <w:p w14:paraId="01954305" w14:textId="77777777" w:rsidR="00701923" w:rsidRDefault="00701923">
      <w:r>
        <w:continuationSeparator/>
      </w:r>
    </w:p>
  </w:endnote>
  <w:endnote w:type="continuationNotice" w:id="1">
    <w:p w14:paraId="5C64C907" w14:textId="77777777" w:rsidR="00701923" w:rsidRDefault="0070192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old">
    <w:altName w:val="Arial"/>
    <w:panose1 w:val="020B0704020202020204"/>
    <w:charset w:val="00"/>
    <w:family w:val="roman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233011" w14:textId="77777777" w:rsidR="002D1A54" w:rsidRDefault="00363DAA" w:rsidP="002D1A54">
    <w:pPr>
      <w:pStyle w:val="Footer"/>
      <w:spacing w:before="0" w:after="0"/>
      <w:jc w:val="right"/>
      <w:rPr>
        <w:rFonts w:ascii="Verdana" w:hAnsi="Verdana"/>
        <w:sz w:val="20"/>
        <w:szCs w:val="20"/>
      </w:rPr>
    </w:pPr>
    <w:sdt>
      <w:sdtPr>
        <w:rPr>
          <w:rFonts w:ascii="Verdana" w:hAnsi="Verdana"/>
          <w:sz w:val="20"/>
          <w:szCs w:val="20"/>
        </w:rPr>
        <w:id w:val="84504326"/>
        <w:docPartObj>
          <w:docPartGallery w:val="Page Numbers (Bottom of Page)"/>
          <w:docPartUnique/>
        </w:docPartObj>
      </w:sdtPr>
      <w:sdtEndPr/>
      <w:sdtContent>
        <w:sdt>
          <w:sdtPr>
            <w:rPr>
              <w:rFonts w:ascii="Verdana" w:hAnsi="Verdana"/>
              <w:sz w:val="20"/>
              <w:szCs w:val="20"/>
            </w:rPr>
            <w:id w:val="1728636285"/>
            <w:docPartObj>
              <w:docPartGallery w:val="Page Numbers (Top of Page)"/>
              <w:docPartUnique/>
            </w:docPartObj>
          </w:sdtPr>
          <w:sdtEndPr/>
          <w:sdtContent>
            <w:r w:rsidR="002D1A54" w:rsidRPr="004C7750">
              <w:rPr>
                <w:noProof/>
              </w:rPr>
              <w:drawing>
                <wp:anchor distT="0" distB="0" distL="114300" distR="114300" simplePos="0" relativeHeight="251658241" behindDoc="1" locked="0" layoutInCell="1" allowOverlap="1" wp14:anchorId="26499631" wp14:editId="7013AC91">
                  <wp:simplePos x="0" y="0"/>
                  <wp:positionH relativeFrom="column">
                    <wp:posOffset>-190500</wp:posOffset>
                  </wp:positionH>
                  <wp:positionV relativeFrom="paragraph">
                    <wp:posOffset>-111760</wp:posOffset>
                  </wp:positionV>
                  <wp:extent cx="2757106" cy="749300"/>
                  <wp:effectExtent l="0" t="0" r="0" b="0"/>
                  <wp:wrapNone/>
                  <wp:docPr id="1799435748" name="Picture 2" descr="A black background with blue tex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53593497" name="Picture 2" descr="A black background with blue text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57106" cy="7493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="002D1A54" w:rsidRPr="007257A5">
              <w:rPr>
                <w:rFonts w:ascii="Verdana" w:hAnsi="Verdana"/>
                <w:sz w:val="20"/>
                <w:szCs w:val="20"/>
                <w:lang w:val="en-GB"/>
              </w:rPr>
              <w:t xml:space="preserve">Page </w:t>
            </w:r>
            <w:r w:rsidR="002D1A54"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begin"/>
            </w:r>
            <w:r w:rsidR="002D1A54" w:rsidRPr="007257A5">
              <w:rPr>
                <w:rFonts w:ascii="Verdana" w:hAnsi="Verdana"/>
                <w:b/>
                <w:bCs/>
                <w:sz w:val="20"/>
                <w:szCs w:val="20"/>
              </w:rPr>
              <w:instrText>PAGE</w:instrText>
            </w:r>
            <w:r w:rsidR="002D1A54"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separate"/>
            </w:r>
            <w:r w:rsidR="002D1A54">
              <w:rPr>
                <w:rFonts w:ascii="Verdana" w:hAnsi="Verdana"/>
                <w:b/>
                <w:bCs/>
                <w:sz w:val="20"/>
                <w:szCs w:val="20"/>
              </w:rPr>
              <w:t>1</w:t>
            </w:r>
            <w:r w:rsidR="002D1A54"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end"/>
            </w:r>
            <w:r w:rsidR="002D1A54" w:rsidRPr="007257A5">
              <w:rPr>
                <w:rFonts w:ascii="Verdana" w:hAnsi="Verdana"/>
                <w:sz w:val="20"/>
                <w:szCs w:val="20"/>
                <w:lang w:val="en-GB"/>
              </w:rPr>
              <w:t xml:space="preserve"> of </w:t>
            </w:r>
            <w:r w:rsidR="002D1A54"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begin"/>
            </w:r>
            <w:r w:rsidR="002D1A54" w:rsidRPr="007257A5">
              <w:rPr>
                <w:rFonts w:ascii="Verdana" w:hAnsi="Verdana"/>
                <w:b/>
                <w:bCs/>
                <w:sz w:val="20"/>
                <w:szCs w:val="20"/>
              </w:rPr>
              <w:instrText>NUMPAGES</w:instrText>
            </w:r>
            <w:r w:rsidR="002D1A54"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separate"/>
            </w:r>
            <w:r w:rsidR="002D1A54">
              <w:rPr>
                <w:rFonts w:ascii="Verdana" w:hAnsi="Verdana"/>
                <w:b/>
                <w:bCs/>
                <w:sz w:val="20"/>
                <w:szCs w:val="20"/>
              </w:rPr>
              <w:t>14</w:t>
            </w:r>
            <w:r w:rsidR="002D1A54"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end"/>
            </w:r>
          </w:sdtContent>
        </w:sdt>
      </w:sdtContent>
    </w:sdt>
  </w:p>
  <w:p w14:paraId="3FF7F39D" w14:textId="64991582" w:rsidR="002D1A54" w:rsidRPr="00E97979" w:rsidRDefault="002D1A54" w:rsidP="002D1A54">
    <w:pPr>
      <w:pStyle w:val="Footer"/>
      <w:spacing w:before="0"/>
      <w:jc w:val="right"/>
      <w:rPr>
        <w:rFonts w:ascii="Verdana" w:hAnsi="Verdana"/>
        <w:sz w:val="20"/>
        <w:szCs w:val="20"/>
      </w:rPr>
    </w:pPr>
    <w:r>
      <w:rPr>
        <w:rFonts w:ascii="Verdana" w:hAnsi="Verdana"/>
        <w:sz w:val="20"/>
        <w:szCs w:val="20"/>
      </w:rPr>
      <w:t>Special</w:t>
    </w:r>
    <w:r w:rsidR="00FF1B9E">
      <w:rPr>
        <w:rFonts w:ascii="Verdana" w:hAnsi="Verdana"/>
        <w:sz w:val="20"/>
        <w:szCs w:val="20"/>
      </w:rPr>
      <w:t xml:space="preserve"> Public</w:t>
    </w:r>
    <w:r>
      <w:rPr>
        <w:rFonts w:ascii="Verdana" w:hAnsi="Verdana"/>
        <w:sz w:val="20"/>
        <w:szCs w:val="20"/>
      </w:rPr>
      <w:t xml:space="preserve"> Board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11B45F" w14:textId="77777777" w:rsidR="00701923" w:rsidRDefault="00701923">
      <w:r>
        <w:separator/>
      </w:r>
    </w:p>
  </w:footnote>
  <w:footnote w:type="continuationSeparator" w:id="0">
    <w:p w14:paraId="01964A37" w14:textId="77777777" w:rsidR="00701923" w:rsidRDefault="00701923">
      <w:r>
        <w:continuationSeparator/>
      </w:r>
    </w:p>
  </w:footnote>
  <w:footnote w:type="continuationNotice" w:id="1">
    <w:p w14:paraId="79020B94" w14:textId="77777777" w:rsidR="00701923" w:rsidRDefault="0070192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957709" w14:textId="3EFF8B87" w:rsidR="00534038" w:rsidRDefault="00534038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D7B6FF" w14:textId="6C987FCC" w:rsidR="0064631D" w:rsidRPr="00682A9B" w:rsidRDefault="00980D71" w:rsidP="00682A9B">
    <w:pPr>
      <w:pStyle w:val="Header"/>
      <w:jc w:val="center"/>
    </w:pPr>
    <w:r>
      <w:rPr>
        <w:noProof/>
        <w:lang w:val="en-GB"/>
      </w:rPr>
      <w:drawing>
        <wp:anchor distT="0" distB="0" distL="114300" distR="114300" simplePos="0" relativeHeight="251658240" behindDoc="1" locked="0" layoutInCell="1" allowOverlap="1" wp14:anchorId="4FD98731" wp14:editId="491D8D05">
          <wp:simplePos x="0" y="0"/>
          <wp:positionH relativeFrom="page">
            <wp:posOffset>2360930</wp:posOffset>
          </wp:positionH>
          <wp:positionV relativeFrom="paragraph">
            <wp:posOffset>-296707</wp:posOffset>
          </wp:positionV>
          <wp:extent cx="3295650" cy="793750"/>
          <wp:effectExtent l="0" t="0" r="0" b="6350"/>
          <wp:wrapTight wrapText="bothSides">
            <wp:wrapPolygon edited="0">
              <wp:start x="0" y="0"/>
              <wp:lineTo x="0" y="21254"/>
              <wp:lineTo x="21475" y="21254"/>
              <wp:lineTo x="21475" y="0"/>
              <wp:lineTo x="0" y="0"/>
            </wp:wrapPolygon>
          </wp:wrapTight>
          <wp:docPr id="1214748667" name="Picture 1214748667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295650" cy="793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E99CFD" w14:textId="4F4C5902" w:rsidR="00534038" w:rsidRDefault="0053403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0A1C3D"/>
    <w:multiLevelType w:val="multilevel"/>
    <w:tmpl w:val="E7900136"/>
    <w:styleLink w:val="ImportedStyle2"/>
    <w:lvl w:ilvl="0">
      <w:start w:val="1"/>
      <w:numFmt w:val="bullet"/>
      <w:lvlText w:val="−"/>
      <w:lvlJc w:val="left"/>
      <w:pPr>
        <w:tabs>
          <w:tab w:val="num" w:pos="730"/>
        </w:tabs>
        <w:ind w:left="7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50"/>
        </w:tabs>
        <w:ind w:left="14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70"/>
        </w:tabs>
        <w:ind w:left="21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90"/>
        </w:tabs>
        <w:ind w:left="28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10"/>
        </w:tabs>
        <w:ind w:left="36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30"/>
        </w:tabs>
        <w:ind w:left="43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50"/>
        </w:tabs>
        <w:ind w:left="50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70"/>
        </w:tabs>
        <w:ind w:left="57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90"/>
        </w:tabs>
        <w:ind w:left="6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" w15:restartNumberingAfterBreak="0">
    <w:nsid w:val="029A6DA3"/>
    <w:multiLevelType w:val="multilevel"/>
    <w:tmpl w:val="A0E034D0"/>
    <w:styleLink w:val="ImportedStyle12"/>
    <w:lvl w:ilvl="0"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" w15:restartNumberingAfterBreak="0">
    <w:nsid w:val="04F0238B"/>
    <w:multiLevelType w:val="multilevel"/>
    <w:tmpl w:val="8AC06580"/>
    <w:styleLink w:val="ImportedStyle8"/>
    <w:lvl w:ilvl="0">
      <w:start w:val="1"/>
      <w:numFmt w:val="bullet"/>
      <w:lvlText w:val="−"/>
      <w:lvlJc w:val="left"/>
      <w:pPr>
        <w:tabs>
          <w:tab w:val="num" w:pos="731"/>
        </w:tabs>
        <w:ind w:left="73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51"/>
        </w:tabs>
        <w:ind w:left="145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71"/>
        </w:tabs>
        <w:ind w:left="217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91"/>
        </w:tabs>
        <w:ind w:left="289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11"/>
        </w:tabs>
        <w:ind w:left="361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31"/>
        </w:tabs>
        <w:ind w:left="433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51"/>
        </w:tabs>
        <w:ind w:left="505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71"/>
        </w:tabs>
        <w:ind w:left="577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91"/>
        </w:tabs>
        <w:ind w:left="649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" w15:restartNumberingAfterBreak="0">
    <w:nsid w:val="07DB12ED"/>
    <w:multiLevelType w:val="multilevel"/>
    <w:tmpl w:val="96747B74"/>
    <w:styleLink w:val="ImportedStyle17"/>
    <w:lvl w:ilvl="0"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4" w15:restartNumberingAfterBreak="0">
    <w:nsid w:val="09B353EE"/>
    <w:multiLevelType w:val="multilevel"/>
    <w:tmpl w:val="5782ADE6"/>
    <w:styleLink w:val="List0"/>
    <w:lvl w:ilvl="0">
      <w:numFmt w:val="bullet"/>
      <w:lvlText w:val="−"/>
      <w:lvlJc w:val="left"/>
      <w:pPr>
        <w:tabs>
          <w:tab w:val="num" w:pos="714"/>
        </w:tabs>
        <w:ind w:left="714" w:hanging="357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5" w15:restartNumberingAfterBreak="0">
    <w:nsid w:val="12602471"/>
    <w:multiLevelType w:val="multilevel"/>
    <w:tmpl w:val="82BA7EE4"/>
    <w:styleLink w:val="ImportedStyle4"/>
    <w:lvl w:ilvl="0">
      <w:start w:val="1"/>
      <w:numFmt w:val="bullet"/>
      <w:lvlText w:val=""/>
      <w:lvlJc w:val="left"/>
      <w:pPr>
        <w:tabs>
          <w:tab w:val="num" w:pos="730"/>
        </w:tabs>
        <w:ind w:left="730" w:hanging="360"/>
      </w:pPr>
      <w:rPr>
        <w:rFonts w:ascii="Symbol" w:hAnsi="Symbol" w:hint="default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50"/>
        </w:tabs>
        <w:ind w:left="14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70"/>
        </w:tabs>
        <w:ind w:left="21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90"/>
        </w:tabs>
        <w:ind w:left="28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10"/>
        </w:tabs>
        <w:ind w:left="36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30"/>
        </w:tabs>
        <w:ind w:left="43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50"/>
        </w:tabs>
        <w:ind w:left="50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70"/>
        </w:tabs>
        <w:ind w:left="57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90"/>
        </w:tabs>
        <w:ind w:left="6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6" w15:restartNumberingAfterBreak="0">
    <w:nsid w:val="149A1C4A"/>
    <w:multiLevelType w:val="hybridMultilevel"/>
    <w:tmpl w:val="C2E0BECA"/>
    <w:lvl w:ilvl="0" w:tplc="BFA6BAD2">
      <w:start w:val="1"/>
      <w:numFmt w:val="lowerRoman"/>
      <w:lvlText w:val="(%1)"/>
      <w:lvlJc w:val="left"/>
      <w:pPr>
        <w:ind w:left="1440" w:hanging="108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2861A98"/>
    <w:multiLevelType w:val="multilevel"/>
    <w:tmpl w:val="E466B48A"/>
    <w:styleLink w:val="ImportedStyle6"/>
    <w:lvl w:ilvl="0"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8" w15:restartNumberingAfterBreak="0">
    <w:nsid w:val="268333A1"/>
    <w:multiLevelType w:val="multilevel"/>
    <w:tmpl w:val="E6EA5EAA"/>
    <w:styleLink w:val="List41"/>
    <w:lvl w:ilvl="0">
      <w:start w:val="1"/>
      <w:numFmt w:val="bullet"/>
      <w:lvlText w:val="−"/>
      <w:lvlJc w:val="left"/>
      <w:pPr>
        <w:tabs>
          <w:tab w:val="num" w:pos="759"/>
        </w:tabs>
        <w:ind w:left="759" w:hanging="425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7200"/>
        </w:tabs>
        <w:ind w:left="72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9" w15:restartNumberingAfterBreak="0">
    <w:nsid w:val="291A180A"/>
    <w:multiLevelType w:val="multilevel"/>
    <w:tmpl w:val="D2F6CB74"/>
    <w:styleLink w:val="List1"/>
    <w:lvl w:ilvl="0">
      <w:start w:val="1"/>
      <w:numFmt w:val="bullet"/>
      <w:lvlText w:val="o"/>
      <w:lvlJc w:val="left"/>
      <w:pPr>
        <w:tabs>
          <w:tab w:val="num" w:pos="1043"/>
        </w:tabs>
        <w:ind w:left="1043" w:hanging="284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0" w15:restartNumberingAfterBreak="0">
    <w:nsid w:val="3156754D"/>
    <w:multiLevelType w:val="multilevel"/>
    <w:tmpl w:val="CC706732"/>
    <w:styleLink w:val="List31"/>
    <w:lvl w:ilvl="0">
      <w:numFmt w:val="bullet"/>
      <w:lvlText w:val="−"/>
      <w:lvlJc w:val="left"/>
      <w:pPr>
        <w:tabs>
          <w:tab w:val="num" w:pos="480"/>
        </w:tabs>
        <w:ind w:left="480" w:hanging="284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50"/>
        </w:tabs>
        <w:ind w:left="14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70"/>
        </w:tabs>
        <w:ind w:left="21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90"/>
        </w:tabs>
        <w:ind w:left="28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10"/>
        </w:tabs>
        <w:ind w:left="36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30"/>
        </w:tabs>
        <w:ind w:left="43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50"/>
        </w:tabs>
        <w:ind w:left="50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70"/>
        </w:tabs>
        <w:ind w:left="57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90"/>
        </w:tabs>
        <w:ind w:left="6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1" w15:restartNumberingAfterBreak="0">
    <w:nsid w:val="331C7AEC"/>
    <w:multiLevelType w:val="multilevel"/>
    <w:tmpl w:val="0D9437EA"/>
    <w:styleLink w:val="ImportedStyle5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2" w15:restartNumberingAfterBreak="0">
    <w:nsid w:val="34C64825"/>
    <w:multiLevelType w:val="multilevel"/>
    <w:tmpl w:val="C8D2BD9E"/>
    <w:styleLink w:val="ImportedStyle23"/>
    <w:lvl w:ilvl="0">
      <w:numFmt w:val="bullet"/>
      <w:lvlText w:val="−"/>
      <w:lvlJc w:val="left"/>
      <w:pPr>
        <w:tabs>
          <w:tab w:val="num" w:pos="730"/>
        </w:tabs>
        <w:ind w:left="7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50"/>
        </w:tabs>
        <w:ind w:left="14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70"/>
        </w:tabs>
        <w:ind w:left="21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90"/>
        </w:tabs>
        <w:ind w:left="28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10"/>
        </w:tabs>
        <w:ind w:left="36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30"/>
        </w:tabs>
        <w:ind w:left="43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50"/>
        </w:tabs>
        <w:ind w:left="50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70"/>
        </w:tabs>
        <w:ind w:left="57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90"/>
        </w:tabs>
        <w:ind w:left="6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3" w15:restartNumberingAfterBreak="0">
    <w:nsid w:val="36F80301"/>
    <w:multiLevelType w:val="multilevel"/>
    <w:tmpl w:val="B2C0FCC6"/>
    <w:styleLink w:val="List21"/>
    <w:lvl w:ilvl="0">
      <w:start w:val="5"/>
      <w:numFmt w:val="bullet"/>
      <w:lvlText w:val="−"/>
      <w:lvlJc w:val="left"/>
      <w:pPr>
        <w:tabs>
          <w:tab w:val="num" w:pos="720"/>
        </w:tabs>
        <w:ind w:left="720" w:hanging="386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4" w15:restartNumberingAfterBreak="0">
    <w:nsid w:val="3740498D"/>
    <w:multiLevelType w:val="hybridMultilevel"/>
    <w:tmpl w:val="DD9098C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3A197DEF"/>
    <w:multiLevelType w:val="multilevel"/>
    <w:tmpl w:val="2C447178"/>
    <w:styleLink w:val="List10"/>
    <w:lvl w:ilvl="0">
      <w:numFmt w:val="bullet"/>
      <w:lvlText w:val="−"/>
      <w:lvlJc w:val="left"/>
      <w:pPr>
        <w:tabs>
          <w:tab w:val="num" w:pos="618"/>
        </w:tabs>
        <w:ind w:left="618" w:hanging="425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6" w15:restartNumberingAfterBreak="0">
    <w:nsid w:val="3B531073"/>
    <w:multiLevelType w:val="multilevel"/>
    <w:tmpl w:val="7850F9F2"/>
    <w:styleLink w:val="ImportedStyle13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7" w15:restartNumberingAfterBreak="0">
    <w:nsid w:val="3C4C7A16"/>
    <w:multiLevelType w:val="multilevel"/>
    <w:tmpl w:val="CA7C9BA0"/>
    <w:styleLink w:val="List7"/>
    <w:lvl w:ilvl="0">
      <w:start w:val="3"/>
      <w:numFmt w:val="bullet"/>
      <w:lvlText w:val="−"/>
      <w:lvlJc w:val="left"/>
      <w:pPr>
        <w:tabs>
          <w:tab w:val="num" w:pos="475"/>
        </w:tabs>
        <w:ind w:left="475" w:hanging="425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7200"/>
        </w:tabs>
        <w:ind w:left="72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8" w15:restartNumberingAfterBreak="0">
    <w:nsid w:val="409C618C"/>
    <w:multiLevelType w:val="multilevel"/>
    <w:tmpl w:val="EA7E96F2"/>
    <w:styleLink w:val="List9"/>
    <w:lvl w:ilvl="0">
      <w:start w:val="1"/>
      <w:numFmt w:val="bullet"/>
      <w:lvlText w:val="−"/>
      <w:lvlJc w:val="left"/>
      <w:pPr>
        <w:tabs>
          <w:tab w:val="num" w:pos="1043"/>
        </w:tabs>
        <w:ind w:left="1043" w:hanging="567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9" w15:restartNumberingAfterBreak="0">
    <w:nsid w:val="40EE2417"/>
    <w:multiLevelType w:val="hybridMultilevel"/>
    <w:tmpl w:val="5EF0891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2184F2D"/>
    <w:multiLevelType w:val="multilevel"/>
    <w:tmpl w:val="917006DA"/>
    <w:styleLink w:val="ImportedStyle11"/>
    <w:lvl w:ilvl="0">
      <w:start w:val="2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1" w15:restartNumberingAfterBreak="0">
    <w:nsid w:val="44CE6378"/>
    <w:multiLevelType w:val="multilevel"/>
    <w:tmpl w:val="A190C344"/>
    <w:styleLink w:val="List51"/>
    <w:lvl w:ilvl="0">
      <w:numFmt w:val="bullet"/>
      <w:lvlText w:val="-"/>
      <w:lvlJc w:val="left"/>
      <w:pPr>
        <w:tabs>
          <w:tab w:val="num" w:pos="333"/>
        </w:tabs>
        <w:ind w:left="333" w:hanging="283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90"/>
        </w:tabs>
        <w:ind w:left="1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210"/>
        </w:tabs>
        <w:ind w:left="22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930"/>
        </w:tabs>
        <w:ind w:left="29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50"/>
        </w:tabs>
        <w:ind w:left="36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70"/>
        </w:tabs>
        <w:ind w:left="43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90"/>
        </w:tabs>
        <w:ind w:left="50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810"/>
        </w:tabs>
        <w:ind w:left="58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530"/>
        </w:tabs>
        <w:ind w:left="65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2" w15:restartNumberingAfterBreak="0">
    <w:nsid w:val="464A5018"/>
    <w:multiLevelType w:val="hybridMultilevel"/>
    <w:tmpl w:val="98A6AC78"/>
    <w:lvl w:ilvl="0" w:tplc="2BD885EE">
      <w:start w:val="2"/>
      <w:numFmt w:val="bullet"/>
      <w:lvlText w:val="-"/>
      <w:lvlJc w:val="left"/>
      <w:pPr>
        <w:ind w:left="720" w:hanging="360"/>
      </w:pPr>
      <w:rPr>
        <w:rFonts w:ascii="Verdana" w:eastAsia="Arial Unicode MS" w:hAnsi="Verdana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84E16E4"/>
    <w:multiLevelType w:val="hybridMultilevel"/>
    <w:tmpl w:val="BCB4E3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AAC603E"/>
    <w:multiLevelType w:val="multilevel"/>
    <w:tmpl w:val="0A0A9E36"/>
    <w:styleLink w:val="List11"/>
    <w:lvl w:ilvl="0">
      <w:numFmt w:val="bullet"/>
      <w:lvlText w:val="−"/>
      <w:lvlJc w:val="left"/>
      <w:pPr>
        <w:tabs>
          <w:tab w:val="num" w:pos="618"/>
        </w:tabs>
        <w:ind w:left="618" w:hanging="426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680"/>
        </w:tabs>
        <w:ind w:left="46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840"/>
        </w:tabs>
        <w:ind w:left="68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5" w15:restartNumberingAfterBreak="0">
    <w:nsid w:val="4CF0652A"/>
    <w:multiLevelType w:val="multilevel"/>
    <w:tmpl w:val="7DB40AB0"/>
    <w:styleLink w:val="List8"/>
    <w:lvl w:ilvl="0">
      <w:numFmt w:val="bullet"/>
      <w:lvlText w:val="−"/>
      <w:lvlJc w:val="left"/>
      <w:pPr>
        <w:tabs>
          <w:tab w:val="num" w:pos="476"/>
        </w:tabs>
        <w:ind w:left="476" w:hanging="284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6" w15:restartNumberingAfterBreak="0">
    <w:nsid w:val="4ED15F85"/>
    <w:multiLevelType w:val="multilevel"/>
    <w:tmpl w:val="5824F9DE"/>
    <w:styleLink w:val="List12"/>
    <w:lvl w:ilvl="0">
      <w:numFmt w:val="bullet"/>
      <w:lvlText w:val="−"/>
      <w:lvlJc w:val="left"/>
      <w:pPr>
        <w:tabs>
          <w:tab w:val="num" w:pos="714"/>
        </w:tabs>
        <w:ind w:left="714" w:hanging="357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7" w15:restartNumberingAfterBreak="0">
    <w:nsid w:val="4F99677F"/>
    <w:multiLevelType w:val="multilevel"/>
    <w:tmpl w:val="A4C21D48"/>
    <w:styleLink w:val="ImportedStyle21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8" w15:restartNumberingAfterBreak="0">
    <w:nsid w:val="51347EA5"/>
    <w:multiLevelType w:val="multilevel"/>
    <w:tmpl w:val="87AC6E5A"/>
    <w:styleLink w:val="List6"/>
    <w:lvl w:ilvl="0">
      <w:numFmt w:val="bullet"/>
      <w:lvlText w:val="−"/>
      <w:lvlJc w:val="left"/>
      <w:pPr>
        <w:tabs>
          <w:tab w:val="num" w:pos="480"/>
        </w:tabs>
        <w:ind w:left="480" w:hanging="425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7200"/>
        </w:tabs>
        <w:ind w:left="72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9" w15:restartNumberingAfterBreak="0">
    <w:nsid w:val="5353615F"/>
    <w:multiLevelType w:val="hybridMultilevel"/>
    <w:tmpl w:val="AF3299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4D40A37"/>
    <w:multiLevelType w:val="multilevel"/>
    <w:tmpl w:val="FE827BDA"/>
    <w:styleLink w:val="ImportedStyle3"/>
    <w:lvl w:ilvl="0">
      <w:start w:val="2"/>
      <w:numFmt w:val="bullet"/>
      <w:lvlText w:val="−"/>
      <w:lvlJc w:val="left"/>
      <w:pPr>
        <w:tabs>
          <w:tab w:val="num" w:pos="800"/>
        </w:tabs>
        <w:ind w:left="8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520"/>
        </w:tabs>
        <w:ind w:left="15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240"/>
        </w:tabs>
        <w:ind w:left="22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960"/>
        </w:tabs>
        <w:ind w:left="29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80"/>
        </w:tabs>
        <w:ind w:left="36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400"/>
        </w:tabs>
        <w:ind w:left="44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120"/>
        </w:tabs>
        <w:ind w:left="51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840"/>
        </w:tabs>
        <w:ind w:left="58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560"/>
        </w:tabs>
        <w:ind w:left="65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1" w15:restartNumberingAfterBreak="0">
    <w:nsid w:val="57BD34B2"/>
    <w:multiLevelType w:val="multilevel"/>
    <w:tmpl w:val="8534BB8A"/>
    <w:styleLink w:val="ImportedStyle10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2" w15:restartNumberingAfterBreak="0">
    <w:nsid w:val="583E0BC9"/>
    <w:multiLevelType w:val="multilevel"/>
    <w:tmpl w:val="90DE0F90"/>
    <w:styleLink w:val="ImportedStyle270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3" w15:restartNumberingAfterBreak="0">
    <w:nsid w:val="683B5D8D"/>
    <w:multiLevelType w:val="hybridMultilevel"/>
    <w:tmpl w:val="091CEB6E"/>
    <w:lvl w:ilvl="0" w:tplc="DD8E2E42">
      <w:numFmt w:val="bullet"/>
      <w:lvlText w:val="-"/>
      <w:lvlJc w:val="left"/>
      <w:pPr>
        <w:ind w:left="1080" w:hanging="360"/>
      </w:pPr>
      <w:rPr>
        <w:rFonts w:ascii="Verdana" w:eastAsia="Arial Unicode MS" w:hAnsi="Verdana" w:cs="Arial Unicode MS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4" w15:restartNumberingAfterBreak="0">
    <w:nsid w:val="6A021430"/>
    <w:multiLevelType w:val="multilevel"/>
    <w:tmpl w:val="0F72D0CC"/>
    <w:styleLink w:val="ImportedStyle16"/>
    <w:lvl w:ilvl="0"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5" w15:restartNumberingAfterBreak="0">
    <w:nsid w:val="6DBA5463"/>
    <w:multiLevelType w:val="multilevel"/>
    <w:tmpl w:val="469E66D4"/>
    <w:styleLink w:val="ImportedStyle27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6" w15:restartNumberingAfterBreak="0">
    <w:nsid w:val="77431088"/>
    <w:multiLevelType w:val="multilevel"/>
    <w:tmpl w:val="E690A14C"/>
    <w:styleLink w:val="ImportedStyle19"/>
    <w:lvl w:ilvl="0">
      <w:start w:val="1"/>
      <w:numFmt w:val="bullet"/>
      <w:lvlText w:val="−"/>
      <w:lvlJc w:val="left"/>
      <w:pPr>
        <w:tabs>
          <w:tab w:val="num" w:pos="770"/>
        </w:tabs>
        <w:ind w:left="7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90"/>
        </w:tabs>
        <w:ind w:left="1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210"/>
        </w:tabs>
        <w:ind w:left="22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930"/>
        </w:tabs>
        <w:ind w:left="29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50"/>
        </w:tabs>
        <w:ind w:left="36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70"/>
        </w:tabs>
        <w:ind w:left="43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90"/>
        </w:tabs>
        <w:ind w:left="50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810"/>
        </w:tabs>
        <w:ind w:left="58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530"/>
        </w:tabs>
        <w:ind w:left="65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7" w15:restartNumberingAfterBreak="0">
    <w:nsid w:val="77F70C2E"/>
    <w:multiLevelType w:val="multilevel"/>
    <w:tmpl w:val="FC806280"/>
    <w:styleLink w:val="ImportedStyle1"/>
    <w:lvl w:ilvl="0"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8" w15:restartNumberingAfterBreak="0">
    <w:nsid w:val="78EE0B98"/>
    <w:multiLevelType w:val="multilevel"/>
    <w:tmpl w:val="05A00DB2"/>
    <w:styleLink w:val="ImportedStyle15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9" w15:restartNumberingAfterBreak="0">
    <w:nsid w:val="79340316"/>
    <w:multiLevelType w:val="multilevel"/>
    <w:tmpl w:val="01383FD8"/>
    <w:styleLink w:val="ImportedStyle14"/>
    <w:lvl w:ilvl="0"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40" w15:restartNumberingAfterBreak="0">
    <w:nsid w:val="79CC4E70"/>
    <w:multiLevelType w:val="multilevel"/>
    <w:tmpl w:val="E848AE2E"/>
    <w:styleLink w:val="ImportedStyle160"/>
    <w:lvl w:ilvl="0">
      <w:start w:val="2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41" w15:restartNumberingAfterBreak="0">
    <w:nsid w:val="7E026548"/>
    <w:multiLevelType w:val="hybridMultilevel"/>
    <w:tmpl w:val="7316945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72099914">
    <w:abstractNumId w:val="37"/>
  </w:num>
  <w:num w:numId="2" w16cid:durableId="828521179">
    <w:abstractNumId w:val="0"/>
  </w:num>
  <w:num w:numId="3" w16cid:durableId="164443372">
    <w:abstractNumId w:val="30"/>
  </w:num>
  <w:num w:numId="4" w16cid:durableId="868953673">
    <w:abstractNumId w:val="5"/>
  </w:num>
  <w:num w:numId="5" w16cid:durableId="57945472">
    <w:abstractNumId w:val="11"/>
  </w:num>
  <w:num w:numId="6" w16cid:durableId="593511723">
    <w:abstractNumId w:val="7"/>
  </w:num>
  <w:num w:numId="7" w16cid:durableId="511988665">
    <w:abstractNumId w:val="4"/>
  </w:num>
  <w:num w:numId="8" w16cid:durableId="1444379389">
    <w:abstractNumId w:val="9"/>
  </w:num>
  <w:num w:numId="9" w16cid:durableId="1801803541">
    <w:abstractNumId w:val="13"/>
  </w:num>
  <w:num w:numId="10" w16cid:durableId="1403022570">
    <w:abstractNumId w:val="2"/>
  </w:num>
  <w:num w:numId="11" w16cid:durableId="943225182">
    <w:abstractNumId w:val="10"/>
  </w:num>
  <w:num w:numId="12" w16cid:durableId="633099721">
    <w:abstractNumId w:val="31"/>
  </w:num>
  <w:num w:numId="13" w16cid:durableId="2113474586">
    <w:abstractNumId w:val="20"/>
  </w:num>
  <w:num w:numId="14" w16cid:durableId="718549045">
    <w:abstractNumId w:val="1"/>
  </w:num>
  <w:num w:numId="15" w16cid:durableId="1309243533">
    <w:abstractNumId w:val="16"/>
  </w:num>
  <w:num w:numId="16" w16cid:durableId="1268001593">
    <w:abstractNumId w:val="39"/>
  </w:num>
  <w:num w:numId="17" w16cid:durableId="1933008608">
    <w:abstractNumId w:val="38"/>
  </w:num>
  <w:num w:numId="18" w16cid:durableId="1075670102">
    <w:abstractNumId w:val="40"/>
  </w:num>
  <w:num w:numId="19" w16cid:durableId="1229879195">
    <w:abstractNumId w:val="8"/>
  </w:num>
  <w:num w:numId="20" w16cid:durableId="321278438">
    <w:abstractNumId w:val="3"/>
  </w:num>
  <w:num w:numId="21" w16cid:durableId="214707299">
    <w:abstractNumId w:val="36"/>
  </w:num>
  <w:num w:numId="22" w16cid:durableId="337461139">
    <w:abstractNumId w:val="21"/>
  </w:num>
  <w:num w:numId="23" w16cid:durableId="16470224">
    <w:abstractNumId w:val="27"/>
  </w:num>
  <w:num w:numId="24" w16cid:durableId="1443458304">
    <w:abstractNumId w:val="28"/>
  </w:num>
  <w:num w:numId="25" w16cid:durableId="912085666">
    <w:abstractNumId w:val="17"/>
  </w:num>
  <w:num w:numId="26" w16cid:durableId="580987977">
    <w:abstractNumId w:val="12"/>
  </w:num>
  <w:num w:numId="27" w16cid:durableId="904679902">
    <w:abstractNumId w:val="25"/>
  </w:num>
  <w:num w:numId="28" w16cid:durableId="1881093877">
    <w:abstractNumId w:val="18"/>
  </w:num>
  <w:num w:numId="29" w16cid:durableId="799492458">
    <w:abstractNumId w:val="15"/>
  </w:num>
  <w:num w:numId="30" w16cid:durableId="564609726">
    <w:abstractNumId w:val="35"/>
  </w:num>
  <w:num w:numId="31" w16cid:durableId="1294824607">
    <w:abstractNumId w:val="24"/>
  </w:num>
  <w:num w:numId="32" w16cid:durableId="983779482">
    <w:abstractNumId w:val="32"/>
  </w:num>
  <w:num w:numId="33" w16cid:durableId="1741907147">
    <w:abstractNumId w:val="26"/>
  </w:num>
  <w:num w:numId="34" w16cid:durableId="1713531564">
    <w:abstractNumId w:val="34"/>
  </w:num>
  <w:num w:numId="35" w16cid:durableId="1623540604">
    <w:abstractNumId w:val="23"/>
  </w:num>
  <w:num w:numId="36" w16cid:durableId="1501264589">
    <w:abstractNumId w:val="29"/>
  </w:num>
  <w:num w:numId="37" w16cid:durableId="1327902132">
    <w:abstractNumId w:val="14"/>
  </w:num>
  <w:num w:numId="38" w16cid:durableId="812791535">
    <w:abstractNumId w:val="22"/>
  </w:num>
  <w:num w:numId="39" w16cid:durableId="1136145016">
    <w:abstractNumId w:val="19"/>
  </w:num>
  <w:num w:numId="40" w16cid:durableId="439885719">
    <w:abstractNumId w:val="33"/>
  </w:num>
  <w:num w:numId="41" w16cid:durableId="201285677">
    <w:abstractNumId w:val="41"/>
  </w:num>
  <w:num w:numId="42" w16cid:durableId="204609728">
    <w:abstractNumId w:val="6"/>
  </w:num>
  <w:numIdMacAtCleanup w:val="3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0"/>
  <w:activeWritingStyle w:appName="MSWord" w:lang="en-US" w:vendorID="64" w:dllVersion="0" w:nlCheck="1" w:checkStyle="0"/>
  <w:activeWritingStyle w:appName="MSWord" w:lang="en-GB" w:vendorID="64" w:dllVersion="0" w:nlCheck="1" w:checkStyle="0"/>
  <w:activeWritingStyle w:appName="MSWord" w:lang="en-GB" w:vendorID="64" w:dllVersion="4096" w:nlCheck="1" w:checkStyle="0"/>
  <w:activeWritingStyle w:appName="MSWord" w:lang="en-US" w:vendorID="64" w:dllVersion="4096" w:nlCheck="1" w:checkStyle="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E5E56"/>
    <w:rsid w:val="00000068"/>
    <w:rsid w:val="00000240"/>
    <w:rsid w:val="00000EFE"/>
    <w:rsid w:val="00001679"/>
    <w:rsid w:val="00002274"/>
    <w:rsid w:val="00002974"/>
    <w:rsid w:val="00002D5E"/>
    <w:rsid w:val="000031DD"/>
    <w:rsid w:val="000034C0"/>
    <w:rsid w:val="00003D00"/>
    <w:rsid w:val="00004084"/>
    <w:rsid w:val="000041F2"/>
    <w:rsid w:val="000055D6"/>
    <w:rsid w:val="00005AEB"/>
    <w:rsid w:val="00005B11"/>
    <w:rsid w:val="00006498"/>
    <w:rsid w:val="0000660D"/>
    <w:rsid w:val="00006DBD"/>
    <w:rsid w:val="000077C0"/>
    <w:rsid w:val="0001012A"/>
    <w:rsid w:val="00010680"/>
    <w:rsid w:val="000109B1"/>
    <w:rsid w:val="000112F4"/>
    <w:rsid w:val="00011E91"/>
    <w:rsid w:val="00012757"/>
    <w:rsid w:val="00012E12"/>
    <w:rsid w:val="00013233"/>
    <w:rsid w:val="00013B2B"/>
    <w:rsid w:val="0001419A"/>
    <w:rsid w:val="000149E2"/>
    <w:rsid w:val="00015159"/>
    <w:rsid w:val="000155F8"/>
    <w:rsid w:val="00016389"/>
    <w:rsid w:val="000164C2"/>
    <w:rsid w:val="00016569"/>
    <w:rsid w:val="00016640"/>
    <w:rsid w:val="000167B2"/>
    <w:rsid w:val="00016A15"/>
    <w:rsid w:val="00016BC7"/>
    <w:rsid w:val="00017D72"/>
    <w:rsid w:val="000200F6"/>
    <w:rsid w:val="00020D0D"/>
    <w:rsid w:val="00020DD2"/>
    <w:rsid w:val="00021017"/>
    <w:rsid w:val="000211E6"/>
    <w:rsid w:val="00021207"/>
    <w:rsid w:val="000222E6"/>
    <w:rsid w:val="00023229"/>
    <w:rsid w:val="000237D1"/>
    <w:rsid w:val="0002385A"/>
    <w:rsid w:val="00024339"/>
    <w:rsid w:val="00024798"/>
    <w:rsid w:val="00025AE4"/>
    <w:rsid w:val="00025EAC"/>
    <w:rsid w:val="00026198"/>
    <w:rsid w:val="0002621B"/>
    <w:rsid w:val="00026769"/>
    <w:rsid w:val="00026992"/>
    <w:rsid w:val="00026A33"/>
    <w:rsid w:val="00026B24"/>
    <w:rsid w:val="00026B9A"/>
    <w:rsid w:val="00027328"/>
    <w:rsid w:val="000311C4"/>
    <w:rsid w:val="0003166E"/>
    <w:rsid w:val="000318C4"/>
    <w:rsid w:val="000325A4"/>
    <w:rsid w:val="00032DCB"/>
    <w:rsid w:val="00032FFE"/>
    <w:rsid w:val="00033649"/>
    <w:rsid w:val="0003389C"/>
    <w:rsid w:val="00033988"/>
    <w:rsid w:val="00033C4E"/>
    <w:rsid w:val="000341E2"/>
    <w:rsid w:val="000343CD"/>
    <w:rsid w:val="00035925"/>
    <w:rsid w:val="00035F1A"/>
    <w:rsid w:val="00035F1E"/>
    <w:rsid w:val="00036489"/>
    <w:rsid w:val="00036C5A"/>
    <w:rsid w:val="00036D28"/>
    <w:rsid w:val="00036D57"/>
    <w:rsid w:val="00036F8E"/>
    <w:rsid w:val="0003732F"/>
    <w:rsid w:val="0003788C"/>
    <w:rsid w:val="000378C7"/>
    <w:rsid w:val="000379D3"/>
    <w:rsid w:val="00037EAA"/>
    <w:rsid w:val="000400E8"/>
    <w:rsid w:val="0004088D"/>
    <w:rsid w:val="0004147E"/>
    <w:rsid w:val="00042161"/>
    <w:rsid w:val="000424B2"/>
    <w:rsid w:val="00042C14"/>
    <w:rsid w:val="00042C82"/>
    <w:rsid w:val="00042F48"/>
    <w:rsid w:val="000430EF"/>
    <w:rsid w:val="00043322"/>
    <w:rsid w:val="00043CBF"/>
    <w:rsid w:val="000440C4"/>
    <w:rsid w:val="000443D7"/>
    <w:rsid w:val="000444E1"/>
    <w:rsid w:val="00044C66"/>
    <w:rsid w:val="00045AB2"/>
    <w:rsid w:val="00045FCF"/>
    <w:rsid w:val="00046364"/>
    <w:rsid w:val="00046BE2"/>
    <w:rsid w:val="000472CE"/>
    <w:rsid w:val="00047705"/>
    <w:rsid w:val="0004773A"/>
    <w:rsid w:val="00047DAA"/>
    <w:rsid w:val="00047E40"/>
    <w:rsid w:val="00050695"/>
    <w:rsid w:val="00051BDE"/>
    <w:rsid w:val="00051D99"/>
    <w:rsid w:val="00052FC1"/>
    <w:rsid w:val="00053B44"/>
    <w:rsid w:val="00053EDF"/>
    <w:rsid w:val="0005426C"/>
    <w:rsid w:val="000548A1"/>
    <w:rsid w:val="00054C05"/>
    <w:rsid w:val="0005523E"/>
    <w:rsid w:val="00055289"/>
    <w:rsid w:val="0005552E"/>
    <w:rsid w:val="000555D9"/>
    <w:rsid w:val="00055B23"/>
    <w:rsid w:val="00055ED6"/>
    <w:rsid w:val="000565D6"/>
    <w:rsid w:val="000577AA"/>
    <w:rsid w:val="00057D96"/>
    <w:rsid w:val="000600A4"/>
    <w:rsid w:val="00060FA2"/>
    <w:rsid w:val="000619D2"/>
    <w:rsid w:val="00062DC8"/>
    <w:rsid w:val="000632B0"/>
    <w:rsid w:val="000635A2"/>
    <w:rsid w:val="00064CE8"/>
    <w:rsid w:val="0006586A"/>
    <w:rsid w:val="000660D1"/>
    <w:rsid w:val="00066231"/>
    <w:rsid w:val="00066817"/>
    <w:rsid w:val="00066D05"/>
    <w:rsid w:val="00067655"/>
    <w:rsid w:val="00067898"/>
    <w:rsid w:val="00067AF9"/>
    <w:rsid w:val="00067BBA"/>
    <w:rsid w:val="00067E57"/>
    <w:rsid w:val="000703BD"/>
    <w:rsid w:val="00070DFF"/>
    <w:rsid w:val="000712BD"/>
    <w:rsid w:val="00072517"/>
    <w:rsid w:val="00072B73"/>
    <w:rsid w:val="00072BA9"/>
    <w:rsid w:val="00072D5E"/>
    <w:rsid w:val="00072E1F"/>
    <w:rsid w:val="00072F57"/>
    <w:rsid w:val="000733AF"/>
    <w:rsid w:val="0007377B"/>
    <w:rsid w:val="00073992"/>
    <w:rsid w:val="00073F3D"/>
    <w:rsid w:val="00074633"/>
    <w:rsid w:val="00074A1A"/>
    <w:rsid w:val="00074C2D"/>
    <w:rsid w:val="0007506E"/>
    <w:rsid w:val="000754EB"/>
    <w:rsid w:val="000757D8"/>
    <w:rsid w:val="00075916"/>
    <w:rsid w:val="00075B6C"/>
    <w:rsid w:val="00076343"/>
    <w:rsid w:val="00076F92"/>
    <w:rsid w:val="000773CE"/>
    <w:rsid w:val="0008019F"/>
    <w:rsid w:val="00080660"/>
    <w:rsid w:val="000810F9"/>
    <w:rsid w:val="0008229F"/>
    <w:rsid w:val="00082620"/>
    <w:rsid w:val="0008274F"/>
    <w:rsid w:val="0008334A"/>
    <w:rsid w:val="000835BF"/>
    <w:rsid w:val="00083D94"/>
    <w:rsid w:val="00084FCC"/>
    <w:rsid w:val="00085671"/>
    <w:rsid w:val="0008599D"/>
    <w:rsid w:val="00085A83"/>
    <w:rsid w:val="00086493"/>
    <w:rsid w:val="00086AAE"/>
    <w:rsid w:val="00086BF5"/>
    <w:rsid w:val="000871F5"/>
    <w:rsid w:val="00090397"/>
    <w:rsid w:val="00091B11"/>
    <w:rsid w:val="000922E7"/>
    <w:rsid w:val="000923BC"/>
    <w:rsid w:val="0009262A"/>
    <w:rsid w:val="00092867"/>
    <w:rsid w:val="00093206"/>
    <w:rsid w:val="00093334"/>
    <w:rsid w:val="000944EC"/>
    <w:rsid w:val="00094618"/>
    <w:rsid w:val="00095404"/>
    <w:rsid w:val="00095CFC"/>
    <w:rsid w:val="00095F61"/>
    <w:rsid w:val="00095F71"/>
    <w:rsid w:val="0009601F"/>
    <w:rsid w:val="00097B55"/>
    <w:rsid w:val="00097C25"/>
    <w:rsid w:val="000A01AA"/>
    <w:rsid w:val="000A06E4"/>
    <w:rsid w:val="000A15F7"/>
    <w:rsid w:val="000A1EAC"/>
    <w:rsid w:val="000A251E"/>
    <w:rsid w:val="000A2663"/>
    <w:rsid w:val="000A2B7E"/>
    <w:rsid w:val="000A31F9"/>
    <w:rsid w:val="000A32AB"/>
    <w:rsid w:val="000A33F3"/>
    <w:rsid w:val="000A42CD"/>
    <w:rsid w:val="000A450E"/>
    <w:rsid w:val="000A4D2D"/>
    <w:rsid w:val="000A5604"/>
    <w:rsid w:val="000A698E"/>
    <w:rsid w:val="000A747A"/>
    <w:rsid w:val="000A7823"/>
    <w:rsid w:val="000A7CF2"/>
    <w:rsid w:val="000B002E"/>
    <w:rsid w:val="000B030E"/>
    <w:rsid w:val="000B06EA"/>
    <w:rsid w:val="000B0A3A"/>
    <w:rsid w:val="000B0B7A"/>
    <w:rsid w:val="000B0E6C"/>
    <w:rsid w:val="000B15C0"/>
    <w:rsid w:val="000B1A35"/>
    <w:rsid w:val="000B20AF"/>
    <w:rsid w:val="000B25B7"/>
    <w:rsid w:val="000B2B46"/>
    <w:rsid w:val="000B3128"/>
    <w:rsid w:val="000B3744"/>
    <w:rsid w:val="000B3895"/>
    <w:rsid w:val="000B3982"/>
    <w:rsid w:val="000B473F"/>
    <w:rsid w:val="000B4D8C"/>
    <w:rsid w:val="000B4E6C"/>
    <w:rsid w:val="000B4F6D"/>
    <w:rsid w:val="000B58D4"/>
    <w:rsid w:val="000B5E16"/>
    <w:rsid w:val="000B6113"/>
    <w:rsid w:val="000B7256"/>
    <w:rsid w:val="000B7703"/>
    <w:rsid w:val="000B78B2"/>
    <w:rsid w:val="000C0091"/>
    <w:rsid w:val="000C0106"/>
    <w:rsid w:val="000C0328"/>
    <w:rsid w:val="000C0CDA"/>
    <w:rsid w:val="000C0F4B"/>
    <w:rsid w:val="000C0F78"/>
    <w:rsid w:val="000C137A"/>
    <w:rsid w:val="000C17AD"/>
    <w:rsid w:val="000C23DD"/>
    <w:rsid w:val="000C2822"/>
    <w:rsid w:val="000C2DE2"/>
    <w:rsid w:val="000C3470"/>
    <w:rsid w:val="000C406F"/>
    <w:rsid w:val="000C46D1"/>
    <w:rsid w:val="000C4837"/>
    <w:rsid w:val="000C4E5A"/>
    <w:rsid w:val="000C4F16"/>
    <w:rsid w:val="000C5BEB"/>
    <w:rsid w:val="000C5CB0"/>
    <w:rsid w:val="000C61E0"/>
    <w:rsid w:val="000C623B"/>
    <w:rsid w:val="000C688B"/>
    <w:rsid w:val="000C689F"/>
    <w:rsid w:val="000C6CC0"/>
    <w:rsid w:val="000C7113"/>
    <w:rsid w:val="000C7466"/>
    <w:rsid w:val="000C7893"/>
    <w:rsid w:val="000C7F33"/>
    <w:rsid w:val="000D0506"/>
    <w:rsid w:val="000D0C0B"/>
    <w:rsid w:val="000D0CE5"/>
    <w:rsid w:val="000D10BB"/>
    <w:rsid w:val="000D16B5"/>
    <w:rsid w:val="000D1703"/>
    <w:rsid w:val="000D2204"/>
    <w:rsid w:val="000D288B"/>
    <w:rsid w:val="000D35FE"/>
    <w:rsid w:val="000D3D18"/>
    <w:rsid w:val="000D44C2"/>
    <w:rsid w:val="000D535F"/>
    <w:rsid w:val="000D6BF6"/>
    <w:rsid w:val="000E0052"/>
    <w:rsid w:val="000E042D"/>
    <w:rsid w:val="000E09EC"/>
    <w:rsid w:val="000E0C4B"/>
    <w:rsid w:val="000E148D"/>
    <w:rsid w:val="000E1607"/>
    <w:rsid w:val="000E19AD"/>
    <w:rsid w:val="000E1AE6"/>
    <w:rsid w:val="000E1DB3"/>
    <w:rsid w:val="000E22A8"/>
    <w:rsid w:val="000E22F9"/>
    <w:rsid w:val="000E28FE"/>
    <w:rsid w:val="000E2A06"/>
    <w:rsid w:val="000E47E9"/>
    <w:rsid w:val="000E5AC1"/>
    <w:rsid w:val="000E5D01"/>
    <w:rsid w:val="000E6C9B"/>
    <w:rsid w:val="000E6D63"/>
    <w:rsid w:val="000E7272"/>
    <w:rsid w:val="000E760E"/>
    <w:rsid w:val="000E77A1"/>
    <w:rsid w:val="000E7F68"/>
    <w:rsid w:val="000F0C38"/>
    <w:rsid w:val="000F0EE6"/>
    <w:rsid w:val="000F1348"/>
    <w:rsid w:val="000F1711"/>
    <w:rsid w:val="000F1835"/>
    <w:rsid w:val="000F1BF3"/>
    <w:rsid w:val="000F1CCB"/>
    <w:rsid w:val="000F2180"/>
    <w:rsid w:val="000F225E"/>
    <w:rsid w:val="000F28C7"/>
    <w:rsid w:val="000F2D9A"/>
    <w:rsid w:val="000F3A34"/>
    <w:rsid w:val="000F4902"/>
    <w:rsid w:val="000F5C75"/>
    <w:rsid w:val="000F67E1"/>
    <w:rsid w:val="000F6B06"/>
    <w:rsid w:val="000F7235"/>
    <w:rsid w:val="0010057F"/>
    <w:rsid w:val="0010118D"/>
    <w:rsid w:val="001016A1"/>
    <w:rsid w:val="001018E2"/>
    <w:rsid w:val="001019C3"/>
    <w:rsid w:val="00101B08"/>
    <w:rsid w:val="00101CD3"/>
    <w:rsid w:val="00101E63"/>
    <w:rsid w:val="0010208B"/>
    <w:rsid w:val="00102505"/>
    <w:rsid w:val="00102868"/>
    <w:rsid w:val="00102AFC"/>
    <w:rsid w:val="00102CDD"/>
    <w:rsid w:val="00102F3D"/>
    <w:rsid w:val="001030FF"/>
    <w:rsid w:val="00103523"/>
    <w:rsid w:val="00104F0C"/>
    <w:rsid w:val="001052E1"/>
    <w:rsid w:val="0010565A"/>
    <w:rsid w:val="00105B79"/>
    <w:rsid w:val="00106D9F"/>
    <w:rsid w:val="00107030"/>
    <w:rsid w:val="001072C6"/>
    <w:rsid w:val="00110108"/>
    <w:rsid w:val="001105E3"/>
    <w:rsid w:val="00110A65"/>
    <w:rsid w:val="0011113B"/>
    <w:rsid w:val="001112D5"/>
    <w:rsid w:val="0011286D"/>
    <w:rsid w:val="0011287B"/>
    <w:rsid w:val="0011287C"/>
    <w:rsid w:val="00112953"/>
    <w:rsid w:val="00113AAF"/>
    <w:rsid w:val="00113BDE"/>
    <w:rsid w:val="00113CE0"/>
    <w:rsid w:val="00113D37"/>
    <w:rsid w:val="00113F1F"/>
    <w:rsid w:val="001142AB"/>
    <w:rsid w:val="00114408"/>
    <w:rsid w:val="001146EE"/>
    <w:rsid w:val="00114909"/>
    <w:rsid w:val="00115207"/>
    <w:rsid w:val="001152BA"/>
    <w:rsid w:val="00115BCC"/>
    <w:rsid w:val="00115C80"/>
    <w:rsid w:val="00116179"/>
    <w:rsid w:val="00116B2F"/>
    <w:rsid w:val="00116BEB"/>
    <w:rsid w:val="0011752E"/>
    <w:rsid w:val="00117637"/>
    <w:rsid w:val="00117F9F"/>
    <w:rsid w:val="001205A5"/>
    <w:rsid w:val="00120A53"/>
    <w:rsid w:val="00120ACB"/>
    <w:rsid w:val="00121BEC"/>
    <w:rsid w:val="0012238A"/>
    <w:rsid w:val="00122418"/>
    <w:rsid w:val="00123D41"/>
    <w:rsid w:val="00123FF9"/>
    <w:rsid w:val="001241C9"/>
    <w:rsid w:val="00124877"/>
    <w:rsid w:val="00124F64"/>
    <w:rsid w:val="00124FD8"/>
    <w:rsid w:val="00125335"/>
    <w:rsid w:val="001254DF"/>
    <w:rsid w:val="00125B3E"/>
    <w:rsid w:val="00125B53"/>
    <w:rsid w:val="0012616B"/>
    <w:rsid w:val="00126850"/>
    <w:rsid w:val="001273A8"/>
    <w:rsid w:val="001274D1"/>
    <w:rsid w:val="0012799A"/>
    <w:rsid w:val="001307F1"/>
    <w:rsid w:val="00131C0B"/>
    <w:rsid w:val="00131FA7"/>
    <w:rsid w:val="00132127"/>
    <w:rsid w:val="001322AB"/>
    <w:rsid w:val="00132AB6"/>
    <w:rsid w:val="00133CEF"/>
    <w:rsid w:val="00134328"/>
    <w:rsid w:val="001354D0"/>
    <w:rsid w:val="0013580F"/>
    <w:rsid w:val="00135990"/>
    <w:rsid w:val="00135FF1"/>
    <w:rsid w:val="00136256"/>
    <w:rsid w:val="001366A3"/>
    <w:rsid w:val="00136850"/>
    <w:rsid w:val="00136E06"/>
    <w:rsid w:val="00137065"/>
    <w:rsid w:val="001370EA"/>
    <w:rsid w:val="00137474"/>
    <w:rsid w:val="0013752A"/>
    <w:rsid w:val="00137917"/>
    <w:rsid w:val="00137F08"/>
    <w:rsid w:val="00140341"/>
    <w:rsid w:val="001407D5"/>
    <w:rsid w:val="001408E4"/>
    <w:rsid w:val="00140943"/>
    <w:rsid w:val="00141465"/>
    <w:rsid w:val="00141C4A"/>
    <w:rsid w:val="00142811"/>
    <w:rsid w:val="001435A4"/>
    <w:rsid w:val="00143AAE"/>
    <w:rsid w:val="00143AB0"/>
    <w:rsid w:val="0014511F"/>
    <w:rsid w:val="0014553E"/>
    <w:rsid w:val="001455E9"/>
    <w:rsid w:val="00145E96"/>
    <w:rsid w:val="00146130"/>
    <w:rsid w:val="001467EE"/>
    <w:rsid w:val="00146F9B"/>
    <w:rsid w:val="001509D8"/>
    <w:rsid w:val="00150C15"/>
    <w:rsid w:val="00150D40"/>
    <w:rsid w:val="00150DE5"/>
    <w:rsid w:val="001512D5"/>
    <w:rsid w:val="00151A1C"/>
    <w:rsid w:val="00151CAB"/>
    <w:rsid w:val="00151E8F"/>
    <w:rsid w:val="00152CBB"/>
    <w:rsid w:val="001535A6"/>
    <w:rsid w:val="00154829"/>
    <w:rsid w:val="00154984"/>
    <w:rsid w:val="00154BAE"/>
    <w:rsid w:val="0015529E"/>
    <w:rsid w:val="00155746"/>
    <w:rsid w:val="00155997"/>
    <w:rsid w:val="00156A74"/>
    <w:rsid w:val="00156EB7"/>
    <w:rsid w:val="0015768C"/>
    <w:rsid w:val="001579D3"/>
    <w:rsid w:val="00160653"/>
    <w:rsid w:val="00161E02"/>
    <w:rsid w:val="00161FFC"/>
    <w:rsid w:val="00162ACC"/>
    <w:rsid w:val="00162DC8"/>
    <w:rsid w:val="00162E42"/>
    <w:rsid w:val="00163620"/>
    <w:rsid w:val="00163BF7"/>
    <w:rsid w:val="001642EB"/>
    <w:rsid w:val="00164CB1"/>
    <w:rsid w:val="001652B5"/>
    <w:rsid w:val="001658AC"/>
    <w:rsid w:val="001658DF"/>
    <w:rsid w:val="00166239"/>
    <w:rsid w:val="0016715B"/>
    <w:rsid w:val="001672A1"/>
    <w:rsid w:val="001675B5"/>
    <w:rsid w:val="00167D01"/>
    <w:rsid w:val="00167FF0"/>
    <w:rsid w:val="001704DC"/>
    <w:rsid w:val="00170DD4"/>
    <w:rsid w:val="00171224"/>
    <w:rsid w:val="001713B7"/>
    <w:rsid w:val="0017148E"/>
    <w:rsid w:val="00171504"/>
    <w:rsid w:val="001721B1"/>
    <w:rsid w:val="001723EF"/>
    <w:rsid w:val="0017244D"/>
    <w:rsid w:val="00172F6A"/>
    <w:rsid w:val="00172FF8"/>
    <w:rsid w:val="00173629"/>
    <w:rsid w:val="001739E8"/>
    <w:rsid w:val="00174755"/>
    <w:rsid w:val="00174C10"/>
    <w:rsid w:val="00174F0E"/>
    <w:rsid w:val="00174F50"/>
    <w:rsid w:val="001754F9"/>
    <w:rsid w:val="0017589A"/>
    <w:rsid w:val="001767DD"/>
    <w:rsid w:val="00176AD9"/>
    <w:rsid w:val="00180548"/>
    <w:rsid w:val="001809DC"/>
    <w:rsid w:val="00180B3A"/>
    <w:rsid w:val="0018221A"/>
    <w:rsid w:val="001842F7"/>
    <w:rsid w:val="00184AFD"/>
    <w:rsid w:val="00185915"/>
    <w:rsid w:val="0018696B"/>
    <w:rsid w:val="00187645"/>
    <w:rsid w:val="00187BED"/>
    <w:rsid w:val="00190015"/>
    <w:rsid w:val="001906F4"/>
    <w:rsid w:val="001908AB"/>
    <w:rsid w:val="00190A29"/>
    <w:rsid w:val="00190A71"/>
    <w:rsid w:val="00190E84"/>
    <w:rsid w:val="00191379"/>
    <w:rsid w:val="001931A4"/>
    <w:rsid w:val="00193A4C"/>
    <w:rsid w:val="00193D09"/>
    <w:rsid w:val="001946EB"/>
    <w:rsid w:val="00196108"/>
    <w:rsid w:val="00196292"/>
    <w:rsid w:val="00196B98"/>
    <w:rsid w:val="00196DA6"/>
    <w:rsid w:val="0019764F"/>
    <w:rsid w:val="001979E0"/>
    <w:rsid w:val="001A02C5"/>
    <w:rsid w:val="001A0324"/>
    <w:rsid w:val="001A0DA3"/>
    <w:rsid w:val="001A1A09"/>
    <w:rsid w:val="001A1BD3"/>
    <w:rsid w:val="001A1C9A"/>
    <w:rsid w:val="001A20B7"/>
    <w:rsid w:val="001A265B"/>
    <w:rsid w:val="001A2EC2"/>
    <w:rsid w:val="001A3192"/>
    <w:rsid w:val="001A31C9"/>
    <w:rsid w:val="001A3551"/>
    <w:rsid w:val="001A3645"/>
    <w:rsid w:val="001A3E33"/>
    <w:rsid w:val="001A4063"/>
    <w:rsid w:val="001A4532"/>
    <w:rsid w:val="001A4CB8"/>
    <w:rsid w:val="001A55F0"/>
    <w:rsid w:val="001A5C6B"/>
    <w:rsid w:val="001A5F5B"/>
    <w:rsid w:val="001A646B"/>
    <w:rsid w:val="001A65C0"/>
    <w:rsid w:val="001A6F09"/>
    <w:rsid w:val="001B02E4"/>
    <w:rsid w:val="001B09B8"/>
    <w:rsid w:val="001B1686"/>
    <w:rsid w:val="001B18D7"/>
    <w:rsid w:val="001B203C"/>
    <w:rsid w:val="001B2486"/>
    <w:rsid w:val="001B2773"/>
    <w:rsid w:val="001B29A4"/>
    <w:rsid w:val="001B3B21"/>
    <w:rsid w:val="001B40D8"/>
    <w:rsid w:val="001B49AB"/>
    <w:rsid w:val="001B535D"/>
    <w:rsid w:val="001B5C5F"/>
    <w:rsid w:val="001B5F6A"/>
    <w:rsid w:val="001B63B1"/>
    <w:rsid w:val="001B6FD6"/>
    <w:rsid w:val="001B74C7"/>
    <w:rsid w:val="001B7622"/>
    <w:rsid w:val="001B7909"/>
    <w:rsid w:val="001C0204"/>
    <w:rsid w:val="001C04FD"/>
    <w:rsid w:val="001C0B44"/>
    <w:rsid w:val="001C1128"/>
    <w:rsid w:val="001C1411"/>
    <w:rsid w:val="001C1EAE"/>
    <w:rsid w:val="001C1F8A"/>
    <w:rsid w:val="001C1FD1"/>
    <w:rsid w:val="001C2683"/>
    <w:rsid w:val="001C2A7B"/>
    <w:rsid w:val="001C2CDC"/>
    <w:rsid w:val="001C3598"/>
    <w:rsid w:val="001C3FC1"/>
    <w:rsid w:val="001C4A07"/>
    <w:rsid w:val="001C5678"/>
    <w:rsid w:val="001C5A29"/>
    <w:rsid w:val="001C5C2C"/>
    <w:rsid w:val="001C5C81"/>
    <w:rsid w:val="001C6055"/>
    <w:rsid w:val="001C61C3"/>
    <w:rsid w:val="001C6A4A"/>
    <w:rsid w:val="001C6B56"/>
    <w:rsid w:val="001C6D44"/>
    <w:rsid w:val="001C7A29"/>
    <w:rsid w:val="001C7F03"/>
    <w:rsid w:val="001C7F3E"/>
    <w:rsid w:val="001D03A5"/>
    <w:rsid w:val="001D05CA"/>
    <w:rsid w:val="001D07E1"/>
    <w:rsid w:val="001D2053"/>
    <w:rsid w:val="001D2127"/>
    <w:rsid w:val="001D21A2"/>
    <w:rsid w:val="001D4CFE"/>
    <w:rsid w:val="001D5696"/>
    <w:rsid w:val="001D57ED"/>
    <w:rsid w:val="001D62CA"/>
    <w:rsid w:val="001D6A11"/>
    <w:rsid w:val="001D6B17"/>
    <w:rsid w:val="001D7CF2"/>
    <w:rsid w:val="001E01E5"/>
    <w:rsid w:val="001E0353"/>
    <w:rsid w:val="001E0A4B"/>
    <w:rsid w:val="001E0C43"/>
    <w:rsid w:val="001E3179"/>
    <w:rsid w:val="001E3386"/>
    <w:rsid w:val="001E360C"/>
    <w:rsid w:val="001E3B47"/>
    <w:rsid w:val="001E3FE3"/>
    <w:rsid w:val="001E4033"/>
    <w:rsid w:val="001E52B3"/>
    <w:rsid w:val="001E5503"/>
    <w:rsid w:val="001E5DD1"/>
    <w:rsid w:val="001E5E80"/>
    <w:rsid w:val="001E5EBA"/>
    <w:rsid w:val="001E64CE"/>
    <w:rsid w:val="001E6ADB"/>
    <w:rsid w:val="001E73A7"/>
    <w:rsid w:val="001E77FB"/>
    <w:rsid w:val="001F00D1"/>
    <w:rsid w:val="001F10B8"/>
    <w:rsid w:val="001F12A1"/>
    <w:rsid w:val="001F1F34"/>
    <w:rsid w:val="001F293B"/>
    <w:rsid w:val="001F2C5E"/>
    <w:rsid w:val="001F326D"/>
    <w:rsid w:val="001F33E1"/>
    <w:rsid w:val="001F3E9A"/>
    <w:rsid w:val="001F4ACF"/>
    <w:rsid w:val="001F4EE9"/>
    <w:rsid w:val="001F51B0"/>
    <w:rsid w:val="001F5B79"/>
    <w:rsid w:val="001F5CDE"/>
    <w:rsid w:val="001F5D24"/>
    <w:rsid w:val="001F5D8B"/>
    <w:rsid w:val="001F5EDF"/>
    <w:rsid w:val="001F619A"/>
    <w:rsid w:val="001F6372"/>
    <w:rsid w:val="001F6740"/>
    <w:rsid w:val="001F70CA"/>
    <w:rsid w:val="001F71E0"/>
    <w:rsid w:val="001F7D74"/>
    <w:rsid w:val="002002C9"/>
    <w:rsid w:val="00200F40"/>
    <w:rsid w:val="002020F4"/>
    <w:rsid w:val="002025B4"/>
    <w:rsid w:val="002025DF"/>
    <w:rsid w:val="002031B0"/>
    <w:rsid w:val="002031C8"/>
    <w:rsid w:val="00203C93"/>
    <w:rsid w:val="00203D2C"/>
    <w:rsid w:val="00204076"/>
    <w:rsid w:val="0020542B"/>
    <w:rsid w:val="00205D68"/>
    <w:rsid w:val="00205F94"/>
    <w:rsid w:val="002060AD"/>
    <w:rsid w:val="00206A12"/>
    <w:rsid w:val="00207134"/>
    <w:rsid w:val="002078CD"/>
    <w:rsid w:val="002079E5"/>
    <w:rsid w:val="00207FC2"/>
    <w:rsid w:val="0021062D"/>
    <w:rsid w:val="00211446"/>
    <w:rsid w:val="00211813"/>
    <w:rsid w:val="00211AC6"/>
    <w:rsid w:val="00211C3E"/>
    <w:rsid w:val="00211C5B"/>
    <w:rsid w:val="00212A03"/>
    <w:rsid w:val="00212DC9"/>
    <w:rsid w:val="00213522"/>
    <w:rsid w:val="002135FF"/>
    <w:rsid w:val="00214D42"/>
    <w:rsid w:val="002154A3"/>
    <w:rsid w:val="00215737"/>
    <w:rsid w:val="002161B0"/>
    <w:rsid w:val="0021637D"/>
    <w:rsid w:val="00216545"/>
    <w:rsid w:val="002165B6"/>
    <w:rsid w:val="002170E1"/>
    <w:rsid w:val="00220144"/>
    <w:rsid w:val="0022093F"/>
    <w:rsid w:val="0022122B"/>
    <w:rsid w:val="002212EE"/>
    <w:rsid w:val="00221E26"/>
    <w:rsid w:val="00222067"/>
    <w:rsid w:val="00222093"/>
    <w:rsid w:val="002220D2"/>
    <w:rsid w:val="0022343C"/>
    <w:rsid w:val="00223579"/>
    <w:rsid w:val="002242AB"/>
    <w:rsid w:val="00224AA6"/>
    <w:rsid w:val="0022509D"/>
    <w:rsid w:val="00225829"/>
    <w:rsid w:val="00225B0D"/>
    <w:rsid w:val="0022633E"/>
    <w:rsid w:val="00226B6F"/>
    <w:rsid w:val="002270A0"/>
    <w:rsid w:val="002273D1"/>
    <w:rsid w:val="00230AAC"/>
    <w:rsid w:val="00230FDE"/>
    <w:rsid w:val="002311D1"/>
    <w:rsid w:val="002313E1"/>
    <w:rsid w:val="00232ACC"/>
    <w:rsid w:val="00233652"/>
    <w:rsid w:val="002337BC"/>
    <w:rsid w:val="002339D2"/>
    <w:rsid w:val="00233F29"/>
    <w:rsid w:val="0023446D"/>
    <w:rsid w:val="00234B2A"/>
    <w:rsid w:val="002356FF"/>
    <w:rsid w:val="00235853"/>
    <w:rsid w:val="0023586A"/>
    <w:rsid w:val="00235C50"/>
    <w:rsid w:val="0023600B"/>
    <w:rsid w:val="0023603D"/>
    <w:rsid w:val="002372EB"/>
    <w:rsid w:val="002379B3"/>
    <w:rsid w:val="002409CA"/>
    <w:rsid w:val="00240B7C"/>
    <w:rsid w:val="00241D61"/>
    <w:rsid w:val="00241DAA"/>
    <w:rsid w:val="00242331"/>
    <w:rsid w:val="0024260B"/>
    <w:rsid w:val="00242C24"/>
    <w:rsid w:val="00242D34"/>
    <w:rsid w:val="00243FD6"/>
    <w:rsid w:val="00244448"/>
    <w:rsid w:val="00244EC0"/>
    <w:rsid w:val="00244EFC"/>
    <w:rsid w:val="00245325"/>
    <w:rsid w:val="00245665"/>
    <w:rsid w:val="00245E95"/>
    <w:rsid w:val="00246870"/>
    <w:rsid w:val="002474A8"/>
    <w:rsid w:val="002477CF"/>
    <w:rsid w:val="0025006B"/>
    <w:rsid w:val="002504ED"/>
    <w:rsid w:val="002506DE"/>
    <w:rsid w:val="00250ACF"/>
    <w:rsid w:val="00250DAA"/>
    <w:rsid w:val="00253ECE"/>
    <w:rsid w:val="00255F4F"/>
    <w:rsid w:val="0025646F"/>
    <w:rsid w:val="00257040"/>
    <w:rsid w:val="00257096"/>
    <w:rsid w:val="002574EC"/>
    <w:rsid w:val="00260427"/>
    <w:rsid w:val="00260459"/>
    <w:rsid w:val="00260649"/>
    <w:rsid w:val="00260D1B"/>
    <w:rsid w:val="00261045"/>
    <w:rsid w:val="00261560"/>
    <w:rsid w:val="00261ECB"/>
    <w:rsid w:val="002626DA"/>
    <w:rsid w:val="0026280B"/>
    <w:rsid w:val="00262A25"/>
    <w:rsid w:val="0026334A"/>
    <w:rsid w:val="00263455"/>
    <w:rsid w:val="00263600"/>
    <w:rsid w:val="00263EFD"/>
    <w:rsid w:val="002640B1"/>
    <w:rsid w:val="00264C0E"/>
    <w:rsid w:val="00264DDB"/>
    <w:rsid w:val="0026526F"/>
    <w:rsid w:val="00265392"/>
    <w:rsid w:val="002656C9"/>
    <w:rsid w:val="00265EAC"/>
    <w:rsid w:val="00265F30"/>
    <w:rsid w:val="0026605D"/>
    <w:rsid w:val="00266830"/>
    <w:rsid w:val="002668A4"/>
    <w:rsid w:val="00267234"/>
    <w:rsid w:val="002675E8"/>
    <w:rsid w:val="00270403"/>
    <w:rsid w:val="002705BA"/>
    <w:rsid w:val="00270864"/>
    <w:rsid w:val="00270A18"/>
    <w:rsid w:val="00270C41"/>
    <w:rsid w:val="00271042"/>
    <w:rsid w:val="00271076"/>
    <w:rsid w:val="00271205"/>
    <w:rsid w:val="0027146C"/>
    <w:rsid w:val="00271A31"/>
    <w:rsid w:val="002720B6"/>
    <w:rsid w:val="0027522C"/>
    <w:rsid w:val="0027528D"/>
    <w:rsid w:val="002756B5"/>
    <w:rsid w:val="00275B11"/>
    <w:rsid w:val="002761C3"/>
    <w:rsid w:val="002765B3"/>
    <w:rsid w:val="002768D6"/>
    <w:rsid w:val="002773CE"/>
    <w:rsid w:val="00277407"/>
    <w:rsid w:val="0027761C"/>
    <w:rsid w:val="00277835"/>
    <w:rsid w:val="002800E6"/>
    <w:rsid w:val="002806EE"/>
    <w:rsid w:val="00280903"/>
    <w:rsid w:val="00280B52"/>
    <w:rsid w:val="00280ED8"/>
    <w:rsid w:val="0028135F"/>
    <w:rsid w:val="00282269"/>
    <w:rsid w:val="002845A0"/>
    <w:rsid w:val="0028510B"/>
    <w:rsid w:val="0028534E"/>
    <w:rsid w:val="00285C9A"/>
    <w:rsid w:val="00286D1F"/>
    <w:rsid w:val="00287240"/>
    <w:rsid w:val="00287299"/>
    <w:rsid w:val="002873CF"/>
    <w:rsid w:val="0029010C"/>
    <w:rsid w:val="0029054B"/>
    <w:rsid w:val="002917F4"/>
    <w:rsid w:val="00291ADF"/>
    <w:rsid w:val="002920CE"/>
    <w:rsid w:val="00292109"/>
    <w:rsid w:val="002921DD"/>
    <w:rsid w:val="00292AC8"/>
    <w:rsid w:val="00292B49"/>
    <w:rsid w:val="00292C73"/>
    <w:rsid w:val="00292FBF"/>
    <w:rsid w:val="0029319F"/>
    <w:rsid w:val="00293318"/>
    <w:rsid w:val="00293564"/>
    <w:rsid w:val="00293B81"/>
    <w:rsid w:val="00294CB0"/>
    <w:rsid w:val="0029575E"/>
    <w:rsid w:val="00295ADF"/>
    <w:rsid w:val="002971ED"/>
    <w:rsid w:val="00297548"/>
    <w:rsid w:val="00297618"/>
    <w:rsid w:val="002978F5"/>
    <w:rsid w:val="00297D49"/>
    <w:rsid w:val="002A01A4"/>
    <w:rsid w:val="002A06EC"/>
    <w:rsid w:val="002A1B23"/>
    <w:rsid w:val="002A2763"/>
    <w:rsid w:val="002A33E0"/>
    <w:rsid w:val="002A3941"/>
    <w:rsid w:val="002A3CAA"/>
    <w:rsid w:val="002A40DA"/>
    <w:rsid w:val="002A429F"/>
    <w:rsid w:val="002A45A2"/>
    <w:rsid w:val="002A47B6"/>
    <w:rsid w:val="002A4BF1"/>
    <w:rsid w:val="002A5548"/>
    <w:rsid w:val="002A6203"/>
    <w:rsid w:val="002A6390"/>
    <w:rsid w:val="002A6755"/>
    <w:rsid w:val="002A7224"/>
    <w:rsid w:val="002A7861"/>
    <w:rsid w:val="002A7BB5"/>
    <w:rsid w:val="002B0057"/>
    <w:rsid w:val="002B1109"/>
    <w:rsid w:val="002B119D"/>
    <w:rsid w:val="002B1595"/>
    <w:rsid w:val="002B17C7"/>
    <w:rsid w:val="002B1CD0"/>
    <w:rsid w:val="002B1EE1"/>
    <w:rsid w:val="002B2279"/>
    <w:rsid w:val="002B3275"/>
    <w:rsid w:val="002B368D"/>
    <w:rsid w:val="002B36F8"/>
    <w:rsid w:val="002B3A88"/>
    <w:rsid w:val="002B3E2E"/>
    <w:rsid w:val="002B4475"/>
    <w:rsid w:val="002B4827"/>
    <w:rsid w:val="002B53C7"/>
    <w:rsid w:val="002B544C"/>
    <w:rsid w:val="002B547D"/>
    <w:rsid w:val="002B6756"/>
    <w:rsid w:val="002B6A1C"/>
    <w:rsid w:val="002B6F51"/>
    <w:rsid w:val="002B740F"/>
    <w:rsid w:val="002B7705"/>
    <w:rsid w:val="002B7BE0"/>
    <w:rsid w:val="002C087B"/>
    <w:rsid w:val="002C0CC9"/>
    <w:rsid w:val="002C0D35"/>
    <w:rsid w:val="002C14A5"/>
    <w:rsid w:val="002C200B"/>
    <w:rsid w:val="002C2593"/>
    <w:rsid w:val="002C25BF"/>
    <w:rsid w:val="002C2C4D"/>
    <w:rsid w:val="002C335D"/>
    <w:rsid w:val="002C3401"/>
    <w:rsid w:val="002C3BA8"/>
    <w:rsid w:val="002C3CFC"/>
    <w:rsid w:val="002C3E2D"/>
    <w:rsid w:val="002C4D88"/>
    <w:rsid w:val="002C547D"/>
    <w:rsid w:val="002C60A5"/>
    <w:rsid w:val="002C7FB1"/>
    <w:rsid w:val="002D058F"/>
    <w:rsid w:val="002D060F"/>
    <w:rsid w:val="002D18B1"/>
    <w:rsid w:val="002D1A54"/>
    <w:rsid w:val="002D2418"/>
    <w:rsid w:val="002D2A08"/>
    <w:rsid w:val="002D2A76"/>
    <w:rsid w:val="002D2BCE"/>
    <w:rsid w:val="002D38BB"/>
    <w:rsid w:val="002D3E79"/>
    <w:rsid w:val="002D4A11"/>
    <w:rsid w:val="002D4BD0"/>
    <w:rsid w:val="002D5706"/>
    <w:rsid w:val="002D5A80"/>
    <w:rsid w:val="002D63FB"/>
    <w:rsid w:val="002D6623"/>
    <w:rsid w:val="002D6BEE"/>
    <w:rsid w:val="002D739F"/>
    <w:rsid w:val="002D761F"/>
    <w:rsid w:val="002D7A10"/>
    <w:rsid w:val="002D7FF2"/>
    <w:rsid w:val="002E01B4"/>
    <w:rsid w:val="002E03D1"/>
    <w:rsid w:val="002E0B9E"/>
    <w:rsid w:val="002E0DFB"/>
    <w:rsid w:val="002E1308"/>
    <w:rsid w:val="002E1860"/>
    <w:rsid w:val="002E190F"/>
    <w:rsid w:val="002E2063"/>
    <w:rsid w:val="002E267F"/>
    <w:rsid w:val="002E26DD"/>
    <w:rsid w:val="002E302D"/>
    <w:rsid w:val="002E4324"/>
    <w:rsid w:val="002E5246"/>
    <w:rsid w:val="002E553B"/>
    <w:rsid w:val="002E5881"/>
    <w:rsid w:val="002E5A22"/>
    <w:rsid w:val="002E62D1"/>
    <w:rsid w:val="002E70D3"/>
    <w:rsid w:val="002E7180"/>
    <w:rsid w:val="002E787E"/>
    <w:rsid w:val="002E79DE"/>
    <w:rsid w:val="002E7BB5"/>
    <w:rsid w:val="002E7F8D"/>
    <w:rsid w:val="002F0077"/>
    <w:rsid w:val="002F0375"/>
    <w:rsid w:val="002F0B90"/>
    <w:rsid w:val="002F11A1"/>
    <w:rsid w:val="002F155B"/>
    <w:rsid w:val="002F165E"/>
    <w:rsid w:val="002F2126"/>
    <w:rsid w:val="002F2CAA"/>
    <w:rsid w:val="002F38D9"/>
    <w:rsid w:val="002F3D1D"/>
    <w:rsid w:val="002F4448"/>
    <w:rsid w:val="002F4F12"/>
    <w:rsid w:val="002F5F78"/>
    <w:rsid w:val="002F618B"/>
    <w:rsid w:val="002F66DE"/>
    <w:rsid w:val="002F66FE"/>
    <w:rsid w:val="002F6855"/>
    <w:rsid w:val="002F6E10"/>
    <w:rsid w:val="002F71AF"/>
    <w:rsid w:val="002F77FF"/>
    <w:rsid w:val="00300562"/>
    <w:rsid w:val="003005FB"/>
    <w:rsid w:val="003008AD"/>
    <w:rsid w:val="00300DEF"/>
    <w:rsid w:val="00300E16"/>
    <w:rsid w:val="00301D12"/>
    <w:rsid w:val="00301D7D"/>
    <w:rsid w:val="003025B8"/>
    <w:rsid w:val="00302D17"/>
    <w:rsid w:val="00302E65"/>
    <w:rsid w:val="00303149"/>
    <w:rsid w:val="0030392B"/>
    <w:rsid w:val="0030394C"/>
    <w:rsid w:val="003043B1"/>
    <w:rsid w:val="00304449"/>
    <w:rsid w:val="00304BED"/>
    <w:rsid w:val="00304F4D"/>
    <w:rsid w:val="00305FB3"/>
    <w:rsid w:val="00306202"/>
    <w:rsid w:val="003065C8"/>
    <w:rsid w:val="003068B4"/>
    <w:rsid w:val="00306D04"/>
    <w:rsid w:val="00307254"/>
    <w:rsid w:val="003075DF"/>
    <w:rsid w:val="003077BF"/>
    <w:rsid w:val="00307E16"/>
    <w:rsid w:val="0031028A"/>
    <w:rsid w:val="00310530"/>
    <w:rsid w:val="00310631"/>
    <w:rsid w:val="0031135D"/>
    <w:rsid w:val="0031220F"/>
    <w:rsid w:val="0031296E"/>
    <w:rsid w:val="00312FAE"/>
    <w:rsid w:val="0031484C"/>
    <w:rsid w:val="00314F9E"/>
    <w:rsid w:val="0031503D"/>
    <w:rsid w:val="003155D1"/>
    <w:rsid w:val="00315D35"/>
    <w:rsid w:val="00316CB1"/>
    <w:rsid w:val="00316F5C"/>
    <w:rsid w:val="00317294"/>
    <w:rsid w:val="003179BD"/>
    <w:rsid w:val="00317C9B"/>
    <w:rsid w:val="00320A0D"/>
    <w:rsid w:val="00320B47"/>
    <w:rsid w:val="003214B8"/>
    <w:rsid w:val="003218F7"/>
    <w:rsid w:val="00321B35"/>
    <w:rsid w:val="003223CC"/>
    <w:rsid w:val="003227AA"/>
    <w:rsid w:val="003227D3"/>
    <w:rsid w:val="00322E4D"/>
    <w:rsid w:val="00325976"/>
    <w:rsid w:val="0032678C"/>
    <w:rsid w:val="00326A10"/>
    <w:rsid w:val="00327CA6"/>
    <w:rsid w:val="00327CD7"/>
    <w:rsid w:val="00330D69"/>
    <w:rsid w:val="003311B2"/>
    <w:rsid w:val="00331352"/>
    <w:rsid w:val="003314EB"/>
    <w:rsid w:val="003317BF"/>
    <w:rsid w:val="00331B91"/>
    <w:rsid w:val="00331D48"/>
    <w:rsid w:val="00331E86"/>
    <w:rsid w:val="0033285A"/>
    <w:rsid w:val="003330F6"/>
    <w:rsid w:val="00333164"/>
    <w:rsid w:val="00333980"/>
    <w:rsid w:val="00333E93"/>
    <w:rsid w:val="0033404B"/>
    <w:rsid w:val="00334303"/>
    <w:rsid w:val="00334EE9"/>
    <w:rsid w:val="00335304"/>
    <w:rsid w:val="00335D0C"/>
    <w:rsid w:val="00335F99"/>
    <w:rsid w:val="0033635B"/>
    <w:rsid w:val="00336547"/>
    <w:rsid w:val="00336AFF"/>
    <w:rsid w:val="00336CBF"/>
    <w:rsid w:val="003373F4"/>
    <w:rsid w:val="00337CAA"/>
    <w:rsid w:val="00337E40"/>
    <w:rsid w:val="0034010C"/>
    <w:rsid w:val="00340157"/>
    <w:rsid w:val="003403DE"/>
    <w:rsid w:val="00340443"/>
    <w:rsid w:val="00341CC4"/>
    <w:rsid w:val="00341DF2"/>
    <w:rsid w:val="00341F55"/>
    <w:rsid w:val="003422AC"/>
    <w:rsid w:val="00342456"/>
    <w:rsid w:val="003434EE"/>
    <w:rsid w:val="00344029"/>
    <w:rsid w:val="003447F2"/>
    <w:rsid w:val="0034519F"/>
    <w:rsid w:val="00345C05"/>
    <w:rsid w:val="00345EC5"/>
    <w:rsid w:val="003460C7"/>
    <w:rsid w:val="003467F2"/>
    <w:rsid w:val="0034681E"/>
    <w:rsid w:val="00347112"/>
    <w:rsid w:val="0034737D"/>
    <w:rsid w:val="003506D1"/>
    <w:rsid w:val="00350E36"/>
    <w:rsid w:val="00351552"/>
    <w:rsid w:val="003519D5"/>
    <w:rsid w:val="00351E4D"/>
    <w:rsid w:val="00352005"/>
    <w:rsid w:val="00352490"/>
    <w:rsid w:val="003525C3"/>
    <w:rsid w:val="00352D36"/>
    <w:rsid w:val="00353C0F"/>
    <w:rsid w:val="00354BC3"/>
    <w:rsid w:val="00355163"/>
    <w:rsid w:val="00355CD7"/>
    <w:rsid w:val="0035603B"/>
    <w:rsid w:val="00356094"/>
    <w:rsid w:val="003561A8"/>
    <w:rsid w:val="0035626B"/>
    <w:rsid w:val="00356B63"/>
    <w:rsid w:val="00356C27"/>
    <w:rsid w:val="00357E61"/>
    <w:rsid w:val="00360482"/>
    <w:rsid w:val="00360C46"/>
    <w:rsid w:val="00361343"/>
    <w:rsid w:val="0036166D"/>
    <w:rsid w:val="0036180D"/>
    <w:rsid w:val="00362B56"/>
    <w:rsid w:val="00362BFF"/>
    <w:rsid w:val="00362CC5"/>
    <w:rsid w:val="00362FCC"/>
    <w:rsid w:val="00363789"/>
    <w:rsid w:val="00363BE5"/>
    <w:rsid w:val="00363D21"/>
    <w:rsid w:val="00363DAA"/>
    <w:rsid w:val="00363F59"/>
    <w:rsid w:val="0036450A"/>
    <w:rsid w:val="00364773"/>
    <w:rsid w:val="00364B92"/>
    <w:rsid w:val="00364F0D"/>
    <w:rsid w:val="00365A3C"/>
    <w:rsid w:val="00365EA6"/>
    <w:rsid w:val="003663B7"/>
    <w:rsid w:val="0036779C"/>
    <w:rsid w:val="003700C8"/>
    <w:rsid w:val="00370316"/>
    <w:rsid w:val="003705EE"/>
    <w:rsid w:val="0037131D"/>
    <w:rsid w:val="003714F2"/>
    <w:rsid w:val="003717B7"/>
    <w:rsid w:val="00372986"/>
    <w:rsid w:val="00372B29"/>
    <w:rsid w:val="003753D9"/>
    <w:rsid w:val="00375A20"/>
    <w:rsid w:val="00375CC4"/>
    <w:rsid w:val="00376623"/>
    <w:rsid w:val="00376C0E"/>
    <w:rsid w:val="0038011A"/>
    <w:rsid w:val="00380EF3"/>
    <w:rsid w:val="00381D37"/>
    <w:rsid w:val="00381E19"/>
    <w:rsid w:val="003821AC"/>
    <w:rsid w:val="00382F34"/>
    <w:rsid w:val="00382FE5"/>
    <w:rsid w:val="003836BF"/>
    <w:rsid w:val="003845D8"/>
    <w:rsid w:val="00384EF4"/>
    <w:rsid w:val="00384F93"/>
    <w:rsid w:val="003857D7"/>
    <w:rsid w:val="00386B8C"/>
    <w:rsid w:val="0038719A"/>
    <w:rsid w:val="003872D4"/>
    <w:rsid w:val="00387605"/>
    <w:rsid w:val="00387A14"/>
    <w:rsid w:val="00387B60"/>
    <w:rsid w:val="00387C0F"/>
    <w:rsid w:val="00387F63"/>
    <w:rsid w:val="00390211"/>
    <w:rsid w:val="0039030A"/>
    <w:rsid w:val="00391255"/>
    <w:rsid w:val="00392EE6"/>
    <w:rsid w:val="0039334C"/>
    <w:rsid w:val="0039341C"/>
    <w:rsid w:val="0039378B"/>
    <w:rsid w:val="003939A9"/>
    <w:rsid w:val="00394210"/>
    <w:rsid w:val="003947D4"/>
    <w:rsid w:val="00394BF2"/>
    <w:rsid w:val="00394EC0"/>
    <w:rsid w:val="003951EA"/>
    <w:rsid w:val="0039525A"/>
    <w:rsid w:val="003952A6"/>
    <w:rsid w:val="003959F8"/>
    <w:rsid w:val="00396540"/>
    <w:rsid w:val="00396D60"/>
    <w:rsid w:val="00396E6C"/>
    <w:rsid w:val="003970EF"/>
    <w:rsid w:val="00397A62"/>
    <w:rsid w:val="00397CDD"/>
    <w:rsid w:val="003A0190"/>
    <w:rsid w:val="003A0890"/>
    <w:rsid w:val="003A0900"/>
    <w:rsid w:val="003A0F5F"/>
    <w:rsid w:val="003A11B9"/>
    <w:rsid w:val="003A237B"/>
    <w:rsid w:val="003A43EC"/>
    <w:rsid w:val="003A4852"/>
    <w:rsid w:val="003A48F2"/>
    <w:rsid w:val="003A5D3A"/>
    <w:rsid w:val="003A5F49"/>
    <w:rsid w:val="003A5F5A"/>
    <w:rsid w:val="003A6638"/>
    <w:rsid w:val="003A66F9"/>
    <w:rsid w:val="003A6925"/>
    <w:rsid w:val="003A7B78"/>
    <w:rsid w:val="003A7D69"/>
    <w:rsid w:val="003A7E03"/>
    <w:rsid w:val="003B0442"/>
    <w:rsid w:val="003B0999"/>
    <w:rsid w:val="003B0E3F"/>
    <w:rsid w:val="003B1105"/>
    <w:rsid w:val="003B1174"/>
    <w:rsid w:val="003B1975"/>
    <w:rsid w:val="003B1FC7"/>
    <w:rsid w:val="003B219A"/>
    <w:rsid w:val="003B28C9"/>
    <w:rsid w:val="003B2FB0"/>
    <w:rsid w:val="003B3131"/>
    <w:rsid w:val="003B31B1"/>
    <w:rsid w:val="003B3301"/>
    <w:rsid w:val="003B342E"/>
    <w:rsid w:val="003B3AB0"/>
    <w:rsid w:val="003B3B6B"/>
    <w:rsid w:val="003B4C5B"/>
    <w:rsid w:val="003B4F7D"/>
    <w:rsid w:val="003B515B"/>
    <w:rsid w:val="003B54ED"/>
    <w:rsid w:val="003B54F2"/>
    <w:rsid w:val="003B5FD9"/>
    <w:rsid w:val="003B6007"/>
    <w:rsid w:val="003B6177"/>
    <w:rsid w:val="003B68A1"/>
    <w:rsid w:val="003B6AAA"/>
    <w:rsid w:val="003B6D46"/>
    <w:rsid w:val="003B6E0C"/>
    <w:rsid w:val="003B6FCF"/>
    <w:rsid w:val="003B7A5A"/>
    <w:rsid w:val="003C04B2"/>
    <w:rsid w:val="003C1513"/>
    <w:rsid w:val="003C162E"/>
    <w:rsid w:val="003C281A"/>
    <w:rsid w:val="003C2930"/>
    <w:rsid w:val="003C3167"/>
    <w:rsid w:val="003C41E8"/>
    <w:rsid w:val="003C4686"/>
    <w:rsid w:val="003C4867"/>
    <w:rsid w:val="003C4E84"/>
    <w:rsid w:val="003C509E"/>
    <w:rsid w:val="003C528A"/>
    <w:rsid w:val="003C5551"/>
    <w:rsid w:val="003C5B0E"/>
    <w:rsid w:val="003C666B"/>
    <w:rsid w:val="003C67A6"/>
    <w:rsid w:val="003C6A0A"/>
    <w:rsid w:val="003C7147"/>
    <w:rsid w:val="003C7201"/>
    <w:rsid w:val="003C73B7"/>
    <w:rsid w:val="003C7672"/>
    <w:rsid w:val="003C77B4"/>
    <w:rsid w:val="003C7A86"/>
    <w:rsid w:val="003D1448"/>
    <w:rsid w:val="003D1582"/>
    <w:rsid w:val="003D16E6"/>
    <w:rsid w:val="003D1F64"/>
    <w:rsid w:val="003D326A"/>
    <w:rsid w:val="003D32C4"/>
    <w:rsid w:val="003D3CC7"/>
    <w:rsid w:val="003D40E7"/>
    <w:rsid w:val="003D4240"/>
    <w:rsid w:val="003D487F"/>
    <w:rsid w:val="003D4BBB"/>
    <w:rsid w:val="003D5B20"/>
    <w:rsid w:val="003D6FE6"/>
    <w:rsid w:val="003D708A"/>
    <w:rsid w:val="003D7EE5"/>
    <w:rsid w:val="003E03CC"/>
    <w:rsid w:val="003E10D4"/>
    <w:rsid w:val="003E1E90"/>
    <w:rsid w:val="003E22B9"/>
    <w:rsid w:val="003E2F87"/>
    <w:rsid w:val="003E2FB6"/>
    <w:rsid w:val="003E35D5"/>
    <w:rsid w:val="003E3F16"/>
    <w:rsid w:val="003E4153"/>
    <w:rsid w:val="003E44ED"/>
    <w:rsid w:val="003E45E0"/>
    <w:rsid w:val="003E461D"/>
    <w:rsid w:val="003E4D13"/>
    <w:rsid w:val="003E4FA2"/>
    <w:rsid w:val="003E55F9"/>
    <w:rsid w:val="003E56E9"/>
    <w:rsid w:val="003E5FFA"/>
    <w:rsid w:val="003E6035"/>
    <w:rsid w:val="003E69E6"/>
    <w:rsid w:val="003E6A32"/>
    <w:rsid w:val="003E6AA7"/>
    <w:rsid w:val="003E6CCB"/>
    <w:rsid w:val="003E6EFD"/>
    <w:rsid w:val="003E7340"/>
    <w:rsid w:val="003E7642"/>
    <w:rsid w:val="003E799B"/>
    <w:rsid w:val="003E7AE3"/>
    <w:rsid w:val="003F0ADB"/>
    <w:rsid w:val="003F0C1D"/>
    <w:rsid w:val="003F12ED"/>
    <w:rsid w:val="003F146A"/>
    <w:rsid w:val="003F1655"/>
    <w:rsid w:val="003F16D0"/>
    <w:rsid w:val="003F29A5"/>
    <w:rsid w:val="003F3216"/>
    <w:rsid w:val="003F36DB"/>
    <w:rsid w:val="003F4278"/>
    <w:rsid w:val="003F4764"/>
    <w:rsid w:val="003F5BA7"/>
    <w:rsid w:val="003F6954"/>
    <w:rsid w:val="003F6B5C"/>
    <w:rsid w:val="003F7820"/>
    <w:rsid w:val="003F7EF0"/>
    <w:rsid w:val="0040002F"/>
    <w:rsid w:val="00400319"/>
    <w:rsid w:val="00400889"/>
    <w:rsid w:val="004008A6"/>
    <w:rsid w:val="00400B45"/>
    <w:rsid w:val="004011DA"/>
    <w:rsid w:val="004012BB"/>
    <w:rsid w:val="004012EF"/>
    <w:rsid w:val="004019CB"/>
    <w:rsid w:val="00402DA8"/>
    <w:rsid w:val="00403C5F"/>
    <w:rsid w:val="00403E1D"/>
    <w:rsid w:val="0040404A"/>
    <w:rsid w:val="0040499B"/>
    <w:rsid w:val="00405BD7"/>
    <w:rsid w:val="00405C8E"/>
    <w:rsid w:val="00405DBC"/>
    <w:rsid w:val="00406FEE"/>
    <w:rsid w:val="00410844"/>
    <w:rsid w:val="00410C55"/>
    <w:rsid w:val="00410C97"/>
    <w:rsid w:val="00410F7B"/>
    <w:rsid w:val="0041111B"/>
    <w:rsid w:val="00411A7B"/>
    <w:rsid w:val="0041251F"/>
    <w:rsid w:val="0041263D"/>
    <w:rsid w:val="004128F9"/>
    <w:rsid w:val="00412D5C"/>
    <w:rsid w:val="00412E47"/>
    <w:rsid w:val="0041380F"/>
    <w:rsid w:val="004147FA"/>
    <w:rsid w:val="00414803"/>
    <w:rsid w:val="0041508D"/>
    <w:rsid w:val="004160AB"/>
    <w:rsid w:val="00416A4B"/>
    <w:rsid w:val="00416BA8"/>
    <w:rsid w:val="004178AF"/>
    <w:rsid w:val="00417D7F"/>
    <w:rsid w:val="0042014B"/>
    <w:rsid w:val="004210A2"/>
    <w:rsid w:val="0042128B"/>
    <w:rsid w:val="00421D36"/>
    <w:rsid w:val="0042220A"/>
    <w:rsid w:val="0042234F"/>
    <w:rsid w:val="004223BA"/>
    <w:rsid w:val="00422F32"/>
    <w:rsid w:val="0042347B"/>
    <w:rsid w:val="004236F0"/>
    <w:rsid w:val="004245E7"/>
    <w:rsid w:val="00425035"/>
    <w:rsid w:val="00425405"/>
    <w:rsid w:val="00425973"/>
    <w:rsid w:val="00425A7E"/>
    <w:rsid w:val="00425C9D"/>
    <w:rsid w:val="00425F1D"/>
    <w:rsid w:val="00426F95"/>
    <w:rsid w:val="00426FD0"/>
    <w:rsid w:val="004277FF"/>
    <w:rsid w:val="004302A7"/>
    <w:rsid w:val="004304D8"/>
    <w:rsid w:val="00431063"/>
    <w:rsid w:val="00431604"/>
    <w:rsid w:val="00431924"/>
    <w:rsid w:val="00431EC8"/>
    <w:rsid w:val="00431F14"/>
    <w:rsid w:val="0043218C"/>
    <w:rsid w:val="00432248"/>
    <w:rsid w:val="004328AB"/>
    <w:rsid w:val="00432B17"/>
    <w:rsid w:val="00432EE6"/>
    <w:rsid w:val="00433098"/>
    <w:rsid w:val="0043380D"/>
    <w:rsid w:val="004339C8"/>
    <w:rsid w:val="00433FC5"/>
    <w:rsid w:val="004341FF"/>
    <w:rsid w:val="0043525E"/>
    <w:rsid w:val="004353C8"/>
    <w:rsid w:val="004355A1"/>
    <w:rsid w:val="00435AC6"/>
    <w:rsid w:val="00435F32"/>
    <w:rsid w:val="004362F3"/>
    <w:rsid w:val="0043662E"/>
    <w:rsid w:val="004369AE"/>
    <w:rsid w:val="004371A8"/>
    <w:rsid w:val="00437CA2"/>
    <w:rsid w:val="00440406"/>
    <w:rsid w:val="00441164"/>
    <w:rsid w:val="0044129B"/>
    <w:rsid w:val="0044145A"/>
    <w:rsid w:val="004415C4"/>
    <w:rsid w:val="00441D0B"/>
    <w:rsid w:val="00442562"/>
    <w:rsid w:val="00442C8A"/>
    <w:rsid w:val="004441E7"/>
    <w:rsid w:val="00444471"/>
    <w:rsid w:val="00445055"/>
    <w:rsid w:val="0044571D"/>
    <w:rsid w:val="00446EB0"/>
    <w:rsid w:val="004473D0"/>
    <w:rsid w:val="00447E63"/>
    <w:rsid w:val="004506B9"/>
    <w:rsid w:val="0045112F"/>
    <w:rsid w:val="004511B7"/>
    <w:rsid w:val="004516C5"/>
    <w:rsid w:val="00451B39"/>
    <w:rsid w:val="0045281F"/>
    <w:rsid w:val="00452938"/>
    <w:rsid w:val="0045299B"/>
    <w:rsid w:val="00452C67"/>
    <w:rsid w:val="00452D02"/>
    <w:rsid w:val="00452D97"/>
    <w:rsid w:val="00453F48"/>
    <w:rsid w:val="004542FA"/>
    <w:rsid w:val="004550B0"/>
    <w:rsid w:val="004550FC"/>
    <w:rsid w:val="004555DC"/>
    <w:rsid w:val="0045577E"/>
    <w:rsid w:val="00455DF0"/>
    <w:rsid w:val="00455F85"/>
    <w:rsid w:val="00457FEE"/>
    <w:rsid w:val="004612A3"/>
    <w:rsid w:val="004617D0"/>
    <w:rsid w:val="00461937"/>
    <w:rsid w:val="004628A0"/>
    <w:rsid w:val="00462AE1"/>
    <w:rsid w:val="004632AB"/>
    <w:rsid w:val="00463818"/>
    <w:rsid w:val="00463CCD"/>
    <w:rsid w:val="00464FBF"/>
    <w:rsid w:val="004659E6"/>
    <w:rsid w:val="00466A3C"/>
    <w:rsid w:val="00467122"/>
    <w:rsid w:val="00467181"/>
    <w:rsid w:val="004673F4"/>
    <w:rsid w:val="0046766C"/>
    <w:rsid w:val="004700AC"/>
    <w:rsid w:val="00470150"/>
    <w:rsid w:val="004701AC"/>
    <w:rsid w:val="004709D5"/>
    <w:rsid w:val="00470CDD"/>
    <w:rsid w:val="00470D46"/>
    <w:rsid w:val="004727AE"/>
    <w:rsid w:val="00472830"/>
    <w:rsid w:val="00472AD3"/>
    <w:rsid w:val="0047340E"/>
    <w:rsid w:val="00473648"/>
    <w:rsid w:val="00475351"/>
    <w:rsid w:val="0047536C"/>
    <w:rsid w:val="00476B8B"/>
    <w:rsid w:val="00477ACB"/>
    <w:rsid w:val="00477AFD"/>
    <w:rsid w:val="00477B66"/>
    <w:rsid w:val="00477ED9"/>
    <w:rsid w:val="00477EEC"/>
    <w:rsid w:val="004809C4"/>
    <w:rsid w:val="0048128F"/>
    <w:rsid w:val="004814C9"/>
    <w:rsid w:val="0048213C"/>
    <w:rsid w:val="0048298D"/>
    <w:rsid w:val="00482B9F"/>
    <w:rsid w:val="0048357B"/>
    <w:rsid w:val="0048424B"/>
    <w:rsid w:val="004845C0"/>
    <w:rsid w:val="00484672"/>
    <w:rsid w:val="00484963"/>
    <w:rsid w:val="004849E4"/>
    <w:rsid w:val="00484C44"/>
    <w:rsid w:val="004853F5"/>
    <w:rsid w:val="00485435"/>
    <w:rsid w:val="004856A4"/>
    <w:rsid w:val="00485FA4"/>
    <w:rsid w:val="0048640A"/>
    <w:rsid w:val="00486969"/>
    <w:rsid w:val="00487250"/>
    <w:rsid w:val="004876D6"/>
    <w:rsid w:val="0049004D"/>
    <w:rsid w:val="00491808"/>
    <w:rsid w:val="00491D90"/>
    <w:rsid w:val="00492254"/>
    <w:rsid w:val="0049390B"/>
    <w:rsid w:val="0049414B"/>
    <w:rsid w:val="0049483F"/>
    <w:rsid w:val="004950DC"/>
    <w:rsid w:val="004951C7"/>
    <w:rsid w:val="00495677"/>
    <w:rsid w:val="0049570A"/>
    <w:rsid w:val="00495967"/>
    <w:rsid w:val="00495D55"/>
    <w:rsid w:val="00496363"/>
    <w:rsid w:val="00497661"/>
    <w:rsid w:val="00497EAF"/>
    <w:rsid w:val="004A037B"/>
    <w:rsid w:val="004A053A"/>
    <w:rsid w:val="004A10B5"/>
    <w:rsid w:val="004A1302"/>
    <w:rsid w:val="004A168F"/>
    <w:rsid w:val="004A1AC1"/>
    <w:rsid w:val="004A1FDB"/>
    <w:rsid w:val="004A20FD"/>
    <w:rsid w:val="004A29CF"/>
    <w:rsid w:val="004A2B88"/>
    <w:rsid w:val="004A2BC9"/>
    <w:rsid w:val="004A2CDD"/>
    <w:rsid w:val="004A316D"/>
    <w:rsid w:val="004A32D2"/>
    <w:rsid w:val="004A3497"/>
    <w:rsid w:val="004A3764"/>
    <w:rsid w:val="004A3B16"/>
    <w:rsid w:val="004A4B99"/>
    <w:rsid w:val="004A75CC"/>
    <w:rsid w:val="004A78AE"/>
    <w:rsid w:val="004A79AD"/>
    <w:rsid w:val="004A7AE9"/>
    <w:rsid w:val="004A7B20"/>
    <w:rsid w:val="004A7E66"/>
    <w:rsid w:val="004B0083"/>
    <w:rsid w:val="004B0119"/>
    <w:rsid w:val="004B01ED"/>
    <w:rsid w:val="004B0645"/>
    <w:rsid w:val="004B09E5"/>
    <w:rsid w:val="004B0D28"/>
    <w:rsid w:val="004B0D6A"/>
    <w:rsid w:val="004B0FAD"/>
    <w:rsid w:val="004B1820"/>
    <w:rsid w:val="004B2274"/>
    <w:rsid w:val="004B2519"/>
    <w:rsid w:val="004B283F"/>
    <w:rsid w:val="004B2BE5"/>
    <w:rsid w:val="004B30F2"/>
    <w:rsid w:val="004B37D4"/>
    <w:rsid w:val="004B4D49"/>
    <w:rsid w:val="004B4F2F"/>
    <w:rsid w:val="004B5411"/>
    <w:rsid w:val="004B558C"/>
    <w:rsid w:val="004B6037"/>
    <w:rsid w:val="004B6B7C"/>
    <w:rsid w:val="004B6DF9"/>
    <w:rsid w:val="004B6F20"/>
    <w:rsid w:val="004B6F57"/>
    <w:rsid w:val="004B6F75"/>
    <w:rsid w:val="004B714F"/>
    <w:rsid w:val="004B75C0"/>
    <w:rsid w:val="004C09AB"/>
    <w:rsid w:val="004C207A"/>
    <w:rsid w:val="004C2592"/>
    <w:rsid w:val="004C29D0"/>
    <w:rsid w:val="004C2BB2"/>
    <w:rsid w:val="004C32B8"/>
    <w:rsid w:val="004C3689"/>
    <w:rsid w:val="004C3CD7"/>
    <w:rsid w:val="004C6415"/>
    <w:rsid w:val="004C64F6"/>
    <w:rsid w:val="004C693E"/>
    <w:rsid w:val="004C6A4F"/>
    <w:rsid w:val="004C6F73"/>
    <w:rsid w:val="004C70D0"/>
    <w:rsid w:val="004C714E"/>
    <w:rsid w:val="004C764E"/>
    <w:rsid w:val="004C78BA"/>
    <w:rsid w:val="004C7B86"/>
    <w:rsid w:val="004D05EE"/>
    <w:rsid w:val="004D0AC9"/>
    <w:rsid w:val="004D0AD7"/>
    <w:rsid w:val="004D0AF8"/>
    <w:rsid w:val="004D2AEF"/>
    <w:rsid w:val="004D2F43"/>
    <w:rsid w:val="004D3ECB"/>
    <w:rsid w:val="004D3FDF"/>
    <w:rsid w:val="004D4416"/>
    <w:rsid w:val="004D5008"/>
    <w:rsid w:val="004D5B22"/>
    <w:rsid w:val="004D61A4"/>
    <w:rsid w:val="004D61F1"/>
    <w:rsid w:val="004D64D5"/>
    <w:rsid w:val="004D65C8"/>
    <w:rsid w:val="004D6655"/>
    <w:rsid w:val="004D70ED"/>
    <w:rsid w:val="004D739E"/>
    <w:rsid w:val="004E0E83"/>
    <w:rsid w:val="004E15E6"/>
    <w:rsid w:val="004E196F"/>
    <w:rsid w:val="004E1A33"/>
    <w:rsid w:val="004E1E0A"/>
    <w:rsid w:val="004E2DDC"/>
    <w:rsid w:val="004E347F"/>
    <w:rsid w:val="004E3489"/>
    <w:rsid w:val="004E3663"/>
    <w:rsid w:val="004E3F75"/>
    <w:rsid w:val="004E4E50"/>
    <w:rsid w:val="004E50DB"/>
    <w:rsid w:val="004E6008"/>
    <w:rsid w:val="004E62DE"/>
    <w:rsid w:val="004E64AB"/>
    <w:rsid w:val="004E68DE"/>
    <w:rsid w:val="004E6AA3"/>
    <w:rsid w:val="004E6B7A"/>
    <w:rsid w:val="004E6DF1"/>
    <w:rsid w:val="004E7228"/>
    <w:rsid w:val="004E7782"/>
    <w:rsid w:val="004E793B"/>
    <w:rsid w:val="004F0B19"/>
    <w:rsid w:val="004F0ECE"/>
    <w:rsid w:val="004F15F1"/>
    <w:rsid w:val="004F1BAF"/>
    <w:rsid w:val="004F2865"/>
    <w:rsid w:val="004F28E7"/>
    <w:rsid w:val="004F3CA7"/>
    <w:rsid w:val="004F3D7C"/>
    <w:rsid w:val="004F3E21"/>
    <w:rsid w:val="004F4164"/>
    <w:rsid w:val="004F4684"/>
    <w:rsid w:val="004F4E7B"/>
    <w:rsid w:val="004F51F7"/>
    <w:rsid w:val="004F5E33"/>
    <w:rsid w:val="004F66A6"/>
    <w:rsid w:val="004F69F0"/>
    <w:rsid w:val="004F6CA3"/>
    <w:rsid w:val="005001E4"/>
    <w:rsid w:val="005001EB"/>
    <w:rsid w:val="00501341"/>
    <w:rsid w:val="00501AE2"/>
    <w:rsid w:val="00502180"/>
    <w:rsid w:val="00502864"/>
    <w:rsid w:val="00502C47"/>
    <w:rsid w:val="00503419"/>
    <w:rsid w:val="00503CF1"/>
    <w:rsid w:val="005043AD"/>
    <w:rsid w:val="00505C7B"/>
    <w:rsid w:val="0050669D"/>
    <w:rsid w:val="00506860"/>
    <w:rsid w:val="00506CCD"/>
    <w:rsid w:val="00506D3C"/>
    <w:rsid w:val="00510901"/>
    <w:rsid w:val="0051179A"/>
    <w:rsid w:val="00511970"/>
    <w:rsid w:val="00512207"/>
    <w:rsid w:val="005124B6"/>
    <w:rsid w:val="00513027"/>
    <w:rsid w:val="00514303"/>
    <w:rsid w:val="00514861"/>
    <w:rsid w:val="00514C84"/>
    <w:rsid w:val="00514E53"/>
    <w:rsid w:val="00515A73"/>
    <w:rsid w:val="00515DB3"/>
    <w:rsid w:val="00516892"/>
    <w:rsid w:val="00516E25"/>
    <w:rsid w:val="0051755E"/>
    <w:rsid w:val="00517645"/>
    <w:rsid w:val="00517876"/>
    <w:rsid w:val="005178AA"/>
    <w:rsid w:val="00517998"/>
    <w:rsid w:val="00520DA6"/>
    <w:rsid w:val="00520DE0"/>
    <w:rsid w:val="005217DD"/>
    <w:rsid w:val="00521C88"/>
    <w:rsid w:val="00521F6F"/>
    <w:rsid w:val="005222F7"/>
    <w:rsid w:val="00522337"/>
    <w:rsid w:val="00523658"/>
    <w:rsid w:val="00523838"/>
    <w:rsid w:val="005239BF"/>
    <w:rsid w:val="00523F17"/>
    <w:rsid w:val="00524363"/>
    <w:rsid w:val="00524542"/>
    <w:rsid w:val="00525648"/>
    <w:rsid w:val="00526147"/>
    <w:rsid w:val="00526BCD"/>
    <w:rsid w:val="005275C5"/>
    <w:rsid w:val="00527B73"/>
    <w:rsid w:val="00530069"/>
    <w:rsid w:val="00530126"/>
    <w:rsid w:val="0053063B"/>
    <w:rsid w:val="00531B1D"/>
    <w:rsid w:val="00531B6A"/>
    <w:rsid w:val="00531CA6"/>
    <w:rsid w:val="00532385"/>
    <w:rsid w:val="00532D5E"/>
    <w:rsid w:val="00533082"/>
    <w:rsid w:val="005334A1"/>
    <w:rsid w:val="005336B6"/>
    <w:rsid w:val="0053373E"/>
    <w:rsid w:val="005337ED"/>
    <w:rsid w:val="0053385F"/>
    <w:rsid w:val="0053388C"/>
    <w:rsid w:val="00533E56"/>
    <w:rsid w:val="00533F20"/>
    <w:rsid w:val="00534038"/>
    <w:rsid w:val="00534941"/>
    <w:rsid w:val="00534ABA"/>
    <w:rsid w:val="005353C9"/>
    <w:rsid w:val="00535B51"/>
    <w:rsid w:val="00536241"/>
    <w:rsid w:val="005367FB"/>
    <w:rsid w:val="0053680D"/>
    <w:rsid w:val="00537523"/>
    <w:rsid w:val="00537AB8"/>
    <w:rsid w:val="00540283"/>
    <w:rsid w:val="00540963"/>
    <w:rsid w:val="0054108E"/>
    <w:rsid w:val="0054128D"/>
    <w:rsid w:val="00541695"/>
    <w:rsid w:val="00542C22"/>
    <w:rsid w:val="00543596"/>
    <w:rsid w:val="005442D8"/>
    <w:rsid w:val="00544368"/>
    <w:rsid w:val="005445E7"/>
    <w:rsid w:val="005447AA"/>
    <w:rsid w:val="00544F6E"/>
    <w:rsid w:val="00545151"/>
    <w:rsid w:val="00545337"/>
    <w:rsid w:val="00545C6F"/>
    <w:rsid w:val="00545E03"/>
    <w:rsid w:val="00545EEE"/>
    <w:rsid w:val="0054654A"/>
    <w:rsid w:val="00546BE1"/>
    <w:rsid w:val="00550D31"/>
    <w:rsid w:val="005510C0"/>
    <w:rsid w:val="00551252"/>
    <w:rsid w:val="005512EE"/>
    <w:rsid w:val="00551BCE"/>
    <w:rsid w:val="00552639"/>
    <w:rsid w:val="00552729"/>
    <w:rsid w:val="00552A63"/>
    <w:rsid w:val="00552AAE"/>
    <w:rsid w:val="00552CD3"/>
    <w:rsid w:val="0055420D"/>
    <w:rsid w:val="00554C5E"/>
    <w:rsid w:val="00554D37"/>
    <w:rsid w:val="00554EF0"/>
    <w:rsid w:val="00555B1A"/>
    <w:rsid w:val="005565C6"/>
    <w:rsid w:val="00556DE5"/>
    <w:rsid w:val="00557AAB"/>
    <w:rsid w:val="00557E71"/>
    <w:rsid w:val="00557EC1"/>
    <w:rsid w:val="00560783"/>
    <w:rsid w:val="00561333"/>
    <w:rsid w:val="00561544"/>
    <w:rsid w:val="005616EC"/>
    <w:rsid w:val="00561A83"/>
    <w:rsid w:val="00561F9D"/>
    <w:rsid w:val="00562B75"/>
    <w:rsid w:val="0056311C"/>
    <w:rsid w:val="0056336B"/>
    <w:rsid w:val="00563423"/>
    <w:rsid w:val="00563BF4"/>
    <w:rsid w:val="00563BF9"/>
    <w:rsid w:val="00563D84"/>
    <w:rsid w:val="005643D2"/>
    <w:rsid w:val="005650C7"/>
    <w:rsid w:val="005660DE"/>
    <w:rsid w:val="00566A3A"/>
    <w:rsid w:val="005672E1"/>
    <w:rsid w:val="00567DCD"/>
    <w:rsid w:val="00570219"/>
    <w:rsid w:val="00570F04"/>
    <w:rsid w:val="005715AF"/>
    <w:rsid w:val="005718DC"/>
    <w:rsid w:val="00571AC4"/>
    <w:rsid w:val="00571EF6"/>
    <w:rsid w:val="00572202"/>
    <w:rsid w:val="00572655"/>
    <w:rsid w:val="0057327A"/>
    <w:rsid w:val="005734AB"/>
    <w:rsid w:val="005738F2"/>
    <w:rsid w:val="0057399D"/>
    <w:rsid w:val="005740DD"/>
    <w:rsid w:val="005741E8"/>
    <w:rsid w:val="00574239"/>
    <w:rsid w:val="005743A7"/>
    <w:rsid w:val="0057486F"/>
    <w:rsid w:val="005749BE"/>
    <w:rsid w:val="00575711"/>
    <w:rsid w:val="005758C2"/>
    <w:rsid w:val="00575A60"/>
    <w:rsid w:val="00575DC2"/>
    <w:rsid w:val="00575DE9"/>
    <w:rsid w:val="00576825"/>
    <w:rsid w:val="005770DA"/>
    <w:rsid w:val="005775E4"/>
    <w:rsid w:val="00577C31"/>
    <w:rsid w:val="00577FE1"/>
    <w:rsid w:val="00580C40"/>
    <w:rsid w:val="005812E6"/>
    <w:rsid w:val="00581A5A"/>
    <w:rsid w:val="00581AB7"/>
    <w:rsid w:val="00581E23"/>
    <w:rsid w:val="00581F99"/>
    <w:rsid w:val="00581FBA"/>
    <w:rsid w:val="00582374"/>
    <w:rsid w:val="005824F3"/>
    <w:rsid w:val="005826F6"/>
    <w:rsid w:val="005831D0"/>
    <w:rsid w:val="0058333C"/>
    <w:rsid w:val="00583F14"/>
    <w:rsid w:val="00584032"/>
    <w:rsid w:val="00584762"/>
    <w:rsid w:val="00584F12"/>
    <w:rsid w:val="00586FDE"/>
    <w:rsid w:val="00587A5E"/>
    <w:rsid w:val="00587C52"/>
    <w:rsid w:val="00587D2B"/>
    <w:rsid w:val="00587DAA"/>
    <w:rsid w:val="005901CA"/>
    <w:rsid w:val="005906B6"/>
    <w:rsid w:val="00590B5B"/>
    <w:rsid w:val="00590BE4"/>
    <w:rsid w:val="00590C6D"/>
    <w:rsid w:val="005914B6"/>
    <w:rsid w:val="005915B5"/>
    <w:rsid w:val="00591D75"/>
    <w:rsid w:val="00592382"/>
    <w:rsid w:val="00592689"/>
    <w:rsid w:val="005929C8"/>
    <w:rsid w:val="00592BE8"/>
    <w:rsid w:val="00593275"/>
    <w:rsid w:val="00593474"/>
    <w:rsid w:val="00593D2C"/>
    <w:rsid w:val="00594169"/>
    <w:rsid w:val="00594D92"/>
    <w:rsid w:val="0059539C"/>
    <w:rsid w:val="00596571"/>
    <w:rsid w:val="005967B3"/>
    <w:rsid w:val="00596D5C"/>
    <w:rsid w:val="005970EA"/>
    <w:rsid w:val="00597517"/>
    <w:rsid w:val="00597823"/>
    <w:rsid w:val="00597831"/>
    <w:rsid w:val="00597E02"/>
    <w:rsid w:val="005A0658"/>
    <w:rsid w:val="005A06E1"/>
    <w:rsid w:val="005A094A"/>
    <w:rsid w:val="005A0A5F"/>
    <w:rsid w:val="005A0D7D"/>
    <w:rsid w:val="005A16BD"/>
    <w:rsid w:val="005A1A7B"/>
    <w:rsid w:val="005A236A"/>
    <w:rsid w:val="005A246C"/>
    <w:rsid w:val="005A303C"/>
    <w:rsid w:val="005A3AFF"/>
    <w:rsid w:val="005A3C38"/>
    <w:rsid w:val="005A4A5D"/>
    <w:rsid w:val="005A4DD8"/>
    <w:rsid w:val="005A5818"/>
    <w:rsid w:val="005A58E0"/>
    <w:rsid w:val="005A5D8D"/>
    <w:rsid w:val="005A5FB4"/>
    <w:rsid w:val="005A694B"/>
    <w:rsid w:val="005A695E"/>
    <w:rsid w:val="005A7166"/>
    <w:rsid w:val="005A71E4"/>
    <w:rsid w:val="005A77A0"/>
    <w:rsid w:val="005A7AB4"/>
    <w:rsid w:val="005A7CC2"/>
    <w:rsid w:val="005B00F1"/>
    <w:rsid w:val="005B0443"/>
    <w:rsid w:val="005B07A9"/>
    <w:rsid w:val="005B0B9B"/>
    <w:rsid w:val="005B0BBD"/>
    <w:rsid w:val="005B1641"/>
    <w:rsid w:val="005B205E"/>
    <w:rsid w:val="005B21A9"/>
    <w:rsid w:val="005B2309"/>
    <w:rsid w:val="005B2B49"/>
    <w:rsid w:val="005B365B"/>
    <w:rsid w:val="005B445E"/>
    <w:rsid w:val="005B44CB"/>
    <w:rsid w:val="005B4681"/>
    <w:rsid w:val="005B4ACA"/>
    <w:rsid w:val="005B4B75"/>
    <w:rsid w:val="005B4EB4"/>
    <w:rsid w:val="005B5182"/>
    <w:rsid w:val="005B5A5A"/>
    <w:rsid w:val="005B5B9D"/>
    <w:rsid w:val="005B60BD"/>
    <w:rsid w:val="005B64FF"/>
    <w:rsid w:val="005B6DBC"/>
    <w:rsid w:val="005B7FED"/>
    <w:rsid w:val="005C0028"/>
    <w:rsid w:val="005C0D06"/>
    <w:rsid w:val="005C0D8F"/>
    <w:rsid w:val="005C0F22"/>
    <w:rsid w:val="005C197F"/>
    <w:rsid w:val="005C199C"/>
    <w:rsid w:val="005C1BFB"/>
    <w:rsid w:val="005C1C9A"/>
    <w:rsid w:val="005C1CA3"/>
    <w:rsid w:val="005C1CF9"/>
    <w:rsid w:val="005C1FB6"/>
    <w:rsid w:val="005C276E"/>
    <w:rsid w:val="005C27D8"/>
    <w:rsid w:val="005C2918"/>
    <w:rsid w:val="005C2B28"/>
    <w:rsid w:val="005C4B1A"/>
    <w:rsid w:val="005C4B26"/>
    <w:rsid w:val="005C5164"/>
    <w:rsid w:val="005C517F"/>
    <w:rsid w:val="005C5525"/>
    <w:rsid w:val="005C6944"/>
    <w:rsid w:val="005C7497"/>
    <w:rsid w:val="005C7C48"/>
    <w:rsid w:val="005D02FA"/>
    <w:rsid w:val="005D0697"/>
    <w:rsid w:val="005D0ABE"/>
    <w:rsid w:val="005D0DB5"/>
    <w:rsid w:val="005D165F"/>
    <w:rsid w:val="005D19BE"/>
    <w:rsid w:val="005D1E6C"/>
    <w:rsid w:val="005D1F1C"/>
    <w:rsid w:val="005D2796"/>
    <w:rsid w:val="005D2809"/>
    <w:rsid w:val="005D30A5"/>
    <w:rsid w:val="005D375D"/>
    <w:rsid w:val="005D4246"/>
    <w:rsid w:val="005D4DD1"/>
    <w:rsid w:val="005D4F95"/>
    <w:rsid w:val="005D530F"/>
    <w:rsid w:val="005D53AA"/>
    <w:rsid w:val="005D6365"/>
    <w:rsid w:val="005D771C"/>
    <w:rsid w:val="005D7744"/>
    <w:rsid w:val="005D7D42"/>
    <w:rsid w:val="005E0CD6"/>
    <w:rsid w:val="005E14A2"/>
    <w:rsid w:val="005E1547"/>
    <w:rsid w:val="005E163B"/>
    <w:rsid w:val="005E19D5"/>
    <w:rsid w:val="005E2414"/>
    <w:rsid w:val="005E29EA"/>
    <w:rsid w:val="005E2A69"/>
    <w:rsid w:val="005E2B62"/>
    <w:rsid w:val="005E2BC3"/>
    <w:rsid w:val="005E34B2"/>
    <w:rsid w:val="005E3988"/>
    <w:rsid w:val="005E3C35"/>
    <w:rsid w:val="005E5093"/>
    <w:rsid w:val="005E55A3"/>
    <w:rsid w:val="005E56A8"/>
    <w:rsid w:val="005E5A19"/>
    <w:rsid w:val="005E5CB3"/>
    <w:rsid w:val="005E6755"/>
    <w:rsid w:val="005E6BFF"/>
    <w:rsid w:val="005E73C0"/>
    <w:rsid w:val="005F08B2"/>
    <w:rsid w:val="005F2601"/>
    <w:rsid w:val="005F2D68"/>
    <w:rsid w:val="005F2E8A"/>
    <w:rsid w:val="005F31D9"/>
    <w:rsid w:val="005F3EE3"/>
    <w:rsid w:val="005F4121"/>
    <w:rsid w:val="005F502A"/>
    <w:rsid w:val="005F5F6B"/>
    <w:rsid w:val="005F66C8"/>
    <w:rsid w:val="005F6C2D"/>
    <w:rsid w:val="005F709B"/>
    <w:rsid w:val="005F7996"/>
    <w:rsid w:val="005F7EDC"/>
    <w:rsid w:val="00600130"/>
    <w:rsid w:val="0060013C"/>
    <w:rsid w:val="00600BE7"/>
    <w:rsid w:val="006019BF"/>
    <w:rsid w:val="00601D2A"/>
    <w:rsid w:val="00601DF7"/>
    <w:rsid w:val="00601E9A"/>
    <w:rsid w:val="00602786"/>
    <w:rsid w:val="006041E4"/>
    <w:rsid w:val="00604649"/>
    <w:rsid w:val="00604672"/>
    <w:rsid w:val="00604E30"/>
    <w:rsid w:val="0060505F"/>
    <w:rsid w:val="006056A6"/>
    <w:rsid w:val="00605C56"/>
    <w:rsid w:val="00605E89"/>
    <w:rsid w:val="00606337"/>
    <w:rsid w:val="006070EE"/>
    <w:rsid w:val="006075A3"/>
    <w:rsid w:val="00607E3C"/>
    <w:rsid w:val="00607EA3"/>
    <w:rsid w:val="00607F95"/>
    <w:rsid w:val="006103BD"/>
    <w:rsid w:val="00610573"/>
    <w:rsid w:val="00610E70"/>
    <w:rsid w:val="00610E96"/>
    <w:rsid w:val="00611E6E"/>
    <w:rsid w:val="0061210E"/>
    <w:rsid w:val="0061274D"/>
    <w:rsid w:val="0061282A"/>
    <w:rsid w:val="0061297D"/>
    <w:rsid w:val="006136F6"/>
    <w:rsid w:val="00613A5A"/>
    <w:rsid w:val="00613FB5"/>
    <w:rsid w:val="00614812"/>
    <w:rsid w:val="006151E7"/>
    <w:rsid w:val="006153C3"/>
    <w:rsid w:val="00615F25"/>
    <w:rsid w:val="00616127"/>
    <w:rsid w:val="00616D05"/>
    <w:rsid w:val="006170A0"/>
    <w:rsid w:val="00617AB6"/>
    <w:rsid w:val="00621545"/>
    <w:rsid w:val="00622C8A"/>
    <w:rsid w:val="006236BA"/>
    <w:rsid w:val="00623E1D"/>
    <w:rsid w:val="00623E39"/>
    <w:rsid w:val="0062408F"/>
    <w:rsid w:val="006244FF"/>
    <w:rsid w:val="00624CE4"/>
    <w:rsid w:val="00625610"/>
    <w:rsid w:val="006256C3"/>
    <w:rsid w:val="0062575E"/>
    <w:rsid w:val="00625764"/>
    <w:rsid w:val="00625804"/>
    <w:rsid w:val="0062686D"/>
    <w:rsid w:val="0062747C"/>
    <w:rsid w:val="00627D1E"/>
    <w:rsid w:val="00630014"/>
    <w:rsid w:val="00630161"/>
    <w:rsid w:val="006304F0"/>
    <w:rsid w:val="006308FC"/>
    <w:rsid w:val="006309D9"/>
    <w:rsid w:val="0063164F"/>
    <w:rsid w:val="00631835"/>
    <w:rsid w:val="0063259A"/>
    <w:rsid w:val="00633080"/>
    <w:rsid w:val="00633161"/>
    <w:rsid w:val="006334F5"/>
    <w:rsid w:val="00633CFA"/>
    <w:rsid w:val="00634542"/>
    <w:rsid w:val="00634B28"/>
    <w:rsid w:val="00634EDF"/>
    <w:rsid w:val="00635352"/>
    <w:rsid w:val="006354D2"/>
    <w:rsid w:val="00635F5A"/>
    <w:rsid w:val="006362F2"/>
    <w:rsid w:val="00636B93"/>
    <w:rsid w:val="00636C10"/>
    <w:rsid w:val="00637852"/>
    <w:rsid w:val="00637CF7"/>
    <w:rsid w:val="00637EEB"/>
    <w:rsid w:val="006408ED"/>
    <w:rsid w:val="00640DE4"/>
    <w:rsid w:val="006414FF"/>
    <w:rsid w:val="0064171B"/>
    <w:rsid w:val="00641863"/>
    <w:rsid w:val="00642C82"/>
    <w:rsid w:val="00642E53"/>
    <w:rsid w:val="0064322A"/>
    <w:rsid w:val="006432E1"/>
    <w:rsid w:val="00643B10"/>
    <w:rsid w:val="00643C2C"/>
    <w:rsid w:val="006443F1"/>
    <w:rsid w:val="00644722"/>
    <w:rsid w:val="006449B6"/>
    <w:rsid w:val="00644C1D"/>
    <w:rsid w:val="00644D08"/>
    <w:rsid w:val="00645377"/>
    <w:rsid w:val="0064631D"/>
    <w:rsid w:val="00646671"/>
    <w:rsid w:val="00646FED"/>
    <w:rsid w:val="006476A3"/>
    <w:rsid w:val="006476BE"/>
    <w:rsid w:val="00647AB8"/>
    <w:rsid w:val="006508F2"/>
    <w:rsid w:val="0065197A"/>
    <w:rsid w:val="00651FC3"/>
    <w:rsid w:val="006525A3"/>
    <w:rsid w:val="006525C0"/>
    <w:rsid w:val="0065264E"/>
    <w:rsid w:val="00652D78"/>
    <w:rsid w:val="00653250"/>
    <w:rsid w:val="0065346D"/>
    <w:rsid w:val="00654979"/>
    <w:rsid w:val="0065574E"/>
    <w:rsid w:val="00655EF8"/>
    <w:rsid w:val="006562EF"/>
    <w:rsid w:val="006565C0"/>
    <w:rsid w:val="00656E1A"/>
    <w:rsid w:val="00656EEF"/>
    <w:rsid w:val="00660B6C"/>
    <w:rsid w:val="00660BF0"/>
    <w:rsid w:val="0066139A"/>
    <w:rsid w:val="0066148A"/>
    <w:rsid w:val="006615A5"/>
    <w:rsid w:val="00661C87"/>
    <w:rsid w:val="00661F4C"/>
    <w:rsid w:val="0066207A"/>
    <w:rsid w:val="006621C4"/>
    <w:rsid w:val="006627BE"/>
    <w:rsid w:val="00662996"/>
    <w:rsid w:val="00662BEF"/>
    <w:rsid w:val="00663AB9"/>
    <w:rsid w:val="00663C4B"/>
    <w:rsid w:val="00663FEB"/>
    <w:rsid w:val="006640AE"/>
    <w:rsid w:val="006648C8"/>
    <w:rsid w:val="006649F7"/>
    <w:rsid w:val="00664B28"/>
    <w:rsid w:val="00664D04"/>
    <w:rsid w:val="00665864"/>
    <w:rsid w:val="00670244"/>
    <w:rsid w:val="00671371"/>
    <w:rsid w:val="006715F6"/>
    <w:rsid w:val="00671CED"/>
    <w:rsid w:val="00671E50"/>
    <w:rsid w:val="0067234C"/>
    <w:rsid w:val="00672CD3"/>
    <w:rsid w:val="00672E58"/>
    <w:rsid w:val="0067356A"/>
    <w:rsid w:val="00673BE3"/>
    <w:rsid w:val="00673F23"/>
    <w:rsid w:val="006747B9"/>
    <w:rsid w:val="00674808"/>
    <w:rsid w:val="00674998"/>
    <w:rsid w:val="006749D6"/>
    <w:rsid w:val="00676385"/>
    <w:rsid w:val="00676A18"/>
    <w:rsid w:val="00676DFC"/>
    <w:rsid w:val="00676EEF"/>
    <w:rsid w:val="0067774E"/>
    <w:rsid w:val="00677B0F"/>
    <w:rsid w:val="006807BB"/>
    <w:rsid w:val="00680823"/>
    <w:rsid w:val="006808B6"/>
    <w:rsid w:val="00681AC8"/>
    <w:rsid w:val="00681FF1"/>
    <w:rsid w:val="00682590"/>
    <w:rsid w:val="00682A9B"/>
    <w:rsid w:val="00682F97"/>
    <w:rsid w:val="00683C5D"/>
    <w:rsid w:val="00684075"/>
    <w:rsid w:val="00684916"/>
    <w:rsid w:val="00686EF0"/>
    <w:rsid w:val="00687386"/>
    <w:rsid w:val="00687479"/>
    <w:rsid w:val="00690169"/>
    <w:rsid w:val="0069075A"/>
    <w:rsid w:val="00691181"/>
    <w:rsid w:val="006911E7"/>
    <w:rsid w:val="006916C7"/>
    <w:rsid w:val="006916FF"/>
    <w:rsid w:val="00691764"/>
    <w:rsid w:val="00691C1A"/>
    <w:rsid w:val="00691C41"/>
    <w:rsid w:val="00691D2F"/>
    <w:rsid w:val="00691EE9"/>
    <w:rsid w:val="006920B0"/>
    <w:rsid w:val="006925F8"/>
    <w:rsid w:val="00692FAC"/>
    <w:rsid w:val="00693435"/>
    <w:rsid w:val="006943D2"/>
    <w:rsid w:val="00694543"/>
    <w:rsid w:val="00694767"/>
    <w:rsid w:val="00695184"/>
    <w:rsid w:val="00695316"/>
    <w:rsid w:val="00695373"/>
    <w:rsid w:val="006960CA"/>
    <w:rsid w:val="00696303"/>
    <w:rsid w:val="0069631F"/>
    <w:rsid w:val="00696778"/>
    <w:rsid w:val="0069729E"/>
    <w:rsid w:val="00697509"/>
    <w:rsid w:val="0069771A"/>
    <w:rsid w:val="00697B8C"/>
    <w:rsid w:val="006A0D8F"/>
    <w:rsid w:val="006A107E"/>
    <w:rsid w:val="006A1D22"/>
    <w:rsid w:val="006A1D74"/>
    <w:rsid w:val="006A223D"/>
    <w:rsid w:val="006A2374"/>
    <w:rsid w:val="006A2DE7"/>
    <w:rsid w:val="006A2FB4"/>
    <w:rsid w:val="006A309F"/>
    <w:rsid w:val="006A30C9"/>
    <w:rsid w:val="006A3DAA"/>
    <w:rsid w:val="006A413D"/>
    <w:rsid w:val="006A46AE"/>
    <w:rsid w:val="006A49AE"/>
    <w:rsid w:val="006A4A52"/>
    <w:rsid w:val="006A4AC3"/>
    <w:rsid w:val="006A4BB0"/>
    <w:rsid w:val="006A5050"/>
    <w:rsid w:val="006A5661"/>
    <w:rsid w:val="006A5780"/>
    <w:rsid w:val="006A5D4D"/>
    <w:rsid w:val="006A643D"/>
    <w:rsid w:val="006A7657"/>
    <w:rsid w:val="006A7A7C"/>
    <w:rsid w:val="006A7C8D"/>
    <w:rsid w:val="006A7CA1"/>
    <w:rsid w:val="006A7F57"/>
    <w:rsid w:val="006B077D"/>
    <w:rsid w:val="006B080B"/>
    <w:rsid w:val="006B0ED3"/>
    <w:rsid w:val="006B0F53"/>
    <w:rsid w:val="006B111C"/>
    <w:rsid w:val="006B18DC"/>
    <w:rsid w:val="006B2009"/>
    <w:rsid w:val="006B2146"/>
    <w:rsid w:val="006B31AC"/>
    <w:rsid w:val="006B34D7"/>
    <w:rsid w:val="006B3ECF"/>
    <w:rsid w:val="006B437A"/>
    <w:rsid w:val="006B484F"/>
    <w:rsid w:val="006B48DE"/>
    <w:rsid w:val="006B4E57"/>
    <w:rsid w:val="006B5EAD"/>
    <w:rsid w:val="006B6092"/>
    <w:rsid w:val="006B654E"/>
    <w:rsid w:val="006B682A"/>
    <w:rsid w:val="006B7D98"/>
    <w:rsid w:val="006C0532"/>
    <w:rsid w:val="006C0635"/>
    <w:rsid w:val="006C126D"/>
    <w:rsid w:val="006C16F1"/>
    <w:rsid w:val="006C1716"/>
    <w:rsid w:val="006C19E4"/>
    <w:rsid w:val="006C1FBD"/>
    <w:rsid w:val="006C2B41"/>
    <w:rsid w:val="006C2FCA"/>
    <w:rsid w:val="006C37BE"/>
    <w:rsid w:val="006C49FD"/>
    <w:rsid w:val="006C4C05"/>
    <w:rsid w:val="006C5119"/>
    <w:rsid w:val="006C654E"/>
    <w:rsid w:val="006C6724"/>
    <w:rsid w:val="006C682E"/>
    <w:rsid w:val="006C6937"/>
    <w:rsid w:val="006C6E20"/>
    <w:rsid w:val="006C7B6B"/>
    <w:rsid w:val="006C7E41"/>
    <w:rsid w:val="006D0A1E"/>
    <w:rsid w:val="006D194D"/>
    <w:rsid w:val="006D23C6"/>
    <w:rsid w:val="006D264D"/>
    <w:rsid w:val="006D2AEB"/>
    <w:rsid w:val="006D2F58"/>
    <w:rsid w:val="006D4757"/>
    <w:rsid w:val="006D4851"/>
    <w:rsid w:val="006D4AE8"/>
    <w:rsid w:val="006D55A0"/>
    <w:rsid w:val="006D5980"/>
    <w:rsid w:val="006D59B0"/>
    <w:rsid w:val="006D5B93"/>
    <w:rsid w:val="006D5CF4"/>
    <w:rsid w:val="006D62FC"/>
    <w:rsid w:val="006D6770"/>
    <w:rsid w:val="006D694A"/>
    <w:rsid w:val="006D6E2F"/>
    <w:rsid w:val="006D76A6"/>
    <w:rsid w:val="006D7C8C"/>
    <w:rsid w:val="006D7E07"/>
    <w:rsid w:val="006E0127"/>
    <w:rsid w:val="006E01C3"/>
    <w:rsid w:val="006E09FA"/>
    <w:rsid w:val="006E1270"/>
    <w:rsid w:val="006E1B72"/>
    <w:rsid w:val="006E2BB3"/>
    <w:rsid w:val="006E3939"/>
    <w:rsid w:val="006E3D80"/>
    <w:rsid w:val="006E4C8D"/>
    <w:rsid w:val="006E50A7"/>
    <w:rsid w:val="006E5494"/>
    <w:rsid w:val="006E5DCF"/>
    <w:rsid w:val="006E5FF3"/>
    <w:rsid w:val="006E7429"/>
    <w:rsid w:val="006E7967"/>
    <w:rsid w:val="006E7D0A"/>
    <w:rsid w:val="006E7F7C"/>
    <w:rsid w:val="006E7FEB"/>
    <w:rsid w:val="006F0654"/>
    <w:rsid w:val="006F0969"/>
    <w:rsid w:val="006F0DBA"/>
    <w:rsid w:val="006F1060"/>
    <w:rsid w:val="006F10C8"/>
    <w:rsid w:val="006F26FE"/>
    <w:rsid w:val="006F2AF3"/>
    <w:rsid w:val="006F2B00"/>
    <w:rsid w:val="006F2D6F"/>
    <w:rsid w:val="006F2ED4"/>
    <w:rsid w:val="006F327B"/>
    <w:rsid w:val="006F3446"/>
    <w:rsid w:val="006F3590"/>
    <w:rsid w:val="006F367A"/>
    <w:rsid w:val="006F3CE4"/>
    <w:rsid w:val="006F42FD"/>
    <w:rsid w:val="006F4B1B"/>
    <w:rsid w:val="006F5127"/>
    <w:rsid w:val="006F53B6"/>
    <w:rsid w:val="006F5583"/>
    <w:rsid w:val="006F73AC"/>
    <w:rsid w:val="006F7A50"/>
    <w:rsid w:val="00700167"/>
    <w:rsid w:val="00700955"/>
    <w:rsid w:val="00700AAE"/>
    <w:rsid w:val="00700C5B"/>
    <w:rsid w:val="00700EBF"/>
    <w:rsid w:val="00701923"/>
    <w:rsid w:val="00702573"/>
    <w:rsid w:val="00702C92"/>
    <w:rsid w:val="00702F2F"/>
    <w:rsid w:val="00703A75"/>
    <w:rsid w:val="00703D5F"/>
    <w:rsid w:val="0070447C"/>
    <w:rsid w:val="00704611"/>
    <w:rsid w:val="00704767"/>
    <w:rsid w:val="00704DCD"/>
    <w:rsid w:val="00704E4A"/>
    <w:rsid w:val="007050D0"/>
    <w:rsid w:val="00705B7B"/>
    <w:rsid w:val="0070747B"/>
    <w:rsid w:val="00710422"/>
    <w:rsid w:val="007107BE"/>
    <w:rsid w:val="00710E1D"/>
    <w:rsid w:val="00710EE2"/>
    <w:rsid w:val="00710F6F"/>
    <w:rsid w:val="007111B9"/>
    <w:rsid w:val="007134F0"/>
    <w:rsid w:val="00713EB9"/>
    <w:rsid w:val="007142B4"/>
    <w:rsid w:val="007151B5"/>
    <w:rsid w:val="0071572C"/>
    <w:rsid w:val="00715E9C"/>
    <w:rsid w:val="007160FE"/>
    <w:rsid w:val="00716FE6"/>
    <w:rsid w:val="007175BF"/>
    <w:rsid w:val="00717BDB"/>
    <w:rsid w:val="0072084C"/>
    <w:rsid w:val="00721189"/>
    <w:rsid w:val="0072143E"/>
    <w:rsid w:val="00722583"/>
    <w:rsid w:val="00722F79"/>
    <w:rsid w:val="00723374"/>
    <w:rsid w:val="007234FB"/>
    <w:rsid w:val="0072480E"/>
    <w:rsid w:val="00724B02"/>
    <w:rsid w:val="00724E3A"/>
    <w:rsid w:val="007250DB"/>
    <w:rsid w:val="0072526E"/>
    <w:rsid w:val="00726661"/>
    <w:rsid w:val="00726AE6"/>
    <w:rsid w:val="00726D5C"/>
    <w:rsid w:val="007276C7"/>
    <w:rsid w:val="00727934"/>
    <w:rsid w:val="00727CE3"/>
    <w:rsid w:val="0073068D"/>
    <w:rsid w:val="007307A4"/>
    <w:rsid w:val="007318B1"/>
    <w:rsid w:val="00731C06"/>
    <w:rsid w:val="0073224E"/>
    <w:rsid w:val="00732916"/>
    <w:rsid w:val="007330AA"/>
    <w:rsid w:val="007336AF"/>
    <w:rsid w:val="00733AAD"/>
    <w:rsid w:val="0073458A"/>
    <w:rsid w:val="00734C93"/>
    <w:rsid w:val="00734D16"/>
    <w:rsid w:val="00735190"/>
    <w:rsid w:val="007359F5"/>
    <w:rsid w:val="00735AA6"/>
    <w:rsid w:val="00736163"/>
    <w:rsid w:val="007361CD"/>
    <w:rsid w:val="007367A3"/>
    <w:rsid w:val="007367F8"/>
    <w:rsid w:val="00736F8E"/>
    <w:rsid w:val="0073725E"/>
    <w:rsid w:val="007376EF"/>
    <w:rsid w:val="00737B52"/>
    <w:rsid w:val="00737B76"/>
    <w:rsid w:val="00737EC3"/>
    <w:rsid w:val="00740292"/>
    <w:rsid w:val="00740AA5"/>
    <w:rsid w:val="00740DE8"/>
    <w:rsid w:val="00741229"/>
    <w:rsid w:val="0074127B"/>
    <w:rsid w:val="00741469"/>
    <w:rsid w:val="0074186A"/>
    <w:rsid w:val="00741CB3"/>
    <w:rsid w:val="00741F30"/>
    <w:rsid w:val="00742283"/>
    <w:rsid w:val="00742314"/>
    <w:rsid w:val="00743F55"/>
    <w:rsid w:val="00743F7D"/>
    <w:rsid w:val="00744316"/>
    <w:rsid w:val="00744632"/>
    <w:rsid w:val="00744D1D"/>
    <w:rsid w:val="00744E42"/>
    <w:rsid w:val="007463D0"/>
    <w:rsid w:val="00746529"/>
    <w:rsid w:val="0074667D"/>
    <w:rsid w:val="007466CE"/>
    <w:rsid w:val="00746EF7"/>
    <w:rsid w:val="007472C4"/>
    <w:rsid w:val="0075003D"/>
    <w:rsid w:val="007508F9"/>
    <w:rsid w:val="00750A3F"/>
    <w:rsid w:val="00750EE7"/>
    <w:rsid w:val="00750F4A"/>
    <w:rsid w:val="007514AC"/>
    <w:rsid w:val="00752628"/>
    <w:rsid w:val="00753B0F"/>
    <w:rsid w:val="00753CE0"/>
    <w:rsid w:val="007541E1"/>
    <w:rsid w:val="00754435"/>
    <w:rsid w:val="00754490"/>
    <w:rsid w:val="00754501"/>
    <w:rsid w:val="00754651"/>
    <w:rsid w:val="00754B3A"/>
    <w:rsid w:val="00754E96"/>
    <w:rsid w:val="00756A5F"/>
    <w:rsid w:val="00756C13"/>
    <w:rsid w:val="007600AC"/>
    <w:rsid w:val="0076173E"/>
    <w:rsid w:val="00761D4D"/>
    <w:rsid w:val="00762A61"/>
    <w:rsid w:val="00762C80"/>
    <w:rsid w:val="0076383F"/>
    <w:rsid w:val="00763CDE"/>
    <w:rsid w:val="00764364"/>
    <w:rsid w:val="007659D6"/>
    <w:rsid w:val="00765C81"/>
    <w:rsid w:val="00765E1C"/>
    <w:rsid w:val="0076648F"/>
    <w:rsid w:val="0076696A"/>
    <w:rsid w:val="00766AD0"/>
    <w:rsid w:val="00766AE1"/>
    <w:rsid w:val="00766C53"/>
    <w:rsid w:val="007671C2"/>
    <w:rsid w:val="00767847"/>
    <w:rsid w:val="0077003C"/>
    <w:rsid w:val="00770076"/>
    <w:rsid w:val="00771231"/>
    <w:rsid w:val="00771741"/>
    <w:rsid w:val="0077276D"/>
    <w:rsid w:val="0077283A"/>
    <w:rsid w:val="00772D89"/>
    <w:rsid w:val="007732E1"/>
    <w:rsid w:val="00773315"/>
    <w:rsid w:val="0077340D"/>
    <w:rsid w:val="007739C8"/>
    <w:rsid w:val="00773BF7"/>
    <w:rsid w:val="00773E1E"/>
    <w:rsid w:val="00774D8E"/>
    <w:rsid w:val="0077571C"/>
    <w:rsid w:val="00776506"/>
    <w:rsid w:val="0077688E"/>
    <w:rsid w:val="00777852"/>
    <w:rsid w:val="0078027F"/>
    <w:rsid w:val="00780B3E"/>
    <w:rsid w:val="00780F7C"/>
    <w:rsid w:val="007813F7"/>
    <w:rsid w:val="007814CA"/>
    <w:rsid w:val="00781838"/>
    <w:rsid w:val="00781C01"/>
    <w:rsid w:val="00782015"/>
    <w:rsid w:val="0078238F"/>
    <w:rsid w:val="00782910"/>
    <w:rsid w:val="00782BBB"/>
    <w:rsid w:val="007831FC"/>
    <w:rsid w:val="00783395"/>
    <w:rsid w:val="00783449"/>
    <w:rsid w:val="007837BB"/>
    <w:rsid w:val="007844A6"/>
    <w:rsid w:val="007848B7"/>
    <w:rsid w:val="00784A0F"/>
    <w:rsid w:val="0078582E"/>
    <w:rsid w:val="007859D1"/>
    <w:rsid w:val="00785F8F"/>
    <w:rsid w:val="00786C37"/>
    <w:rsid w:val="00790107"/>
    <w:rsid w:val="00790946"/>
    <w:rsid w:val="0079139E"/>
    <w:rsid w:val="007915E1"/>
    <w:rsid w:val="007918F3"/>
    <w:rsid w:val="00791D66"/>
    <w:rsid w:val="007929FE"/>
    <w:rsid w:val="00792ACD"/>
    <w:rsid w:val="00792CBD"/>
    <w:rsid w:val="00793D7C"/>
    <w:rsid w:val="00793E0A"/>
    <w:rsid w:val="00794243"/>
    <w:rsid w:val="00794479"/>
    <w:rsid w:val="0079453A"/>
    <w:rsid w:val="00794875"/>
    <w:rsid w:val="007948B0"/>
    <w:rsid w:val="00794BA4"/>
    <w:rsid w:val="00794D16"/>
    <w:rsid w:val="007958E5"/>
    <w:rsid w:val="00795A9C"/>
    <w:rsid w:val="00795B8E"/>
    <w:rsid w:val="00795DA3"/>
    <w:rsid w:val="00796C9E"/>
    <w:rsid w:val="007971C9"/>
    <w:rsid w:val="007977BB"/>
    <w:rsid w:val="007A03E9"/>
    <w:rsid w:val="007A0C46"/>
    <w:rsid w:val="007A12A2"/>
    <w:rsid w:val="007A171A"/>
    <w:rsid w:val="007A2463"/>
    <w:rsid w:val="007A28B9"/>
    <w:rsid w:val="007A2AC4"/>
    <w:rsid w:val="007A2C92"/>
    <w:rsid w:val="007A32E9"/>
    <w:rsid w:val="007A3A2B"/>
    <w:rsid w:val="007A3E16"/>
    <w:rsid w:val="007A408D"/>
    <w:rsid w:val="007A4201"/>
    <w:rsid w:val="007A447E"/>
    <w:rsid w:val="007A5770"/>
    <w:rsid w:val="007A5B19"/>
    <w:rsid w:val="007A6520"/>
    <w:rsid w:val="007A659F"/>
    <w:rsid w:val="007A65BB"/>
    <w:rsid w:val="007A765B"/>
    <w:rsid w:val="007A7B89"/>
    <w:rsid w:val="007A7CF5"/>
    <w:rsid w:val="007A7D0E"/>
    <w:rsid w:val="007B0A02"/>
    <w:rsid w:val="007B15A1"/>
    <w:rsid w:val="007B17ED"/>
    <w:rsid w:val="007B18BC"/>
    <w:rsid w:val="007B1A40"/>
    <w:rsid w:val="007B224E"/>
    <w:rsid w:val="007B27D0"/>
    <w:rsid w:val="007B2BDC"/>
    <w:rsid w:val="007B35DB"/>
    <w:rsid w:val="007B3956"/>
    <w:rsid w:val="007B5183"/>
    <w:rsid w:val="007B5572"/>
    <w:rsid w:val="007B58B0"/>
    <w:rsid w:val="007B5DA5"/>
    <w:rsid w:val="007B613A"/>
    <w:rsid w:val="007B6371"/>
    <w:rsid w:val="007B7CB9"/>
    <w:rsid w:val="007B7F22"/>
    <w:rsid w:val="007C0DAC"/>
    <w:rsid w:val="007C11C0"/>
    <w:rsid w:val="007C1282"/>
    <w:rsid w:val="007C1383"/>
    <w:rsid w:val="007C1683"/>
    <w:rsid w:val="007C16AF"/>
    <w:rsid w:val="007C1955"/>
    <w:rsid w:val="007C198B"/>
    <w:rsid w:val="007C1FA1"/>
    <w:rsid w:val="007C3211"/>
    <w:rsid w:val="007C3C36"/>
    <w:rsid w:val="007C4233"/>
    <w:rsid w:val="007C42C6"/>
    <w:rsid w:val="007C436D"/>
    <w:rsid w:val="007C502F"/>
    <w:rsid w:val="007C565F"/>
    <w:rsid w:val="007C5ECA"/>
    <w:rsid w:val="007C67C6"/>
    <w:rsid w:val="007C6D10"/>
    <w:rsid w:val="007C70DA"/>
    <w:rsid w:val="007C72A2"/>
    <w:rsid w:val="007C72E9"/>
    <w:rsid w:val="007C780E"/>
    <w:rsid w:val="007C7929"/>
    <w:rsid w:val="007C7FAA"/>
    <w:rsid w:val="007D12DA"/>
    <w:rsid w:val="007D176D"/>
    <w:rsid w:val="007D17E3"/>
    <w:rsid w:val="007D1EF7"/>
    <w:rsid w:val="007D26BC"/>
    <w:rsid w:val="007D2743"/>
    <w:rsid w:val="007D2996"/>
    <w:rsid w:val="007D2B34"/>
    <w:rsid w:val="007D3438"/>
    <w:rsid w:val="007D40A7"/>
    <w:rsid w:val="007D45E1"/>
    <w:rsid w:val="007D4A7F"/>
    <w:rsid w:val="007D51B1"/>
    <w:rsid w:val="007D5356"/>
    <w:rsid w:val="007D5878"/>
    <w:rsid w:val="007D5BE3"/>
    <w:rsid w:val="007D5FCB"/>
    <w:rsid w:val="007D5FFF"/>
    <w:rsid w:val="007D6169"/>
    <w:rsid w:val="007D6785"/>
    <w:rsid w:val="007D705A"/>
    <w:rsid w:val="007D75F2"/>
    <w:rsid w:val="007D7D3D"/>
    <w:rsid w:val="007E060F"/>
    <w:rsid w:val="007E10D4"/>
    <w:rsid w:val="007E114F"/>
    <w:rsid w:val="007E26B8"/>
    <w:rsid w:val="007E2CFF"/>
    <w:rsid w:val="007E2FC2"/>
    <w:rsid w:val="007E48DA"/>
    <w:rsid w:val="007E48EF"/>
    <w:rsid w:val="007E4A90"/>
    <w:rsid w:val="007E52E1"/>
    <w:rsid w:val="007E5355"/>
    <w:rsid w:val="007E5CF8"/>
    <w:rsid w:val="007E662E"/>
    <w:rsid w:val="007E676A"/>
    <w:rsid w:val="007E6911"/>
    <w:rsid w:val="007E6C8A"/>
    <w:rsid w:val="007E7656"/>
    <w:rsid w:val="007E7898"/>
    <w:rsid w:val="007E7C8D"/>
    <w:rsid w:val="007F0107"/>
    <w:rsid w:val="007F102A"/>
    <w:rsid w:val="007F104E"/>
    <w:rsid w:val="007F1410"/>
    <w:rsid w:val="007F1626"/>
    <w:rsid w:val="007F1662"/>
    <w:rsid w:val="007F181F"/>
    <w:rsid w:val="007F273D"/>
    <w:rsid w:val="007F2AFA"/>
    <w:rsid w:val="007F2B4B"/>
    <w:rsid w:val="007F3095"/>
    <w:rsid w:val="007F3731"/>
    <w:rsid w:val="007F4155"/>
    <w:rsid w:val="007F4708"/>
    <w:rsid w:val="007F48EA"/>
    <w:rsid w:val="007F55D9"/>
    <w:rsid w:val="007F6835"/>
    <w:rsid w:val="007F6A69"/>
    <w:rsid w:val="007F70EE"/>
    <w:rsid w:val="007F7A55"/>
    <w:rsid w:val="00800006"/>
    <w:rsid w:val="00800669"/>
    <w:rsid w:val="008008DF"/>
    <w:rsid w:val="00800CF3"/>
    <w:rsid w:val="0080140A"/>
    <w:rsid w:val="00801B46"/>
    <w:rsid w:val="00801B64"/>
    <w:rsid w:val="00801C6B"/>
    <w:rsid w:val="00801EFF"/>
    <w:rsid w:val="00802AF2"/>
    <w:rsid w:val="00802E3C"/>
    <w:rsid w:val="00803108"/>
    <w:rsid w:val="008034D7"/>
    <w:rsid w:val="00804087"/>
    <w:rsid w:val="00804C1B"/>
    <w:rsid w:val="008059CC"/>
    <w:rsid w:val="00805CA8"/>
    <w:rsid w:val="00806051"/>
    <w:rsid w:val="00806D5D"/>
    <w:rsid w:val="00807160"/>
    <w:rsid w:val="0081004D"/>
    <w:rsid w:val="008100E9"/>
    <w:rsid w:val="00810A1C"/>
    <w:rsid w:val="00810D67"/>
    <w:rsid w:val="0081155E"/>
    <w:rsid w:val="00812C58"/>
    <w:rsid w:val="00813DC0"/>
    <w:rsid w:val="00814A25"/>
    <w:rsid w:val="00814C4D"/>
    <w:rsid w:val="00814CBF"/>
    <w:rsid w:val="008155C9"/>
    <w:rsid w:val="00815993"/>
    <w:rsid w:val="00815A90"/>
    <w:rsid w:val="00815D79"/>
    <w:rsid w:val="00816892"/>
    <w:rsid w:val="00816D86"/>
    <w:rsid w:val="00817FDE"/>
    <w:rsid w:val="008204E3"/>
    <w:rsid w:val="00820507"/>
    <w:rsid w:val="00820DC1"/>
    <w:rsid w:val="00820ED4"/>
    <w:rsid w:val="00821838"/>
    <w:rsid w:val="008226D0"/>
    <w:rsid w:val="00822B7E"/>
    <w:rsid w:val="00822B80"/>
    <w:rsid w:val="00823518"/>
    <w:rsid w:val="00823588"/>
    <w:rsid w:val="00823F3B"/>
    <w:rsid w:val="00824432"/>
    <w:rsid w:val="00824CEA"/>
    <w:rsid w:val="00824E91"/>
    <w:rsid w:val="0082516D"/>
    <w:rsid w:val="008253F5"/>
    <w:rsid w:val="00825E9C"/>
    <w:rsid w:val="008272F0"/>
    <w:rsid w:val="00827308"/>
    <w:rsid w:val="008277E5"/>
    <w:rsid w:val="00827B8A"/>
    <w:rsid w:val="00830067"/>
    <w:rsid w:val="008300B8"/>
    <w:rsid w:val="00830DDF"/>
    <w:rsid w:val="008326DA"/>
    <w:rsid w:val="008329C2"/>
    <w:rsid w:val="00832D7B"/>
    <w:rsid w:val="00832E35"/>
    <w:rsid w:val="008347D9"/>
    <w:rsid w:val="00834CCA"/>
    <w:rsid w:val="008353B9"/>
    <w:rsid w:val="0083557D"/>
    <w:rsid w:val="00835DE1"/>
    <w:rsid w:val="00836B2C"/>
    <w:rsid w:val="008371B6"/>
    <w:rsid w:val="008378EA"/>
    <w:rsid w:val="008378EB"/>
    <w:rsid w:val="00840617"/>
    <w:rsid w:val="008408B1"/>
    <w:rsid w:val="00840A20"/>
    <w:rsid w:val="00840BAA"/>
    <w:rsid w:val="00840FDC"/>
    <w:rsid w:val="008415C1"/>
    <w:rsid w:val="00842297"/>
    <w:rsid w:val="00842312"/>
    <w:rsid w:val="008424F6"/>
    <w:rsid w:val="00842F90"/>
    <w:rsid w:val="008437C2"/>
    <w:rsid w:val="00843D1F"/>
    <w:rsid w:val="00843E0E"/>
    <w:rsid w:val="00844E7A"/>
    <w:rsid w:val="00845366"/>
    <w:rsid w:val="008458CE"/>
    <w:rsid w:val="00845A09"/>
    <w:rsid w:val="008473FE"/>
    <w:rsid w:val="00847541"/>
    <w:rsid w:val="0084760F"/>
    <w:rsid w:val="00847647"/>
    <w:rsid w:val="00847758"/>
    <w:rsid w:val="008477EC"/>
    <w:rsid w:val="00850422"/>
    <w:rsid w:val="00850920"/>
    <w:rsid w:val="0085122F"/>
    <w:rsid w:val="00851DE9"/>
    <w:rsid w:val="008528D8"/>
    <w:rsid w:val="00852A1B"/>
    <w:rsid w:val="008538A1"/>
    <w:rsid w:val="008544DD"/>
    <w:rsid w:val="00854BE2"/>
    <w:rsid w:val="0085529B"/>
    <w:rsid w:val="00855BAE"/>
    <w:rsid w:val="0085630D"/>
    <w:rsid w:val="00856B92"/>
    <w:rsid w:val="00856D00"/>
    <w:rsid w:val="00856DA6"/>
    <w:rsid w:val="00857146"/>
    <w:rsid w:val="0085725D"/>
    <w:rsid w:val="00857391"/>
    <w:rsid w:val="00857535"/>
    <w:rsid w:val="00857F61"/>
    <w:rsid w:val="00861583"/>
    <w:rsid w:val="00861FBE"/>
    <w:rsid w:val="008620AD"/>
    <w:rsid w:val="00862647"/>
    <w:rsid w:val="00862B5B"/>
    <w:rsid w:val="00862B6A"/>
    <w:rsid w:val="00862C45"/>
    <w:rsid w:val="00863120"/>
    <w:rsid w:val="0086366E"/>
    <w:rsid w:val="008636AA"/>
    <w:rsid w:val="00863A29"/>
    <w:rsid w:val="00863A81"/>
    <w:rsid w:val="00863B70"/>
    <w:rsid w:val="00864F24"/>
    <w:rsid w:val="00864FEB"/>
    <w:rsid w:val="00865BB8"/>
    <w:rsid w:val="00865CD1"/>
    <w:rsid w:val="00865E39"/>
    <w:rsid w:val="00866327"/>
    <w:rsid w:val="008664B4"/>
    <w:rsid w:val="00867823"/>
    <w:rsid w:val="008705DB"/>
    <w:rsid w:val="00870825"/>
    <w:rsid w:val="008709D6"/>
    <w:rsid w:val="00870A9B"/>
    <w:rsid w:val="00870EE1"/>
    <w:rsid w:val="0087170A"/>
    <w:rsid w:val="00871AFE"/>
    <w:rsid w:val="00871E24"/>
    <w:rsid w:val="008727FA"/>
    <w:rsid w:val="00872A61"/>
    <w:rsid w:val="00872EF6"/>
    <w:rsid w:val="00872F1C"/>
    <w:rsid w:val="0087381B"/>
    <w:rsid w:val="0087397B"/>
    <w:rsid w:val="0087421A"/>
    <w:rsid w:val="008745C2"/>
    <w:rsid w:val="0087495C"/>
    <w:rsid w:val="0087518A"/>
    <w:rsid w:val="00875244"/>
    <w:rsid w:val="008757F3"/>
    <w:rsid w:val="00875FE6"/>
    <w:rsid w:val="00876290"/>
    <w:rsid w:val="008776B0"/>
    <w:rsid w:val="00877B37"/>
    <w:rsid w:val="00877EB3"/>
    <w:rsid w:val="00877F03"/>
    <w:rsid w:val="008802C2"/>
    <w:rsid w:val="008810B6"/>
    <w:rsid w:val="0088137C"/>
    <w:rsid w:val="00881931"/>
    <w:rsid w:val="00882AD5"/>
    <w:rsid w:val="00882D71"/>
    <w:rsid w:val="00883AA5"/>
    <w:rsid w:val="00883ADB"/>
    <w:rsid w:val="0088431D"/>
    <w:rsid w:val="0088593F"/>
    <w:rsid w:val="00886868"/>
    <w:rsid w:val="00887B96"/>
    <w:rsid w:val="00887BD7"/>
    <w:rsid w:val="008916B7"/>
    <w:rsid w:val="00891705"/>
    <w:rsid w:val="00891784"/>
    <w:rsid w:val="00891ED3"/>
    <w:rsid w:val="00892030"/>
    <w:rsid w:val="00892E25"/>
    <w:rsid w:val="0089314E"/>
    <w:rsid w:val="00893D12"/>
    <w:rsid w:val="00893EEB"/>
    <w:rsid w:val="00894825"/>
    <w:rsid w:val="00894C4B"/>
    <w:rsid w:val="00895DE8"/>
    <w:rsid w:val="008961C9"/>
    <w:rsid w:val="00896DF1"/>
    <w:rsid w:val="0089713D"/>
    <w:rsid w:val="008A0668"/>
    <w:rsid w:val="008A07B5"/>
    <w:rsid w:val="008A0931"/>
    <w:rsid w:val="008A0BAE"/>
    <w:rsid w:val="008A0DD6"/>
    <w:rsid w:val="008A1AAC"/>
    <w:rsid w:val="008A23F5"/>
    <w:rsid w:val="008A299E"/>
    <w:rsid w:val="008A2B6F"/>
    <w:rsid w:val="008A2D0B"/>
    <w:rsid w:val="008A3727"/>
    <w:rsid w:val="008A3A7E"/>
    <w:rsid w:val="008A47C3"/>
    <w:rsid w:val="008A49DA"/>
    <w:rsid w:val="008A4E15"/>
    <w:rsid w:val="008A500A"/>
    <w:rsid w:val="008A61B6"/>
    <w:rsid w:val="008A66E2"/>
    <w:rsid w:val="008A6985"/>
    <w:rsid w:val="008A69A5"/>
    <w:rsid w:val="008A6F28"/>
    <w:rsid w:val="008A74C8"/>
    <w:rsid w:val="008B066B"/>
    <w:rsid w:val="008B0C64"/>
    <w:rsid w:val="008B133F"/>
    <w:rsid w:val="008B13A7"/>
    <w:rsid w:val="008B152C"/>
    <w:rsid w:val="008B18E9"/>
    <w:rsid w:val="008B1B74"/>
    <w:rsid w:val="008B3616"/>
    <w:rsid w:val="008B3823"/>
    <w:rsid w:val="008B45F4"/>
    <w:rsid w:val="008B5133"/>
    <w:rsid w:val="008B628C"/>
    <w:rsid w:val="008B64D9"/>
    <w:rsid w:val="008B64FF"/>
    <w:rsid w:val="008B6A00"/>
    <w:rsid w:val="008B6A55"/>
    <w:rsid w:val="008B6C22"/>
    <w:rsid w:val="008B6D7A"/>
    <w:rsid w:val="008B7069"/>
    <w:rsid w:val="008B7397"/>
    <w:rsid w:val="008B76D8"/>
    <w:rsid w:val="008B7E26"/>
    <w:rsid w:val="008B7E7D"/>
    <w:rsid w:val="008B7FE5"/>
    <w:rsid w:val="008C04CF"/>
    <w:rsid w:val="008C05E1"/>
    <w:rsid w:val="008C0E64"/>
    <w:rsid w:val="008C1257"/>
    <w:rsid w:val="008C216D"/>
    <w:rsid w:val="008C31CB"/>
    <w:rsid w:val="008C3A97"/>
    <w:rsid w:val="008C3B16"/>
    <w:rsid w:val="008C416E"/>
    <w:rsid w:val="008C465B"/>
    <w:rsid w:val="008C4B26"/>
    <w:rsid w:val="008C586C"/>
    <w:rsid w:val="008C599A"/>
    <w:rsid w:val="008C5FBC"/>
    <w:rsid w:val="008C6041"/>
    <w:rsid w:val="008C6133"/>
    <w:rsid w:val="008C62C1"/>
    <w:rsid w:val="008C6A94"/>
    <w:rsid w:val="008C7F8F"/>
    <w:rsid w:val="008D0179"/>
    <w:rsid w:val="008D03FA"/>
    <w:rsid w:val="008D1788"/>
    <w:rsid w:val="008D18E5"/>
    <w:rsid w:val="008D1958"/>
    <w:rsid w:val="008D1E69"/>
    <w:rsid w:val="008D2574"/>
    <w:rsid w:val="008D3611"/>
    <w:rsid w:val="008D3646"/>
    <w:rsid w:val="008D3AA2"/>
    <w:rsid w:val="008D3C13"/>
    <w:rsid w:val="008D3DA8"/>
    <w:rsid w:val="008D5674"/>
    <w:rsid w:val="008D5969"/>
    <w:rsid w:val="008E015D"/>
    <w:rsid w:val="008E0E15"/>
    <w:rsid w:val="008E1451"/>
    <w:rsid w:val="008E14F6"/>
    <w:rsid w:val="008E2425"/>
    <w:rsid w:val="008E246C"/>
    <w:rsid w:val="008E3407"/>
    <w:rsid w:val="008E3418"/>
    <w:rsid w:val="008E4130"/>
    <w:rsid w:val="008E4BC1"/>
    <w:rsid w:val="008E503F"/>
    <w:rsid w:val="008E5805"/>
    <w:rsid w:val="008E6164"/>
    <w:rsid w:val="008E764B"/>
    <w:rsid w:val="008F0181"/>
    <w:rsid w:val="008F045D"/>
    <w:rsid w:val="008F0F75"/>
    <w:rsid w:val="008F1122"/>
    <w:rsid w:val="008F1601"/>
    <w:rsid w:val="008F21A6"/>
    <w:rsid w:val="008F2359"/>
    <w:rsid w:val="008F2A81"/>
    <w:rsid w:val="008F3A5E"/>
    <w:rsid w:val="008F3E68"/>
    <w:rsid w:val="008F4821"/>
    <w:rsid w:val="008F4B4D"/>
    <w:rsid w:val="008F5401"/>
    <w:rsid w:val="008F5988"/>
    <w:rsid w:val="008F5FE2"/>
    <w:rsid w:val="008F6226"/>
    <w:rsid w:val="008F6747"/>
    <w:rsid w:val="008F6813"/>
    <w:rsid w:val="008F6874"/>
    <w:rsid w:val="008F6DB2"/>
    <w:rsid w:val="008F6ED9"/>
    <w:rsid w:val="008F6FEF"/>
    <w:rsid w:val="008F7407"/>
    <w:rsid w:val="00900521"/>
    <w:rsid w:val="009008FB"/>
    <w:rsid w:val="00901190"/>
    <w:rsid w:val="00901191"/>
    <w:rsid w:val="00901903"/>
    <w:rsid w:val="00902181"/>
    <w:rsid w:val="00902490"/>
    <w:rsid w:val="00902EF7"/>
    <w:rsid w:val="00902F73"/>
    <w:rsid w:val="009038E5"/>
    <w:rsid w:val="00903F94"/>
    <w:rsid w:val="009042BC"/>
    <w:rsid w:val="009046B7"/>
    <w:rsid w:val="00904EF7"/>
    <w:rsid w:val="0090543A"/>
    <w:rsid w:val="009054B7"/>
    <w:rsid w:val="0090556A"/>
    <w:rsid w:val="009056FB"/>
    <w:rsid w:val="00905D8A"/>
    <w:rsid w:val="00905ECF"/>
    <w:rsid w:val="00907288"/>
    <w:rsid w:val="00907986"/>
    <w:rsid w:val="00907BFE"/>
    <w:rsid w:val="009103BC"/>
    <w:rsid w:val="0091158A"/>
    <w:rsid w:val="00911972"/>
    <w:rsid w:val="009120A7"/>
    <w:rsid w:val="009122E1"/>
    <w:rsid w:val="0091290D"/>
    <w:rsid w:val="00912A88"/>
    <w:rsid w:val="00913063"/>
    <w:rsid w:val="0091335C"/>
    <w:rsid w:val="00913A96"/>
    <w:rsid w:val="00913F45"/>
    <w:rsid w:val="009147E6"/>
    <w:rsid w:val="009154B2"/>
    <w:rsid w:val="0091623A"/>
    <w:rsid w:val="00916A47"/>
    <w:rsid w:val="00916BD6"/>
    <w:rsid w:val="00916EEB"/>
    <w:rsid w:val="0091717B"/>
    <w:rsid w:val="0091753A"/>
    <w:rsid w:val="00917967"/>
    <w:rsid w:val="00917FA2"/>
    <w:rsid w:val="00920080"/>
    <w:rsid w:val="009209B3"/>
    <w:rsid w:val="00920D09"/>
    <w:rsid w:val="009213B1"/>
    <w:rsid w:val="00922FED"/>
    <w:rsid w:val="00923AC5"/>
    <w:rsid w:val="00923D69"/>
    <w:rsid w:val="00924C73"/>
    <w:rsid w:val="00924DE2"/>
    <w:rsid w:val="00925096"/>
    <w:rsid w:val="00925770"/>
    <w:rsid w:val="00925D4E"/>
    <w:rsid w:val="00926576"/>
    <w:rsid w:val="00926824"/>
    <w:rsid w:val="00926DB9"/>
    <w:rsid w:val="009274C9"/>
    <w:rsid w:val="00927AA1"/>
    <w:rsid w:val="00927AED"/>
    <w:rsid w:val="009302C3"/>
    <w:rsid w:val="009307C0"/>
    <w:rsid w:val="0093089F"/>
    <w:rsid w:val="00930BF1"/>
    <w:rsid w:val="0093105B"/>
    <w:rsid w:val="00931210"/>
    <w:rsid w:val="00931313"/>
    <w:rsid w:val="00931317"/>
    <w:rsid w:val="009317BD"/>
    <w:rsid w:val="0093180C"/>
    <w:rsid w:val="00931A0F"/>
    <w:rsid w:val="00931D31"/>
    <w:rsid w:val="00932217"/>
    <w:rsid w:val="009324DD"/>
    <w:rsid w:val="00932FCE"/>
    <w:rsid w:val="0093332D"/>
    <w:rsid w:val="00933553"/>
    <w:rsid w:val="00933DD2"/>
    <w:rsid w:val="00933E21"/>
    <w:rsid w:val="00934396"/>
    <w:rsid w:val="009344DD"/>
    <w:rsid w:val="00934624"/>
    <w:rsid w:val="009355BD"/>
    <w:rsid w:val="0093658A"/>
    <w:rsid w:val="00936AC6"/>
    <w:rsid w:val="0093768F"/>
    <w:rsid w:val="009377F4"/>
    <w:rsid w:val="009379BA"/>
    <w:rsid w:val="00940F4C"/>
    <w:rsid w:val="00940FE5"/>
    <w:rsid w:val="009417F4"/>
    <w:rsid w:val="00942447"/>
    <w:rsid w:val="00942517"/>
    <w:rsid w:val="00942BCF"/>
    <w:rsid w:val="00943030"/>
    <w:rsid w:val="009430C6"/>
    <w:rsid w:val="00943271"/>
    <w:rsid w:val="00943F70"/>
    <w:rsid w:val="00944144"/>
    <w:rsid w:val="0094473A"/>
    <w:rsid w:val="00944793"/>
    <w:rsid w:val="00944AC5"/>
    <w:rsid w:val="00944B5E"/>
    <w:rsid w:val="00944E8A"/>
    <w:rsid w:val="00944FAC"/>
    <w:rsid w:val="009452E5"/>
    <w:rsid w:val="00946034"/>
    <w:rsid w:val="00946236"/>
    <w:rsid w:val="009471E8"/>
    <w:rsid w:val="00947232"/>
    <w:rsid w:val="00947388"/>
    <w:rsid w:val="0094756E"/>
    <w:rsid w:val="0094797D"/>
    <w:rsid w:val="00947A05"/>
    <w:rsid w:val="00947AE2"/>
    <w:rsid w:val="0095075B"/>
    <w:rsid w:val="00950D1E"/>
    <w:rsid w:val="009510F9"/>
    <w:rsid w:val="0095257F"/>
    <w:rsid w:val="00952583"/>
    <w:rsid w:val="00952D53"/>
    <w:rsid w:val="00953259"/>
    <w:rsid w:val="00953DE9"/>
    <w:rsid w:val="00954327"/>
    <w:rsid w:val="00954B34"/>
    <w:rsid w:val="0095503F"/>
    <w:rsid w:val="009554AE"/>
    <w:rsid w:val="0095709D"/>
    <w:rsid w:val="009579C1"/>
    <w:rsid w:val="00957A3E"/>
    <w:rsid w:val="00960ECB"/>
    <w:rsid w:val="00960FCB"/>
    <w:rsid w:val="00961AE0"/>
    <w:rsid w:val="0096214C"/>
    <w:rsid w:val="009628FF"/>
    <w:rsid w:val="009637B4"/>
    <w:rsid w:val="0096507C"/>
    <w:rsid w:val="0096515D"/>
    <w:rsid w:val="0096663E"/>
    <w:rsid w:val="00966A75"/>
    <w:rsid w:val="00966C51"/>
    <w:rsid w:val="00967590"/>
    <w:rsid w:val="009675ED"/>
    <w:rsid w:val="00967A5C"/>
    <w:rsid w:val="00967C36"/>
    <w:rsid w:val="009708B6"/>
    <w:rsid w:val="00970A09"/>
    <w:rsid w:val="0097113F"/>
    <w:rsid w:val="00971788"/>
    <w:rsid w:val="009719BD"/>
    <w:rsid w:val="009729B1"/>
    <w:rsid w:val="00972C55"/>
    <w:rsid w:val="00972DED"/>
    <w:rsid w:val="00973F58"/>
    <w:rsid w:val="009741AE"/>
    <w:rsid w:val="00974552"/>
    <w:rsid w:val="009748E5"/>
    <w:rsid w:val="00975842"/>
    <w:rsid w:val="009762A6"/>
    <w:rsid w:val="0097649A"/>
    <w:rsid w:val="00976792"/>
    <w:rsid w:val="00976DDF"/>
    <w:rsid w:val="00976E00"/>
    <w:rsid w:val="00976F45"/>
    <w:rsid w:val="009772BF"/>
    <w:rsid w:val="0097742E"/>
    <w:rsid w:val="00977676"/>
    <w:rsid w:val="00977702"/>
    <w:rsid w:val="00980575"/>
    <w:rsid w:val="00980D71"/>
    <w:rsid w:val="00981430"/>
    <w:rsid w:val="0098145C"/>
    <w:rsid w:val="00981C51"/>
    <w:rsid w:val="00982203"/>
    <w:rsid w:val="00982F11"/>
    <w:rsid w:val="00983307"/>
    <w:rsid w:val="009838D4"/>
    <w:rsid w:val="00985452"/>
    <w:rsid w:val="00985547"/>
    <w:rsid w:val="00985DED"/>
    <w:rsid w:val="009861AC"/>
    <w:rsid w:val="00986406"/>
    <w:rsid w:val="00986F35"/>
    <w:rsid w:val="00986FD4"/>
    <w:rsid w:val="009872A6"/>
    <w:rsid w:val="00987651"/>
    <w:rsid w:val="00987B12"/>
    <w:rsid w:val="00987DC2"/>
    <w:rsid w:val="00987F3D"/>
    <w:rsid w:val="009910E0"/>
    <w:rsid w:val="00991425"/>
    <w:rsid w:val="00991466"/>
    <w:rsid w:val="0099178E"/>
    <w:rsid w:val="00991B35"/>
    <w:rsid w:val="00991B65"/>
    <w:rsid w:val="00992045"/>
    <w:rsid w:val="0099260C"/>
    <w:rsid w:val="0099291A"/>
    <w:rsid w:val="009929DC"/>
    <w:rsid w:val="0099306E"/>
    <w:rsid w:val="009932A7"/>
    <w:rsid w:val="00993434"/>
    <w:rsid w:val="009941B3"/>
    <w:rsid w:val="00994CEA"/>
    <w:rsid w:val="0099501D"/>
    <w:rsid w:val="009955F5"/>
    <w:rsid w:val="00995FD3"/>
    <w:rsid w:val="009961D9"/>
    <w:rsid w:val="00996508"/>
    <w:rsid w:val="0099679D"/>
    <w:rsid w:val="00996E2E"/>
    <w:rsid w:val="0099763F"/>
    <w:rsid w:val="00997ED6"/>
    <w:rsid w:val="009A06C9"/>
    <w:rsid w:val="009A1F72"/>
    <w:rsid w:val="009A21CB"/>
    <w:rsid w:val="009A2597"/>
    <w:rsid w:val="009A2723"/>
    <w:rsid w:val="009A2FF5"/>
    <w:rsid w:val="009A3C4E"/>
    <w:rsid w:val="009A3C7C"/>
    <w:rsid w:val="009A3DC9"/>
    <w:rsid w:val="009A444D"/>
    <w:rsid w:val="009A4B68"/>
    <w:rsid w:val="009A54C1"/>
    <w:rsid w:val="009A557A"/>
    <w:rsid w:val="009A5A4D"/>
    <w:rsid w:val="009A5B69"/>
    <w:rsid w:val="009A67F5"/>
    <w:rsid w:val="009A7005"/>
    <w:rsid w:val="009A7304"/>
    <w:rsid w:val="009B04C5"/>
    <w:rsid w:val="009B06F9"/>
    <w:rsid w:val="009B0EC3"/>
    <w:rsid w:val="009B12ED"/>
    <w:rsid w:val="009B1694"/>
    <w:rsid w:val="009B16B3"/>
    <w:rsid w:val="009B1BF5"/>
    <w:rsid w:val="009B1D3F"/>
    <w:rsid w:val="009B2307"/>
    <w:rsid w:val="009B2D21"/>
    <w:rsid w:val="009B36CB"/>
    <w:rsid w:val="009B3866"/>
    <w:rsid w:val="009B411F"/>
    <w:rsid w:val="009B463B"/>
    <w:rsid w:val="009B4682"/>
    <w:rsid w:val="009B4B9A"/>
    <w:rsid w:val="009B56A3"/>
    <w:rsid w:val="009B599E"/>
    <w:rsid w:val="009B655C"/>
    <w:rsid w:val="009B675A"/>
    <w:rsid w:val="009B6931"/>
    <w:rsid w:val="009B6B03"/>
    <w:rsid w:val="009B6C9A"/>
    <w:rsid w:val="009B71CF"/>
    <w:rsid w:val="009B7428"/>
    <w:rsid w:val="009B74B0"/>
    <w:rsid w:val="009C06F1"/>
    <w:rsid w:val="009C16AF"/>
    <w:rsid w:val="009C2877"/>
    <w:rsid w:val="009C2CB4"/>
    <w:rsid w:val="009C3FC6"/>
    <w:rsid w:val="009C4816"/>
    <w:rsid w:val="009C54CA"/>
    <w:rsid w:val="009C6080"/>
    <w:rsid w:val="009C6345"/>
    <w:rsid w:val="009C67A0"/>
    <w:rsid w:val="009C728B"/>
    <w:rsid w:val="009C75B9"/>
    <w:rsid w:val="009C7DFE"/>
    <w:rsid w:val="009C7EAB"/>
    <w:rsid w:val="009D0663"/>
    <w:rsid w:val="009D0FCA"/>
    <w:rsid w:val="009D1570"/>
    <w:rsid w:val="009D1AD5"/>
    <w:rsid w:val="009D1C35"/>
    <w:rsid w:val="009D1D24"/>
    <w:rsid w:val="009D1DD7"/>
    <w:rsid w:val="009D3C72"/>
    <w:rsid w:val="009D3C94"/>
    <w:rsid w:val="009D4005"/>
    <w:rsid w:val="009D453C"/>
    <w:rsid w:val="009D533D"/>
    <w:rsid w:val="009D5392"/>
    <w:rsid w:val="009D5691"/>
    <w:rsid w:val="009D6115"/>
    <w:rsid w:val="009D6AFE"/>
    <w:rsid w:val="009D773C"/>
    <w:rsid w:val="009D77C3"/>
    <w:rsid w:val="009D7E8E"/>
    <w:rsid w:val="009E02FA"/>
    <w:rsid w:val="009E09A9"/>
    <w:rsid w:val="009E0B8C"/>
    <w:rsid w:val="009E12C0"/>
    <w:rsid w:val="009E142F"/>
    <w:rsid w:val="009E153F"/>
    <w:rsid w:val="009E1586"/>
    <w:rsid w:val="009E1F29"/>
    <w:rsid w:val="009E2788"/>
    <w:rsid w:val="009E27BD"/>
    <w:rsid w:val="009E304E"/>
    <w:rsid w:val="009E385D"/>
    <w:rsid w:val="009E39F4"/>
    <w:rsid w:val="009E3E96"/>
    <w:rsid w:val="009E44D9"/>
    <w:rsid w:val="009E4A93"/>
    <w:rsid w:val="009E4FE0"/>
    <w:rsid w:val="009E5172"/>
    <w:rsid w:val="009E5E82"/>
    <w:rsid w:val="009E60B9"/>
    <w:rsid w:val="009E60BE"/>
    <w:rsid w:val="009E650E"/>
    <w:rsid w:val="009E7298"/>
    <w:rsid w:val="009E789F"/>
    <w:rsid w:val="009E7D1F"/>
    <w:rsid w:val="009F0329"/>
    <w:rsid w:val="009F0422"/>
    <w:rsid w:val="009F04E9"/>
    <w:rsid w:val="009F0994"/>
    <w:rsid w:val="009F13A7"/>
    <w:rsid w:val="009F213E"/>
    <w:rsid w:val="009F21D5"/>
    <w:rsid w:val="009F2E39"/>
    <w:rsid w:val="009F335A"/>
    <w:rsid w:val="009F3513"/>
    <w:rsid w:val="009F3A83"/>
    <w:rsid w:val="009F433E"/>
    <w:rsid w:val="009F4582"/>
    <w:rsid w:val="009F4C4F"/>
    <w:rsid w:val="009F5C70"/>
    <w:rsid w:val="009F66B0"/>
    <w:rsid w:val="009F6E07"/>
    <w:rsid w:val="009F7C41"/>
    <w:rsid w:val="009F7D10"/>
    <w:rsid w:val="00A00891"/>
    <w:rsid w:val="00A00AFF"/>
    <w:rsid w:val="00A01297"/>
    <w:rsid w:val="00A014C9"/>
    <w:rsid w:val="00A01907"/>
    <w:rsid w:val="00A0200F"/>
    <w:rsid w:val="00A02442"/>
    <w:rsid w:val="00A0252F"/>
    <w:rsid w:val="00A0256C"/>
    <w:rsid w:val="00A02652"/>
    <w:rsid w:val="00A0280F"/>
    <w:rsid w:val="00A02C63"/>
    <w:rsid w:val="00A03E61"/>
    <w:rsid w:val="00A044D2"/>
    <w:rsid w:val="00A0508B"/>
    <w:rsid w:val="00A05805"/>
    <w:rsid w:val="00A063EA"/>
    <w:rsid w:val="00A064B0"/>
    <w:rsid w:val="00A075CA"/>
    <w:rsid w:val="00A07E6C"/>
    <w:rsid w:val="00A10180"/>
    <w:rsid w:val="00A13551"/>
    <w:rsid w:val="00A135D7"/>
    <w:rsid w:val="00A137AA"/>
    <w:rsid w:val="00A13AFC"/>
    <w:rsid w:val="00A13CD4"/>
    <w:rsid w:val="00A13DA3"/>
    <w:rsid w:val="00A14805"/>
    <w:rsid w:val="00A14962"/>
    <w:rsid w:val="00A1585E"/>
    <w:rsid w:val="00A15F42"/>
    <w:rsid w:val="00A17110"/>
    <w:rsid w:val="00A175F2"/>
    <w:rsid w:val="00A20C66"/>
    <w:rsid w:val="00A212FF"/>
    <w:rsid w:val="00A213E8"/>
    <w:rsid w:val="00A220D3"/>
    <w:rsid w:val="00A222ED"/>
    <w:rsid w:val="00A22753"/>
    <w:rsid w:val="00A230E9"/>
    <w:rsid w:val="00A231B5"/>
    <w:rsid w:val="00A23532"/>
    <w:rsid w:val="00A2397F"/>
    <w:rsid w:val="00A23CD8"/>
    <w:rsid w:val="00A23F1A"/>
    <w:rsid w:val="00A23FE1"/>
    <w:rsid w:val="00A24D01"/>
    <w:rsid w:val="00A25901"/>
    <w:rsid w:val="00A25AB4"/>
    <w:rsid w:val="00A26BE9"/>
    <w:rsid w:val="00A302C0"/>
    <w:rsid w:val="00A30B94"/>
    <w:rsid w:val="00A30C84"/>
    <w:rsid w:val="00A31D84"/>
    <w:rsid w:val="00A32DA4"/>
    <w:rsid w:val="00A3352D"/>
    <w:rsid w:val="00A33A91"/>
    <w:rsid w:val="00A34059"/>
    <w:rsid w:val="00A34B07"/>
    <w:rsid w:val="00A34D3C"/>
    <w:rsid w:val="00A3511E"/>
    <w:rsid w:val="00A35BDA"/>
    <w:rsid w:val="00A35E7A"/>
    <w:rsid w:val="00A35E8C"/>
    <w:rsid w:val="00A36102"/>
    <w:rsid w:val="00A36309"/>
    <w:rsid w:val="00A372A2"/>
    <w:rsid w:val="00A37C61"/>
    <w:rsid w:val="00A40FE5"/>
    <w:rsid w:val="00A4142C"/>
    <w:rsid w:val="00A414F6"/>
    <w:rsid w:val="00A41FDB"/>
    <w:rsid w:val="00A4251F"/>
    <w:rsid w:val="00A43B00"/>
    <w:rsid w:val="00A4446C"/>
    <w:rsid w:val="00A447D6"/>
    <w:rsid w:val="00A44A42"/>
    <w:rsid w:val="00A44E0F"/>
    <w:rsid w:val="00A44ECC"/>
    <w:rsid w:val="00A45624"/>
    <w:rsid w:val="00A457E0"/>
    <w:rsid w:val="00A45E81"/>
    <w:rsid w:val="00A46BE9"/>
    <w:rsid w:val="00A46DE2"/>
    <w:rsid w:val="00A473C7"/>
    <w:rsid w:val="00A47CCA"/>
    <w:rsid w:val="00A47F16"/>
    <w:rsid w:val="00A501BD"/>
    <w:rsid w:val="00A50E09"/>
    <w:rsid w:val="00A50FB7"/>
    <w:rsid w:val="00A52047"/>
    <w:rsid w:val="00A527CF"/>
    <w:rsid w:val="00A529E4"/>
    <w:rsid w:val="00A52A46"/>
    <w:rsid w:val="00A54005"/>
    <w:rsid w:val="00A5403D"/>
    <w:rsid w:val="00A54F04"/>
    <w:rsid w:val="00A54F7E"/>
    <w:rsid w:val="00A556BE"/>
    <w:rsid w:val="00A55935"/>
    <w:rsid w:val="00A55D86"/>
    <w:rsid w:val="00A55F82"/>
    <w:rsid w:val="00A560A1"/>
    <w:rsid w:val="00A5610C"/>
    <w:rsid w:val="00A56BB5"/>
    <w:rsid w:val="00A56FA4"/>
    <w:rsid w:val="00A57677"/>
    <w:rsid w:val="00A57973"/>
    <w:rsid w:val="00A57ABE"/>
    <w:rsid w:val="00A57CCD"/>
    <w:rsid w:val="00A57DAC"/>
    <w:rsid w:val="00A57E32"/>
    <w:rsid w:val="00A605A6"/>
    <w:rsid w:val="00A60B33"/>
    <w:rsid w:val="00A6109C"/>
    <w:rsid w:val="00A629A3"/>
    <w:rsid w:val="00A6311A"/>
    <w:rsid w:val="00A63CAF"/>
    <w:rsid w:val="00A64003"/>
    <w:rsid w:val="00A641D4"/>
    <w:rsid w:val="00A64AE3"/>
    <w:rsid w:val="00A64E5C"/>
    <w:rsid w:val="00A650C9"/>
    <w:rsid w:val="00A650E7"/>
    <w:rsid w:val="00A6532E"/>
    <w:rsid w:val="00A6538D"/>
    <w:rsid w:val="00A653B7"/>
    <w:rsid w:val="00A65F49"/>
    <w:rsid w:val="00A667F1"/>
    <w:rsid w:val="00A66A55"/>
    <w:rsid w:val="00A67B67"/>
    <w:rsid w:val="00A67E3C"/>
    <w:rsid w:val="00A7058B"/>
    <w:rsid w:val="00A7111B"/>
    <w:rsid w:val="00A71342"/>
    <w:rsid w:val="00A714EE"/>
    <w:rsid w:val="00A719CB"/>
    <w:rsid w:val="00A71EF4"/>
    <w:rsid w:val="00A72254"/>
    <w:rsid w:val="00A72BFF"/>
    <w:rsid w:val="00A732C5"/>
    <w:rsid w:val="00A735C6"/>
    <w:rsid w:val="00A73A98"/>
    <w:rsid w:val="00A7508D"/>
    <w:rsid w:val="00A75A33"/>
    <w:rsid w:val="00A75BCC"/>
    <w:rsid w:val="00A75FE7"/>
    <w:rsid w:val="00A76855"/>
    <w:rsid w:val="00A76AFE"/>
    <w:rsid w:val="00A772D7"/>
    <w:rsid w:val="00A77704"/>
    <w:rsid w:val="00A80C17"/>
    <w:rsid w:val="00A80DB7"/>
    <w:rsid w:val="00A8108C"/>
    <w:rsid w:val="00A81189"/>
    <w:rsid w:val="00A81470"/>
    <w:rsid w:val="00A8195E"/>
    <w:rsid w:val="00A81BF3"/>
    <w:rsid w:val="00A81D59"/>
    <w:rsid w:val="00A8283B"/>
    <w:rsid w:val="00A82DB8"/>
    <w:rsid w:val="00A831E9"/>
    <w:rsid w:val="00A8483A"/>
    <w:rsid w:val="00A84A83"/>
    <w:rsid w:val="00A84ACC"/>
    <w:rsid w:val="00A84B3F"/>
    <w:rsid w:val="00A84C4D"/>
    <w:rsid w:val="00A8546F"/>
    <w:rsid w:val="00A858BE"/>
    <w:rsid w:val="00A85983"/>
    <w:rsid w:val="00A859BD"/>
    <w:rsid w:val="00A85E06"/>
    <w:rsid w:val="00A8630D"/>
    <w:rsid w:val="00A8631A"/>
    <w:rsid w:val="00A8638B"/>
    <w:rsid w:val="00A864BA"/>
    <w:rsid w:val="00A865F7"/>
    <w:rsid w:val="00A866EB"/>
    <w:rsid w:val="00A876D4"/>
    <w:rsid w:val="00A87812"/>
    <w:rsid w:val="00A90910"/>
    <w:rsid w:val="00A91221"/>
    <w:rsid w:val="00A919E6"/>
    <w:rsid w:val="00A91A6D"/>
    <w:rsid w:val="00A91E8D"/>
    <w:rsid w:val="00A91F0C"/>
    <w:rsid w:val="00A92142"/>
    <w:rsid w:val="00A92212"/>
    <w:rsid w:val="00A92A34"/>
    <w:rsid w:val="00A92C95"/>
    <w:rsid w:val="00A93486"/>
    <w:rsid w:val="00A9408F"/>
    <w:rsid w:val="00A9475F"/>
    <w:rsid w:val="00A94B7A"/>
    <w:rsid w:val="00A94F6E"/>
    <w:rsid w:val="00A950B3"/>
    <w:rsid w:val="00A954DF"/>
    <w:rsid w:val="00A967AA"/>
    <w:rsid w:val="00A973BE"/>
    <w:rsid w:val="00A976B3"/>
    <w:rsid w:val="00AA0231"/>
    <w:rsid w:val="00AA1154"/>
    <w:rsid w:val="00AA1662"/>
    <w:rsid w:val="00AA21BA"/>
    <w:rsid w:val="00AA253F"/>
    <w:rsid w:val="00AA2EE7"/>
    <w:rsid w:val="00AA31D9"/>
    <w:rsid w:val="00AA32A9"/>
    <w:rsid w:val="00AA3567"/>
    <w:rsid w:val="00AA3631"/>
    <w:rsid w:val="00AA36AD"/>
    <w:rsid w:val="00AA3E3D"/>
    <w:rsid w:val="00AA3ED8"/>
    <w:rsid w:val="00AA43D5"/>
    <w:rsid w:val="00AA45A5"/>
    <w:rsid w:val="00AA4825"/>
    <w:rsid w:val="00AA4B4D"/>
    <w:rsid w:val="00AA4FCC"/>
    <w:rsid w:val="00AA5EE3"/>
    <w:rsid w:val="00AA60B5"/>
    <w:rsid w:val="00AA6CCA"/>
    <w:rsid w:val="00AA7B9C"/>
    <w:rsid w:val="00AB07EA"/>
    <w:rsid w:val="00AB2225"/>
    <w:rsid w:val="00AB25D2"/>
    <w:rsid w:val="00AB316B"/>
    <w:rsid w:val="00AB3DAB"/>
    <w:rsid w:val="00AB3F4F"/>
    <w:rsid w:val="00AB3FC3"/>
    <w:rsid w:val="00AB4BB2"/>
    <w:rsid w:val="00AB4EE2"/>
    <w:rsid w:val="00AB50FF"/>
    <w:rsid w:val="00AB5A03"/>
    <w:rsid w:val="00AB6464"/>
    <w:rsid w:val="00AB6C3E"/>
    <w:rsid w:val="00AB71EC"/>
    <w:rsid w:val="00AB79B0"/>
    <w:rsid w:val="00AB7E85"/>
    <w:rsid w:val="00AB7EB6"/>
    <w:rsid w:val="00AB7F0F"/>
    <w:rsid w:val="00AC07B6"/>
    <w:rsid w:val="00AC0D8D"/>
    <w:rsid w:val="00AC15AD"/>
    <w:rsid w:val="00AC21F6"/>
    <w:rsid w:val="00AC2B08"/>
    <w:rsid w:val="00AC312F"/>
    <w:rsid w:val="00AC3194"/>
    <w:rsid w:val="00AC31B7"/>
    <w:rsid w:val="00AC332D"/>
    <w:rsid w:val="00AC354A"/>
    <w:rsid w:val="00AC370E"/>
    <w:rsid w:val="00AC3EE5"/>
    <w:rsid w:val="00AC437B"/>
    <w:rsid w:val="00AC463B"/>
    <w:rsid w:val="00AC4816"/>
    <w:rsid w:val="00AC4E77"/>
    <w:rsid w:val="00AC566D"/>
    <w:rsid w:val="00AC599B"/>
    <w:rsid w:val="00AC6115"/>
    <w:rsid w:val="00AC6BC3"/>
    <w:rsid w:val="00AC74EC"/>
    <w:rsid w:val="00AD0D9E"/>
    <w:rsid w:val="00AD0ECD"/>
    <w:rsid w:val="00AD1AC9"/>
    <w:rsid w:val="00AD21A3"/>
    <w:rsid w:val="00AD2605"/>
    <w:rsid w:val="00AD2A2F"/>
    <w:rsid w:val="00AD2DD7"/>
    <w:rsid w:val="00AD32A6"/>
    <w:rsid w:val="00AD3EA2"/>
    <w:rsid w:val="00AD4399"/>
    <w:rsid w:val="00AD439F"/>
    <w:rsid w:val="00AD43A2"/>
    <w:rsid w:val="00AD6128"/>
    <w:rsid w:val="00AD6B96"/>
    <w:rsid w:val="00AD71B7"/>
    <w:rsid w:val="00AD7D1E"/>
    <w:rsid w:val="00AE00B1"/>
    <w:rsid w:val="00AE03BD"/>
    <w:rsid w:val="00AE0AAE"/>
    <w:rsid w:val="00AE1872"/>
    <w:rsid w:val="00AE2945"/>
    <w:rsid w:val="00AE2DFA"/>
    <w:rsid w:val="00AE37C8"/>
    <w:rsid w:val="00AE3BD9"/>
    <w:rsid w:val="00AE3D5B"/>
    <w:rsid w:val="00AE4969"/>
    <w:rsid w:val="00AE4AB3"/>
    <w:rsid w:val="00AE5567"/>
    <w:rsid w:val="00AE5CF2"/>
    <w:rsid w:val="00AE6A83"/>
    <w:rsid w:val="00AE6B96"/>
    <w:rsid w:val="00AE7789"/>
    <w:rsid w:val="00AE7D9F"/>
    <w:rsid w:val="00AF0304"/>
    <w:rsid w:val="00AF1310"/>
    <w:rsid w:val="00AF1FF2"/>
    <w:rsid w:val="00AF2605"/>
    <w:rsid w:val="00AF2AE7"/>
    <w:rsid w:val="00AF2B76"/>
    <w:rsid w:val="00AF3306"/>
    <w:rsid w:val="00AF3640"/>
    <w:rsid w:val="00AF5695"/>
    <w:rsid w:val="00AF56C8"/>
    <w:rsid w:val="00AF6C18"/>
    <w:rsid w:val="00AF7647"/>
    <w:rsid w:val="00AF776A"/>
    <w:rsid w:val="00AF7B5F"/>
    <w:rsid w:val="00AF7BE2"/>
    <w:rsid w:val="00B0035B"/>
    <w:rsid w:val="00B003D4"/>
    <w:rsid w:val="00B00AC2"/>
    <w:rsid w:val="00B00AC4"/>
    <w:rsid w:val="00B010A7"/>
    <w:rsid w:val="00B015D1"/>
    <w:rsid w:val="00B017C7"/>
    <w:rsid w:val="00B017F7"/>
    <w:rsid w:val="00B01D55"/>
    <w:rsid w:val="00B01DC8"/>
    <w:rsid w:val="00B03E3D"/>
    <w:rsid w:val="00B04325"/>
    <w:rsid w:val="00B04E2F"/>
    <w:rsid w:val="00B05933"/>
    <w:rsid w:val="00B05A3A"/>
    <w:rsid w:val="00B05B79"/>
    <w:rsid w:val="00B05BB1"/>
    <w:rsid w:val="00B0687D"/>
    <w:rsid w:val="00B06C49"/>
    <w:rsid w:val="00B071AD"/>
    <w:rsid w:val="00B079A9"/>
    <w:rsid w:val="00B07B1D"/>
    <w:rsid w:val="00B10048"/>
    <w:rsid w:val="00B105A2"/>
    <w:rsid w:val="00B10603"/>
    <w:rsid w:val="00B1173F"/>
    <w:rsid w:val="00B1273E"/>
    <w:rsid w:val="00B13719"/>
    <w:rsid w:val="00B13B4E"/>
    <w:rsid w:val="00B13D75"/>
    <w:rsid w:val="00B14335"/>
    <w:rsid w:val="00B14AD4"/>
    <w:rsid w:val="00B14CC6"/>
    <w:rsid w:val="00B16765"/>
    <w:rsid w:val="00B16AC2"/>
    <w:rsid w:val="00B16CA5"/>
    <w:rsid w:val="00B16D96"/>
    <w:rsid w:val="00B16E9C"/>
    <w:rsid w:val="00B17504"/>
    <w:rsid w:val="00B17750"/>
    <w:rsid w:val="00B17AFD"/>
    <w:rsid w:val="00B17DE9"/>
    <w:rsid w:val="00B20A78"/>
    <w:rsid w:val="00B212E6"/>
    <w:rsid w:val="00B21A6D"/>
    <w:rsid w:val="00B21AB2"/>
    <w:rsid w:val="00B21CCA"/>
    <w:rsid w:val="00B22811"/>
    <w:rsid w:val="00B22BF4"/>
    <w:rsid w:val="00B234FA"/>
    <w:rsid w:val="00B23D3E"/>
    <w:rsid w:val="00B247CD"/>
    <w:rsid w:val="00B24A1A"/>
    <w:rsid w:val="00B2620E"/>
    <w:rsid w:val="00B26458"/>
    <w:rsid w:val="00B26990"/>
    <w:rsid w:val="00B2724E"/>
    <w:rsid w:val="00B278F3"/>
    <w:rsid w:val="00B27D46"/>
    <w:rsid w:val="00B32252"/>
    <w:rsid w:val="00B328F2"/>
    <w:rsid w:val="00B32C91"/>
    <w:rsid w:val="00B32F15"/>
    <w:rsid w:val="00B33010"/>
    <w:rsid w:val="00B33A2B"/>
    <w:rsid w:val="00B33DED"/>
    <w:rsid w:val="00B33E24"/>
    <w:rsid w:val="00B343F4"/>
    <w:rsid w:val="00B34A10"/>
    <w:rsid w:val="00B34F2F"/>
    <w:rsid w:val="00B352D8"/>
    <w:rsid w:val="00B357D6"/>
    <w:rsid w:val="00B35DD1"/>
    <w:rsid w:val="00B35FE5"/>
    <w:rsid w:val="00B3786C"/>
    <w:rsid w:val="00B37BBC"/>
    <w:rsid w:val="00B40256"/>
    <w:rsid w:val="00B40351"/>
    <w:rsid w:val="00B4058B"/>
    <w:rsid w:val="00B4104A"/>
    <w:rsid w:val="00B4174F"/>
    <w:rsid w:val="00B42054"/>
    <w:rsid w:val="00B427EE"/>
    <w:rsid w:val="00B42AD4"/>
    <w:rsid w:val="00B438B5"/>
    <w:rsid w:val="00B43E89"/>
    <w:rsid w:val="00B4411A"/>
    <w:rsid w:val="00B449CA"/>
    <w:rsid w:val="00B44D09"/>
    <w:rsid w:val="00B450FD"/>
    <w:rsid w:val="00B452C0"/>
    <w:rsid w:val="00B46BF4"/>
    <w:rsid w:val="00B46EFF"/>
    <w:rsid w:val="00B4741C"/>
    <w:rsid w:val="00B5047E"/>
    <w:rsid w:val="00B50613"/>
    <w:rsid w:val="00B50B8B"/>
    <w:rsid w:val="00B50BB1"/>
    <w:rsid w:val="00B50FB0"/>
    <w:rsid w:val="00B5113E"/>
    <w:rsid w:val="00B515CA"/>
    <w:rsid w:val="00B52BDB"/>
    <w:rsid w:val="00B52C56"/>
    <w:rsid w:val="00B53026"/>
    <w:rsid w:val="00B54459"/>
    <w:rsid w:val="00B55A67"/>
    <w:rsid w:val="00B56153"/>
    <w:rsid w:val="00B566A0"/>
    <w:rsid w:val="00B5673E"/>
    <w:rsid w:val="00B573E8"/>
    <w:rsid w:val="00B5759F"/>
    <w:rsid w:val="00B577B0"/>
    <w:rsid w:val="00B57B9A"/>
    <w:rsid w:val="00B60179"/>
    <w:rsid w:val="00B6060E"/>
    <w:rsid w:val="00B60765"/>
    <w:rsid w:val="00B60A96"/>
    <w:rsid w:val="00B60D6A"/>
    <w:rsid w:val="00B60E0A"/>
    <w:rsid w:val="00B60E27"/>
    <w:rsid w:val="00B60F4B"/>
    <w:rsid w:val="00B611F5"/>
    <w:rsid w:val="00B612AB"/>
    <w:rsid w:val="00B61B74"/>
    <w:rsid w:val="00B623DF"/>
    <w:rsid w:val="00B62CAD"/>
    <w:rsid w:val="00B62D01"/>
    <w:rsid w:val="00B63B71"/>
    <w:rsid w:val="00B64E63"/>
    <w:rsid w:val="00B653D5"/>
    <w:rsid w:val="00B6558F"/>
    <w:rsid w:val="00B65FFA"/>
    <w:rsid w:val="00B66F32"/>
    <w:rsid w:val="00B6706C"/>
    <w:rsid w:val="00B673AE"/>
    <w:rsid w:val="00B67465"/>
    <w:rsid w:val="00B6767B"/>
    <w:rsid w:val="00B67EA4"/>
    <w:rsid w:val="00B67F79"/>
    <w:rsid w:val="00B70050"/>
    <w:rsid w:val="00B70424"/>
    <w:rsid w:val="00B70B63"/>
    <w:rsid w:val="00B711C3"/>
    <w:rsid w:val="00B71D64"/>
    <w:rsid w:val="00B72085"/>
    <w:rsid w:val="00B72549"/>
    <w:rsid w:val="00B7276C"/>
    <w:rsid w:val="00B72AB1"/>
    <w:rsid w:val="00B73439"/>
    <w:rsid w:val="00B75219"/>
    <w:rsid w:val="00B752F1"/>
    <w:rsid w:val="00B75675"/>
    <w:rsid w:val="00B76108"/>
    <w:rsid w:val="00B765E0"/>
    <w:rsid w:val="00B76FB4"/>
    <w:rsid w:val="00B77109"/>
    <w:rsid w:val="00B77141"/>
    <w:rsid w:val="00B77312"/>
    <w:rsid w:val="00B7736F"/>
    <w:rsid w:val="00B7788F"/>
    <w:rsid w:val="00B77B70"/>
    <w:rsid w:val="00B77F85"/>
    <w:rsid w:val="00B81246"/>
    <w:rsid w:val="00B8133A"/>
    <w:rsid w:val="00B82243"/>
    <w:rsid w:val="00B827DF"/>
    <w:rsid w:val="00B82839"/>
    <w:rsid w:val="00B82AC4"/>
    <w:rsid w:val="00B836CC"/>
    <w:rsid w:val="00B83E76"/>
    <w:rsid w:val="00B84165"/>
    <w:rsid w:val="00B8504A"/>
    <w:rsid w:val="00B85F0B"/>
    <w:rsid w:val="00B85FA7"/>
    <w:rsid w:val="00B8632C"/>
    <w:rsid w:val="00B87538"/>
    <w:rsid w:val="00B91B5D"/>
    <w:rsid w:val="00B91BF7"/>
    <w:rsid w:val="00B91F18"/>
    <w:rsid w:val="00B9208E"/>
    <w:rsid w:val="00B929F3"/>
    <w:rsid w:val="00B9332A"/>
    <w:rsid w:val="00B93506"/>
    <w:rsid w:val="00B93940"/>
    <w:rsid w:val="00B93A63"/>
    <w:rsid w:val="00B94060"/>
    <w:rsid w:val="00B94084"/>
    <w:rsid w:val="00B9432A"/>
    <w:rsid w:val="00B94FD4"/>
    <w:rsid w:val="00B95030"/>
    <w:rsid w:val="00B9528B"/>
    <w:rsid w:val="00B9546F"/>
    <w:rsid w:val="00B9659F"/>
    <w:rsid w:val="00B967DC"/>
    <w:rsid w:val="00B96E2A"/>
    <w:rsid w:val="00B97717"/>
    <w:rsid w:val="00BA0348"/>
    <w:rsid w:val="00BA0B4B"/>
    <w:rsid w:val="00BA4603"/>
    <w:rsid w:val="00BA4D1A"/>
    <w:rsid w:val="00BA59FF"/>
    <w:rsid w:val="00BA5EB0"/>
    <w:rsid w:val="00BA6139"/>
    <w:rsid w:val="00BA64CA"/>
    <w:rsid w:val="00BA7098"/>
    <w:rsid w:val="00BA7A93"/>
    <w:rsid w:val="00BA7B97"/>
    <w:rsid w:val="00BB06D4"/>
    <w:rsid w:val="00BB0E73"/>
    <w:rsid w:val="00BB145F"/>
    <w:rsid w:val="00BB1CD5"/>
    <w:rsid w:val="00BB1E74"/>
    <w:rsid w:val="00BB1EC2"/>
    <w:rsid w:val="00BB25CF"/>
    <w:rsid w:val="00BB3212"/>
    <w:rsid w:val="00BB32ED"/>
    <w:rsid w:val="00BB3618"/>
    <w:rsid w:val="00BB36A7"/>
    <w:rsid w:val="00BB3BDB"/>
    <w:rsid w:val="00BB4504"/>
    <w:rsid w:val="00BB49A5"/>
    <w:rsid w:val="00BB4DB5"/>
    <w:rsid w:val="00BB509F"/>
    <w:rsid w:val="00BB5360"/>
    <w:rsid w:val="00BB5616"/>
    <w:rsid w:val="00BB5B6E"/>
    <w:rsid w:val="00BB6618"/>
    <w:rsid w:val="00BB6632"/>
    <w:rsid w:val="00BB6C5E"/>
    <w:rsid w:val="00BB7381"/>
    <w:rsid w:val="00BB7427"/>
    <w:rsid w:val="00BB77FB"/>
    <w:rsid w:val="00BC042F"/>
    <w:rsid w:val="00BC073B"/>
    <w:rsid w:val="00BC0961"/>
    <w:rsid w:val="00BC0C1B"/>
    <w:rsid w:val="00BC0D88"/>
    <w:rsid w:val="00BC11AA"/>
    <w:rsid w:val="00BC23BC"/>
    <w:rsid w:val="00BC24FD"/>
    <w:rsid w:val="00BC2540"/>
    <w:rsid w:val="00BC263F"/>
    <w:rsid w:val="00BC27CE"/>
    <w:rsid w:val="00BC2D95"/>
    <w:rsid w:val="00BC2F27"/>
    <w:rsid w:val="00BC3185"/>
    <w:rsid w:val="00BC415E"/>
    <w:rsid w:val="00BC4205"/>
    <w:rsid w:val="00BC50A7"/>
    <w:rsid w:val="00BC5512"/>
    <w:rsid w:val="00BC5555"/>
    <w:rsid w:val="00BC591A"/>
    <w:rsid w:val="00BC5955"/>
    <w:rsid w:val="00BC5CBE"/>
    <w:rsid w:val="00BC6223"/>
    <w:rsid w:val="00BC65BC"/>
    <w:rsid w:val="00BC6A5C"/>
    <w:rsid w:val="00BC6EC4"/>
    <w:rsid w:val="00BC7176"/>
    <w:rsid w:val="00BD00DA"/>
    <w:rsid w:val="00BD0A13"/>
    <w:rsid w:val="00BD1250"/>
    <w:rsid w:val="00BD18DF"/>
    <w:rsid w:val="00BD22FC"/>
    <w:rsid w:val="00BD25D4"/>
    <w:rsid w:val="00BD2640"/>
    <w:rsid w:val="00BD3384"/>
    <w:rsid w:val="00BD358C"/>
    <w:rsid w:val="00BD441E"/>
    <w:rsid w:val="00BD4567"/>
    <w:rsid w:val="00BD4FA5"/>
    <w:rsid w:val="00BD5267"/>
    <w:rsid w:val="00BD5BB7"/>
    <w:rsid w:val="00BD5BC4"/>
    <w:rsid w:val="00BD6360"/>
    <w:rsid w:val="00BD6820"/>
    <w:rsid w:val="00BD6C73"/>
    <w:rsid w:val="00BD75D4"/>
    <w:rsid w:val="00BD7DC4"/>
    <w:rsid w:val="00BE0085"/>
    <w:rsid w:val="00BE046E"/>
    <w:rsid w:val="00BE06D9"/>
    <w:rsid w:val="00BE0B6B"/>
    <w:rsid w:val="00BE1A29"/>
    <w:rsid w:val="00BE2A75"/>
    <w:rsid w:val="00BE2BDC"/>
    <w:rsid w:val="00BE480D"/>
    <w:rsid w:val="00BE4CE3"/>
    <w:rsid w:val="00BE5113"/>
    <w:rsid w:val="00BE52DC"/>
    <w:rsid w:val="00BE60BB"/>
    <w:rsid w:val="00BE6543"/>
    <w:rsid w:val="00BE73A2"/>
    <w:rsid w:val="00BE7A99"/>
    <w:rsid w:val="00BE7AD7"/>
    <w:rsid w:val="00BE7BF2"/>
    <w:rsid w:val="00BF0557"/>
    <w:rsid w:val="00BF05D0"/>
    <w:rsid w:val="00BF0809"/>
    <w:rsid w:val="00BF083B"/>
    <w:rsid w:val="00BF0CF0"/>
    <w:rsid w:val="00BF1184"/>
    <w:rsid w:val="00BF17BB"/>
    <w:rsid w:val="00BF383D"/>
    <w:rsid w:val="00BF3B07"/>
    <w:rsid w:val="00BF3BCD"/>
    <w:rsid w:val="00BF3E74"/>
    <w:rsid w:val="00BF3E99"/>
    <w:rsid w:val="00BF3EA5"/>
    <w:rsid w:val="00BF474A"/>
    <w:rsid w:val="00BF4C19"/>
    <w:rsid w:val="00BF4D96"/>
    <w:rsid w:val="00BF4DFE"/>
    <w:rsid w:val="00BF5258"/>
    <w:rsid w:val="00BF6F70"/>
    <w:rsid w:val="00BF7FC2"/>
    <w:rsid w:val="00C00097"/>
    <w:rsid w:val="00C00107"/>
    <w:rsid w:val="00C004D5"/>
    <w:rsid w:val="00C0066B"/>
    <w:rsid w:val="00C014F4"/>
    <w:rsid w:val="00C02439"/>
    <w:rsid w:val="00C02BA9"/>
    <w:rsid w:val="00C03CF3"/>
    <w:rsid w:val="00C04632"/>
    <w:rsid w:val="00C0469B"/>
    <w:rsid w:val="00C04873"/>
    <w:rsid w:val="00C049AB"/>
    <w:rsid w:val="00C04AF0"/>
    <w:rsid w:val="00C04E34"/>
    <w:rsid w:val="00C05361"/>
    <w:rsid w:val="00C05F28"/>
    <w:rsid w:val="00C06374"/>
    <w:rsid w:val="00C0796B"/>
    <w:rsid w:val="00C105FA"/>
    <w:rsid w:val="00C1137B"/>
    <w:rsid w:val="00C12291"/>
    <w:rsid w:val="00C12330"/>
    <w:rsid w:val="00C129B6"/>
    <w:rsid w:val="00C12CD9"/>
    <w:rsid w:val="00C12F10"/>
    <w:rsid w:val="00C134C5"/>
    <w:rsid w:val="00C138AD"/>
    <w:rsid w:val="00C15DFD"/>
    <w:rsid w:val="00C16400"/>
    <w:rsid w:val="00C16502"/>
    <w:rsid w:val="00C16AEF"/>
    <w:rsid w:val="00C16ED7"/>
    <w:rsid w:val="00C16FDA"/>
    <w:rsid w:val="00C17164"/>
    <w:rsid w:val="00C172FA"/>
    <w:rsid w:val="00C17F40"/>
    <w:rsid w:val="00C20101"/>
    <w:rsid w:val="00C226AC"/>
    <w:rsid w:val="00C22A7F"/>
    <w:rsid w:val="00C2331B"/>
    <w:rsid w:val="00C23618"/>
    <w:rsid w:val="00C23768"/>
    <w:rsid w:val="00C241FE"/>
    <w:rsid w:val="00C2433F"/>
    <w:rsid w:val="00C24B11"/>
    <w:rsid w:val="00C25145"/>
    <w:rsid w:val="00C25CBF"/>
    <w:rsid w:val="00C2600C"/>
    <w:rsid w:val="00C266B6"/>
    <w:rsid w:val="00C2793B"/>
    <w:rsid w:val="00C27BD6"/>
    <w:rsid w:val="00C306F6"/>
    <w:rsid w:val="00C31133"/>
    <w:rsid w:val="00C311C9"/>
    <w:rsid w:val="00C31339"/>
    <w:rsid w:val="00C318B0"/>
    <w:rsid w:val="00C31B10"/>
    <w:rsid w:val="00C31C85"/>
    <w:rsid w:val="00C32202"/>
    <w:rsid w:val="00C32379"/>
    <w:rsid w:val="00C32EAA"/>
    <w:rsid w:val="00C32F18"/>
    <w:rsid w:val="00C32FF8"/>
    <w:rsid w:val="00C33328"/>
    <w:rsid w:val="00C33533"/>
    <w:rsid w:val="00C356DF"/>
    <w:rsid w:val="00C35E73"/>
    <w:rsid w:val="00C36690"/>
    <w:rsid w:val="00C3696F"/>
    <w:rsid w:val="00C36E19"/>
    <w:rsid w:val="00C40569"/>
    <w:rsid w:val="00C414D4"/>
    <w:rsid w:val="00C415A7"/>
    <w:rsid w:val="00C417E9"/>
    <w:rsid w:val="00C41EA2"/>
    <w:rsid w:val="00C41EA3"/>
    <w:rsid w:val="00C4208B"/>
    <w:rsid w:val="00C4263B"/>
    <w:rsid w:val="00C426BE"/>
    <w:rsid w:val="00C42D1E"/>
    <w:rsid w:val="00C433E6"/>
    <w:rsid w:val="00C438CA"/>
    <w:rsid w:val="00C43B1F"/>
    <w:rsid w:val="00C43B96"/>
    <w:rsid w:val="00C44130"/>
    <w:rsid w:val="00C4426E"/>
    <w:rsid w:val="00C44E4A"/>
    <w:rsid w:val="00C44FED"/>
    <w:rsid w:val="00C45AD4"/>
    <w:rsid w:val="00C45B6E"/>
    <w:rsid w:val="00C45D1B"/>
    <w:rsid w:val="00C46155"/>
    <w:rsid w:val="00C46948"/>
    <w:rsid w:val="00C469D1"/>
    <w:rsid w:val="00C46F15"/>
    <w:rsid w:val="00C47164"/>
    <w:rsid w:val="00C47A0D"/>
    <w:rsid w:val="00C47CB6"/>
    <w:rsid w:val="00C504DC"/>
    <w:rsid w:val="00C5116D"/>
    <w:rsid w:val="00C51227"/>
    <w:rsid w:val="00C51C33"/>
    <w:rsid w:val="00C52502"/>
    <w:rsid w:val="00C52539"/>
    <w:rsid w:val="00C52D98"/>
    <w:rsid w:val="00C52F2A"/>
    <w:rsid w:val="00C536D4"/>
    <w:rsid w:val="00C54147"/>
    <w:rsid w:val="00C5431D"/>
    <w:rsid w:val="00C54E15"/>
    <w:rsid w:val="00C55937"/>
    <w:rsid w:val="00C55D13"/>
    <w:rsid w:val="00C56623"/>
    <w:rsid w:val="00C5671A"/>
    <w:rsid w:val="00C6059D"/>
    <w:rsid w:val="00C606E7"/>
    <w:rsid w:val="00C6085C"/>
    <w:rsid w:val="00C609F2"/>
    <w:rsid w:val="00C60EFB"/>
    <w:rsid w:val="00C612DA"/>
    <w:rsid w:val="00C612E8"/>
    <w:rsid w:val="00C613CC"/>
    <w:rsid w:val="00C614BF"/>
    <w:rsid w:val="00C617A3"/>
    <w:rsid w:val="00C62357"/>
    <w:rsid w:val="00C625E6"/>
    <w:rsid w:val="00C63047"/>
    <w:rsid w:val="00C6305F"/>
    <w:rsid w:val="00C6429B"/>
    <w:rsid w:val="00C64F2F"/>
    <w:rsid w:val="00C65DC0"/>
    <w:rsid w:val="00C66362"/>
    <w:rsid w:val="00C668F6"/>
    <w:rsid w:val="00C66DBD"/>
    <w:rsid w:val="00C6749C"/>
    <w:rsid w:val="00C67572"/>
    <w:rsid w:val="00C6789B"/>
    <w:rsid w:val="00C67C67"/>
    <w:rsid w:val="00C70456"/>
    <w:rsid w:val="00C71909"/>
    <w:rsid w:val="00C721A0"/>
    <w:rsid w:val="00C722EC"/>
    <w:rsid w:val="00C72ABE"/>
    <w:rsid w:val="00C72D32"/>
    <w:rsid w:val="00C732CC"/>
    <w:rsid w:val="00C73973"/>
    <w:rsid w:val="00C73E79"/>
    <w:rsid w:val="00C7529E"/>
    <w:rsid w:val="00C762B3"/>
    <w:rsid w:val="00C76926"/>
    <w:rsid w:val="00C76944"/>
    <w:rsid w:val="00C76DDD"/>
    <w:rsid w:val="00C77594"/>
    <w:rsid w:val="00C77EDE"/>
    <w:rsid w:val="00C80029"/>
    <w:rsid w:val="00C80057"/>
    <w:rsid w:val="00C800A2"/>
    <w:rsid w:val="00C80BFB"/>
    <w:rsid w:val="00C81179"/>
    <w:rsid w:val="00C816F8"/>
    <w:rsid w:val="00C8175B"/>
    <w:rsid w:val="00C81D25"/>
    <w:rsid w:val="00C8231B"/>
    <w:rsid w:val="00C82373"/>
    <w:rsid w:val="00C8351E"/>
    <w:rsid w:val="00C839A6"/>
    <w:rsid w:val="00C84297"/>
    <w:rsid w:val="00C84949"/>
    <w:rsid w:val="00C849D4"/>
    <w:rsid w:val="00C84A21"/>
    <w:rsid w:val="00C84EEC"/>
    <w:rsid w:val="00C8643E"/>
    <w:rsid w:val="00C87770"/>
    <w:rsid w:val="00C87BF7"/>
    <w:rsid w:val="00C90065"/>
    <w:rsid w:val="00C90C26"/>
    <w:rsid w:val="00C911E2"/>
    <w:rsid w:val="00C9160B"/>
    <w:rsid w:val="00C9164F"/>
    <w:rsid w:val="00C9250A"/>
    <w:rsid w:val="00C932C0"/>
    <w:rsid w:val="00C934F9"/>
    <w:rsid w:val="00C93787"/>
    <w:rsid w:val="00C94304"/>
    <w:rsid w:val="00C948A2"/>
    <w:rsid w:val="00C94994"/>
    <w:rsid w:val="00C94B2A"/>
    <w:rsid w:val="00C94D7D"/>
    <w:rsid w:val="00C9505B"/>
    <w:rsid w:val="00C95076"/>
    <w:rsid w:val="00C95B97"/>
    <w:rsid w:val="00C95C52"/>
    <w:rsid w:val="00C9641D"/>
    <w:rsid w:val="00C96B8F"/>
    <w:rsid w:val="00C972A8"/>
    <w:rsid w:val="00C97476"/>
    <w:rsid w:val="00C97B31"/>
    <w:rsid w:val="00C97C29"/>
    <w:rsid w:val="00CA032B"/>
    <w:rsid w:val="00CA0691"/>
    <w:rsid w:val="00CA06E6"/>
    <w:rsid w:val="00CA0941"/>
    <w:rsid w:val="00CA097E"/>
    <w:rsid w:val="00CA098A"/>
    <w:rsid w:val="00CA139B"/>
    <w:rsid w:val="00CA194A"/>
    <w:rsid w:val="00CA2047"/>
    <w:rsid w:val="00CA240C"/>
    <w:rsid w:val="00CA371E"/>
    <w:rsid w:val="00CA375A"/>
    <w:rsid w:val="00CA38F0"/>
    <w:rsid w:val="00CA418C"/>
    <w:rsid w:val="00CA4373"/>
    <w:rsid w:val="00CA45EB"/>
    <w:rsid w:val="00CA4A1D"/>
    <w:rsid w:val="00CA5219"/>
    <w:rsid w:val="00CA5E34"/>
    <w:rsid w:val="00CA6A8A"/>
    <w:rsid w:val="00CA6B01"/>
    <w:rsid w:val="00CA75B8"/>
    <w:rsid w:val="00CB02F2"/>
    <w:rsid w:val="00CB0E7E"/>
    <w:rsid w:val="00CB1D05"/>
    <w:rsid w:val="00CB31F0"/>
    <w:rsid w:val="00CB3818"/>
    <w:rsid w:val="00CB4E20"/>
    <w:rsid w:val="00CB4F37"/>
    <w:rsid w:val="00CB4F7A"/>
    <w:rsid w:val="00CB50F3"/>
    <w:rsid w:val="00CB5370"/>
    <w:rsid w:val="00CB5800"/>
    <w:rsid w:val="00CB5EAD"/>
    <w:rsid w:val="00CB66CB"/>
    <w:rsid w:val="00CB752D"/>
    <w:rsid w:val="00CC0124"/>
    <w:rsid w:val="00CC024D"/>
    <w:rsid w:val="00CC0673"/>
    <w:rsid w:val="00CC100B"/>
    <w:rsid w:val="00CC1064"/>
    <w:rsid w:val="00CC45E4"/>
    <w:rsid w:val="00CC47B3"/>
    <w:rsid w:val="00CC495B"/>
    <w:rsid w:val="00CC4BA5"/>
    <w:rsid w:val="00CC517F"/>
    <w:rsid w:val="00CC5547"/>
    <w:rsid w:val="00CC554E"/>
    <w:rsid w:val="00CC6126"/>
    <w:rsid w:val="00CC64A5"/>
    <w:rsid w:val="00CC696D"/>
    <w:rsid w:val="00CC7302"/>
    <w:rsid w:val="00CC77A6"/>
    <w:rsid w:val="00CC7CEA"/>
    <w:rsid w:val="00CD030A"/>
    <w:rsid w:val="00CD0419"/>
    <w:rsid w:val="00CD0F03"/>
    <w:rsid w:val="00CD1245"/>
    <w:rsid w:val="00CD1483"/>
    <w:rsid w:val="00CD14A6"/>
    <w:rsid w:val="00CD1A5F"/>
    <w:rsid w:val="00CD1F51"/>
    <w:rsid w:val="00CD1F64"/>
    <w:rsid w:val="00CD2516"/>
    <w:rsid w:val="00CD268A"/>
    <w:rsid w:val="00CD287D"/>
    <w:rsid w:val="00CD3083"/>
    <w:rsid w:val="00CD32E5"/>
    <w:rsid w:val="00CD3409"/>
    <w:rsid w:val="00CD3D9F"/>
    <w:rsid w:val="00CD469D"/>
    <w:rsid w:val="00CD49E4"/>
    <w:rsid w:val="00CD4BBB"/>
    <w:rsid w:val="00CD567E"/>
    <w:rsid w:val="00CD6017"/>
    <w:rsid w:val="00CD69D7"/>
    <w:rsid w:val="00CD6E0B"/>
    <w:rsid w:val="00CD78A7"/>
    <w:rsid w:val="00CE0112"/>
    <w:rsid w:val="00CE0309"/>
    <w:rsid w:val="00CE1014"/>
    <w:rsid w:val="00CE1BB3"/>
    <w:rsid w:val="00CE262E"/>
    <w:rsid w:val="00CE27BC"/>
    <w:rsid w:val="00CE2A88"/>
    <w:rsid w:val="00CE2CA8"/>
    <w:rsid w:val="00CE2F02"/>
    <w:rsid w:val="00CE3880"/>
    <w:rsid w:val="00CE4B40"/>
    <w:rsid w:val="00CE4D52"/>
    <w:rsid w:val="00CE5173"/>
    <w:rsid w:val="00CE5AA1"/>
    <w:rsid w:val="00CE5CC7"/>
    <w:rsid w:val="00CE6176"/>
    <w:rsid w:val="00CE6CE6"/>
    <w:rsid w:val="00CE7B2A"/>
    <w:rsid w:val="00CE7CFF"/>
    <w:rsid w:val="00CF01A1"/>
    <w:rsid w:val="00CF09BA"/>
    <w:rsid w:val="00CF0E2B"/>
    <w:rsid w:val="00CF19CB"/>
    <w:rsid w:val="00CF2434"/>
    <w:rsid w:val="00CF271A"/>
    <w:rsid w:val="00CF2A03"/>
    <w:rsid w:val="00CF2B9D"/>
    <w:rsid w:val="00CF2CEF"/>
    <w:rsid w:val="00CF2E83"/>
    <w:rsid w:val="00CF33FE"/>
    <w:rsid w:val="00CF35B6"/>
    <w:rsid w:val="00CF5702"/>
    <w:rsid w:val="00CF582A"/>
    <w:rsid w:val="00CF7188"/>
    <w:rsid w:val="00CF75EF"/>
    <w:rsid w:val="00D00511"/>
    <w:rsid w:val="00D00C2A"/>
    <w:rsid w:val="00D00EC2"/>
    <w:rsid w:val="00D010D9"/>
    <w:rsid w:val="00D01ED1"/>
    <w:rsid w:val="00D0222F"/>
    <w:rsid w:val="00D02ED6"/>
    <w:rsid w:val="00D03C67"/>
    <w:rsid w:val="00D04112"/>
    <w:rsid w:val="00D0420D"/>
    <w:rsid w:val="00D045C3"/>
    <w:rsid w:val="00D04CD7"/>
    <w:rsid w:val="00D0536E"/>
    <w:rsid w:val="00D057F5"/>
    <w:rsid w:val="00D05D1A"/>
    <w:rsid w:val="00D0629E"/>
    <w:rsid w:val="00D0693B"/>
    <w:rsid w:val="00D06D69"/>
    <w:rsid w:val="00D07385"/>
    <w:rsid w:val="00D07592"/>
    <w:rsid w:val="00D1000F"/>
    <w:rsid w:val="00D10102"/>
    <w:rsid w:val="00D108C6"/>
    <w:rsid w:val="00D10FAC"/>
    <w:rsid w:val="00D11A98"/>
    <w:rsid w:val="00D11C4A"/>
    <w:rsid w:val="00D123DC"/>
    <w:rsid w:val="00D13447"/>
    <w:rsid w:val="00D13BD1"/>
    <w:rsid w:val="00D1453E"/>
    <w:rsid w:val="00D1482A"/>
    <w:rsid w:val="00D15133"/>
    <w:rsid w:val="00D15570"/>
    <w:rsid w:val="00D15A2D"/>
    <w:rsid w:val="00D15FD7"/>
    <w:rsid w:val="00D161DD"/>
    <w:rsid w:val="00D16D40"/>
    <w:rsid w:val="00D17222"/>
    <w:rsid w:val="00D17645"/>
    <w:rsid w:val="00D17938"/>
    <w:rsid w:val="00D2016B"/>
    <w:rsid w:val="00D207CC"/>
    <w:rsid w:val="00D208D6"/>
    <w:rsid w:val="00D20CC2"/>
    <w:rsid w:val="00D20D17"/>
    <w:rsid w:val="00D20FE5"/>
    <w:rsid w:val="00D2142B"/>
    <w:rsid w:val="00D21A14"/>
    <w:rsid w:val="00D21A9D"/>
    <w:rsid w:val="00D21DBD"/>
    <w:rsid w:val="00D2205F"/>
    <w:rsid w:val="00D2207E"/>
    <w:rsid w:val="00D223C4"/>
    <w:rsid w:val="00D23247"/>
    <w:rsid w:val="00D23FD5"/>
    <w:rsid w:val="00D24511"/>
    <w:rsid w:val="00D25100"/>
    <w:rsid w:val="00D2515D"/>
    <w:rsid w:val="00D25BB8"/>
    <w:rsid w:val="00D263D4"/>
    <w:rsid w:val="00D2677F"/>
    <w:rsid w:val="00D26A99"/>
    <w:rsid w:val="00D26DBE"/>
    <w:rsid w:val="00D270AD"/>
    <w:rsid w:val="00D271AC"/>
    <w:rsid w:val="00D27929"/>
    <w:rsid w:val="00D27C15"/>
    <w:rsid w:val="00D27F66"/>
    <w:rsid w:val="00D302ED"/>
    <w:rsid w:val="00D30487"/>
    <w:rsid w:val="00D30AC3"/>
    <w:rsid w:val="00D30DBC"/>
    <w:rsid w:val="00D32B98"/>
    <w:rsid w:val="00D32BCA"/>
    <w:rsid w:val="00D33174"/>
    <w:rsid w:val="00D33BE2"/>
    <w:rsid w:val="00D33DD1"/>
    <w:rsid w:val="00D33DE6"/>
    <w:rsid w:val="00D34A4F"/>
    <w:rsid w:val="00D34AF1"/>
    <w:rsid w:val="00D34C50"/>
    <w:rsid w:val="00D3536D"/>
    <w:rsid w:val="00D3558A"/>
    <w:rsid w:val="00D35950"/>
    <w:rsid w:val="00D360C1"/>
    <w:rsid w:val="00D36D29"/>
    <w:rsid w:val="00D36E27"/>
    <w:rsid w:val="00D36F7F"/>
    <w:rsid w:val="00D372B9"/>
    <w:rsid w:val="00D37856"/>
    <w:rsid w:val="00D37A90"/>
    <w:rsid w:val="00D405E2"/>
    <w:rsid w:val="00D40985"/>
    <w:rsid w:val="00D40AC2"/>
    <w:rsid w:val="00D40BB2"/>
    <w:rsid w:val="00D4108D"/>
    <w:rsid w:val="00D42047"/>
    <w:rsid w:val="00D43436"/>
    <w:rsid w:val="00D439E5"/>
    <w:rsid w:val="00D448DB"/>
    <w:rsid w:val="00D44942"/>
    <w:rsid w:val="00D45B60"/>
    <w:rsid w:val="00D45E12"/>
    <w:rsid w:val="00D45EE5"/>
    <w:rsid w:val="00D46389"/>
    <w:rsid w:val="00D47719"/>
    <w:rsid w:val="00D4779A"/>
    <w:rsid w:val="00D509FC"/>
    <w:rsid w:val="00D50A91"/>
    <w:rsid w:val="00D51218"/>
    <w:rsid w:val="00D5183D"/>
    <w:rsid w:val="00D52EF5"/>
    <w:rsid w:val="00D53A10"/>
    <w:rsid w:val="00D53D27"/>
    <w:rsid w:val="00D54BBB"/>
    <w:rsid w:val="00D54CE1"/>
    <w:rsid w:val="00D55367"/>
    <w:rsid w:val="00D55587"/>
    <w:rsid w:val="00D55897"/>
    <w:rsid w:val="00D565D3"/>
    <w:rsid w:val="00D57346"/>
    <w:rsid w:val="00D57444"/>
    <w:rsid w:val="00D57C8D"/>
    <w:rsid w:val="00D60253"/>
    <w:rsid w:val="00D605AF"/>
    <w:rsid w:val="00D60849"/>
    <w:rsid w:val="00D610BC"/>
    <w:rsid w:val="00D61A9A"/>
    <w:rsid w:val="00D61AEE"/>
    <w:rsid w:val="00D62EB1"/>
    <w:rsid w:val="00D639CC"/>
    <w:rsid w:val="00D63C42"/>
    <w:rsid w:val="00D640FC"/>
    <w:rsid w:val="00D64C49"/>
    <w:rsid w:val="00D64DCD"/>
    <w:rsid w:val="00D657AE"/>
    <w:rsid w:val="00D65D9F"/>
    <w:rsid w:val="00D65EA9"/>
    <w:rsid w:val="00D661BF"/>
    <w:rsid w:val="00D66539"/>
    <w:rsid w:val="00D66EB8"/>
    <w:rsid w:val="00D67124"/>
    <w:rsid w:val="00D674AD"/>
    <w:rsid w:val="00D67AA5"/>
    <w:rsid w:val="00D67FC8"/>
    <w:rsid w:val="00D7039B"/>
    <w:rsid w:val="00D704C0"/>
    <w:rsid w:val="00D70541"/>
    <w:rsid w:val="00D70754"/>
    <w:rsid w:val="00D70885"/>
    <w:rsid w:val="00D70AB4"/>
    <w:rsid w:val="00D70B01"/>
    <w:rsid w:val="00D70CD6"/>
    <w:rsid w:val="00D7125C"/>
    <w:rsid w:val="00D71DED"/>
    <w:rsid w:val="00D7220E"/>
    <w:rsid w:val="00D73392"/>
    <w:rsid w:val="00D73597"/>
    <w:rsid w:val="00D7388D"/>
    <w:rsid w:val="00D73C39"/>
    <w:rsid w:val="00D748F8"/>
    <w:rsid w:val="00D74E5B"/>
    <w:rsid w:val="00D74FF9"/>
    <w:rsid w:val="00D75A33"/>
    <w:rsid w:val="00D75E37"/>
    <w:rsid w:val="00D765FF"/>
    <w:rsid w:val="00D76AF6"/>
    <w:rsid w:val="00D7702A"/>
    <w:rsid w:val="00D770F8"/>
    <w:rsid w:val="00D7742B"/>
    <w:rsid w:val="00D77487"/>
    <w:rsid w:val="00D77953"/>
    <w:rsid w:val="00D77AEE"/>
    <w:rsid w:val="00D77C96"/>
    <w:rsid w:val="00D77CBC"/>
    <w:rsid w:val="00D801DD"/>
    <w:rsid w:val="00D810D7"/>
    <w:rsid w:val="00D82567"/>
    <w:rsid w:val="00D826FF"/>
    <w:rsid w:val="00D82988"/>
    <w:rsid w:val="00D82EB3"/>
    <w:rsid w:val="00D8333A"/>
    <w:rsid w:val="00D83511"/>
    <w:rsid w:val="00D85010"/>
    <w:rsid w:val="00D853FF"/>
    <w:rsid w:val="00D85768"/>
    <w:rsid w:val="00D86473"/>
    <w:rsid w:val="00D871E4"/>
    <w:rsid w:val="00D87E47"/>
    <w:rsid w:val="00D91F14"/>
    <w:rsid w:val="00D93A7C"/>
    <w:rsid w:val="00D948A0"/>
    <w:rsid w:val="00D94A31"/>
    <w:rsid w:val="00D94C36"/>
    <w:rsid w:val="00D94C87"/>
    <w:rsid w:val="00D95073"/>
    <w:rsid w:val="00D95741"/>
    <w:rsid w:val="00D95E4E"/>
    <w:rsid w:val="00D95F0E"/>
    <w:rsid w:val="00D9607C"/>
    <w:rsid w:val="00D96AEF"/>
    <w:rsid w:val="00D9712C"/>
    <w:rsid w:val="00D97BBE"/>
    <w:rsid w:val="00DA0356"/>
    <w:rsid w:val="00DA0685"/>
    <w:rsid w:val="00DA0725"/>
    <w:rsid w:val="00DA0A10"/>
    <w:rsid w:val="00DA119F"/>
    <w:rsid w:val="00DA180A"/>
    <w:rsid w:val="00DA3B85"/>
    <w:rsid w:val="00DA3CEC"/>
    <w:rsid w:val="00DA3DC4"/>
    <w:rsid w:val="00DA40CD"/>
    <w:rsid w:val="00DA4193"/>
    <w:rsid w:val="00DA4343"/>
    <w:rsid w:val="00DA4715"/>
    <w:rsid w:val="00DA4913"/>
    <w:rsid w:val="00DA4DAF"/>
    <w:rsid w:val="00DA62EA"/>
    <w:rsid w:val="00DA63DE"/>
    <w:rsid w:val="00DA64EE"/>
    <w:rsid w:val="00DA75D3"/>
    <w:rsid w:val="00DA7600"/>
    <w:rsid w:val="00DA7E70"/>
    <w:rsid w:val="00DA7F54"/>
    <w:rsid w:val="00DB07A0"/>
    <w:rsid w:val="00DB07F3"/>
    <w:rsid w:val="00DB0B2B"/>
    <w:rsid w:val="00DB0DBD"/>
    <w:rsid w:val="00DB10A7"/>
    <w:rsid w:val="00DB2423"/>
    <w:rsid w:val="00DB3732"/>
    <w:rsid w:val="00DB37B4"/>
    <w:rsid w:val="00DB4358"/>
    <w:rsid w:val="00DB4EED"/>
    <w:rsid w:val="00DB5132"/>
    <w:rsid w:val="00DB5A88"/>
    <w:rsid w:val="00DB672A"/>
    <w:rsid w:val="00DB6CBC"/>
    <w:rsid w:val="00DB6CD6"/>
    <w:rsid w:val="00DB75D7"/>
    <w:rsid w:val="00DB783C"/>
    <w:rsid w:val="00DC0AD7"/>
    <w:rsid w:val="00DC0CED"/>
    <w:rsid w:val="00DC0CFE"/>
    <w:rsid w:val="00DC1B25"/>
    <w:rsid w:val="00DC1F1B"/>
    <w:rsid w:val="00DC1FCE"/>
    <w:rsid w:val="00DC2371"/>
    <w:rsid w:val="00DC2E35"/>
    <w:rsid w:val="00DC3E5D"/>
    <w:rsid w:val="00DC3F81"/>
    <w:rsid w:val="00DC433B"/>
    <w:rsid w:val="00DC45C4"/>
    <w:rsid w:val="00DC46DB"/>
    <w:rsid w:val="00DC5124"/>
    <w:rsid w:val="00DC5604"/>
    <w:rsid w:val="00DC5951"/>
    <w:rsid w:val="00DC5AA1"/>
    <w:rsid w:val="00DC5DE0"/>
    <w:rsid w:val="00DC6810"/>
    <w:rsid w:val="00DC71DB"/>
    <w:rsid w:val="00DC79E2"/>
    <w:rsid w:val="00DC7A22"/>
    <w:rsid w:val="00DC7B21"/>
    <w:rsid w:val="00DD01DB"/>
    <w:rsid w:val="00DD027D"/>
    <w:rsid w:val="00DD08E3"/>
    <w:rsid w:val="00DD0912"/>
    <w:rsid w:val="00DD0BB8"/>
    <w:rsid w:val="00DD0F58"/>
    <w:rsid w:val="00DD1418"/>
    <w:rsid w:val="00DD1B84"/>
    <w:rsid w:val="00DD1C99"/>
    <w:rsid w:val="00DD236D"/>
    <w:rsid w:val="00DD2F84"/>
    <w:rsid w:val="00DD3F46"/>
    <w:rsid w:val="00DD42CE"/>
    <w:rsid w:val="00DD43C9"/>
    <w:rsid w:val="00DD5C6C"/>
    <w:rsid w:val="00DD5D42"/>
    <w:rsid w:val="00DD6A82"/>
    <w:rsid w:val="00DD7162"/>
    <w:rsid w:val="00DD725F"/>
    <w:rsid w:val="00DD75DB"/>
    <w:rsid w:val="00DD7FF8"/>
    <w:rsid w:val="00DE0877"/>
    <w:rsid w:val="00DE08AA"/>
    <w:rsid w:val="00DE0AB6"/>
    <w:rsid w:val="00DE10A2"/>
    <w:rsid w:val="00DE118A"/>
    <w:rsid w:val="00DE300D"/>
    <w:rsid w:val="00DE39D1"/>
    <w:rsid w:val="00DE3A31"/>
    <w:rsid w:val="00DE4AA3"/>
    <w:rsid w:val="00DE5148"/>
    <w:rsid w:val="00DE53C0"/>
    <w:rsid w:val="00DE5675"/>
    <w:rsid w:val="00DE5A51"/>
    <w:rsid w:val="00DE6710"/>
    <w:rsid w:val="00DE6F48"/>
    <w:rsid w:val="00DE7775"/>
    <w:rsid w:val="00DF017C"/>
    <w:rsid w:val="00DF074F"/>
    <w:rsid w:val="00DF09E5"/>
    <w:rsid w:val="00DF1B19"/>
    <w:rsid w:val="00DF1C4A"/>
    <w:rsid w:val="00DF22DB"/>
    <w:rsid w:val="00DF2E82"/>
    <w:rsid w:val="00DF3A36"/>
    <w:rsid w:val="00DF47C3"/>
    <w:rsid w:val="00DF50EF"/>
    <w:rsid w:val="00DF51C5"/>
    <w:rsid w:val="00DF59A6"/>
    <w:rsid w:val="00DF6474"/>
    <w:rsid w:val="00DF6946"/>
    <w:rsid w:val="00E00352"/>
    <w:rsid w:val="00E01031"/>
    <w:rsid w:val="00E0187C"/>
    <w:rsid w:val="00E026A6"/>
    <w:rsid w:val="00E0292B"/>
    <w:rsid w:val="00E02B05"/>
    <w:rsid w:val="00E02F41"/>
    <w:rsid w:val="00E036FB"/>
    <w:rsid w:val="00E03F72"/>
    <w:rsid w:val="00E0492E"/>
    <w:rsid w:val="00E052CC"/>
    <w:rsid w:val="00E05E2F"/>
    <w:rsid w:val="00E0650B"/>
    <w:rsid w:val="00E06825"/>
    <w:rsid w:val="00E068B4"/>
    <w:rsid w:val="00E06BD3"/>
    <w:rsid w:val="00E0733D"/>
    <w:rsid w:val="00E0784F"/>
    <w:rsid w:val="00E07C64"/>
    <w:rsid w:val="00E07DB6"/>
    <w:rsid w:val="00E10036"/>
    <w:rsid w:val="00E10A25"/>
    <w:rsid w:val="00E10F69"/>
    <w:rsid w:val="00E11719"/>
    <w:rsid w:val="00E11D92"/>
    <w:rsid w:val="00E120B1"/>
    <w:rsid w:val="00E1220A"/>
    <w:rsid w:val="00E12602"/>
    <w:rsid w:val="00E12953"/>
    <w:rsid w:val="00E129C5"/>
    <w:rsid w:val="00E12EFB"/>
    <w:rsid w:val="00E12F25"/>
    <w:rsid w:val="00E13CE2"/>
    <w:rsid w:val="00E140E1"/>
    <w:rsid w:val="00E146C6"/>
    <w:rsid w:val="00E14F51"/>
    <w:rsid w:val="00E15058"/>
    <w:rsid w:val="00E1537E"/>
    <w:rsid w:val="00E15797"/>
    <w:rsid w:val="00E1704C"/>
    <w:rsid w:val="00E17DF1"/>
    <w:rsid w:val="00E17EBC"/>
    <w:rsid w:val="00E202E5"/>
    <w:rsid w:val="00E205F7"/>
    <w:rsid w:val="00E207A5"/>
    <w:rsid w:val="00E20C8B"/>
    <w:rsid w:val="00E21C91"/>
    <w:rsid w:val="00E21DB5"/>
    <w:rsid w:val="00E21EFA"/>
    <w:rsid w:val="00E21F58"/>
    <w:rsid w:val="00E22542"/>
    <w:rsid w:val="00E229D7"/>
    <w:rsid w:val="00E22D09"/>
    <w:rsid w:val="00E22F12"/>
    <w:rsid w:val="00E235E9"/>
    <w:rsid w:val="00E237A8"/>
    <w:rsid w:val="00E23BDC"/>
    <w:rsid w:val="00E241AC"/>
    <w:rsid w:val="00E2439C"/>
    <w:rsid w:val="00E247E4"/>
    <w:rsid w:val="00E2484C"/>
    <w:rsid w:val="00E26018"/>
    <w:rsid w:val="00E2613B"/>
    <w:rsid w:val="00E2683B"/>
    <w:rsid w:val="00E26A37"/>
    <w:rsid w:val="00E26B77"/>
    <w:rsid w:val="00E27417"/>
    <w:rsid w:val="00E27438"/>
    <w:rsid w:val="00E278A4"/>
    <w:rsid w:val="00E279AF"/>
    <w:rsid w:val="00E27C1C"/>
    <w:rsid w:val="00E305FE"/>
    <w:rsid w:val="00E30879"/>
    <w:rsid w:val="00E310F4"/>
    <w:rsid w:val="00E312FA"/>
    <w:rsid w:val="00E328FD"/>
    <w:rsid w:val="00E32919"/>
    <w:rsid w:val="00E32D5E"/>
    <w:rsid w:val="00E334AC"/>
    <w:rsid w:val="00E339C1"/>
    <w:rsid w:val="00E33A16"/>
    <w:rsid w:val="00E33D7C"/>
    <w:rsid w:val="00E3461C"/>
    <w:rsid w:val="00E35AB9"/>
    <w:rsid w:val="00E362A4"/>
    <w:rsid w:val="00E3666A"/>
    <w:rsid w:val="00E36E18"/>
    <w:rsid w:val="00E3734A"/>
    <w:rsid w:val="00E40152"/>
    <w:rsid w:val="00E40AA8"/>
    <w:rsid w:val="00E40E10"/>
    <w:rsid w:val="00E410B7"/>
    <w:rsid w:val="00E41B4A"/>
    <w:rsid w:val="00E41CB1"/>
    <w:rsid w:val="00E41D21"/>
    <w:rsid w:val="00E41E8C"/>
    <w:rsid w:val="00E42378"/>
    <w:rsid w:val="00E4247B"/>
    <w:rsid w:val="00E4259B"/>
    <w:rsid w:val="00E42D61"/>
    <w:rsid w:val="00E42D92"/>
    <w:rsid w:val="00E4451E"/>
    <w:rsid w:val="00E4478D"/>
    <w:rsid w:val="00E44CFB"/>
    <w:rsid w:val="00E4578D"/>
    <w:rsid w:val="00E45892"/>
    <w:rsid w:val="00E458EF"/>
    <w:rsid w:val="00E45905"/>
    <w:rsid w:val="00E45FC3"/>
    <w:rsid w:val="00E46176"/>
    <w:rsid w:val="00E46370"/>
    <w:rsid w:val="00E4678C"/>
    <w:rsid w:val="00E473B0"/>
    <w:rsid w:val="00E50136"/>
    <w:rsid w:val="00E504D5"/>
    <w:rsid w:val="00E509C2"/>
    <w:rsid w:val="00E51316"/>
    <w:rsid w:val="00E521B4"/>
    <w:rsid w:val="00E52421"/>
    <w:rsid w:val="00E536CA"/>
    <w:rsid w:val="00E55B5D"/>
    <w:rsid w:val="00E55F38"/>
    <w:rsid w:val="00E5615F"/>
    <w:rsid w:val="00E565CD"/>
    <w:rsid w:val="00E56C69"/>
    <w:rsid w:val="00E56D24"/>
    <w:rsid w:val="00E56DA7"/>
    <w:rsid w:val="00E56F5F"/>
    <w:rsid w:val="00E576B6"/>
    <w:rsid w:val="00E57780"/>
    <w:rsid w:val="00E57857"/>
    <w:rsid w:val="00E57D45"/>
    <w:rsid w:val="00E57DCD"/>
    <w:rsid w:val="00E60C9F"/>
    <w:rsid w:val="00E60CB0"/>
    <w:rsid w:val="00E60FFC"/>
    <w:rsid w:val="00E61DA2"/>
    <w:rsid w:val="00E6248C"/>
    <w:rsid w:val="00E62758"/>
    <w:rsid w:val="00E62B1B"/>
    <w:rsid w:val="00E62D49"/>
    <w:rsid w:val="00E633DF"/>
    <w:rsid w:val="00E63866"/>
    <w:rsid w:val="00E6397D"/>
    <w:rsid w:val="00E63F86"/>
    <w:rsid w:val="00E64092"/>
    <w:rsid w:val="00E646B7"/>
    <w:rsid w:val="00E64910"/>
    <w:rsid w:val="00E65356"/>
    <w:rsid w:val="00E65DDF"/>
    <w:rsid w:val="00E65EFF"/>
    <w:rsid w:val="00E65F5D"/>
    <w:rsid w:val="00E662FC"/>
    <w:rsid w:val="00E67137"/>
    <w:rsid w:val="00E6724C"/>
    <w:rsid w:val="00E6768A"/>
    <w:rsid w:val="00E67E97"/>
    <w:rsid w:val="00E70037"/>
    <w:rsid w:val="00E7004B"/>
    <w:rsid w:val="00E70314"/>
    <w:rsid w:val="00E70C47"/>
    <w:rsid w:val="00E70F21"/>
    <w:rsid w:val="00E71033"/>
    <w:rsid w:val="00E71C7F"/>
    <w:rsid w:val="00E71EB5"/>
    <w:rsid w:val="00E72229"/>
    <w:rsid w:val="00E72CB8"/>
    <w:rsid w:val="00E7315B"/>
    <w:rsid w:val="00E73DD3"/>
    <w:rsid w:val="00E7447E"/>
    <w:rsid w:val="00E74697"/>
    <w:rsid w:val="00E748D9"/>
    <w:rsid w:val="00E74CF3"/>
    <w:rsid w:val="00E74FD5"/>
    <w:rsid w:val="00E754B4"/>
    <w:rsid w:val="00E760C3"/>
    <w:rsid w:val="00E76203"/>
    <w:rsid w:val="00E76838"/>
    <w:rsid w:val="00E76C0D"/>
    <w:rsid w:val="00E77445"/>
    <w:rsid w:val="00E77646"/>
    <w:rsid w:val="00E776C1"/>
    <w:rsid w:val="00E805C7"/>
    <w:rsid w:val="00E807E6"/>
    <w:rsid w:val="00E81147"/>
    <w:rsid w:val="00E81743"/>
    <w:rsid w:val="00E818BE"/>
    <w:rsid w:val="00E825B4"/>
    <w:rsid w:val="00E82C61"/>
    <w:rsid w:val="00E83205"/>
    <w:rsid w:val="00E83614"/>
    <w:rsid w:val="00E8391A"/>
    <w:rsid w:val="00E8394F"/>
    <w:rsid w:val="00E83AB4"/>
    <w:rsid w:val="00E8463E"/>
    <w:rsid w:val="00E84A55"/>
    <w:rsid w:val="00E84F8F"/>
    <w:rsid w:val="00E855AE"/>
    <w:rsid w:val="00E85EA0"/>
    <w:rsid w:val="00E868EA"/>
    <w:rsid w:val="00E9031E"/>
    <w:rsid w:val="00E90852"/>
    <w:rsid w:val="00E90969"/>
    <w:rsid w:val="00E90ADC"/>
    <w:rsid w:val="00E90D66"/>
    <w:rsid w:val="00E91304"/>
    <w:rsid w:val="00E9192C"/>
    <w:rsid w:val="00E92006"/>
    <w:rsid w:val="00E92AD9"/>
    <w:rsid w:val="00E92EC0"/>
    <w:rsid w:val="00E93243"/>
    <w:rsid w:val="00E93ACE"/>
    <w:rsid w:val="00E93CC7"/>
    <w:rsid w:val="00E94320"/>
    <w:rsid w:val="00E94937"/>
    <w:rsid w:val="00E949B7"/>
    <w:rsid w:val="00E94A66"/>
    <w:rsid w:val="00E94DEA"/>
    <w:rsid w:val="00E94E35"/>
    <w:rsid w:val="00E953EB"/>
    <w:rsid w:val="00E95804"/>
    <w:rsid w:val="00E95E4F"/>
    <w:rsid w:val="00E960EE"/>
    <w:rsid w:val="00E966D4"/>
    <w:rsid w:val="00E966E1"/>
    <w:rsid w:val="00E96B8A"/>
    <w:rsid w:val="00E96C59"/>
    <w:rsid w:val="00E96D22"/>
    <w:rsid w:val="00E97322"/>
    <w:rsid w:val="00E97585"/>
    <w:rsid w:val="00E97F65"/>
    <w:rsid w:val="00EA0B5E"/>
    <w:rsid w:val="00EA13B5"/>
    <w:rsid w:val="00EA19DB"/>
    <w:rsid w:val="00EA1C44"/>
    <w:rsid w:val="00EA30A8"/>
    <w:rsid w:val="00EA33C9"/>
    <w:rsid w:val="00EA3696"/>
    <w:rsid w:val="00EA38F7"/>
    <w:rsid w:val="00EA4B2C"/>
    <w:rsid w:val="00EA5E2E"/>
    <w:rsid w:val="00EA6BC9"/>
    <w:rsid w:val="00EA76D3"/>
    <w:rsid w:val="00EA798B"/>
    <w:rsid w:val="00EB0E7C"/>
    <w:rsid w:val="00EB1076"/>
    <w:rsid w:val="00EB18F4"/>
    <w:rsid w:val="00EB1ACA"/>
    <w:rsid w:val="00EB1B0E"/>
    <w:rsid w:val="00EB248C"/>
    <w:rsid w:val="00EB260A"/>
    <w:rsid w:val="00EB2BF0"/>
    <w:rsid w:val="00EB2FFE"/>
    <w:rsid w:val="00EB341D"/>
    <w:rsid w:val="00EB36DC"/>
    <w:rsid w:val="00EB3C62"/>
    <w:rsid w:val="00EB4E04"/>
    <w:rsid w:val="00EB541A"/>
    <w:rsid w:val="00EB5558"/>
    <w:rsid w:val="00EB5CCE"/>
    <w:rsid w:val="00EB6425"/>
    <w:rsid w:val="00EB68BE"/>
    <w:rsid w:val="00EB7092"/>
    <w:rsid w:val="00EB71AC"/>
    <w:rsid w:val="00EB7667"/>
    <w:rsid w:val="00EB76AA"/>
    <w:rsid w:val="00EB7D5A"/>
    <w:rsid w:val="00EC03D3"/>
    <w:rsid w:val="00EC09E3"/>
    <w:rsid w:val="00EC1613"/>
    <w:rsid w:val="00EC164A"/>
    <w:rsid w:val="00EC1D2A"/>
    <w:rsid w:val="00EC264D"/>
    <w:rsid w:val="00EC2C1B"/>
    <w:rsid w:val="00EC2E37"/>
    <w:rsid w:val="00EC3158"/>
    <w:rsid w:val="00EC38D6"/>
    <w:rsid w:val="00EC59C8"/>
    <w:rsid w:val="00EC5A7E"/>
    <w:rsid w:val="00EC5F1E"/>
    <w:rsid w:val="00EC5F51"/>
    <w:rsid w:val="00EC6229"/>
    <w:rsid w:val="00EC6AB3"/>
    <w:rsid w:val="00EC7AC7"/>
    <w:rsid w:val="00EC7D6B"/>
    <w:rsid w:val="00ED0B4A"/>
    <w:rsid w:val="00ED174B"/>
    <w:rsid w:val="00ED1F67"/>
    <w:rsid w:val="00ED1FC2"/>
    <w:rsid w:val="00ED25C7"/>
    <w:rsid w:val="00ED2A80"/>
    <w:rsid w:val="00ED2FBF"/>
    <w:rsid w:val="00ED3156"/>
    <w:rsid w:val="00ED4494"/>
    <w:rsid w:val="00ED4516"/>
    <w:rsid w:val="00ED51F3"/>
    <w:rsid w:val="00ED61C5"/>
    <w:rsid w:val="00ED7073"/>
    <w:rsid w:val="00ED7147"/>
    <w:rsid w:val="00ED719F"/>
    <w:rsid w:val="00ED7590"/>
    <w:rsid w:val="00ED7618"/>
    <w:rsid w:val="00ED798B"/>
    <w:rsid w:val="00ED7E59"/>
    <w:rsid w:val="00EE02B8"/>
    <w:rsid w:val="00EE04CC"/>
    <w:rsid w:val="00EE10D6"/>
    <w:rsid w:val="00EE1A05"/>
    <w:rsid w:val="00EE1D13"/>
    <w:rsid w:val="00EE20E1"/>
    <w:rsid w:val="00EE243B"/>
    <w:rsid w:val="00EE2491"/>
    <w:rsid w:val="00EE3319"/>
    <w:rsid w:val="00EE342D"/>
    <w:rsid w:val="00EE356F"/>
    <w:rsid w:val="00EE3584"/>
    <w:rsid w:val="00EE39A1"/>
    <w:rsid w:val="00EE39A7"/>
    <w:rsid w:val="00EE3DC5"/>
    <w:rsid w:val="00EE503D"/>
    <w:rsid w:val="00EE52C9"/>
    <w:rsid w:val="00EE58A4"/>
    <w:rsid w:val="00EE6370"/>
    <w:rsid w:val="00EE682E"/>
    <w:rsid w:val="00EE68F4"/>
    <w:rsid w:val="00EE788C"/>
    <w:rsid w:val="00EF09D9"/>
    <w:rsid w:val="00EF0A09"/>
    <w:rsid w:val="00EF11E7"/>
    <w:rsid w:val="00EF1567"/>
    <w:rsid w:val="00EF1A1F"/>
    <w:rsid w:val="00EF282C"/>
    <w:rsid w:val="00EF3D0D"/>
    <w:rsid w:val="00EF4192"/>
    <w:rsid w:val="00EF440C"/>
    <w:rsid w:val="00EF511C"/>
    <w:rsid w:val="00EF5461"/>
    <w:rsid w:val="00EF5499"/>
    <w:rsid w:val="00EF5D9D"/>
    <w:rsid w:val="00EF65F5"/>
    <w:rsid w:val="00EF671A"/>
    <w:rsid w:val="00EF6725"/>
    <w:rsid w:val="00EF6D47"/>
    <w:rsid w:val="00EF71F5"/>
    <w:rsid w:val="00EF755E"/>
    <w:rsid w:val="00EF760A"/>
    <w:rsid w:val="00EF7975"/>
    <w:rsid w:val="00EF7978"/>
    <w:rsid w:val="00F00610"/>
    <w:rsid w:val="00F009D4"/>
    <w:rsid w:val="00F00F6B"/>
    <w:rsid w:val="00F0100A"/>
    <w:rsid w:val="00F01427"/>
    <w:rsid w:val="00F01508"/>
    <w:rsid w:val="00F01CB7"/>
    <w:rsid w:val="00F032AA"/>
    <w:rsid w:val="00F0391F"/>
    <w:rsid w:val="00F04763"/>
    <w:rsid w:val="00F0512B"/>
    <w:rsid w:val="00F05D0C"/>
    <w:rsid w:val="00F067E0"/>
    <w:rsid w:val="00F075B5"/>
    <w:rsid w:val="00F0768D"/>
    <w:rsid w:val="00F07970"/>
    <w:rsid w:val="00F0797A"/>
    <w:rsid w:val="00F07A23"/>
    <w:rsid w:val="00F07C9E"/>
    <w:rsid w:val="00F101B5"/>
    <w:rsid w:val="00F102CB"/>
    <w:rsid w:val="00F102DF"/>
    <w:rsid w:val="00F10819"/>
    <w:rsid w:val="00F10AC6"/>
    <w:rsid w:val="00F10D06"/>
    <w:rsid w:val="00F10F6C"/>
    <w:rsid w:val="00F11C4B"/>
    <w:rsid w:val="00F12441"/>
    <w:rsid w:val="00F125B6"/>
    <w:rsid w:val="00F12E4D"/>
    <w:rsid w:val="00F13ADA"/>
    <w:rsid w:val="00F13CF9"/>
    <w:rsid w:val="00F1404E"/>
    <w:rsid w:val="00F15569"/>
    <w:rsid w:val="00F15625"/>
    <w:rsid w:val="00F15C08"/>
    <w:rsid w:val="00F163E9"/>
    <w:rsid w:val="00F16DA2"/>
    <w:rsid w:val="00F171A2"/>
    <w:rsid w:val="00F17595"/>
    <w:rsid w:val="00F17C3D"/>
    <w:rsid w:val="00F17CA1"/>
    <w:rsid w:val="00F17E93"/>
    <w:rsid w:val="00F20685"/>
    <w:rsid w:val="00F208FF"/>
    <w:rsid w:val="00F2119B"/>
    <w:rsid w:val="00F21540"/>
    <w:rsid w:val="00F21DD3"/>
    <w:rsid w:val="00F233E4"/>
    <w:rsid w:val="00F23505"/>
    <w:rsid w:val="00F23B20"/>
    <w:rsid w:val="00F244B2"/>
    <w:rsid w:val="00F244D5"/>
    <w:rsid w:val="00F2537C"/>
    <w:rsid w:val="00F25EA7"/>
    <w:rsid w:val="00F2623F"/>
    <w:rsid w:val="00F262D6"/>
    <w:rsid w:val="00F27796"/>
    <w:rsid w:val="00F27B3E"/>
    <w:rsid w:val="00F27F93"/>
    <w:rsid w:val="00F30D2F"/>
    <w:rsid w:val="00F30D75"/>
    <w:rsid w:val="00F30E61"/>
    <w:rsid w:val="00F30F8C"/>
    <w:rsid w:val="00F313DB"/>
    <w:rsid w:val="00F315C4"/>
    <w:rsid w:val="00F317C3"/>
    <w:rsid w:val="00F31B2A"/>
    <w:rsid w:val="00F328C9"/>
    <w:rsid w:val="00F32D48"/>
    <w:rsid w:val="00F33D51"/>
    <w:rsid w:val="00F3484C"/>
    <w:rsid w:val="00F352CC"/>
    <w:rsid w:val="00F35961"/>
    <w:rsid w:val="00F35EEA"/>
    <w:rsid w:val="00F363CB"/>
    <w:rsid w:val="00F368BB"/>
    <w:rsid w:val="00F36E1E"/>
    <w:rsid w:val="00F370F9"/>
    <w:rsid w:val="00F3749B"/>
    <w:rsid w:val="00F41B86"/>
    <w:rsid w:val="00F4285C"/>
    <w:rsid w:val="00F42B27"/>
    <w:rsid w:val="00F42C63"/>
    <w:rsid w:val="00F42D2D"/>
    <w:rsid w:val="00F43519"/>
    <w:rsid w:val="00F445FE"/>
    <w:rsid w:val="00F4589B"/>
    <w:rsid w:val="00F4653C"/>
    <w:rsid w:val="00F467E7"/>
    <w:rsid w:val="00F4707A"/>
    <w:rsid w:val="00F474AE"/>
    <w:rsid w:val="00F50528"/>
    <w:rsid w:val="00F50750"/>
    <w:rsid w:val="00F51007"/>
    <w:rsid w:val="00F51B9C"/>
    <w:rsid w:val="00F52331"/>
    <w:rsid w:val="00F525A5"/>
    <w:rsid w:val="00F52816"/>
    <w:rsid w:val="00F528C0"/>
    <w:rsid w:val="00F5298E"/>
    <w:rsid w:val="00F538AE"/>
    <w:rsid w:val="00F53F1C"/>
    <w:rsid w:val="00F5473B"/>
    <w:rsid w:val="00F54987"/>
    <w:rsid w:val="00F57501"/>
    <w:rsid w:val="00F57CDF"/>
    <w:rsid w:val="00F60541"/>
    <w:rsid w:val="00F60872"/>
    <w:rsid w:val="00F6097C"/>
    <w:rsid w:val="00F60D87"/>
    <w:rsid w:val="00F61666"/>
    <w:rsid w:val="00F61998"/>
    <w:rsid w:val="00F61A34"/>
    <w:rsid w:val="00F627BF"/>
    <w:rsid w:val="00F62FEF"/>
    <w:rsid w:val="00F630EF"/>
    <w:rsid w:val="00F6377F"/>
    <w:rsid w:val="00F638D8"/>
    <w:rsid w:val="00F63A43"/>
    <w:rsid w:val="00F63C47"/>
    <w:rsid w:val="00F63F52"/>
    <w:rsid w:val="00F6452A"/>
    <w:rsid w:val="00F645BC"/>
    <w:rsid w:val="00F64B56"/>
    <w:rsid w:val="00F650FA"/>
    <w:rsid w:val="00F6640C"/>
    <w:rsid w:val="00F66E67"/>
    <w:rsid w:val="00F673F5"/>
    <w:rsid w:val="00F674CB"/>
    <w:rsid w:val="00F67F5A"/>
    <w:rsid w:val="00F70660"/>
    <w:rsid w:val="00F70B84"/>
    <w:rsid w:val="00F70CDB"/>
    <w:rsid w:val="00F721FB"/>
    <w:rsid w:val="00F7273A"/>
    <w:rsid w:val="00F729C6"/>
    <w:rsid w:val="00F72C25"/>
    <w:rsid w:val="00F72EAF"/>
    <w:rsid w:val="00F73A7D"/>
    <w:rsid w:val="00F73D88"/>
    <w:rsid w:val="00F74314"/>
    <w:rsid w:val="00F745DB"/>
    <w:rsid w:val="00F748A6"/>
    <w:rsid w:val="00F748B8"/>
    <w:rsid w:val="00F749A5"/>
    <w:rsid w:val="00F74DF5"/>
    <w:rsid w:val="00F754CE"/>
    <w:rsid w:val="00F756D3"/>
    <w:rsid w:val="00F7594C"/>
    <w:rsid w:val="00F76F2F"/>
    <w:rsid w:val="00F775EF"/>
    <w:rsid w:val="00F776DE"/>
    <w:rsid w:val="00F77A9E"/>
    <w:rsid w:val="00F77EA7"/>
    <w:rsid w:val="00F80334"/>
    <w:rsid w:val="00F80D9D"/>
    <w:rsid w:val="00F816AE"/>
    <w:rsid w:val="00F816C2"/>
    <w:rsid w:val="00F829FE"/>
    <w:rsid w:val="00F82ACE"/>
    <w:rsid w:val="00F835E6"/>
    <w:rsid w:val="00F83809"/>
    <w:rsid w:val="00F84054"/>
    <w:rsid w:val="00F84F7B"/>
    <w:rsid w:val="00F85160"/>
    <w:rsid w:val="00F8547B"/>
    <w:rsid w:val="00F864D5"/>
    <w:rsid w:val="00F86922"/>
    <w:rsid w:val="00F87082"/>
    <w:rsid w:val="00F87FFD"/>
    <w:rsid w:val="00F90023"/>
    <w:rsid w:val="00F900B8"/>
    <w:rsid w:val="00F900E9"/>
    <w:rsid w:val="00F902A8"/>
    <w:rsid w:val="00F904D4"/>
    <w:rsid w:val="00F91629"/>
    <w:rsid w:val="00F91929"/>
    <w:rsid w:val="00F91A97"/>
    <w:rsid w:val="00F91EFB"/>
    <w:rsid w:val="00F921C6"/>
    <w:rsid w:val="00F92E98"/>
    <w:rsid w:val="00F92F38"/>
    <w:rsid w:val="00F93561"/>
    <w:rsid w:val="00F939E9"/>
    <w:rsid w:val="00F93D01"/>
    <w:rsid w:val="00F94109"/>
    <w:rsid w:val="00F94151"/>
    <w:rsid w:val="00F95D77"/>
    <w:rsid w:val="00F95F25"/>
    <w:rsid w:val="00F95F5D"/>
    <w:rsid w:val="00F95FB2"/>
    <w:rsid w:val="00F96AB2"/>
    <w:rsid w:val="00F96C0E"/>
    <w:rsid w:val="00F96D2E"/>
    <w:rsid w:val="00F973B6"/>
    <w:rsid w:val="00F97BF9"/>
    <w:rsid w:val="00FA02BC"/>
    <w:rsid w:val="00FA03DF"/>
    <w:rsid w:val="00FA092B"/>
    <w:rsid w:val="00FA1550"/>
    <w:rsid w:val="00FA16BC"/>
    <w:rsid w:val="00FA181F"/>
    <w:rsid w:val="00FA190D"/>
    <w:rsid w:val="00FA1AB4"/>
    <w:rsid w:val="00FA1C5D"/>
    <w:rsid w:val="00FA1D5E"/>
    <w:rsid w:val="00FA1EF2"/>
    <w:rsid w:val="00FA2039"/>
    <w:rsid w:val="00FA2491"/>
    <w:rsid w:val="00FA2634"/>
    <w:rsid w:val="00FA30C3"/>
    <w:rsid w:val="00FA3768"/>
    <w:rsid w:val="00FA3A73"/>
    <w:rsid w:val="00FA3C8D"/>
    <w:rsid w:val="00FA42C8"/>
    <w:rsid w:val="00FA4854"/>
    <w:rsid w:val="00FA4B1B"/>
    <w:rsid w:val="00FA662C"/>
    <w:rsid w:val="00FA69B3"/>
    <w:rsid w:val="00FA6F5D"/>
    <w:rsid w:val="00FA704A"/>
    <w:rsid w:val="00FA7138"/>
    <w:rsid w:val="00FA788D"/>
    <w:rsid w:val="00FA7D46"/>
    <w:rsid w:val="00FB00D7"/>
    <w:rsid w:val="00FB04C8"/>
    <w:rsid w:val="00FB0581"/>
    <w:rsid w:val="00FB1AD6"/>
    <w:rsid w:val="00FB24C4"/>
    <w:rsid w:val="00FB25D0"/>
    <w:rsid w:val="00FB2B33"/>
    <w:rsid w:val="00FB2F88"/>
    <w:rsid w:val="00FB31FB"/>
    <w:rsid w:val="00FB35F4"/>
    <w:rsid w:val="00FB36E4"/>
    <w:rsid w:val="00FB37E9"/>
    <w:rsid w:val="00FB3BD8"/>
    <w:rsid w:val="00FB3D42"/>
    <w:rsid w:val="00FB3E2D"/>
    <w:rsid w:val="00FB4CD5"/>
    <w:rsid w:val="00FB4FF0"/>
    <w:rsid w:val="00FB53BE"/>
    <w:rsid w:val="00FB54E0"/>
    <w:rsid w:val="00FB5D0C"/>
    <w:rsid w:val="00FB67CC"/>
    <w:rsid w:val="00FB6F3D"/>
    <w:rsid w:val="00FB709B"/>
    <w:rsid w:val="00FB77DA"/>
    <w:rsid w:val="00FC0BCC"/>
    <w:rsid w:val="00FC0CAE"/>
    <w:rsid w:val="00FC0CBF"/>
    <w:rsid w:val="00FC0EEF"/>
    <w:rsid w:val="00FC12F6"/>
    <w:rsid w:val="00FC1B99"/>
    <w:rsid w:val="00FC1CA2"/>
    <w:rsid w:val="00FC217E"/>
    <w:rsid w:val="00FC2311"/>
    <w:rsid w:val="00FC2429"/>
    <w:rsid w:val="00FC29C0"/>
    <w:rsid w:val="00FC2D20"/>
    <w:rsid w:val="00FC3494"/>
    <w:rsid w:val="00FC369B"/>
    <w:rsid w:val="00FC419E"/>
    <w:rsid w:val="00FC456F"/>
    <w:rsid w:val="00FC4E83"/>
    <w:rsid w:val="00FC51CB"/>
    <w:rsid w:val="00FC5BEF"/>
    <w:rsid w:val="00FC5EF8"/>
    <w:rsid w:val="00FC6EDB"/>
    <w:rsid w:val="00FC72A8"/>
    <w:rsid w:val="00FC771C"/>
    <w:rsid w:val="00FC7875"/>
    <w:rsid w:val="00FC797F"/>
    <w:rsid w:val="00FD02FE"/>
    <w:rsid w:val="00FD0D6E"/>
    <w:rsid w:val="00FD0E3F"/>
    <w:rsid w:val="00FD1160"/>
    <w:rsid w:val="00FD2D98"/>
    <w:rsid w:val="00FD3758"/>
    <w:rsid w:val="00FD3877"/>
    <w:rsid w:val="00FD39A9"/>
    <w:rsid w:val="00FD3C4B"/>
    <w:rsid w:val="00FD3EC5"/>
    <w:rsid w:val="00FD3F1D"/>
    <w:rsid w:val="00FD3FF8"/>
    <w:rsid w:val="00FD40A6"/>
    <w:rsid w:val="00FD415B"/>
    <w:rsid w:val="00FD47E0"/>
    <w:rsid w:val="00FD4B3A"/>
    <w:rsid w:val="00FD4BFD"/>
    <w:rsid w:val="00FD4D8F"/>
    <w:rsid w:val="00FD5783"/>
    <w:rsid w:val="00FD60F1"/>
    <w:rsid w:val="00FD6A8B"/>
    <w:rsid w:val="00FD70E8"/>
    <w:rsid w:val="00FD7246"/>
    <w:rsid w:val="00FD7BE3"/>
    <w:rsid w:val="00FD7BED"/>
    <w:rsid w:val="00FE008C"/>
    <w:rsid w:val="00FE067F"/>
    <w:rsid w:val="00FE0C8D"/>
    <w:rsid w:val="00FE1A57"/>
    <w:rsid w:val="00FE1D16"/>
    <w:rsid w:val="00FE242C"/>
    <w:rsid w:val="00FE2442"/>
    <w:rsid w:val="00FE24E9"/>
    <w:rsid w:val="00FE28E6"/>
    <w:rsid w:val="00FE30FF"/>
    <w:rsid w:val="00FE3CBB"/>
    <w:rsid w:val="00FE4435"/>
    <w:rsid w:val="00FE4748"/>
    <w:rsid w:val="00FE4768"/>
    <w:rsid w:val="00FE491E"/>
    <w:rsid w:val="00FE4A5A"/>
    <w:rsid w:val="00FE4DE1"/>
    <w:rsid w:val="00FE50EB"/>
    <w:rsid w:val="00FE522B"/>
    <w:rsid w:val="00FE545F"/>
    <w:rsid w:val="00FE5716"/>
    <w:rsid w:val="00FE5CD5"/>
    <w:rsid w:val="00FE5D82"/>
    <w:rsid w:val="00FE5E56"/>
    <w:rsid w:val="00FE60EB"/>
    <w:rsid w:val="00FE6866"/>
    <w:rsid w:val="00FE6955"/>
    <w:rsid w:val="00FE6CD2"/>
    <w:rsid w:val="00FE7126"/>
    <w:rsid w:val="00FE7BA7"/>
    <w:rsid w:val="00FE7E08"/>
    <w:rsid w:val="00FF0486"/>
    <w:rsid w:val="00FF0D80"/>
    <w:rsid w:val="00FF181B"/>
    <w:rsid w:val="00FF1B27"/>
    <w:rsid w:val="00FF1B9E"/>
    <w:rsid w:val="00FF266A"/>
    <w:rsid w:val="00FF2A2E"/>
    <w:rsid w:val="00FF3139"/>
    <w:rsid w:val="00FF3191"/>
    <w:rsid w:val="00FF3501"/>
    <w:rsid w:val="00FF3544"/>
    <w:rsid w:val="00FF368A"/>
    <w:rsid w:val="00FF3885"/>
    <w:rsid w:val="00FF3CA8"/>
    <w:rsid w:val="00FF4097"/>
    <w:rsid w:val="00FF40C1"/>
    <w:rsid w:val="00FF40DC"/>
    <w:rsid w:val="00FF40FB"/>
    <w:rsid w:val="00FF43C1"/>
    <w:rsid w:val="00FF4A73"/>
    <w:rsid w:val="00FF4AAB"/>
    <w:rsid w:val="00FF4EB4"/>
    <w:rsid w:val="00FF5139"/>
    <w:rsid w:val="00FF5839"/>
    <w:rsid w:val="00FF59DA"/>
    <w:rsid w:val="00FF5CAC"/>
    <w:rsid w:val="00FF64B3"/>
    <w:rsid w:val="00FF6505"/>
    <w:rsid w:val="00FF662A"/>
    <w:rsid w:val="00FF68FC"/>
    <w:rsid w:val="00FF6A32"/>
    <w:rsid w:val="00FF6AE7"/>
    <w:rsid w:val="00FF790B"/>
    <w:rsid w:val="11B8B775"/>
    <w:rsid w:val="11D6C672"/>
    <w:rsid w:val="18BC8346"/>
    <w:rsid w:val="424401A6"/>
    <w:rsid w:val="47083235"/>
    <w:rsid w:val="501D47D3"/>
    <w:rsid w:val="60868274"/>
    <w:rsid w:val="6F960EBE"/>
    <w:rsid w:val="797201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1010A599"/>
  <w15:docId w15:val="{F1FCC682-B3BA-4643-9290-052426AB99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rial Unicode MS" w:hAnsi="Times New Roman" w:cs="Times New Roman"/>
        <w:bdr w:val="nil"/>
        <w:lang w:val="en-GB" w:eastAsia="en-GB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11113B"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8B5133"/>
    <w:pPr>
      <w:keepNext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240" w:after="60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  <w:bdr w:val="none" w:sz="0" w:space="0" w:color="auto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E503D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77C96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paragraph" w:styleId="Header">
    <w:name w:val="header"/>
    <w:link w:val="HeaderChar"/>
    <w:uiPriority w:val="99"/>
    <w:pPr>
      <w:tabs>
        <w:tab w:val="center" w:pos="4513"/>
        <w:tab w:val="right" w:pos="9026"/>
      </w:tabs>
    </w:pPr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paragraph" w:styleId="Footer">
    <w:name w:val="footer"/>
    <w:link w:val="FooterChar"/>
    <w:uiPriority w:val="99"/>
    <w:pPr>
      <w:tabs>
        <w:tab w:val="center" w:pos="4513"/>
        <w:tab w:val="right" w:pos="9026"/>
      </w:tabs>
      <w:spacing w:before="120" w:after="120"/>
    </w:pPr>
    <w:rPr>
      <w:rFonts w:ascii="Arial" w:eastAsia="Arial" w:hAnsi="Arial" w:cs="Arial"/>
      <w:color w:val="000000"/>
      <w:sz w:val="24"/>
      <w:szCs w:val="24"/>
      <w:u w:color="000000"/>
      <w:lang w:val="en-US"/>
    </w:rPr>
  </w:style>
  <w:style w:type="paragraph" w:customStyle="1" w:styleId="Body">
    <w:name w:val="Body"/>
    <w:rPr>
      <w:rFonts w:ascii="Calibri" w:eastAsia="Calibri" w:hAnsi="Calibri" w:cs="Calibri"/>
      <w:color w:val="000000"/>
      <w:sz w:val="22"/>
      <w:szCs w:val="22"/>
      <w:u w:color="000000"/>
      <w:lang w:val="en-US"/>
    </w:rPr>
  </w:style>
  <w:style w:type="paragraph" w:styleId="ListParagraph">
    <w:name w:val="List Paragraph"/>
    <w:aliases w:val="Bulleted list,Dot pt,No Spacing1,List Paragraph Char Char Char,Indicator Text,Numbered Para 1,List Paragraph1,Bullet Points,MAIN CONTENT,Bullet 1,List Paragraph11,List Paragraph12,F5 List Paragraph,Colorful List - Accent 11,Bullet Style,L"/>
    <w:link w:val="ListParagraphChar"/>
    <w:uiPriority w:val="34"/>
    <w:qFormat/>
    <w:pPr>
      <w:spacing w:before="120" w:after="120"/>
      <w:ind w:left="720"/>
    </w:pPr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numbering" w:customStyle="1" w:styleId="ImportedStyle1">
    <w:name w:val="Imported Style 1"/>
    <w:pPr>
      <w:numPr>
        <w:numId w:val="1"/>
      </w:numPr>
    </w:pPr>
  </w:style>
  <w:style w:type="paragraph" w:customStyle="1" w:styleId="BodyA">
    <w:name w:val="Body A"/>
    <w:pPr>
      <w:spacing w:before="120" w:after="120"/>
    </w:pPr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numbering" w:customStyle="1" w:styleId="ImportedStyle2">
    <w:name w:val="Imported Style 2"/>
    <w:pPr>
      <w:numPr>
        <w:numId w:val="2"/>
      </w:numPr>
    </w:pPr>
  </w:style>
  <w:style w:type="numbering" w:customStyle="1" w:styleId="ImportedStyle3">
    <w:name w:val="Imported Style 3"/>
    <w:pPr>
      <w:numPr>
        <w:numId w:val="3"/>
      </w:numPr>
    </w:pPr>
  </w:style>
  <w:style w:type="numbering" w:customStyle="1" w:styleId="ImportedStyle4">
    <w:name w:val="Imported Style 4"/>
    <w:pPr>
      <w:numPr>
        <w:numId w:val="4"/>
      </w:numPr>
    </w:pPr>
  </w:style>
  <w:style w:type="numbering" w:customStyle="1" w:styleId="ImportedStyle5">
    <w:name w:val="Imported Style 5"/>
    <w:pPr>
      <w:numPr>
        <w:numId w:val="5"/>
      </w:numPr>
    </w:pPr>
  </w:style>
  <w:style w:type="numbering" w:customStyle="1" w:styleId="ImportedStyle6">
    <w:name w:val="Imported Style 6"/>
    <w:pPr>
      <w:numPr>
        <w:numId w:val="6"/>
      </w:numPr>
    </w:pPr>
  </w:style>
  <w:style w:type="numbering" w:customStyle="1" w:styleId="List0">
    <w:name w:val="List 0"/>
    <w:basedOn w:val="ImportedStyle6"/>
    <w:pPr>
      <w:numPr>
        <w:numId w:val="7"/>
      </w:numPr>
    </w:pPr>
  </w:style>
  <w:style w:type="numbering" w:customStyle="1" w:styleId="List1">
    <w:name w:val="List 1"/>
    <w:basedOn w:val="ImportedStyle7"/>
    <w:pPr>
      <w:numPr>
        <w:numId w:val="8"/>
      </w:numPr>
    </w:pPr>
  </w:style>
  <w:style w:type="numbering" w:customStyle="1" w:styleId="ImportedStyle7">
    <w:name w:val="Imported Style 7"/>
  </w:style>
  <w:style w:type="numbering" w:customStyle="1" w:styleId="List21">
    <w:name w:val="List 21"/>
    <w:basedOn w:val="ImportedStyle6"/>
    <w:pPr>
      <w:numPr>
        <w:numId w:val="9"/>
      </w:numPr>
    </w:pPr>
  </w:style>
  <w:style w:type="numbering" w:customStyle="1" w:styleId="ImportedStyle8">
    <w:name w:val="Imported Style 8"/>
    <w:pPr>
      <w:numPr>
        <w:numId w:val="10"/>
      </w:numPr>
    </w:pPr>
  </w:style>
  <w:style w:type="numbering" w:customStyle="1" w:styleId="List31">
    <w:name w:val="List 31"/>
    <w:basedOn w:val="ImportedStyle9"/>
    <w:pPr>
      <w:numPr>
        <w:numId w:val="11"/>
      </w:numPr>
    </w:pPr>
  </w:style>
  <w:style w:type="numbering" w:customStyle="1" w:styleId="ImportedStyle9">
    <w:name w:val="Imported Style 9"/>
  </w:style>
  <w:style w:type="numbering" w:customStyle="1" w:styleId="ImportedStyle10">
    <w:name w:val="Imported Style 10"/>
    <w:pPr>
      <w:numPr>
        <w:numId w:val="12"/>
      </w:numPr>
    </w:pPr>
  </w:style>
  <w:style w:type="numbering" w:customStyle="1" w:styleId="ImportedStyle11">
    <w:name w:val="Imported Style 11"/>
    <w:pPr>
      <w:numPr>
        <w:numId w:val="13"/>
      </w:numPr>
    </w:pPr>
  </w:style>
  <w:style w:type="numbering" w:customStyle="1" w:styleId="ImportedStyle12">
    <w:name w:val="Imported Style 12"/>
    <w:pPr>
      <w:numPr>
        <w:numId w:val="14"/>
      </w:numPr>
    </w:pPr>
  </w:style>
  <w:style w:type="numbering" w:customStyle="1" w:styleId="ImportedStyle13">
    <w:name w:val="Imported Style 13"/>
    <w:pPr>
      <w:numPr>
        <w:numId w:val="15"/>
      </w:numPr>
    </w:pPr>
  </w:style>
  <w:style w:type="numbering" w:customStyle="1" w:styleId="ImportedStyle14">
    <w:name w:val="Imported Style 14"/>
    <w:pPr>
      <w:numPr>
        <w:numId w:val="16"/>
      </w:numPr>
    </w:pPr>
  </w:style>
  <w:style w:type="numbering" w:customStyle="1" w:styleId="ImportedStyle15">
    <w:name w:val="Imported Style 15"/>
    <w:pPr>
      <w:numPr>
        <w:numId w:val="17"/>
      </w:numPr>
    </w:pPr>
  </w:style>
  <w:style w:type="numbering" w:customStyle="1" w:styleId="ImportedStyle16">
    <w:name w:val="Imported Style 16"/>
    <w:pPr>
      <w:numPr>
        <w:numId w:val="34"/>
      </w:numPr>
    </w:pPr>
  </w:style>
  <w:style w:type="numbering" w:customStyle="1" w:styleId="ImportedStyle160">
    <w:name w:val="Imported Style 16.0"/>
    <w:pPr>
      <w:numPr>
        <w:numId w:val="18"/>
      </w:numPr>
    </w:pPr>
  </w:style>
  <w:style w:type="numbering" w:customStyle="1" w:styleId="ImportedStyle17">
    <w:name w:val="Imported Style 17"/>
    <w:pPr>
      <w:numPr>
        <w:numId w:val="20"/>
      </w:numPr>
    </w:pPr>
  </w:style>
  <w:style w:type="numbering" w:customStyle="1" w:styleId="List41">
    <w:name w:val="List 41"/>
    <w:basedOn w:val="ImportedStyle18"/>
    <w:pPr>
      <w:numPr>
        <w:numId w:val="19"/>
      </w:numPr>
    </w:pPr>
  </w:style>
  <w:style w:type="numbering" w:customStyle="1" w:styleId="ImportedStyle18">
    <w:name w:val="Imported Style 18"/>
  </w:style>
  <w:style w:type="numbering" w:customStyle="1" w:styleId="ImportedStyle19">
    <w:name w:val="Imported Style 19"/>
    <w:pPr>
      <w:numPr>
        <w:numId w:val="21"/>
      </w:numPr>
    </w:pPr>
  </w:style>
  <w:style w:type="numbering" w:customStyle="1" w:styleId="List51">
    <w:name w:val="List 51"/>
    <w:basedOn w:val="ImportedStyle20"/>
    <w:pPr>
      <w:numPr>
        <w:numId w:val="22"/>
      </w:numPr>
    </w:pPr>
  </w:style>
  <w:style w:type="numbering" w:customStyle="1" w:styleId="ImportedStyle20">
    <w:name w:val="Imported Style 20"/>
  </w:style>
  <w:style w:type="numbering" w:customStyle="1" w:styleId="ImportedStyle21">
    <w:name w:val="Imported Style 21"/>
    <w:pPr>
      <w:numPr>
        <w:numId w:val="23"/>
      </w:numPr>
    </w:pPr>
  </w:style>
  <w:style w:type="numbering" w:customStyle="1" w:styleId="List6">
    <w:name w:val="List 6"/>
    <w:basedOn w:val="ImportedStyle22"/>
    <w:pPr>
      <w:numPr>
        <w:numId w:val="24"/>
      </w:numPr>
    </w:pPr>
  </w:style>
  <w:style w:type="numbering" w:customStyle="1" w:styleId="ImportedStyle22">
    <w:name w:val="Imported Style 22"/>
  </w:style>
  <w:style w:type="numbering" w:customStyle="1" w:styleId="List7">
    <w:name w:val="List 7"/>
    <w:basedOn w:val="ImportedStyle22"/>
    <w:pPr>
      <w:numPr>
        <w:numId w:val="25"/>
      </w:numPr>
    </w:pPr>
  </w:style>
  <w:style w:type="numbering" w:customStyle="1" w:styleId="ImportedStyle23">
    <w:name w:val="Imported Style 23"/>
    <w:pPr>
      <w:numPr>
        <w:numId w:val="26"/>
      </w:numPr>
    </w:pPr>
  </w:style>
  <w:style w:type="numbering" w:customStyle="1" w:styleId="List8">
    <w:name w:val="List 8"/>
    <w:basedOn w:val="ImportedStyle24"/>
    <w:pPr>
      <w:numPr>
        <w:numId w:val="27"/>
      </w:numPr>
    </w:pPr>
  </w:style>
  <w:style w:type="numbering" w:customStyle="1" w:styleId="ImportedStyle24">
    <w:name w:val="Imported Style 24"/>
  </w:style>
  <w:style w:type="numbering" w:customStyle="1" w:styleId="List9">
    <w:name w:val="List 9"/>
    <w:basedOn w:val="ImportedStyle25"/>
    <w:pPr>
      <w:numPr>
        <w:numId w:val="28"/>
      </w:numPr>
    </w:pPr>
  </w:style>
  <w:style w:type="numbering" w:customStyle="1" w:styleId="ImportedStyle25">
    <w:name w:val="Imported Style 25"/>
  </w:style>
  <w:style w:type="numbering" w:customStyle="1" w:styleId="List10">
    <w:name w:val="List 10"/>
    <w:basedOn w:val="ImportedStyle26"/>
    <w:pPr>
      <w:numPr>
        <w:numId w:val="29"/>
      </w:numPr>
    </w:pPr>
  </w:style>
  <w:style w:type="numbering" w:customStyle="1" w:styleId="ImportedStyle26">
    <w:name w:val="Imported Style 26"/>
  </w:style>
  <w:style w:type="numbering" w:customStyle="1" w:styleId="ImportedStyle27">
    <w:name w:val="Imported Style 27"/>
    <w:pPr>
      <w:numPr>
        <w:numId w:val="30"/>
      </w:numPr>
    </w:pPr>
  </w:style>
  <w:style w:type="numbering" w:customStyle="1" w:styleId="List11">
    <w:name w:val="List 11"/>
    <w:basedOn w:val="ImportedStyle28"/>
    <w:pPr>
      <w:numPr>
        <w:numId w:val="31"/>
      </w:numPr>
    </w:pPr>
  </w:style>
  <w:style w:type="numbering" w:customStyle="1" w:styleId="ImportedStyle28">
    <w:name w:val="Imported Style 28"/>
  </w:style>
  <w:style w:type="numbering" w:customStyle="1" w:styleId="ImportedStyle270">
    <w:name w:val="Imported Style 27.0"/>
    <w:pPr>
      <w:numPr>
        <w:numId w:val="32"/>
      </w:numPr>
    </w:pPr>
  </w:style>
  <w:style w:type="numbering" w:customStyle="1" w:styleId="List12">
    <w:name w:val="List 12"/>
    <w:basedOn w:val="ImportedStyle29"/>
    <w:pPr>
      <w:numPr>
        <w:numId w:val="33"/>
      </w:numPr>
    </w:pPr>
  </w:style>
  <w:style w:type="numbering" w:customStyle="1" w:styleId="ImportedStyle29">
    <w:name w:val="Imported Style 29"/>
  </w:style>
  <w:style w:type="paragraph" w:styleId="PlainText">
    <w:name w:val="Plain Text"/>
    <w:basedOn w:val="Normal"/>
    <w:link w:val="PlainTextChar"/>
    <w:uiPriority w:val="99"/>
    <w:semiHidden/>
    <w:unhideWhenUsed/>
    <w:rsid w:val="00F96AB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="Arial" w:eastAsiaTheme="minorHAnsi" w:hAnsi="Arial" w:cs="Arial"/>
      <w:sz w:val="28"/>
      <w:szCs w:val="28"/>
      <w:bdr w:val="none" w:sz="0" w:space="0" w:color="auto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F96AB2"/>
    <w:rPr>
      <w:rFonts w:ascii="Arial" w:eastAsiaTheme="minorHAnsi" w:hAnsi="Arial" w:cs="Arial"/>
      <w:sz w:val="28"/>
      <w:szCs w:val="28"/>
      <w:bdr w:val="none" w:sz="0" w:space="0" w:color="auto"/>
      <w:lang w:eastAsia="en-US"/>
    </w:rPr>
  </w:style>
  <w:style w:type="table" w:styleId="TableGrid">
    <w:name w:val="Table Grid"/>
    <w:basedOn w:val="TableNormal"/>
    <w:uiPriority w:val="39"/>
    <w:rsid w:val="004A7AE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basedOn w:val="DefaultParagraphFont"/>
    <w:link w:val="Footer"/>
    <w:uiPriority w:val="99"/>
    <w:rsid w:val="004612A3"/>
    <w:rPr>
      <w:rFonts w:ascii="Arial" w:eastAsia="Arial" w:hAnsi="Arial" w:cs="Arial"/>
      <w:color w:val="000000"/>
      <w:sz w:val="24"/>
      <w:szCs w:val="24"/>
      <w:u w:color="000000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33080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33080"/>
    <w:rPr>
      <w:rFonts w:ascii="Segoe UI" w:hAnsi="Segoe UI" w:cs="Segoe UI"/>
      <w:sz w:val="18"/>
      <w:szCs w:val="18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3C41E8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unhideWhenUsed/>
    <w:rsid w:val="003C41E8"/>
  </w:style>
  <w:style w:type="character" w:customStyle="1" w:styleId="CommentTextChar">
    <w:name w:val="Comment Text Char"/>
    <w:basedOn w:val="DefaultParagraphFont"/>
    <w:link w:val="CommentText"/>
    <w:uiPriority w:val="99"/>
    <w:rsid w:val="003C41E8"/>
    <w:rPr>
      <w:sz w:val="24"/>
      <w:szCs w:val="24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C41E8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C41E8"/>
    <w:rPr>
      <w:b/>
      <w:bCs/>
      <w:sz w:val="24"/>
      <w:szCs w:val="24"/>
      <w:lang w:val="en-US" w:eastAsia="en-US"/>
    </w:rPr>
  </w:style>
  <w:style w:type="character" w:customStyle="1" w:styleId="HeaderChar">
    <w:name w:val="Header Char"/>
    <w:basedOn w:val="DefaultParagraphFont"/>
    <w:link w:val="Header"/>
    <w:uiPriority w:val="99"/>
    <w:locked/>
    <w:rsid w:val="00B079A9"/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character" w:customStyle="1" w:styleId="questionvalue1">
    <w:name w:val="questionvalue1"/>
    <w:basedOn w:val="DefaultParagraphFont"/>
    <w:rsid w:val="00F776DE"/>
    <w:rPr>
      <w:rFonts w:ascii="Verdana" w:hAnsi="Verdana" w:hint="default"/>
      <w:color w:val="000000"/>
      <w:sz w:val="20"/>
      <w:szCs w:val="20"/>
    </w:rPr>
  </w:style>
  <w:style w:type="character" w:customStyle="1" w:styleId="ListParagraphChar">
    <w:name w:val="List Paragraph Char"/>
    <w:aliases w:val="Bulleted list Char,Dot pt Char,No Spacing1 Char,List Paragraph Char Char Char Char,Indicator Text Char,Numbered Para 1 Char,List Paragraph1 Char,Bullet Points Char,MAIN CONTENT Char,Bullet 1 Char,List Paragraph11 Char,L Char"/>
    <w:basedOn w:val="DefaultParagraphFont"/>
    <w:link w:val="ListParagraph"/>
    <w:uiPriority w:val="34"/>
    <w:qFormat/>
    <w:locked/>
    <w:rsid w:val="003422AC"/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paragraph" w:customStyle="1" w:styleId="Default">
    <w:name w:val="Default"/>
    <w:rsid w:val="003C67A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autoSpaceDE w:val="0"/>
      <w:autoSpaceDN w:val="0"/>
      <w:adjustRightInd w:val="0"/>
    </w:pPr>
    <w:rPr>
      <w:rFonts w:ascii="Calibri" w:eastAsiaTheme="minorHAnsi" w:hAnsi="Calibri" w:cs="Calibri"/>
      <w:color w:val="000000"/>
      <w:sz w:val="24"/>
      <w:szCs w:val="24"/>
      <w:bdr w:val="none" w:sz="0" w:space="0" w:color="auto"/>
      <w:lang w:eastAsia="en-US"/>
    </w:rPr>
  </w:style>
  <w:style w:type="paragraph" w:customStyle="1" w:styleId="Table9">
    <w:name w:val="Table9"/>
    <w:basedOn w:val="Normal"/>
    <w:link w:val="Table9Char"/>
    <w:qFormat/>
    <w:rsid w:val="00552729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60" w:after="60"/>
    </w:pPr>
    <w:rPr>
      <w:rFonts w:ascii="Calibri Light" w:eastAsiaTheme="minorHAnsi" w:hAnsi="Calibri Light" w:cstheme="minorBidi"/>
      <w:color w:val="253C61"/>
      <w:sz w:val="18"/>
      <w:szCs w:val="18"/>
      <w:bdr w:val="none" w:sz="0" w:space="0" w:color="auto"/>
    </w:rPr>
  </w:style>
  <w:style w:type="character" w:customStyle="1" w:styleId="Table9Char">
    <w:name w:val="Table9 Char"/>
    <w:basedOn w:val="DefaultParagraphFont"/>
    <w:link w:val="Table9"/>
    <w:rsid w:val="00552729"/>
    <w:rPr>
      <w:rFonts w:ascii="Calibri Light" w:eastAsiaTheme="minorHAnsi" w:hAnsi="Calibri Light" w:cstheme="minorBidi"/>
      <w:color w:val="253C61"/>
      <w:sz w:val="18"/>
      <w:szCs w:val="18"/>
      <w:bdr w:val="none" w:sz="0" w:space="0" w:color="auto"/>
      <w:lang w:eastAsia="en-US"/>
    </w:rPr>
  </w:style>
  <w:style w:type="character" w:customStyle="1" w:styleId="Heading1Char">
    <w:name w:val="Heading 1 Char"/>
    <w:basedOn w:val="DefaultParagraphFont"/>
    <w:link w:val="Heading1"/>
    <w:uiPriority w:val="99"/>
    <w:rsid w:val="008B5133"/>
    <w:rPr>
      <w:rFonts w:ascii="Arial" w:eastAsia="Times New Roman" w:hAnsi="Arial" w:cs="Arial"/>
      <w:b/>
      <w:bCs/>
      <w:kern w:val="32"/>
      <w:sz w:val="32"/>
      <w:szCs w:val="32"/>
      <w:bdr w:val="none" w:sz="0" w:space="0" w:color="auto"/>
      <w:lang w:eastAsia="en-US"/>
    </w:rPr>
  </w:style>
  <w:style w:type="paragraph" w:styleId="Revision">
    <w:name w:val="Revision"/>
    <w:hidden/>
    <w:uiPriority w:val="99"/>
    <w:semiHidden/>
    <w:rsid w:val="00FB3E2D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sz w:val="24"/>
      <w:szCs w:val="24"/>
      <w:lang w:val="en-US" w:eastAsia="en-US"/>
    </w:rPr>
  </w:style>
  <w:style w:type="paragraph" w:styleId="NormalWeb">
    <w:name w:val="Normal (Web)"/>
    <w:basedOn w:val="Normal"/>
    <w:uiPriority w:val="99"/>
    <w:unhideWhenUsed/>
    <w:rsid w:val="00E855A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00" w:beforeAutospacing="1" w:after="100" w:afterAutospacing="1"/>
    </w:pPr>
    <w:rPr>
      <w:rFonts w:eastAsia="Times New Roman"/>
      <w:bdr w:val="none" w:sz="0" w:space="0" w:color="auto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EE503D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en-US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77C96"/>
    <w:rPr>
      <w:rFonts w:asciiTheme="majorHAnsi" w:eastAsiaTheme="majorEastAsia" w:hAnsiTheme="majorHAnsi" w:cstheme="majorBidi"/>
      <w:i/>
      <w:iCs/>
      <w:color w:val="2E74B5" w:themeColor="accent1" w:themeShade="BF"/>
      <w:sz w:val="24"/>
      <w:szCs w:val="24"/>
      <w:lang w:eastAsia="en-US"/>
    </w:rPr>
  </w:style>
  <w:style w:type="paragraph" w:customStyle="1" w:styleId="paragraph">
    <w:name w:val="paragraph"/>
    <w:basedOn w:val="Normal"/>
    <w:rsid w:val="00827308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00" w:beforeAutospacing="1" w:after="100" w:afterAutospacing="1"/>
    </w:pPr>
    <w:rPr>
      <w:rFonts w:eastAsia="Times New Roman"/>
      <w:bdr w:val="none" w:sz="0" w:space="0" w:color="auto"/>
      <w:lang w:eastAsia="en-GB"/>
    </w:rPr>
  </w:style>
  <w:style w:type="character" w:customStyle="1" w:styleId="normaltextrun">
    <w:name w:val="normaltextrun"/>
    <w:basedOn w:val="DefaultParagraphFont"/>
    <w:rsid w:val="00827308"/>
  </w:style>
  <w:style w:type="character" w:customStyle="1" w:styleId="eop">
    <w:name w:val="eop"/>
    <w:basedOn w:val="DefaultParagraphFont"/>
    <w:rsid w:val="0082730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3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06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950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23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04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0176265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190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16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42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41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96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4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6204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132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036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82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8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6126DF54-148B-4FDC-B85F-90C18798A8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3C319E3-D844-4861-AE6F-62DC39A8A86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72A8F8F-C124-4A18-A0A2-20E61F0232B9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43E32336-CE01-44E4-9A41-2C67DA10EE64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</TotalTime>
  <Pages>8</Pages>
  <Words>1992</Words>
  <Characters>10901</Characters>
  <Application>Microsoft Office Word</Application>
  <DocSecurity>0</DocSecurity>
  <Lines>375</Lines>
  <Paragraphs>207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12686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Wendy Penrhyn-Jones (ABM ULHB - Administration)</dc:creator>
  <cp:keywords/>
  <dc:description/>
  <cp:lastModifiedBy>Carys Richards (Swansea Bay UHB - Corporate Governance)</cp:lastModifiedBy>
  <cp:revision>26</cp:revision>
  <cp:lastPrinted>2025-08-07T11:02:00Z</cp:lastPrinted>
  <dcterms:created xsi:type="dcterms:W3CDTF">2026-03-02T00:52:00Z</dcterms:created>
  <dcterms:modified xsi:type="dcterms:W3CDTF">2026-03-12T19:02:00Z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Order">
    <vt:r8>800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TriggerFlowInfo">
    <vt:lpwstr/>
  </property>
  <property fmtid="{D5CDD505-2E9C-101B-9397-08002B2CF9AE}" pid="7" name="ComplianceAssetId">
    <vt:lpwstr/>
  </property>
  <property fmtid="{D5CDD505-2E9C-101B-9397-08002B2CF9AE}" pid="8" name="TemplateUrl">
    <vt:lpwstr/>
  </property>
  <property fmtid="{D5CDD505-2E9C-101B-9397-08002B2CF9AE}" pid="9" name="_ExtendedDescription">
    <vt:lpwstr/>
  </property>
  <property fmtid="{D5CDD505-2E9C-101B-9397-08002B2CF9AE}" pid="10" name="MediaServiceImageTags">
    <vt:lpwstr/>
  </property>
  <property fmtid="{D5CDD505-2E9C-101B-9397-08002B2CF9AE}" pid="11" name="docLang">
    <vt:lpwstr>en</vt:lpwstr>
  </property>
</Properties>
</file>