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7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1E0" w:firstRow="1" w:lastRow="1" w:firstColumn="1" w:lastColumn="1" w:noHBand="0" w:noVBand="0"/>
      </w:tblPr>
      <w:tblGrid>
        <w:gridCol w:w="3535"/>
        <w:gridCol w:w="2829"/>
        <w:gridCol w:w="2061"/>
        <w:gridCol w:w="2343"/>
      </w:tblGrid>
      <w:tr w:rsidRPr="00883E0A" w:rsidR="00B37E48" w:rsidTr="3CA0F8BF" w14:paraId="3E6A37AE" w14:textId="77777777">
        <w:trPr>
          <w:gridBefore w:val="2"/>
          <w:wBefore w:w="6364" w:type="dxa"/>
          <w:trHeight w:val="434"/>
          <w:jc w:val="center"/>
        </w:trPr>
        <w:tc>
          <w:tcPr>
            <w:tcW w:w="2061"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883E0A" w:rsidR="00B37E48" w:rsidP="00DE1373" w:rsidRDefault="00B37E48" w14:paraId="519F5817" w14:textId="77777777">
            <w:pPr>
              <w:pStyle w:val="Heading2"/>
              <w:rPr>
                <w:i/>
                <w:sz w:val="24"/>
                <w:szCs w:val="24"/>
              </w:rPr>
            </w:pPr>
            <w:r w:rsidRPr="00883E0A">
              <w:rPr>
                <w:sz w:val="24"/>
                <w:szCs w:val="24"/>
              </w:rPr>
              <w:t>Agenda Item</w:t>
            </w:r>
          </w:p>
        </w:tc>
        <w:tc>
          <w:tcPr>
            <w:tcW w:w="234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883E0A" w:rsidR="00B37E48" w:rsidP="3CA0F8BF" w:rsidRDefault="00883E0A" w14:paraId="69034B3C" w14:textId="339AA0AE">
            <w:pPr>
              <w:spacing w:after="0" w:line="240" w:lineRule="auto"/>
              <w:jc w:val="both"/>
              <w:rPr>
                <w:rFonts w:ascii="Arial" w:hAnsi="Arial" w:cs="Arial"/>
                <w:b w:val="1"/>
                <w:bCs w:val="1"/>
                <w:sz w:val="24"/>
                <w:szCs w:val="24"/>
              </w:rPr>
            </w:pPr>
            <w:r w:rsidRPr="3CA0F8BF" w:rsidR="00883E0A">
              <w:rPr>
                <w:rFonts w:ascii="Arial" w:hAnsi="Arial" w:cs="Arial"/>
                <w:b w:val="1"/>
                <w:bCs w:val="1"/>
                <w:sz w:val="24"/>
                <w:szCs w:val="24"/>
              </w:rPr>
              <w:t>7.1i</w:t>
            </w:r>
            <w:r w:rsidRPr="3CA0F8BF" w:rsidR="17A1ABF2">
              <w:rPr>
                <w:rFonts w:ascii="Arial" w:hAnsi="Arial" w:cs="Arial"/>
                <w:b w:val="1"/>
                <w:bCs w:val="1"/>
                <w:sz w:val="24"/>
                <w:szCs w:val="24"/>
              </w:rPr>
              <w:t>ii</w:t>
            </w:r>
          </w:p>
        </w:tc>
      </w:tr>
      <w:tr w:rsidRPr="00883E0A" w:rsidR="00AB6C11" w:rsidTr="3CA0F8BF" w14:paraId="33C013A3" w14:textId="77777777">
        <w:trPr>
          <w:trHeight w:val="434"/>
          <w:jc w:val="center"/>
        </w:trPr>
        <w:tc>
          <w:tcPr>
            <w:tcW w:w="10768" w:type="dxa"/>
            <w:gridSpan w:val="4"/>
            <w:tcBorders>
              <w:top w:val="single" w:color="auto" w:sz="4" w:space="0"/>
              <w:left w:val="single" w:color="auto" w:sz="4" w:space="0"/>
              <w:bottom w:val="single" w:color="auto" w:sz="4" w:space="0"/>
              <w:right w:val="single" w:color="auto" w:sz="4" w:space="0"/>
            </w:tcBorders>
            <w:shd w:val="clear" w:color="auto" w:fill="FFFFFF" w:themeFill="background1"/>
            <w:tcMar/>
          </w:tcPr>
          <w:p w:rsidRPr="00883E0A" w:rsidR="00AB6C11" w:rsidP="001F0D75" w:rsidRDefault="001F0D75" w14:paraId="0BE6E3DC" w14:textId="77777777">
            <w:pPr>
              <w:spacing w:after="0" w:line="240" w:lineRule="auto"/>
              <w:jc w:val="both"/>
              <w:rPr>
                <w:rFonts w:ascii="Verdana" w:hAnsi="Verdana" w:cs="Arial"/>
                <w:sz w:val="24"/>
                <w:szCs w:val="24"/>
              </w:rPr>
            </w:pPr>
            <w:r w:rsidRPr="00883E0A">
              <w:rPr>
                <w:rFonts w:ascii="Verdana" w:hAnsi="Verdana" w:cs="Arial"/>
                <w:b/>
                <w:sz w:val="24"/>
                <w:szCs w:val="24"/>
              </w:rPr>
              <w:t>Health Professional Forum</w:t>
            </w:r>
          </w:p>
        </w:tc>
      </w:tr>
      <w:tr w:rsidRPr="00883E0A" w:rsidR="00B37E48" w:rsidTr="3CA0F8BF" w14:paraId="0C25DFA7" w14:textId="77777777">
        <w:trPr>
          <w:trHeight w:val="434"/>
          <w:jc w:val="center"/>
        </w:trPr>
        <w:tc>
          <w:tcPr>
            <w:tcW w:w="6364" w:type="dxa"/>
            <w:gridSpan w:val="2"/>
            <w:tcBorders>
              <w:top w:val="single" w:color="auto" w:sz="4" w:space="0"/>
              <w:left w:val="single" w:color="auto" w:sz="4" w:space="0"/>
              <w:bottom w:val="single" w:color="auto" w:sz="4" w:space="0"/>
              <w:right w:val="single" w:color="auto" w:sz="4" w:space="0"/>
            </w:tcBorders>
            <w:shd w:val="clear" w:color="auto" w:fill="FFFFFF" w:themeFill="background1"/>
            <w:tcMar/>
          </w:tcPr>
          <w:p w:rsidRPr="00883E0A" w:rsidR="00B37E48" w:rsidP="007C6710" w:rsidRDefault="00B37E48" w14:paraId="6ABE2E34" w14:textId="77777777">
            <w:pPr>
              <w:tabs>
                <w:tab w:val="right" w:pos="3207"/>
              </w:tabs>
              <w:spacing w:after="0" w:line="240" w:lineRule="auto"/>
              <w:jc w:val="both"/>
              <w:rPr>
                <w:rFonts w:ascii="Arial" w:hAnsi="Arial" w:cs="Arial"/>
                <w:b/>
                <w:sz w:val="24"/>
                <w:szCs w:val="24"/>
              </w:rPr>
            </w:pPr>
            <w:r w:rsidRPr="00883E0A">
              <w:rPr>
                <w:rFonts w:ascii="Arial" w:hAnsi="Arial" w:cs="Arial"/>
                <w:b/>
                <w:sz w:val="24"/>
                <w:szCs w:val="24"/>
              </w:rPr>
              <w:t>Freedom of Information Status</w:t>
            </w:r>
          </w:p>
        </w:tc>
        <w:sdt>
          <w:sdtPr>
            <w:rPr>
              <w:rFonts w:ascii="Verdana" w:hAnsi="Verdana" w:cs="Arial"/>
              <w:sz w:val="24"/>
              <w:szCs w:val="24"/>
            </w:rPr>
            <w:id w:val="-393346819"/>
            <w:comboBox>
              <w:listItem w:value="Choose an item."/>
              <w:listItem w:displayText="Open" w:value="Open"/>
              <w:listItem w:displayText="Closed" w:value="Closed"/>
            </w:comboBox>
            <w:placeholder>
              <w:docPart w:val="DefaultPlaceholder_1081868574"/>
            </w:placeholder>
          </w:sdtPr>
          <w:sdtEndPr>
            <w:rPr>
              <w:rFonts w:ascii="Verdana" w:hAnsi="Verdana" w:cs="Arial"/>
              <w:sz w:val="24"/>
              <w:szCs w:val="24"/>
            </w:rPr>
          </w:sdtEndPr>
          <w:sdtContent>
            <w:tc>
              <w:tcPr>
                <w:tcW w:w="4404" w:type="dxa"/>
                <w:gridSpan w:val="2"/>
                <w:tcBorders>
                  <w:top w:val="single" w:color="auto" w:sz="4" w:space="0"/>
                  <w:left w:val="single" w:color="auto" w:sz="4" w:space="0"/>
                  <w:bottom w:val="single" w:color="auto" w:sz="4" w:space="0"/>
                  <w:right w:val="single" w:color="auto" w:sz="4" w:space="0"/>
                </w:tcBorders>
                <w:shd w:val="clear" w:color="auto" w:fill="FFFFFF" w:themeFill="background1"/>
                <w:tcMar/>
              </w:tcPr>
              <w:p w:rsidRPr="00883E0A" w:rsidR="00B37E48" w:rsidP="007C6710" w:rsidRDefault="006D37F4" w14:paraId="1CFF6080" w14:textId="77777777">
                <w:pPr>
                  <w:spacing w:after="0" w:line="240" w:lineRule="auto"/>
                  <w:jc w:val="both"/>
                  <w:rPr>
                    <w:rFonts w:ascii="Verdana" w:hAnsi="Verdana" w:cs="Arial"/>
                    <w:sz w:val="24"/>
                    <w:szCs w:val="24"/>
                  </w:rPr>
                </w:pPr>
                <w:r w:rsidRPr="00883E0A">
                  <w:rPr>
                    <w:rFonts w:ascii="Verdana" w:hAnsi="Verdana" w:cs="Arial"/>
                    <w:sz w:val="24"/>
                    <w:szCs w:val="24"/>
                  </w:rPr>
                  <w:t>Open</w:t>
                </w:r>
              </w:p>
            </w:tc>
          </w:sdtContent>
        </w:sdt>
      </w:tr>
      <w:tr w:rsidRPr="00883E0A" w:rsidR="002F0321" w:rsidTr="3CA0F8BF" w14:paraId="458F65C7" w14:textId="77777777">
        <w:trPr>
          <w:trHeight w:val="434"/>
          <w:jc w:val="center"/>
        </w:trPr>
        <w:tc>
          <w:tcPr>
            <w:tcW w:w="3535" w:type="dxa"/>
            <w:tcBorders>
              <w:top w:val="nil"/>
              <w:left w:val="single" w:color="auto" w:sz="4" w:space="0"/>
              <w:bottom w:val="single" w:color="auto" w:sz="4" w:space="0"/>
              <w:right w:val="single" w:color="auto" w:sz="4" w:space="0"/>
            </w:tcBorders>
            <w:shd w:val="clear" w:color="auto" w:fill="FFFFFF" w:themeFill="background1"/>
            <w:tcMar/>
          </w:tcPr>
          <w:p w:rsidRPr="00883E0A" w:rsidR="002F0321" w:rsidP="007C6710" w:rsidRDefault="002F0321" w14:paraId="2401B248" w14:textId="77777777">
            <w:pPr>
              <w:tabs>
                <w:tab w:val="right" w:pos="3207"/>
              </w:tabs>
              <w:spacing w:after="0" w:line="240" w:lineRule="auto"/>
              <w:jc w:val="both"/>
              <w:rPr>
                <w:rFonts w:ascii="Arial" w:hAnsi="Arial" w:cs="Arial"/>
                <w:b/>
                <w:sz w:val="24"/>
                <w:szCs w:val="24"/>
              </w:rPr>
            </w:pPr>
            <w:r w:rsidRPr="00883E0A">
              <w:rPr>
                <w:rFonts w:ascii="Arial" w:hAnsi="Arial" w:cs="Arial"/>
                <w:b/>
                <w:sz w:val="24"/>
                <w:szCs w:val="24"/>
              </w:rPr>
              <w:t>Reporting Committee</w:t>
            </w:r>
            <w:r w:rsidRPr="00883E0A">
              <w:rPr>
                <w:rFonts w:ascii="Arial" w:hAnsi="Arial" w:cs="Arial"/>
                <w:b/>
                <w:sz w:val="24"/>
                <w:szCs w:val="24"/>
              </w:rPr>
              <w:tab/>
            </w:r>
          </w:p>
        </w:tc>
        <w:tc>
          <w:tcPr>
            <w:tcW w:w="7233" w:type="dxa"/>
            <w:gridSpan w:val="3"/>
            <w:tcBorders>
              <w:top w:val="nil"/>
              <w:left w:val="single" w:color="auto" w:sz="4" w:space="0"/>
              <w:bottom w:val="single" w:color="auto" w:sz="4" w:space="0"/>
              <w:right w:val="single" w:color="auto" w:sz="4" w:space="0"/>
            </w:tcBorders>
            <w:shd w:val="clear" w:color="auto" w:fill="FFFFFF" w:themeFill="background1"/>
            <w:tcMar/>
          </w:tcPr>
          <w:p w:rsidRPr="00883E0A" w:rsidR="002F0321" w:rsidP="007C6710" w:rsidRDefault="007B27E0" w14:paraId="702138DD" w14:textId="5419F918">
            <w:pPr>
              <w:spacing w:after="0" w:line="240" w:lineRule="auto"/>
              <w:jc w:val="both"/>
              <w:rPr>
                <w:rFonts w:ascii="Verdana" w:hAnsi="Verdana" w:cs="Arial"/>
                <w:sz w:val="24"/>
                <w:szCs w:val="24"/>
              </w:rPr>
            </w:pPr>
            <w:r w:rsidRPr="00883E0A">
              <w:rPr>
                <w:rFonts w:ascii="Verdana" w:hAnsi="Verdana" w:cs="Arial"/>
                <w:sz w:val="24"/>
                <w:szCs w:val="24"/>
              </w:rPr>
              <w:t>Health Board</w:t>
            </w:r>
          </w:p>
        </w:tc>
      </w:tr>
      <w:tr w:rsidRPr="00883E0A" w:rsidR="00786652" w:rsidTr="3CA0F8BF" w14:paraId="6C1956D3" w14:textId="77777777">
        <w:trPr>
          <w:trHeight w:val="434"/>
          <w:jc w:val="center"/>
        </w:trPr>
        <w:tc>
          <w:tcPr>
            <w:tcW w:w="3535"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883E0A" w:rsidR="00786652" w:rsidP="007C6710" w:rsidRDefault="00786652" w14:paraId="294067EC" w14:textId="77777777">
            <w:pPr>
              <w:jc w:val="both"/>
              <w:rPr>
                <w:rFonts w:ascii="Arial" w:hAnsi="Arial" w:cs="Arial"/>
                <w:b/>
                <w:sz w:val="24"/>
                <w:szCs w:val="24"/>
              </w:rPr>
            </w:pPr>
            <w:r w:rsidRPr="00883E0A">
              <w:rPr>
                <w:rFonts w:ascii="Arial" w:hAnsi="Arial" w:cs="Arial"/>
                <w:b/>
                <w:sz w:val="24"/>
                <w:szCs w:val="24"/>
              </w:rPr>
              <w:t>Author</w:t>
            </w:r>
          </w:p>
        </w:tc>
        <w:tc>
          <w:tcPr>
            <w:tcW w:w="7233" w:type="dxa"/>
            <w:gridSpan w:val="3"/>
            <w:tcBorders>
              <w:top w:val="single" w:color="auto" w:sz="4" w:space="0"/>
              <w:left w:val="single" w:color="auto" w:sz="4" w:space="0"/>
              <w:bottom w:val="single" w:color="auto" w:sz="4" w:space="0"/>
              <w:right w:val="single" w:color="auto" w:sz="4" w:space="0"/>
            </w:tcBorders>
            <w:shd w:val="clear" w:color="auto" w:fill="FFFFFF" w:themeFill="background1"/>
            <w:tcMar/>
          </w:tcPr>
          <w:p w:rsidRPr="00883E0A" w:rsidR="00786652" w:rsidP="00151882" w:rsidRDefault="53064622" w14:paraId="26DFA067" w14:textId="6430E16C">
            <w:pPr>
              <w:rPr>
                <w:rFonts w:ascii="Verdana" w:hAnsi="Verdana" w:cs="Arial"/>
                <w:sz w:val="24"/>
                <w:szCs w:val="24"/>
              </w:rPr>
            </w:pPr>
            <w:r w:rsidRPr="00883E0A">
              <w:rPr>
                <w:rFonts w:ascii="Verdana" w:hAnsi="Verdana" w:cs="Arial"/>
                <w:sz w:val="24"/>
                <w:szCs w:val="24"/>
              </w:rPr>
              <w:t>Fiona Smith, Support Manager</w:t>
            </w:r>
            <w:r w:rsidRPr="00883E0A" w:rsidR="001F6C09">
              <w:rPr>
                <w:rFonts w:ascii="Verdana" w:hAnsi="Verdana" w:cs="Arial"/>
                <w:sz w:val="24"/>
                <w:szCs w:val="24"/>
              </w:rPr>
              <w:t xml:space="preserve"> and secretariat for Health Professionals Forum</w:t>
            </w:r>
          </w:p>
        </w:tc>
      </w:tr>
      <w:tr w:rsidRPr="00883E0A" w:rsidR="007B27E0" w:rsidTr="3CA0F8BF" w14:paraId="289B538F" w14:textId="77777777">
        <w:trPr>
          <w:trHeight w:val="434"/>
          <w:jc w:val="center"/>
        </w:trPr>
        <w:tc>
          <w:tcPr>
            <w:tcW w:w="3535"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883E0A" w:rsidR="007B27E0" w:rsidP="007C6710" w:rsidRDefault="007B27E0" w14:paraId="57559D6B" w14:textId="0DA33797">
            <w:pPr>
              <w:jc w:val="both"/>
              <w:rPr>
                <w:rFonts w:ascii="Arial" w:hAnsi="Arial" w:cs="Arial"/>
                <w:b/>
                <w:sz w:val="24"/>
                <w:szCs w:val="24"/>
              </w:rPr>
            </w:pPr>
            <w:r w:rsidRPr="00883E0A">
              <w:rPr>
                <w:rFonts w:ascii="Arial" w:hAnsi="Arial" w:cs="Arial"/>
                <w:b/>
                <w:sz w:val="24"/>
                <w:szCs w:val="24"/>
              </w:rPr>
              <w:t>Sponsor</w:t>
            </w:r>
          </w:p>
        </w:tc>
        <w:tc>
          <w:tcPr>
            <w:tcW w:w="7233" w:type="dxa"/>
            <w:gridSpan w:val="3"/>
            <w:tcBorders>
              <w:top w:val="single" w:color="auto" w:sz="4" w:space="0"/>
              <w:left w:val="single" w:color="auto" w:sz="4" w:space="0"/>
              <w:bottom w:val="single" w:color="auto" w:sz="4" w:space="0"/>
              <w:right w:val="single" w:color="auto" w:sz="4" w:space="0"/>
            </w:tcBorders>
            <w:shd w:val="clear" w:color="auto" w:fill="FFFFFF" w:themeFill="background1"/>
            <w:tcMar/>
          </w:tcPr>
          <w:p w:rsidRPr="00883E0A" w:rsidR="007B27E0" w:rsidP="00506D99" w:rsidRDefault="007B27E0" w14:paraId="0A84ED96" w14:textId="6D20ED4C">
            <w:pPr>
              <w:rPr>
                <w:rFonts w:ascii="Verdana" w:hAnsi="Verdana" w:cs="Arial"/>
                <w:sz w:val="24"/>
                <w:szCs w:val="24"/>
              </w:rPr>
            </w:pPr>
            <w:r w:rsidRPr="00883E0A">
              <w:rPr>
                <w:rFonts w:ascii="Verdana" w:hAnsi="Verdana" w:cs="Arial"/>
                <w:sz w:val="24"/>
                <w:szCs w:val="24"/>
              </w:rPr>
              <w:t>Andrew Griffiths and Judith Vinc</w:t>
            </w:r>
            <w:r w:rsidRPr="00883E0A" w:rsidR="007F2D6A">
              <w:rPr>
                <w:rFonts w:ascii="Verdana" w:hAnsi="Verdana" w:cs="Arial"/>
                <w:sz w:val="24"/>
                <w:szCs w:val="24"/>
              </w:rPr>
              <w:t xml:space="preserve">ent, Joint </w:t>
            </w:r>
            <w:r w:rsidRPr="00883E0A" w:rsidR="00506D99">
              <w:rPr>
                <w:rFonts w:ascii="Verdana" w:hAnsi="Verdana" w:cs="Arial"/>
                <w:sz w:val="24"/>
                <w:szCs w:val="24"/>
              </w:rPr>
              <w:t xml:space="preserve">Outgoing Chairs of the </w:t>
            </w:r>
            <w:r w:rsidRPr="00883E0A" w:rsidR="007F2D6A">
              <w:rPr>
                <w:rFonts w:ascii="Verdana" w:hAnsi="Verdana" w:cs="Arial"/>
                <w:sz w:val="24"/>
                <w:szCs w:val="24"/>
              </w:rPr>
              <w:t>Health P</w:t>
            </w:r>
            <w:r w:rsidRPr="00883E0A">
              <w:rPr>
                <w:rFonts w:ascii="Verdana" w:hAnsi="Verdana" w:cs="Arial"/>
                <w:sz w:val="24"/>
                <w:szCs w:val="24"/>
              </w:rPr>
              <w:t>rofessionals Forum</w:t>
            </w:r>
          </w:p>
        </w:tc>
      </w:tr>
      <w:tr w:rsidRPr="00883E0A" w:rsidR="00C36EBB" w:rsidTr="3CA0F8BF" w14:paraId="7AF8C801" w14:textId="77777777">
        <w:trPr>
          <w:trHeight w:val="434"/>
          <w:jc w:val="center"/>
        </w:trPr>
        <w:tc>
          <w:tcPr>
            <w:tcW w:w="3535"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883E0A" w:rsidR="00C36EBB" w:rsidP="007C6710" w:rsidRDefault="00C36EBB" w14:paraId="2324BA77" w14:textId="77777777">
            <w:pPr>
              <w:spacing w:after="0" w:line="240" w:lineRule="auto"/>
              <w:jc w:val="both"/>
              <w:rPr>
                <w:rFonts w:ascii="Arial" w:hAnsi="Arial" w:cs="Arial"/>
                <w:b/>
                <w:sz w:val="24"/>
                <w:szCs w:val="24"/>
              </w:rPr>
            </w:pPr>
            <w:r w:rsidRPr="00883E0A">
              <w:rPr>
                <w:rFonts w:ascii="Arial" w:hAnsi="Arial" w:cs="Arial"/>
                <w:b/>
                <w:sz w:val="24"/>
                <w:szCs w:val="24"/>
              </w:rPr>
              <w:t>Lead Executive Director (s)</w:t>
            </w:r>
          </w:p>
        </w:tc>
        <w:tc>
          <w:tcPr>
            <w:tcW w:w="7233" w:type="dxa"/>
            <w:gridSpan w:val="3"/>
            <w:tcBorders>
              <w:top w:val="single" w:color="auto" w:sz="4" w:space="0"/>
              <w:left w:val="single" w:color="auto" w:sz="4" w:space="0"/>
              <w:bottom w:val="single" w:color="auto" w:sz="4" w:space="0"/>
              <w:right w:val="single" w:color="auto" w:sz="4" w:space="0"/>
            </w:tcBorders>
            <w:shd w:val="clear" w:color="auto" w:fill="FFFFFF" w:themeFill="background1"/>
            <w:tcMar/>
          </w:tcPr>
          <w:p w:rsidRPr="00883E0A" w:rsidR="00C36EBB" w:rsidP="00EF0563" w:rsidRDefault="0012139B" w14:paraId="4A908BA1" w14:textId="77777777">
            <w:pPr>
              <w:spacing w:after="0" w:line="240" w:lineRule="auto"/>
              <w:jc w:val="both"/>
              <w:rPr>
                <w:rFonts w:ascii="Verdana" w:hAnsi="Verdana" w:cs="Arial"/>
                <w:sz w:val="24"/>
                <w:szCs w:val="24"/>
              </w:rPr>
            </w:pPr>
            <w:r w:rsidRPr="00883E0A">
              <w:rPr>
                <w:rFonts w:ascii="Verdana" w:hAnsi="Verdana" w:cs="Arial"/>
                <w:sz w:val="24"/>
                <w:szCs w:val="24"/>
              </w:rPr>
              <w:t>Christine Morrell</w:t>
            </w:r>
            <w:r w:rsidRPr="00883E0A" w:rsidR="007B27E0">
              <w:rPr>
                <w:rFonts w:ascii="Verdana" w:hAnsi="Verdana" w:cs="Arial"/>
                <w:sz w:val="24"/>
                <w:szCs w:val="24"/>
              </w:rPr>
              <w:t>, Executive Director Allied Health Professions and Health Science</w:t>
            </w:r>
          </w:p>
          <w:p w:rsidRPr="00883E0A" w:rsidR="007B27E0" w:rsidP="00EF0563" w:rsidRDefault="007B27E0" w14:paraId="53122A97" w14:textId="3D2188F9">
            <w:pPr>
              <w:spacing w:after="0" w:line="240" w:lineRule="auto"/>
              <w:jc w:val="both"/>
              <w:rPr>
                <w:rFonts w:ascii="Verdana" w:hAnsi="Verdana" w:cs="Arial"/>
                <w:sz w:val="24"/>
                <w:szCs w:val="24"/>
              </w:rPr>
            </w:pPr>
          </w:p>
        </w:tc>
      </w:tr>
      <w:tr w:rsidRPr="00883E0A" w:rsidR="00786652" w:rsidTr="3CA0F8BF" w14:paraId="61302990" w14:textId="77777777">
        <w:trPr>
          <w:trHeight w:val="434"/>
          <w:jc w:val="center"/>
        </w:trPr>
        <w:tc>
          <w:tcPr>
            <w:tcW w:w="3535" w:type="dxa"/>
            <w:tcBorders>
              <w:top w:val="single" w:color="auto" w:sz="4" w:space="0"/>
              <w:left w:val="single" w:color="auto" w:sz="4" w:space="0"/>
              <w:bottom w:val="nil"/>
              <w:right w:val="single" w:color="auto" w:sz="4" w:space="0"/>
            </w:tcBorders>
            <w:shd w:val="clear" w:color="auto" w:fill="FFFFFF" w:themeFill="background1"/>
            <w:tcMar/>
          </w:tcPr>
          <w:p w:rsidRPr="00883E0A" w:rsidR="00786652" w:rsidP="007C6710" w:rsidRDefault="00786652" w14:paraId="351DD6CF" w14:textId="77777777">
            <w:pPr>
              <w:spacing w:after="0" w:line="240" w:lineRule="auto"/>
              <w:jc w:val="both"/>
              <w:rPr>
                <w:rFonts w:ascii="Verdana" w:hAnsi="Verdana" w:cs="Arial"/>
                <w:b/>
                <w:sz w:val="24"/>
                <w:szCs w:val="24"/>
              </w:rPr>
            </w:pPr>
            <w:r w:rsidRPr="00883E0A">
              <w:rPr>
                <w:rFonts w:ascii="Verdana" w:hAnsi="Verdana" w:cs="Arial"/>
                <w:b/>
                <w:sz w:val="24"/>
                <w:szCs w:val="24"/>
              </w:rPr>
              <w:t>Date of meeting</w:t>
            </w:r>
            <w:r w:rsidRPr="00883E0A" w:rsidR="00461D56">
              <w:rPr>
                <w:rFonts w:ascii="Verdana" w:hAnsi="Verdana" w:cs="Arial"/>
                <w:b/>
                <w:sz w:val="24"/>
                <w:szCs w:val="24"/>
              </w:rPr>
              <w:t>s</w:t>
            </w:r>
          </w:p>
        </w:tc>
        <w:tc>
          <w:tcPr>
            <w:tcW w:w="7233" w:type="dxa"/>
            <w:gridSpan w:val="3"/>
            <w:tcBorders>
              <w:top w:val="single" w:color="auto" w:sz="4" w:space="0"/>
              <w:left w:val="single" w:color="auto" w:sz="4" w:space="0"/>
              <w:bottom w:val="nil"/>
              <w:right w:val="single" w:color="auto" w:sz="4" w:space="0"/>
            </w:tcBorders>
            <w:shd w:val="clear" w:color="auto" w:fill="FFFFFF" w:themeFill="background1"/>
            <w:tcMar/>
          </w:tcPr>
          <w:p w:rsidRPr="00883E0A" w:rsidR="00786652" w:rsidP="001C695E" w:rsidRDefault="007F2D6A" w14:paraId="54C69432" w14:textId="0071401A">
            <w:pPr>
              <w:tabs>
                <w:tab w:val="left" w:pos="1200"/>
              </w:tabs>
              <w:spacing w:after="0" w:line="240" w:lineRule="auto"/>
              <w:jc w:val="both"/>
              <w:rPr>
                <w:rFonts w:ascii="Verdana" w:hAnsi="Verdana" w:cs="Arial"/>
                <w:sz w:val="24"/>
                <w:szCs w:val="24"/>
              </w:rPr>
            </w:pPr>
            <w:r w:rsidRPr="00883E0A">
              <w:rPr>
                <w:rFonts w:ascii="Verdana" w:hAnsi="Verdana" w:cs="Arial"/>
                <w:sz w:val="24"/>
                <w:szCs w:val="24"/>
              </w:rPr>
              <w:t>9</w:t>
            </w:r>
            <w:r w:rsidRPr="00883E0A" w:rsidR="00883E0A">
              <w:rPr>
                <w:rFonts w:ascii="Verdana" w:hAnsi="Verdana" w:cs="Arial"/>
                <w:sz w:val="24"/>
                <w:szCs w:val="24"/>
                <w:vertAlign w:val="superscript"/>
              </w:rPr>
              <w:t xml:space="preserve"> </w:t>
            </w:r>
            <w:r w:rsidRPr="00883E0A">
              <w:rPr>
                <w:rFonts w:ascii="Verdana" w:hAnsi="Verdana" w:cs="Arial"/>
                <w:sz w:val="24"/>
                <w:szCs w:val="24"/>
              </w:rPr>
              <w:t>June 2025</w:t>
            </w:r>
          </w:p>
        </w:tc>
      </w:tr>
    </w:tbl>
    <w:tbl>
      <w:tblPr>
        <w:tblpPr w:leftFromText="180" w:rightFromText="180" w:vertAnchor="text" w:horzAnchor="margin" w:tblpXSpec="center" w:tblpY="1"/>
        <w:tblW w:w="107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1E0" w:firstRow="1" w:lastRow="1" w:firstColumn="1" w:lastColumn="1" w:noHBand="0" w:noVBand="0"/>
      </w:tblPr>
      <w:tblGrid>
        <w:gridCol w:w="10768"/>
      </w:tblGrid>
      <w:tr w:rsidRPr="00883E0A" w:rsidR="00097D84" w:rsidTr="259302A4" w14:paraId="0ACF24DF" w14:textId="77777777">
        <w:trPr>
          <w:trHeight w:val="425"/>
        </w:trPr>
        <w:tc>
          <w:tcPr>
            <w:tcW w:w="10768" w:type="dxa"/>
            <w:tcBorders>
              <w:top w:val="single" w:color="auto" w:sz="4" w:space="0"/>
              <w:left w:val="single" w:color="auto" w:sz="4" w:space="0"/>
              <w:bottom w:val="single" w:color="auto" w:sz="4" w:space="0"/>
              <w:right w:val="single" w:color="auto" w:sz="4" w:space="0"/>
            </w:tcBorders>
            <w:shd w:val="clear" w:color="auto" w:fill="92CDDC" w:themeFill="accent5" w:themeFillTint="99"/>
            <w:tcMar/>
          </w:tcPr>
          <w:p w:rsidRPr="00883E0A" w:rsidR="00097D84" w:rsidP="007F2D6A" w:rsidRDefault="007F2D6A" w14:paraId="0FB76CA1" w14:textId="10A64134">
            <w:pPr>
              <w:jc w:val="both"/>
              <w:rPr>
                <w:rFonts w:ascii="Verdana" w:hAnsi="Verdana" w:cs="Arial"/>
                <w:b/>
                <w:sz w:val="24"/>
                <w:szCs w:val="24"/>
              </w:rPr>
            </w:pPr>
            <w:r w:rsidRPr="00883E0A">
              <w:rPr>
                <w:rFonts w:ascii="Verdana" w:hAnsi="Verdana" w:cs="Arial"/>
                <w:b/>
                <w:sz w:val="24"/>
                <w:szCs w:val="24"/>
              </w:rPr>
              <w:t>Summary</w:t>
            </w:r>
            <w:r w:rsidRPr="00883E0A" w:rsidR="00097D84">
              <w:rPr>
                <w:rFonts w:ascii="Verdana" w:hAnsi="Verdana" w:cs="Arial"/>
                <w:b/>
                <w:sz w:val="24"/>
                <w:szCs w:val="24"/>
              </w:rPr>
              <w:t xml:space="preserve"> </w:t>
            </w:r>
            <w:r w:rsidRPr="00883E0A">
              <w:rPr>
                <w:rFonts w:ascii="Verdana" w:hAnsi="Verdana" w:cs="Arial"/>
                <w:b/>
                <w:sz w:val="24"/>
                <w:szCs w:val="24"/>
              </w:rPr>
              <w:t>of matters considered by the Health Professionals Forum</w:t>
            </w:r>
          </w:p>
        </w:tc>
      </w:tr>
      <w:tr w:rsidRPr="00883E0A" w:rsidR="0094464A" w:rsidTr="259302A4" w14:paraId="1C37D84E" w14:textId="77777777">
        <w:trPr>
          <w:trHeight w:val="274"/>
        </w:trPr>
        <w:tc>
          <w:tcPr>
            <w:tcW w:w="10768"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883E0A" w:rsidR="007F2D6A" w:rsidP="007F2D6A" w:rsidRDefault="007F2D6A" w14:paraId="36D6CF47" w14:textId="74963816">
            <w:pPr>
              <w:pStyle w:val="Heading5"/>
              <w:framePr w:hSpace="0" w:wrap="auto" w:hAnchor="text" w:vAnchor="margin" w:xAlign="left" w:yAlign="inline"/>
              <w:rPr>
                <w:sz w:val="24"/>
                <w:szCs w:val="24"/>
              </w:rPr>
            </w:pPr>
            <w:r w:rsidRPr="259302A4" w:rsidR="007F2D6A">
              <w:rPr>
                <w:sz w:val="24"/>
                <w:szCs w:val="24"/>
              </w:rPr>
              <w:t>Health Professionals Forum Engagement Workshop held on Monday 9</w:t>
            </w:r>
            <w:r w:rsidRPr="259302A4" w:rsidR="007F2D6A">
              <w:rPr>
                <w:sz w:val="24"/>
                <w:szCs w:val="24"/>
              </w:rPr>
              <w:t xml:space="preserve"> June 2025</w:t>
            </w:r>
          </w:p>
          <w:p w:rsidRPr="00883E0A" w:rsidR="007F2D6A" w:rsidP="007F2D6A" w:rsidRDefault="007F2D6A" w14:paraId="1AE2A4E7" w14:textId="7862FF96">
            <w:pPr>
              <w:rPr>
                <w:rFonts w:ascii="Verdana" w:hAnsi="Verdana" w:cs="Arial"/>
                <w:sz w:val="24"/>
                <w:szCs w:val="24"/>
              </w:rPr>
            </w:pPr>
            <w:r w:rsidRPr="00883E0A">
              <w:rPr>
                <w:rFonts w:ascii="Verdana" w:hAnsi="Verdana" w:cs="Arial"/>
                <w:sz w:val="24"/>
                <w:szCs w:val="24"/>
              </w:rPr>
              <w:t>The Health Professionals Forum (HPF) Workshop brought together a diverse group of clinical and professional staff to shape the future of the HPF within Swansea Bay University Health Board. Chaired by Christine Morrell, Executive Director of Allied Health Professions and Health Science, the workshop aimed to define the characteristics of a successful forum, establish core principles for its operation, and ensure meaningful professional engagement in strategic decision-making. </w:t>
            </w:r>
          </w:p>
          <w:p w:rsidRPr="00883E0A" w:rsidR="007F2D6A" w:rsidP="007F2D6A" w:rsidRDefault="007F2D6A" w14:paraId="03DCEDCA" w14:textId="3C56B548">
            <w:pPr>
              <w:rPr>
                <w:rFonts w:ascii="Verdana" w:hAnsi="Verdana" w:cs="Arial"/>
                <w:sz w:val="24"/>
                <w:szCs w:val="24"/>
              </w:rPr>
            </w:pPr>
            <w:r w:rsidRPr="00883E0A">
              <w:rPr>
                <w:rFonts w:ascii="Verdana" w:hAnsi="Verdana" w:cs="Arial"/>
                <w:sz w:val="24"/>
                <w:szCs w:val="24"/>
              </w:rPr>
              <w:t>Opening remarks from Christine Morrell and Jan Williams, Chair of the Health Board, emphasised the critical role of the HPF in clinical governance, quality improvement, and workforce development. Jan Williams highlighted the Board’s financial and strategic challenges, the importance of strong governance, and the need for inclusive clinical engagement to support transformation and innovation. </w:t>
            </w:r>
          </w:p>
          <w:p w:rsidRPr="00883E0A" w:rsidR="007F2D6A" w:rsidP="007F2D6A" w:rsidRDefault="007F2D6A" w14:paraId="6E3055BE" w14:textId="77777777">
            <w:pPr>
              <w:rPr>
                <w:rFonts w:ascii="Verdana" w:hAnsi="Verdana" w:cs="Arial"/>
                <w:sz w:val="24"/>
                <w:szCs w:val="24"/>
              </w:rPr>
            </w:pPr>
            <w:r w:rsidRPr="00883E0A">
              <w:rPr>
                <w:rFonts w:ascii="Verdana" w:hAnsi="Verdana" w:cs="Arial"/>
                <w:sz w:val="24"/>
                <w:szCs w:val="24"/>
              </w:rPr>
              <w:t>The workshop featured six breakout groups, each addressing key themes: </w:t>
            </w:r>
          </w:p>
          <w:p w:rsidRPr="00883E0A" w:rsidR="007F2D6A" w:rsidP="007F2D6A" w:rsidRDefault="007F2D6A" w14:paraId="4F563968" w14:textId="77777777">
            <w:pPr>
              <w:numPr>
                <w:ilvl w:val="0"/>
                <w:numId w:val="37"/>
              </w:numPr>
              <w:tabs>
                <w:tab w:val="num" w:pos="720"/>
              </w:tabs>
              <w:rPr>
                <w:rFonts w:ascii="Verdana" w:hAnsi="Verdana" w:cs="Arial"/>
                <w:sz w:val="24"/>
                <w:szCs w:val="24"/>
              </w:rPr>
            </w:pPr>
            <w:r w:rsidRPr="00883E0A">
              <w:rPr>
                <w:rFonts w:ascii="Verdana" w:hAnsi="Verdana" w:cs="Arial"/>
                <w:b/>
                <w:bCs/>
                <w:sz w:val="24"/>
                <w:szCs w:val="24"/>
              </w:rPr>
              <w:t>Vision and Structure</w:t>
            </w:r>
            <w:r w:rsidRPr="00883E0A">
              <w:rPr>
                <w:rFonts w:ascii="Verdana" w:hAnsi="Verdana" w:cs="Arial"/>
                <w:sz w:val="24"/>
                <w:szCs w:val="24"/>
              </w:rPr>
              <w:t>: Participants proposed a multi-professional, inclusive forum structure with collaborative sub-groups to drive strategic alignment and innovation. </w:t>
            </w:r>
          </w:p>
          <w:p w:rsidRPr="00883E0A" w:rsidR="007F2D6A" w:rsidP="007F2D6A" w:rsidRDefault="007F2D6A" w14:paraId="39E52D76" w14:textId="77777777">
            <w:pPr>
              <w:numPr>
                <w:ilvl w:val="0"/>
                <w:numId w:val="38"/>
              </w:numPr>
              <w:tabs>
                <w:tab w:val="num" w:pos="720"/>
              </w:tabs>
              <w:rPr>
                <w:rFonts w:ascii="Verdana" w:hAnsi="Verdana" w:cs="Arial"/>
                <w:sz w:val="24"/>
                <w:szCs w:val="24"/>
              </w:rPr>
            </w:pPr>
            <w:r w:rsidRPr="00883E0A">
              <w:rPr>
                <w:rFonts w:ascii="Verdana" w:hAnsi="Verdana" w:cs="Arial"/>
                <w:b/>
                <w:bCs/>
                <w:sz w:val="24"/>
                <w:szCs w:val="24"/>
              </w:rPr>
              <w:t>Participation and Influence</w:t>
            </w:r>
            <w:r w:rsidRPr="00883E0A">
              <w:rPr>
                <w:rFonts w:ascii="Verdana" w:hAnsi="Verdana" w:cs="Arial"/>
                <w:sz w:val="24"/>
                <w:szCs w:val="24"/>
              </w:rPr>
              <w:t>: Emphasis was placed on broad eligibility, protected time for members, and mechanisms to ensure the forum’s influence on policy and service planning. </w:t>
            </w:r>
          </w:p>
          <w:p w:rsidRPr="00883E0A" w:rsidR="007F2D6A" w:rsidP="007F2D6A" w:rsidRDefault="007F2D6A" w14:paraId="280DEA2D" w14:textId="77777777">
            <w:pPr>
              <w:numPr>
                <w:ilvl w:val="0"/>
                <w:numId w:val="39"/>
              </w:numPr>
              <w:tabs>
                <w:tab w:val="num" w:pos="720"/>
              </w:tabs>
              <w:rPr>
                <w:rFonts w:ascii="Verdana" w:hAnsi="Verdana" w:cs="Arial"/>
                <w:sz w:val="24"/>
                <w:szCs w:val="24"/>
              </w:rPr>
            </w:pPr>
            <w:r w:rsidRPr="00883E0A">
              <w:rPr>
                <w:rFonts w:ascii="Verdana" w:hAnsi="Verdana" w:cs="Arial"/>
                <w:b/>
                <w:bCs/>
                <w:sz w:val="24"/>
                <w:szCs w:val="24"/>
              </w:rPr>
              <w:lastRenderedPageBreak/>
              <w:t>Strengthening the Clinical Voice</w:t>
            </w:r>
            <w:r w:rsidRPr="00883E0A">
              <w:rPr>
                <w:rFonts w:ascii="Verdana" w:hAnsi="Verdana" w:cs="Arial"/>
                <w:sz w:val="24"/>
                <w:szCs w:val="24"/>
              </w:rPr>
              <w:t>: Strategies included enhancing communication channels, fostering cross-pathway collaboration, and embedding formal feedback loops into decision-making. </w:t>
            </w:r>
          </w:p>
          <w:p w:rsidRPr="00883E0A" w:rsidR="007F2D6A" w:rsidP="007F2D6A" w:rsidRDefault="007F2D6A" w14:paraId="38DD7FD0" w14:textId="77777777">
            <w:pPr>
              <w:numPr>
                <w:ilvl w:val="0"/>
                <w:numId w:val="40"/>
              </w:numPr>
              <w:tabs>
                <w:tab w:val="num" w:pos="720"/>
              </w:tabs>
              <w:rPr>
                <w:rFonts w:ascii="Verdana" w:hAnsi="Verdana" w:cs="Arial"/>
                <w:sz w:val="24"/>
                <w:szCs w:val="24"/>
              </w:rPr>
            </w:pPr>
            <w:r w:rsidRPr="00883E0A">
              <w:rPr>
                <w:rFonts w:ascii="Verdana" w:hAnsi="Verdana" w:cs="Arial"/>
                <w:b/>
                <w:bCs/>
                <w:sz w:val="24"/>
                <w:szCs w:val="24"/>
              </w:rPr>
              <w:t>Challenges and Solutions</w:t>
            </w:r>
            <w:r w:rsidRPr="00883E0A">
              <w:rPr>
                <w:rFonts w:ascii="Verdana" w:hAnsi="Verdana" w:cs="Arial"/>
                <w:sz w:val="24"/>
                <w:szCs w:val="24"/>
              </w:rPr>
              <w:t>: Identified barriers included limited awareness, time constraints, and operational inefficiencies. Solutions focused on leadership, visibility, and digital engagement. </w:t>
            </w:r>
          </w:p>
          <w:p w:rsidRPr="00883E0A" w:rsidR="007F2D6A" w:rsidP="007F2D6A" w:rsidRDefault="007F2D6A" w14:paraId="247D22A2" w14:textId="77777777">
            <w:pPr>
              <w:numPr>
                <w:ilvl w:val="0"/>
                <w:numId w:val="41"/>
              </w:numPr>
              <w:tabs>
                <w:tab w:val="num" w:pos="720"/>
              </w:tabs>
              <w:rPr>
                <w:rFonts w:ascii="Verdana" w:hAnsi="Verdana" w:cs="Arial"/>
                <w:sz w:val="24"/>
                <w:szCs w:val="24"/>
              </w:rPr>
            </w:pPr>
            <w:r w:rsidRPr="00883E0A">
              <w:rPr>
                <w:rFonts w:ascii="Verdana" w:hAnsi="Verdana" w:cs="Arial"/>
                <w:b/>
                <w:bCs/>
                <w:sz w:val="24"/>
                <w:szCs w:val="24"/>
              </w:rPr>
              <w:t>Engagement and Communication</w:t>
            </w:r>
            <w:r w:rsidRPr="00883E0A">
              <w:rPr>
                <w:rFonts w:ascii="Verdana" w:hAnsi="Verdana" w:cs="Arial"/>
                <w:sz w:val="24"/>
                <w:szCs w:val="24"/>
              </w:rPr>
              <w:t>: Recommendations included multi-channel communication, integration with existing structures, and fostering a sense of community and shared purpose. </w:t>
            </w:r>
          </w:p>
          <w:p w:rsidRPr="00883E0A" w:rsidR="007F2D6A" w:rsidP="007F2D6A" w:rsidRDefault="007F2D6A" w14:paraId="6FA6730C" w14:textId="77777777">
            <w:pPr>
              <w:numPr>
                <w:ilvl w:val="0"/>
                <w:numId w:val="42"/>
              </w:numPr>
              <w:tabs>
                <w:tab w:val="num" w:pos="720"/>
              </w:tabs>
              <w:rPr>
                <w:rFonts w:ascii="Verdana" w:hAnsi="Verdana" w:cs="Arial"/>
                <w:sz w:val="24"/>
                <w:szCs w:val="24"/>
              </w:rPr>
            </w:pPr>
            <w:r w:rsidRPr="00883E0A">
              <w:rPr>
                <w:rFonts w:ascii="Verdana" w:hAnsi="Verdana" w:cs="Arial"/>
                <w:b/>
                <w:bCs/>
                <w:sz w:val="24"/>
                <w:szCs w:val="24"/>
              </w:rPr>
              <w:t>Evaluation and Improvement</w:t>
            </w:r>
            <w:r w:rsidRPr="00883E0A">
              <w:rPr>
                <w:rFonts w:ascii="Verdana" w:hAnsi="Verdana" w:cs="Arial"/>
                <w:sz w:val="24"/>
                <w:szCs w:val="24"/>
              </w:rPr>
              <w:t>: Success metrics were proposed, including visibility, engagement, and outcome-based indicators. Continuous improvement would be supported through regular reviews and shared learning. </w:t>
            </w:r>
          </w:p>
          <w:p w:rsidRPr="00883E0A" w:rsidR="007F2D6A" w:rsidP="007F2D6A" w:rsidRDefault="007F2D6A" w14:paraId="5F98772A" w14:textId="7050D8BE">
            <w:pPr>
              <w:rPr>
                <w:rFonts w:ascii="Verdana" w:hAnsi="Verdana" w:cs="Arial"/>
                <w:sz w:val="24"/>
                <w:szCs w:val="24"/>
              </w:rPr>
            </w:pPr>
            <w:r w:rsidRPr="00883E0A">
              <w:rPr>
                <w:rFonts w:ascii="Verdana" w:hAnsi="Verdana" w:cs="Arial"/>
                <w:sz w:val="24"/>
                <w:szCs w:val="24"/>
              </w:rPr>
              <w:t>The workshop concluded with a call to action: to modernise the HPF’s structure, enhance its visibility, and align its work with the Health Board’s strategic priorities. Key next steps include refreshing membership, leveraging digital tools, and embedding the forum’s voice in governance processes.</w:t>
            </w:r>
          </w:p>
          <w:p w:rsidRPr="00883E0A" w:rsidR="007F2D6A" w:rsidP="007F2D6A" w:rsidRDefault="007F2D6A" w14:paraId="6897ED8D" w14:textId="639E7527">
            <w:pPr>
              <w:rPr>
                <w:rFonts w:ascii="Verdana" w:hAnsi="Verdana" w:cs="Arial"/>
                <w:sz w:val="24"/>
                <w:szCs w:val="24"/>
              </w:rPr>
            </w:pPr>
            <w:r w:rsidRPr="00883E0A">
              <w:rPr>
                <w:rFonts w:ascii="Verdana" w:hAnsi="Verdana" w:cs="Arial"/>
                <w:sz w:val="24"/>
                <w:szCs w:val="24"/>
              </w:rPr>
              <w:t>The </w:t>
            </w:r>
            <w:r w:rsidRPr="00883E0A">
              <w:rPr>
                <w:rFonts w:ascii="Verdana" w:hAnsi="Verdana" w:cs="Arial"/>
                <w:bCs/>
                <w:sz w:val="24"/>
                <w:szCs w:val="24"/>
              </w:rPr>
              <w:t>next steps and actions</w:t>
            </w:r>
            <w:r w:rsidRPr="00883E0A">
              <w:rPr>
                <w:rFonts w:ascii="Verdana" w:hAnsi="Verdana" w:cs="Arial"/>
                <w:sz w:val="24"/>
                <w:szCs w:val="24"/>
              </w:rPr>
              <w:t> identified during the session will be taken forward under the guidance of the newly appointed Chair, ensuring continuity and momentum in our shared goals.</w:t>
            </w:r>
          </w:p>
          <w:p w:rsidRPr="00883E0A" w:rsidR="007F2D6A" w:rsidP="007F2D6A" w:rsidRDefault="007F2D6A" w14:paraId="77205DFF" w14:textId="017C8421">
            <w:pPr>
              <w:rPr>
                <w:rFonts w:ascii="Verdana" w:hAnsi="Verdana" w:cs="Arial"/>
                <w:sz w:val="24"/>
                <w:szCs w:val="24"/>
              </w:rPr>
            </w:pPr>
            <w:r w:rsidRPr="00883E0A">
              <w:rPr>
                <w:rFonts w:ascii="Verdana" w:hAnsi="Verdana" w:cs="Arial"/>
                <w:sz w:val="24"/>
                <w:szCs w:val="24"/>
              </w:rPr>
              <w:t>This workshop marks a pivotal step in strengthening the clinical voice and ensuring that the HPF becomes a dynamic, responsive, and influential body within the Health Board. </w:t>
            </w:r>
          </w:p>
          <w:p w:rsidRPr="00883E0A" w:rsidR="007F2D6A" w:rsidP="007F2D6A" w:rsidRDefault="007F2D6A" w14:paraId="67171C3F" w14:textId="568874B5">
            <w:pPr>
              <w:pStyle w:val="Heading5"/>
              <w:framePr w:hSpace="0" w:wrap="auto" w:hAnchor="text" w:vAnchor="margin" w:xAlign="left" w:yAlign="inline"/>
              <w:rPr>
                <w:sz w:val="24"/>
                <w:szCs w:val="24"/>
              </w:rPr>
            </w:pPr>
            <w:r w:rsidRPr="00883E0A">
              <w:rPr>
                <w:sz w:val="24"/>
                <w:szCs w:val="24"/>
              </w:rPr>
              <w:t>Acknowledgement of Service</w:t>
            </w:r>
          </w:p>
          <w:p w:rsidRPr="00883E0A" w:rsidR="00B06F65" w:rsidP="00B06F65" w:rsidRDefault="00B06F65" w14:paraId="4F909EEF" w14:textId="77777777">
            <w:pPr>
              <w:pStyle w:val="Header"/>
              <w:rPr>
                <w:rFonts w:ascii="Verdana" w:hAnsi="Verdana"/>
                <w:sz w:val="24"/>
                <w:szCs w:val="24"/>
              </w:rPr>
            </w:pPr>
            <w:r w:rsidRPr="00883E0A">
              <w:rPr>
                <w:rFonts w:ascii="Verdana" w:hAnsi="Verdana"/>
                <w:sz w:val="24"/>
                <w:szCs w:val="24"/>
              </w:rPr>
              <w:t>On behalf of the Health Professionals Forum (HPF), </w:t>
            </w:r>
            <w:r w:rsidRPr="00883E0A">
              <w:rPr>
                <w:rFonts w:ascii="Verdana" w:hAnsi="Verdana"/>
                <w:bCs/>
                <w:sz w:val="24"/>
                <w:szCs w:val="24"/>
              </w:rPr>
              <w:t>Christine Morrell</w:t>
            </w:r>
            <w:r w:rsidRPr="00883E0A">
              <w:rPr>
                <w:rFonts w:ascii="Verdana" w:hAnsi="Verdana"/>
                <w:sz w:val="24"/>
                <w:szCs w:val="24"/>
              </w:rPr>
              <w:t> and forum members extend their sincere appreciation to </w:t>
            </w:r>
            <w:r w:rsidRPr="00883E0A">
              <w:rPr>
                <w:rFonts w:ascii="Verdana" w:hAnsi="Verdana"/>
                <w:bCs/>
                <w:sz w:val="24"/>
                <w:szCs w:val="24"/>
              </w:rPr>
              <w:t>Andrew Griffiths</w:t>
            </w:r>
            <w:r w:rsidRPr="00883E0A">
              <w:rPr>
                <w:rFonts w:ascii="Verdana" w:hAnsi="Verdana"/>
                <w:sz w:val="24"/>
                <w:szCs w:val="24"/>
              </w:rPr>
              <w:t> and </w:t>
            </w:r>
            <w:r w:rsidRPr="00883E0A">
              <w:rPr>
                <w:rFonts w:ascii="Verdana" w:hAnsi="Verdana"/>
                <w:bCs/>
                <w:sz w:val="24"/>
                <w:szCs w:val="24"/>
              </w:rPr>
              <w:t>Judith Vincent</w:t>
            </w:r>
            <w:r w:rsidRPr="00883E0A">
              <w:rPr>
                <w:rFonts w:ascii="Verdana" w:hAnsi="Verdana"/>
                <w:sz w:val="24"/>
                <w:szCs w:val="24"/>
              </w:rPr>
              <w:t> for their outstanding contributions as joint chairs.</w:t>
            </w:r>
          </w:p>
          <w:p w:rsidRPr="00883E0A" w:rsidR="00B06F65" w:rsidP="00B06F65" w:rsidRDefault="00B06F65" w14:paraId="7A2E1E12" w14:textId="77777777">
            <w:pPr>
              <w:pStyle w:val="Header"/>
              <w:rPr>
                <w:rFonts w:ascii="Verdana" w:hAnsi="Verdana"/>
                <w:sz w:val="24"/>
                <w:szCs w:val="24"/>
              </w:rPr>
            </w:pPr>
            <w:r w:rsidRPr="00883E0A">
              <w:rPr>
                <w:rFonts w:ascii="Verdana" w:hAnsi="Verdana"/>
                <w:sz w:val="24"/>
                <w:szCs w:val="24"/>
              </w:rPr>
              <w:t>Their leadership has been instrumental in shaping the forum’s agenda, structure, and engagement with the wider health board. Through their dedication and collaborative approach, they have helped strengthen the voice of health professionals across the organisation and laid a strong foundation for the forum’s future direction.</w:t>
            </w:r>
          </w:p>
          <w:p w:rsidRPr="00883E0A" w:rsidR="00B06F65" w:rsidP="00B06F65" w:rsidRDefault="00B06F65" w14:paraId="5644A447" w14:textId="6E9752D7">
            <w:pPr>
              <w:pStyle w:val="Header"/>
              <w:rPr>
                <w:rFonts w:ascii="Verdana" w:hAnsi="Verdana"/>
                <w:sz w:val="24"/>
                <w:szCs w:val="24"/>
              </w:rPr>
            </w:pPr>
            <w:r w:rsidRPr="00883E0A">
              <w:rPr>
                <w:rFonts w:ascii="Verdana" w:hAnsi="Verdana"/>
                <w:sz w:val="24"/>
                <w:szCs w:val="24"/>
              </w:rPr>
              <w:t>The HPF recognises and values the time, insight, and commitment both chairs have brought to their roles, and thanks them for their service.</w:t>
            </w:r>
          </w:p>
          <w:p w:rsidRPr="00883E0A" w:rsidR="007F2D6A" w:rsidP="007F2D6A" w:rsidRDefault="007F2D6A" w14:paraId="588625EF" w14:textId="022AF3D4">
            <w:pPr>
              <w:pStyle w:val="Header"/>
              <w:rPr>
                <w:rFonts w:ascii="Verdana" w:hAnsi="Verdana"/>
                <w:b/>
                <w:bCs/>
                <w:sz w:val="24"/>
                <w:szCs w:val="24"/>
              </w:rPr>
            </w:pPr>
            <w:r w:rsidRPr="00883E0A">
              <w:rPr>
                <w:rFonts w:ascii="Verdana" w:hAnsi="Verdana"/>
                <w:b/>
                <w:bCs/>
                <w:sz w:val="24"/>
                <w:szCs w:val="24"/>
              </w:rPr>
              <w:t>Recruitment of New Chair and Vice Chair</w:t>
            </w:r>
          </w:p>
          <w:p w:rsidRPr="00883E0A" w:rsidR="007F2D6A" w:rsidP="007F2D6A" w:rsidRDefault="007F2D6A" w14:paraId="2D6A373D" w14:textId="77777777">
            <w:pPr>
              <w:pStyle w:val="Header"/>
              <w:numPr>
                <w:ilvl w:val="0"/>
                <w:numId w:val="43"/>
              </w:numPr>
              <w:rPr>
                <w:rFonts w:ascii="Verdana" w:hAnsi="Verdana"/>
                <w:sz w:val="24"/>
                <w:szCs w:val="24"/>
              </w:rPr>
            </w:pPr>
            <w:r w:rsidRPr="00883E0A">
              <w:rPr>
                <w:rFonts w:ascii="Verdana" w:hAnsi="Verdana"/>
                <w:sz w:val="24"/>
                <w:szCs w:val="24"/>
              </w:rPr>
              <w:lastRenderedPageBreak/>
              <w:t>A formal </w:t>
            </w:r>
            <w:r w:rsidRPr="00883E0A">
              <w:rPr>
                <w:rFonts w:ascii="Verdana" w:hAnsi="Verdana"/>
                <w:bCs/>
                <w:sz w:val="24"/>
                <w:szCs w:val="24"/>
              </w:rPr>
              <w:t>communication has been circulated</w:t>
            </w:r>
            <w:r w:rsidRPr="00883E0A">
              <w:rPr>
                <w:rFonts w:ascii="Verdana" w:hAnsi="Verdana"/>
                <w:sz w:val="24"/>
                <w:szCs w:val="24"/>
              </w:rPr>
              <w:t> inviting expressions of interest for the HPF Chair and Vice Chair roles.</w:t>
            </w:r>
          </w:p>
          <w:p w:rsidRPr="00883E0A" w:rsidR="007F2D6A" w:rsidP="007F2D6A" w:rsidRDefault="007F2D6A" w14:paraId="1CEB9B04" w14:textId="77777777">
            <w:pPr>
              <w:pStyle w:val="Header"/>
              <w:rPr>
                <w:rFonts w:ascii="Verdana" w:hAnsi="Verdana"/>
                <w:b/>
                <w:sz w:val="24"/>
                <w:szCs w:val="24"/>
              </w:rPr>
            </w:pPr>
            <w:r w:rsidRPr="00883E0A">
              <w:rPr>
                <w:rFonts w:ascii="Verdana" w:hAnsi="Verdana"/>
                <w:b/>
                <w:sz w:val="24"/>
                <w:szCs w:val="24"/>
              </w:rPr>
              <w:t>Recruitment Process and Governance</w:t>
            </w:r>
          </w:p>
          <w:p w:rsidRPr="00883E0A" w:rsidR="007F2D6A" w:rsidP="007F2D6A" w:rsidRDefault="007F2D6A" w14:paraId="36C3C816" w14:textId="1AA76232">
            <w:pPr>
              <w:pStyle w:val="Header"/>
              <w:numPr>
                <w:ilvl w:val="0"/>
                <w:numId w:val="43"/>
              </w:numPr>
              <w:rPr>
                <w:rFonts w:ascii="Verdana" w:hAnsi="Verdana"/>
                <w:sz w:val="24"/>
                <w:szCs w:val="24"/>
              </w:rPr>
            </w:pPr>
            <w:r w:rsidRPr="00883E0A">
              <w:rPr>
                <w:rFonts w:ascii="Verdana" w:hAnsi="Verdana"/>
                <w:sz w:val="24"/>
                <w:szCs w:val="24"/>
              </w:rPr>
              <w:t>The recruitment of the new HPF Chair and Vice Chair is being guided by formal governance structures:</w:t>
            </w:r>
          </w:p>
          <w:p w:rsidRPr="00883E0A" w:rsidR="007F2D6A" w:rsidP="00AF30CF" w:rsidRDefault="007F2D6A" w14:paraId="0FDFC91D" w14:textId="27F65D0E">
            <w:pPr>
              <w:pStyle w:val="Header"/>
              <w:numPr>
                <w:ilvl w:val="1"/>
                <w:numId w:val="43"/>
              </w:numPr>
              <w:rPr>
                <w:rFonts w:ascii="Verdana" w:hAnsi="Verdana"/>
                <w:sz w:val="24"/>
                <w:szCs w:val="24"/>
              </w:rPr>
            </w:pPr>
            <w:r w:rsidRPr="00883E0A">
              <w:rPr>
                <w:rFonts w:ascii="Verdana" w:hAnsi="Verdana"/>
                <w:sz w:val="24"/>
                <w:szCs w:val="24"/>
              </w:rPr>
              <w:t>The roles are defined under the Health Boards Standing Orders - 4.11, which confirm that the Chair of the HPF will also serve as an Associate Member of the Board.</w:t>
            </w:r>
          </w:p>
          <w:p w:rsidRPr="00883E0A" w:rsidR="007F2D6A" w:rsidP="00AF30CF" w:rsidRDefault="007F2D6A" w14:paraId="47C64452" w14:textId="624605D3">
            <w:pPr>
              <w:pStyle w:val="Header"/>
              <w:numPr>
                <w:ilvl w:val="1"/>
                <w:numId w:val="43"/>
              </w:numPr>
              <w:rPr>
                <w:rFonts w:ascii="Verdana" w:hAnsi="Verdana"/>
                <w:sz w:val="24"/>
                <w:szCs w:val="24"/>
              </w:rPr>
            </w:pPr>
            <w:r w:rsidRPr="00883E0A">
              <w:rPr>
                <w:rFonts w:ascii="Verdana" w:hAnsi="Verdana"/>
                <w:sz w:val="24"/>
                <w:szCs w:val="24"/>
              </w:rPr>
              <w:t>Appointment will be made by a panel which consist of the Chair and executive lead for HPF</w:t>
            </w:r>
          </w:p>
        </w:tc>
      </w:tr>
    </w:tbl>
    <w:tbl>
      <w:tblPr>
        <w:tblW w:w="107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1E0" w:firstRow="1" w:lastRow="1" w:firstColumn="1" w:lastColumn="1" w:noHBand="0" w:noVBand="0"/>
      </w:tblPr>
      <w:tblGrid>
        <w:gridCol w:w="4259"/>
        <w:gridCol w:w="6509"/>
      </w:tblGrid>
      <w:tr w:rsidRPr="00883E0A" w:rsidR="00901A1E" w:rsidTr="775CC206" w14:paraId="1E77704D" w14:textId="77777777">
        <w:trPr>
          <w:trHeight w:val="425"/>
          <w:jc w:val="center"/>
        </w:trPr>
        <w:tc>
          <w:tcPr>
            <w:tcW w:w="10768" w:type="dxa"/>
            <w:gridSpan w:val="2"/>
            <w:tcBorders>
              <w:top w:val="nil"/>
              <w:left w:val="single" w:color="auto" w:sz="4" w:space="0"/>
              <w:bottom w:val="single" w:color="auto" w:sz="4" w:space="0"/>
              <w:right w:val="single" w:color="auto" w:sz="4" w:space="0"/>
            </w:tcBorders>
            <w:shd w:val="clear" w:color="auto" w:fill="92CDDC" w:themeFill="accent5" w:themeFillTint="99"/>
          </w:tcPr>
          <w:p w:rsidRPr="00883E0A" w:rsidR="00901A1E" w:rsidP="007C6710" w:rsidRDefault="00097D84" w14:paraId="2571EC00" w14:textId="77777777">
            <w:pPr>
              <w:spacing w:after="0" w:line="240" w:lineRule="auto"/>
              <w:jc w:val="both"/>
              <w:rPr>
                <w:rFonts w:ascii="Verdana" w:hAnsi="Verdana" w:cs="Arial"/>
                <w:b/>
                <w:sz w:val="24"/>
                <w:szCs w:val="24"/>
              </w:rPr>
            </w:pPr>
            <w:r w:rsidRPr="00883E0A">
              <w:rPr>
                <w:rFonts w:ascii="Verdana" w:hAnsi="Verdana" w:cs="Arial"/>
                <w:sz w:val="24"/>
                <w:szCs w:val="24"/>
              </w:rPr>
              <w:lastRenderedPageBreak/>
              <w:br w:type="page"/>
            </w:r>
            <w:r w:rsidRPr="00883E0A" w:rsidR="00901A1E">
              <w:rPr>
                <w:rFonts w:ascii="Verdana" w:hAnsi="Verdana" w:cs="Arial"/>
                <w:b/>
                <w:sz w:val="24"/>
                <w:szCs w:val="24"/>
              </w:rPr>
              <w:t xml:space="preserve">Key risks and issues/matters of concern </w:t>
            </w:r>
            <w:r w:rsidRPr="00883E0A" w:rsidR="000C6266">
              <w:rPr>
                <w:rFonts w:ascii="Verdana" w:hAnsi="Verdana" w:cs="Arial"/>
                <w:b/>
                <w:sz w:val="24"/>
                <w:szCs w:val="24"/>
              </w:rPr>
              <w:t>of which the board needs to be</w:t>
            </w:r>
            <w:r w:rsidRPr="00883E0A" w:rsidR="00F94DDA">
              <w:rPr>
                <w:rFonts w:ascii="Verdana" w:hAnsi="Verdana" w:cs="Arial"/>
                <w:b/>
                <w:sz w:val="24"/>
                <w:szCs w:val="24"/>
              </w:rPr>
              <w:t xml:space="preserve"> made</w:t>
            </w:r>
            <w:r w:rsidRPr="00883E0A" w:rsidR="000C6266">
              <w:rPr>
                <w:rFonts w:ascii="Verdana" w:hAnsi="Verdana" w:cs="Arial"/>
                <w:b/>
                <w:sz w:val="24"/>
                <w:szCs w:val="24"/>
              </w:rPr>
              <w:t xml:space="preserve"> aware</w:t>
            </w:r>
            <w:r w:rsidRPr="00883E0A" w:rsidR="00257E5B">
              <w:rPr>
                <w:rFonts w:ascii="Verdana" w:hAnsi="Verdana" w:cs="Arial"/>
                <w:b/>
                <w:sz w:val="24"/>
                <w:szCs w:val="24"/>
              </w:rPr>
              <w:t>:</w:t>
            </w:r>
          </w:p>
        </w:tc>
      </w:tr>
      <w:tr w:rsidRPr="00883E0A" w:rsidR="00901A1E" w:rsidTr="775CC206" w14:paraId="39F4B276" w14:textId="77777777">
        <w:trPr>
          <w:trHeight w:val="425"/>
          <w:jc w:val="center"/>
        </w:trPr>
        <w:tc>
          <w:tcPr>
            <w:tcW w:w="10768" w:type="dxa"/>
            <w:gridSpan w:val="2"/>
            <w:tcBorders>
              <w:top w:val="single" w:color="auto" w:sz="4" w:space="0"/>
              <w:left w:val="single" w:color="auto" w:sz="4" w:space="0"/>
              <w:bottom w:val="single" w:color="auto" w:sz="4" w:space="0"/>
              <w:right w:val="single" w:color="auto" w:sz="4" w:space="0"/>
            </w:tcBorders>
            <w:shd w:val="clear" w:color="auto" w:fill="FFFFFF" w:themeFill="background1"/>
          </w:tcPr>
          <w:p w:rsidRPr="00883E0A" w:rsidR="00C4518F" w:rsidP="00AC36A7" w:rsidRDefault="001C6A17" w14:paraId="60E8538C" w14:textId="06D9BFED">
            <w:pPr>
              <w:spacing w:after="0" w:line="240" w:lineRule="auto"/>
              <w:jc w:val="both"/>
              <w:rPr>
                <w:rFonts w:ascii="Verdana" w:hAnsi="Verdana" w:cs="Arial"/>
                <w:sz w:val="24"/>
                <w:szCs w:val="24"/>
              </w:rPr>
            </w:pPr>
            <w:r w:rsidRPr="00883E0A">
              <w:rPr>
                <w:rFonts w:ascii="Verdana" w:hAnsi="Verdana" w:cs="Arial"/>
                <w:sz w:val="24"/>
                <w:szCs w:val="24"/>
              </w:rPr>
              <w:t>None to highlight</w:t>
            </w:r>
          </w:p>
          <w:p w:rsidRPr="00883E0A" w:rsidR="00C4518F" w:rsidP="00C4518F" w:rsidRDefault="00C4518F" w14:paraId="671C0B91" w14:textId="16486AAA">
            <w:pPr>
              <w:pStyle w:val="ListParagraph"/>
              <w:spacing w:after="0" w:line="240" w:lineRule="auto"/>
              <w:jc w:val="both"/>
              <w:rPr>
                <w:rFonts w:ascii="Verdana" w:hAnsi="Verdana" w:cs="Arial"/>
                <w:b/>
                <w:sz w:val="24"/>
                <w:szCs w:val="24"/>
              </w:rPr>
            </w:pPr>
          </w:p>
        </w:tc>
      </w:tr>
      <w:tr w:rsidRPr="00883E0A" w:rsidR="00901A1E" w:rsidTr="775CC206" w14:paraId="72D9A85B" w14:textId="77777777">
        <w:trPr>
          <w:trHeight w:val="425"/>
          <w:jc w:val="center"/>
        </w:trPr>
        <w:tc>
          <w:tcPr>
            <w:tcW w:w="10768" w:type="dxa"/>
            <w:gridSpan w:val="2"/>
            <w:tcBorders>
              <w:top w:val="single" w:color="auto" w:sz="4" w:space="0"/>
              <w:left w:val="single" w:color="auto" w:sz="4" w:space="0"/>
              <w:bottom w:val="single" w:color="auto" w:sz="4" w:space="0"/>
              <w:right w:val="single" w:color="auto" w:sz="4" w:space="0"/>
            </w:tcBorders>
            <w:shd w:val="clear" w:color="auto" w:fill="92CDDC" w:themeFill="accent5" w:themeFillTint="99"/>
          </w:tcPr>
          <w:p w:rsidRPr="00883E0A" w:rsidR="00901A1E" w:rsidP="007C6710" w:rsidRDefault="00F94DDA" w14:paraId="7B6F2B36" w14:textId="77777777">
            <w:pPr>
              <w:jc w:val="both"/>
              <w:rPr>
                <w:rFonts w:ascii="Verdana" w:hAnsi="Verdana" w:cs="Arial"/>
                <w:b/>
                <w:sz w:val="24"/>
                <w:szCs w:val="24"/>
              </w:rPr>
            </w:pPr>
            <w:r w:rsidRPr="00883E0A">
              <w:rPr>
                <w:rFonts w:ascii="Verdana" w:hAnsi="Verdana" w:cs="Arial"/>
                <w:b/>
                <w:sz w:val="24"/>
                <w:szCs w:val="24"/>
              </w:rPr>
              <w:t>Delegat</w:t>
            </w:r>
            <w:r w:rsidRPr="00883E0A" w:rsidR="0016184E">
              <w:rPr>
                <w:rFonts w:ascii="Verdana" w:hAnsi="Verdana" w:cs="Arial"/>
                <w:b/>
                <w:sz w:val="24"/>
                <w:szCs w:val="24"/>
              </w:rPr>
              <w:t>ed</w:t>
            </w:r>
            <w:r w:rsidRPr="00883E0A">
              <w:rPr>
                <w:rFonts w:ascii="Verdana" w:hAnsi="Verdana" w:cs="Arial"/>
                <w:b/>
                <w:sz w:val="24"/>
                <w:szCs w:val="24"/>
              </w:rPr>
              <w:t xml:space="preserve"> action by the committee</w:t>
            </w:r>
            <w:r w:rsidRPr="00883E0A" w:rsidR="00257E5B">
              <w:rPr>
                <w:rFonts w:ascii="Verdana" w:hAnsi="Verdana" w:cs="Arial"/>
                <w:b/>
                <w:sz w:val="24"/>
                <w:szCs w:val="24"/>
              </w:rPr>
              <w:t>:</w:t>
            </w:r>
          </w:p>
        </w:tc>
      </w:tr>
      <w:tr w:rsidRPr="00883E0A" w:rsidR="00901A1E" w:rsidTr="775CC206" w14:paraId="1C5C0CAD" w14:textId="77777777">
        <w:trPr>
          <w:trHeight w:val="425"/>
          <w:jc w:val="center"/>
        </w:trPr>
        <w:tc>
          <w:tcPr>
            <w:tcW w:w="10768" w:type="dxa"/>
            <w:gridSpan w:val="2"/>
            <w:tcBorders>
              <w:top w:val="single" w:color="auto" w:sz="4" w:space="0"/>
              <w:left w:val="single" w:color="auto" w:sz="4" w:space="0"/>
              <w:bottom w:val="single" w:color="auto" w:sz="4" w:space="0"/>
              <w:right w:val="single" w:color="auto" w:sz="4" w:space="0"/>
            </w:tcBorders>
            <w:shd w:val="clear" w:color="auto" w:fill="FFFFFF" w:themeFill="background1"/>
          </w:tcPr>
          <w:p w:rsidRPr="00883E0A" w:rsidR="0059259C" w:rsidP="007C6710" w:rsidRDefault="00371FAC" w14:paraId="231CA113" w14:textId="0CB51B5F">
            <w:pPr>
              <w:spacing w:after="0" w:line="240" w:lineRule="auto"/>
              <w:jc w:val="both"/>
              <w:rPr>
                <w:rFonts w:ascii="Verdana" w:hAnsi="Verdana" w:cs="Arial"/>
                <w:sz w:val="24"/>
                <w:szCs w:val="24"/>
              </w:rPr>
            </w:pPr>
            <w:r w:rsidRPr="00883E0A">
              <w:rPr>
                <w:rFonts w:ascii="Verdana" w:hAnsi="Verdana" w:cs="Arial"/>
                <w:sz w:val="24"/>
                <w:szCs w:val="24"/>
              </w:rPr>
              <w:t>None at this time</w:t>
            </w:r>
          </w:p>
        </w:tc>
      </w:tr>
      <w:tr w:rsidRPr="00883E0A" w:rsidR="00494775" w:rsidTr="775CC206" w14:paraId="657DBA39" w14:textId="77777777">
        <w:trPr>
          <w:trHeight w:val="425"/>
          <w:jc w:val="center"/>
        </w:trPr>
        <w:tc>
          <w:tcPr>
            <w:tcW w:w="10768" w:type="dxa"/>
            <w:gridSpan w:val="2"/>
            <w:tcBorders>
              <w:top w:val="single" w:color="auto" w:sz="4" w:space="0"/>
              <w:left w:val="single" w:color="auto" w:sz="4" w:space="0"/>
              <w:bottom w:val="single" w:color="auto" w:sz="4" w:space="0"/>
              <w:right w:val="single" w:color="auto" w:sz="4" w:space="0"/>
            </w:tcBorders>
            <w:shd w:val="clear" w:color="auto" w:fill="92CDDC" w:themeFill="accent5" w:themeFillTint="99"/>
          </w:tcPr>
          <w:p w:rsidRPr="00883E0A" w:rsidR="00494775" w:rsidP="007C6710" w:rsidRDefault="00257E5B" w14:paraId="125F1A39" w14:textId="77777777">
            <w:pPr>
              <w:jc w:val="both"/>
              <w:rPr>
                <w:rFonts w:ascii="Verdana" w:hAnsi="Verdana" w:cs="Arial"/>
                <w:b/>
                <w:sz w:val="24"/>
                <w:szCs w:val="24"/>
              </w:rPr>
            </w:pPr>
            <w:r w:rsidRPr="00883E0A">
              <w:rPr>
                <w:rFonts w:ascii="Verdana" w:hAnsi="Verdana" w:cs="Arial"/>
                <w:b/>
                <w:sz w:val="24"/>
                <w:szCs w:val="24"/>
              </w:rPr>
              <w:t xml:space="preserve">Main sources of </w:t>
            </w:r>
            <w:r w:rsidRPr="00883E0A" w:rsidR="00385426">
              <w:rPr>
                <w:rFonts w:ascii="Verdana" w:hAnsi="Verdana" w:cs="Arial"/>
                <w:b/>
                <w:sz w:val="24"/>
                <w:szCs w:val="24"/>
              </w:rPr>
              <w:t>information</w:t>
            </w:r>
            <w:r w:rsidRPr="00883E0A" w:rsidR="0016184E">
              <w:rPr>
                <w:rFonts w:ascii="Verdana" w:hAnsi="Verdana" w:cs="Arial"/>
                <w:b/>
                <w:sz w:val="24"/>
                <w:szCs w:val="24"/>
              </w:rPr>
              <w:t xml:space="preserve"> received</w:t>
            </w:r>
            <w:r w:rsidRPr="00883E0A">
              <w:rPr>
                <w:rFonts w:ascii="Verdana" w:hAnsi="Verdana" w:cs="Arial"/>
                <w:b/>
                <w:sz w:val="24"/>
                <w:szCs w:val="24"/>
              </w:rPr>
              <w:t>:</w:t>
            </w:r>
          </w:p>
        </w:tc>
      </w:tr>
      <w:tr w:rsidRPr="00883E0A" w:rsidR="00257E5B" w:rsidTr="775CC206" w14:paraId="6783021F" w14:textId="77777777">
        <w:trPr>
          <w:trHeight w:val="425"/>
          <w:jc w:val="center"/>
        </w:trPr>
        <w:tc>
          <w:tcPr>
            <w:tcW w:w="10768" w:type="dxa"/>
            <w:gridSpan w:val="2"/>
            <w:tcBorders>
              <w:top w:val="single" w:color="auto" w:sz="4" w:space="0"/>
              <w:left w:val="single" w:color="auto" w:sz="4" w:space="0"/>
              <w:bottom w:val="single" w:color="auto" w:sz="4" w:space="0"/>
              <w:right w:val="single" w:color="auto" w:sz="4" w:space="0"/>
            </w:tcBorders>
            <w:shd w:val="clear" w:color="auto" w:fill="auto"/>
          </w:tcPr>
          <w:p w:rsidRPr="00883E0A" w:rsidR="007F2D6A" w:rsidP="007F2D6A" w:rsidRDefault="007F2D6A" w14:paraId="49210B71" w14:textId="0F5F1541">
            <w:pPr>
              <w:pStyle w:val="ListParagraph"/>
              <w:numPr>
                <w:ilvl w:val="0"/>
                <w:numId w:val="45"/>
              </w:numPr>
              <w:tabs>
                <w:tab w:val="left" w:pos="0"/>
              </w:tabs>
              <w:spacing w:before="40" w:after="40" w:line="240" w:lineRule="auto"/>
              <w:ind w:right="-91"/>
              <w:rPr>
                <w:rFonts w:ascii="Verdana" w:hAnsi="Verdana" w:cs="Arial"/>
                <w:sz w:val="24"/>
                <w:szCs w:val="24"/>
              </w:rPr>
            </w:pPr>
            <w:r w:rsidRPr="00883E0A">
              <w:rPr>
                <w:rFonts w:ascii="Verdana" w:hAnsi="Verdana" w:cs="Arial"/>
                <w:sz w:val="24"/>
                <w:szCs w:val="24"/>
              </w:rPr>
              <w:t>Fiona Smith, Support Manager, Executive Director Allied Health Professions and Health Science</w:t>
            </w:r>
          </w:p>
          <w:p w:rsidRPr="00883E0A" w:rsidR="001C695E" w:rsidP="007F2D6A" w:rsidRDefault="007F2D6A" w14:paraId="6505C162" w14:textId="7E145340">
            <w:pPr>
              <w:pStyle w:val="ListParagraph"/>
              <w:numPr>
                <w:ilvl w:val="0"/>
                <w:numId w:val="45"/>
              </w:numPr>
              <w:tabs>
                <w:tab w:val="left" w:pos="0"/>
              </w:tabs>
              <w:spacing w:before="40" w:after="40" w:line="240" w:lineRule="auto"/>
              <w:ind w:right="-91"/>
              <w:rPr>
                <w:rFonts w:ascii="Verdana" w:hAnsi="Verdana" w:cs="Arial"/>
                <w:sz w:val="24"/>
                <w:szCs w:val="24"/>
              </w:rPr>
            </w:pPr>
            <w:r w:rsidRPr="00883E0A">
              <w:rPr>
                <w:rFonts w:ascii="Verdana" w:hAnsi="Verdana" w:cs="Arial"/>
                <w:sz w:val="24"/>
                <w:szCs w:val="24"/>
              </w:rPr>
              <w:t>Clinical and professional attendees of the Health Professionals Forum Workshop</w:t>
            </w:r>
          </w:p>
          <w:p w:rsidRPr="00883E0A" w:rsidR="007F2D6A" w:rsidP="007F2D6A" w:rsidRDefault="007F2D6A" w14:paraId="235DFB6B" w14:textId="3CA936F5">
            <w:pPr>
              <w:pStyle w:val="ListParagraph"/>
              <w:numPr>
                <w:ilvl w:val="0"/>
                <w:numId w:val="45"/>
              </w:numPr>
              <w:tabs>
                <w:tab w:val="left" w:pos="0"/>
              </w:tabs>
              <w:spacing w:before="40" w:after="40" w:line="240" w:lineRule="auto"/>
              <w:ind w:right="-91"/>
              <w:rPr>
                <w:rFonts w:ascii="Verdana" w:hAnsi="Verdana" w:cs="Arial"/>
                <w:sz w:val="24"/>
                <w:szCs w:val="24"/>
              </w:rPr>
            </w:pPr>
            <w:r w:rsidRPr="00883E0A">
              <w:rPr>
                <w:rFonts w:ascii="Verdana" w:hAnsi="Verdana" w:cs="Arial"/>
                <w:sz w:val="24"/>
                <w:szCs w:val="24"/>
              </w:rPr>
              <w:t>Christine Morrell, Executive Director Allied Health Professions and Health Science</w:t>
            </w:r>
          </w:p>
        </w:tc>
      </w:tr>
      <w:tr w:rsidRPr="00883E0A" w:rsidR="00257E5B" w:rsidTr="775CC206" w14:paraId="0B64C985" w14:textId="77777777">
        <w:trPr>
          <w:trHeight w:val="425"/>
          <w:jc w:val="center"/>
        </w:trPr>
        <w:tc>
          <w:tcPr>
            <w:tcW w:w="10768" w:type="dxa"/>
            <w:gridSpan w:val="2"/>
            <w:tcBorders>
              <w:top w:val="single" w:color="auto" w:sz="4" w:space="0"/>
              <w:left w:val="single" w:color="auto" w:sz="4" w:space="0"/>
              <w:bottom w:val="single" w:color="auto" w:sz="4" w:space="0"/>
              <w:right w:val="single" w:color="auto" w:sz="4" w:space="0"/>
            </w:tcBorders>
            <w:shd w:val="clear" w:color="auto" w:fill="92CDDC" w:themeFill="accent5" w:themeFillTint="99"/>
          </w:tcPr>
          <w:p w:rsidRPr="00883E0A" w:rsidR="00257E5B" w:rsidP="007C6710" w:rsidRDefault="00257E5B" w14:paraId="27F55FB1" w14:textId="77777777">
            <w:pPr>
              <w:jc w:val="both"/>
              <w:rPr>
                <w:rFonts w:ascii="Verdana" w:hAnsi="Verdana" w:cs="Arial"/>
                <w:b/>
                <w:sz w:val="24"/>
                <w:szCs w:val="24"/>
              </w:rPr>
            </w:pPr>
            <w:r w:rsidRPr="00883E0A">
              <w:rPr>
                <w:rFonts w:ascii="Verdana" w:hAnsi="Verdana" w:cs="Arial"/>
                <w:b/>
                <w:sz w:val="24"/>
                <w:szCs w:val="24"/>
              </w:rPr>
              <w:t>Highlights from sub-groups reporting into this committee:</w:t>
            </w:r>
          </w:p>
        </w:tc>
      </w:tr>
      <w:tr w:rsidRPr="00883E0A" w:rsidR="00257E5B" w:rsidTr="775CC206" w14:paraId="1D870189" w14:textId="77777777">
        <w:trPr>
          <w:trHeight w:val="425"/>
          <w:jc w:val="center"/>
        </w:trPr>
        <w:tc>
          <w:tcPr>
            <w:tcW w:w="10768" w:type="dxa"/>
            <w:gridSpan w:val="2"/>
            <w:tcBorders>
              <w:top w:val="single" w:color="auto" w:sz="4" w:space="0"/>
              <w:left w:val="single" w:color="auto" w:sz="4" w:space="0"/>
              <w:bottom w:val="single" w:color="auto" w:sz="4" w:space="0"/>
              <w:right w:val="single" w:color="auto" w:sz="4" w:space="0"/>
            </w:tcBorders>
            <w:shd w:val="clear" w:color="auto" w:fill="auto"/>
          </w:tcPr>
          <w:p w:rsidRPr="00883E0A" w:rsidR="001A4C98" w:rsidP="007C6710" w:rsidRDefault="00C4518F" w14:paraId="349399FB" w14:textId="6F22DD79">
            <w:pPr>
              <w:spacing w:after="0" w:line="240" w:lineRule="auto"/>
              <w:jc w:val="both"/>
              <w:rPr>
                <w:rFonts w:ascii="Verdana" w:hAnsi="Verdana" w:cs="Arial"/>
                <w:sz w:val="24"/>
                <w:szCs w:val="24"/>
              </w:rPr>
            </w:pPr>
            <w:r w:rsidRPr="00883E0A">
              <w:rPr>
                <w:rFonts w:ascii="Verdana" w:hAnsi="Verdana" w:cs="Arial"/>
                <w:sz w:val="24"/>
                <w:szCs w:val="24"/>
              </w:rPr>
              <w:t>None at the time</w:t>
            </w:r>
          </w:p>
        </w:tc>
      </w:tr>
      <w:tr w:rsidRPr="00883E0A" w:rsidR="00901A1E" w:rsidTr="775CC206" w14:paraId="00B582E5" w14:textId="77777777">
        <w:trPr>
          <w:trHeight w:val="425"/>
          <w:jc w:val="center"/>
        </w:trPr>
        <w:tc>
          <w:tcPr>
            <w:tcW w:w="10768" w:type="dxa"/>
            <w:gridSpan w:val="2"/>
            <w:tcBorders>
              <w:top w:val="single" w:color="auto" w:sz="4" w:space="0"/>
              <w:left w:val="single" w:color="auto" w:sz="4" w:space="0"/>
              <w:bottom w:val="single" w:color="auto" w:sz="4" w:space="0"/>
              <w:right w:val="single" w:color="auto" w:sz="4" w:space="0"/>
            </w:tcBorders>
            <w:shd w:val="clear" w:color="auto" w:fill="92CDDC" w:themeFill="accent5" w:themeFillTint="99"/>
          </w:tcPr>
          <w:p w:rsidRPr="00883E0A" w:rsidR="00901A1E" w:rsidP="007C6710" w:rsidRDefault="00901A1E" w14:paraId="5F52A5F5" w14:textId="77777777">
            <w:pPr>
              <w:jc w:val="both"/>
              <w:rPr>
                <w:rFonts w:ascii="Verdana" w:hAnsi="Verdana" w:cs="Arial"/>
                <w:b/>
                <w:sz w:val="24"/>
                <w:szCs w:val="24"/>
              </w:rPr>
            </w:pPr>
            <w:r w:rsidRPr="00883E0A">
              <w:rPr>
                <w:rFonts w:ascii="Verdana" w:hAnsi="Verdana" w:cs="Arial"/>
                <w:b/>
                <w:sz w:val="24"/>
                <w:szCs w:val="24"/>
              </w:rPr>
              <w:t xml:space="preserve">Matters referred to other </w:t>
            </w:r>
            <w:r w:rsidRPr="00883E0A" w:rsidR="006305E8">
              <w:rPr>
                <w:rFonts w:ascii="Verdana" w:hAnsi="Verdana" w:cs="Arial"/>
                <w:b/>
                <w:sz w:val="24"/>
                <w:szCs w:val="24"/>
              </w:rPr>
              <w:t>c</w:t>
            </w:r>
            <w:r w:rsidRPr="00883E0A">
              <w:rPr>
                <w:rFonts w:ascii="Verdana" w:hAnsi="Verdana" w:cs="Arial"/>
                <w:b/>
                <w:sz w:val="24"/>
                <w:szCs w:val="24"/>
              </w:rPr>
              <w:t xml:space="preserve">ommittees </w:t>
            </w:r>
          </w:p>
        </w:tc>
      </w:tr>
      <w:tr w:rsidRPr="00883E0A" w:rsidR="00901A1E" w:rsidTr="775CC206" w14:paraId="0535C1F1" w14:textId="77777777">
        <w:trPr>
          <w:trHeight w:val="408"/>
          <w:jc w:val="center"/>
        </w:trPr>
        <w:tc>
          <w:tcPr>
            <w:tcW w:w="10768" w:type="dxa"/>
            <w:gridSpan w:val="2"/>
            <w:tcBorders>
              <w:top w:val="single" w:color="auto" w:sz="4" w:space="0"/>
              <w:left w:val="single" w:color="auto" w:sz="4" w:space="0"/>
              <w:bottom w:val="single" w:color="auto" w:sz="4" w:space="0"/>
              <w:right w:val="single" w:color="auto" w:sz="4" w:space="0"/>
            </w:tcBorders>
            <w:shd w:val="clear" w:color="auto" w:fill="FFFFFF" w:themeFill="background1"/>
          </w:tcPr>
          <w:p w:rsidRPr="00883E0A" w:rsidR="00901A1E" w:rsidP="007C6710" w:rsidRDefault="2D9AE17D" w14:paraId="4E6B4B54" w14:textId="64B0F53B">
            <w:pPr>
              <w:spacing w:after="0" w:line="240" w:lineRule="auto"/>
              <w:jc w:val="both"/>
              <w:rPr>
                <w:rFonts w:ascii="Verdana" w:hAnsi="Verdana" w:cs="Arial"/>
                <w:sz w:val="24"/>
                <w:szCs w:val="24"/>
              </w:rPr>
            </w:pPr>
            <w:r w:rsidRPr="00883E0A">
              <w:rPr>
                <w:rFonts w:ascii="Verdana" w:hAnsi="Verdana" w:cs="Arial"/>
                <w:sz w:val="24"/>
                <w:szCs w:val="24"/>
              </w:rPr>
              <w:t xml:space="preserve">None </w:t>
            </w:r>
            <w:r w:rsidRPr="00883E0A" w:rsidR="5DFD9561">
              <w:rPr>
                <w:rFonts w:ascii="Verdana" w:hAnsi="Verdana" w:cs="Arial"/>
                <w:sz w:val="24"/>
                <w:szCs w:val="24"/>
              </w:rPr>
              <w:t>at this time</w:t>
            </w:r>
          </w:p>
        </w:tc>
      </w:tr>
      <w:tr w:rsidRPr="00883E0A" w:rsidR="00901A1E" w:rsidTr="775CC206" w14:paraId="473CBC16" w14:textId="77777777">
        <w:trPr>
          <w:trHeight w:val="425"/>
          <w:jc w:val="center"/>
        </w:trPr>
        <w:tc>
          <w:tcPr>
            <w:tcW w:w="4259" w:type="dxa"/>
            <w:tcBorders>
              <w:top w:val="single" w:color="auto" w:sz="4" w:space="0"/>
              <w:left w:val="single" w:color="auto" w:sz="4" w:space="0"/>
              <w:bottom w:val="single" w:color="auto" w:sz="4" w:space="0"/>
              <w:right w:val="single" w:color="auto" w:sz="4" w:space="0"/>
            </w:tcBorders>
            <w:shd w:val="clear" w:color="auto" w:fill="FFFFFF" w:themeFill="background1"/>
          </w:tcPr>
          <w:p w:rsidRPr="00883E0A" w:rsidR="00901A1E" w:rsidP="007F2D6A" w:rsidRDefault="00901A1E" w14:paraId="7A5DF31E" w14:textId="77777777">
            <w:pPr>
              <w:pStyle w:val="Heading2"/>
              <w:tabs>
                <w:tab w:val="clear" w:pos="3207"/>
              </w:tabs>
              <w:spacing w:after="200" w:line="276" w:lineRule="auto"/>
              <w:rPr>
                <w:sz w:val="24"/>
                <w:szCs w:val="24"/>
              </w:rPr>
            </w:pPr>
            <w:r w:rsidRPr="00883E0A">
              <w:rPr>
                <w:sz w:val="24"/>
                <w:szCs w:val="24"/>
              </w:rPr>
              <w:t>Date of next meeting</w:t>
            </w:r>
          </w:p>
        </w:tc>
        <w:sdt>
          <w:sdtPr>
            <w:rPr>
              <w:rFonts w:ascii="Verdana" w:hAnsi="Verdana" w:cs="Arial"/>
              <w:sz w:val="24"/>
              <w:szCs w:val="24"/>
            </w:rPr>
            <w:id w:val="-1559854665"/>
            <w:date w:fullDate="2025-08-14T00:00:00Z">
              <w:dateFormat w:val="dd MMMM yyyy"/>
              <w:lid w:val="en-GB"/>
              <w:storeMappedDataAs w:val="dateTime"/>
              <w:calendar w:val="gregorian"/>
            </w:date>
          </w:sdtPr>
          <w:sdtEndPr/>
          <w:sdtContent>
            <w:tc>
              <w:tcPr>
                <w:tcW w:w="6509" w:type="dxa"/>
                <w:tcBorders>
                  <w:top w:val="single" w:color="auto" w:sz="4" w:space="0"/>
                  <w:left w:val="single" w:color="auto" w:sz="4" w:space="0"/>
                  <w:bottom w:val="single" w:color="auto" w:sz="4" w:space="0"/>
                  <w:right w:val="single" w:color="auto" w:sz="4" w:space="0"/>
                </w:tcBorders>
                <w:shd w:val="clear" w:color="auto" w:fill="FFFFFF" w:themeFill="background1"/>
              </w:tcPr>
              <w:p w:rsidRPr="00883E0A" w:rsidR="00901A1E" w:rsidP="007F2D6A" w:rsidRDefault="007F2D6A" w14:paraId="0144CB6D" w14:textId="08518B7A">
                <w:pPr>
                  <w:jc w:val="both"/>
                  <w:rPr>
                    <w:rFonts w:ascii="Verdana" w:hAnsi="Verdana" w:cs="Arial"/>
                    <w:b/>
                    <w:sz w:val="24"/>
                    <w:szCs w:val="24"/>
                  </w:rPr>
                </w:pPr>
                <w:r w:rsidRPr="00883E0A">
                  <w:rPr>
                    <w:rFonts w:ascii="Verdana" w:hAnsi="Verdana" w:cs="Arial"/>
                    <w:sz w:val="24"/>
                    <w:szCs w:val="24"/>
                  </w:rPr>
                  <w:t>14 August 2025</w:t>
                </w:r>
              </w:p>
            </w:tc>
          </w:sdtContent>
        </w:sdt>
      </w:tr>
    </w:tbl>
    <w:p w:rsidRPr="00883E0A" w:rsidR="009D012D" w:rsidP="007C6710" w:rsidRDefault="009D012D" w14:paraId="00086746" w14:textId="77777777">
      <w:pPr>
        <w:spacing w:after="0" w:line="240" w:lineRule="auto"/>
        <w:jc w:val="both"/>
        <w:rPr>
          <w:rFonts w:ascii="Arial" w:hAnsi="Arial" w:cs="Arial"/>
          <w:sz w:val="24"/>
          <w:szCs w:val="24"/>
        </w:rPr>
      </w:pPr>
    </w:p>
    <w:sectPr w:rsidRPr="00883E0A" w:rsidR="009D012D" w:rsidSect="00883E0A">
      <w:headerReference w:type="default" r:id="rId11"/>
      <w:footerReference w:type="default" r:id="rId12"/>
      <w:pgSz w:w="11906" w:h="16838" w:orient="portrait"/>
      <w:pgMar w:top="1560"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E1373" w:rsidP="00EB2193" w:rsidRDefault="00DE1373" w14:paraId="634EB574" w14:textId="77777777">
      <w:pPr>
        <w:spacing w:after="0" w:line="240" w:lineRule="auto"/>
      </w:pPr>
      <w:r>
        <w:separator/>
      </w:r>
    </w:p>
  </w:endnote>
  <w:endnote w:type="continuationSeparator" w:id="0">
    <w:p w:rsidR="00DE1373" w:rsidP="00EB2193" w:rsidRDefault="00DE1373" w14:paraId="112EFCEE"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Bold">
    <w:altName w:val="Times New Roman"/>
    <w:panose1 w:val="020B0704020202020204"/>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9B0027" w:rsidR="00DE1373" w:rsidRDefault="00DE1373" w14:paraId="70490DC4" w14:textId="2731B1B5">
    <w:pPr>
      <w:pStyle w:val="Footer"/>
      <w:rPr>
        <w:rFonts w:ascii="Arial" w:hAnsi="Arial" w:cs="Arial"/>
      </w:rPr>
    </w:pPr>
    <w:r w:rsidRPr="00767E3E">
      <w:rPr>
        <w:noProof/>
        <w:lang w:eastAsia="en-GB"/>
      </w:rPr>
      <w:drawing>
        <wp:anchor distT="0" distB="0" distL="114300" distR="114300" simplePos="0" relativeHeight="251663360" behindDoc="1" locked="0" layoutInCell="1" allowOverlap="1" wp14:anchorId="387B28EC" wp14:editId="37A9CDD0">
          <wp:simplePos x="0" y="0"/>
          <wp:positionH relativeFrom="margin">
            <wp:posOffset>-405517</wp:posOffset>
          </wp:positionH>
          <wp:positionV relativeFrom="paragraph">
            <wp:posOffset>7675</wp:posOffset>
          </wp:positionV>
          <wp:extent cx="1933575" cy="590550"/>
          <wp:effectExtent l="0" t="0" r="9525" b="0"/>
          <wp:wrapTight wrapText="bothSides">
            <wp:wrapPolygon edited="0">
              <wp:start x="0" y="0"/>
              <wp:lineTo x="0" y="20903"/>
              <wp:lineTo x="21494" y="20903"/>
              <wp:lineTo x="21494" y="0"/>
              <wp:lineTo x="0" y="0"/>
            </wp:wrapPolygon>
          </wp:wrapTight>
          <wp:docPr id="1943385624" name="Picture 194338562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B27E0">
      <w:rPr>
        <w:rFonts w:ascii="Arial" w:hAnsi="Arial" w:cs="Arial"/>
        <w:noProof/>
        <w:lang w:eastAsia="en-GB"/>
      </w:rPr>
      <mc:AlternateContent>
        <mc:Choice Requires="wpg">
          <w:drawing>
            <wp:anchor distT="0" distB="0" distL="114300" distR="114300" simplePos="0" relativeHeight="251661312" behindDoc="0" locked="0" layoutInCell="1" allowOverlap="1" wp14:anchorId="2DE4985E" wp14:editId="35B6218B">
              <wp:simplePos x="0" y="0"/>
              <wp:positionH relativeFrom="page">
                <wp:align>right</wp:align>
              </wp:positionH>
              <wp:positionV relativeFrom="bottomMargin">
                <wp:align>center</wp:align>
              </wp:positionV>
              <wp:extent cx="6172200" cy="274320"/>
              <wp:effectExtent l="0" t="0" r="0" b="0"/>
              <wp:wrapNone/>
              <wp:docPr id="164" name="Group 164"/>
              <wp:cNvGraphicFramePr/>
              <a:graphic xmlns:a="http://schemas.openxmlformats.org/drawingml/2006/main">
                <a:graphicData uri="http://schemas.microsoft.com/office/word/2010/wordprocessingGroup">
                  <wpg:wgp>
                    <wpg:cNvGrpSpPr/>
                    <wpg:grpSpPr>
                      <a:xfrm>
                        <a:off x="0" y="0"/>
                        <a:ext cx="6172200" cy="274320"/>
                        <a:chOff x="0" y="0"/>
                        <a:chExt cx="6172200" cy="274320"/>
                      </a:xfrm>
                    </wpg:grpSpPr>
                    <wps:wsp>
                      <wps:cNvPr id="165" name="Rectangle 165"/>
                      <wps:cNvSpPr/>
                      <wps:spPr>
                        <a:xfrm>
                          <a:off x="228600" y="0"/>
                          <a:ext cx="5943600" cy="274320"/>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 name="Text Box 166"/>
                      <wps:cNvSpPr txBox="1"/>
                      <wps:spPr>
                        <a:xfrm>
                          <a:off x="0" y="9525"/>
                          <a:ext cx="5943600" cy="2527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DE1373" w:rsidRDefault="00BE50C3" w14:paraId="4B807329" w14:textId="42EFA01E">
                            <w:pPr>
                              <w:pStyle w:val="Footer"/>
                              <w:jc w:val="right"/>
                            </w:pPr>
                            <w:sdt>
                              <w:sdtPr>
                                <w:rPr>
                                  <w:caps/>
                                  <w:color w:val="4F81BD" w:themeColor="accent1"/>
                                  <w:sz w:val="20"/>
                                  <w:szCs w:val="20"/>
                                </w:rPr>
                                <w:alias w:val="Title"/>
                                <w:tag w:val=""/>
                                <w:id w:val="-2000573687"/>
                                <w:dataBinding w:prefixMappings="xmlns:ns0='http://purl.org/dc/elements/1.1/' xmlns:ns1='http://schemas.openxmlformats.org/package/2006/metadata/core-properties' " w:xpath="/ns1:coreProperties[1]/ns0:title[1]" w:storeItemID="{6C3C8BC8-F283-45AE-878A-BAB7291924A1}"/>
                                <w:text/>
                              </w:sdtPr>
                              <w:sdtEndPr/>
                              <w:sdtContent>
                                <w:r w:rsidR="00DE1373">
                                  <w:rPr>
                                    <w:caps/>
                                    <w:color w:val="4F81BD" w:themeColor="accent1"/>
                                    <w:sz w:val="20"/>
                                    <w:szCs w:val="20"/>
                                  </w:rPr>
                                  <w:t>Health Professionals Forum BOARD REPORT</w:t>
                                </w:r>
                              </w:sdtContent>
                            </w:sdt>
                            <w:r w:rsidR="00DE1373">
                              <w:rPr>
                                <w:caps/>
                                <w:color w:val="808080" w:themeColor="background1" w:themeShade="80"/>
                                <w:sz w:val="20"/>
                                <w:szCs w:val="20"/>
                              </w:rPr>
                              <w:t> | </w:t>
                            </w:r>
                            <w:sdt>
                              <w:sdtPr>
                                <w:rPr>
                                  <w:color w:val="808080" w:themeColor="background1" w:themeShade="80"/>
                                  <w:sz w:val="20"/>
                                  <w:szCs w:val="20"/>
                                </w:rPr>
                                <w:alias w:val="Subtitle"/>
                                <w:tag w:val=""/>
                                <w:id w:val="-757830567"/>
                                <w:dataBinding w:prefixMappings="xmlns:ns0='http://purl.org/dc/elements/1.1/' xmlns:ns1='http://schemas.openxmlformats.org/package/2006/metadata/core-properties' " w:xpath="/ns1:coreProperties[1]/ns0:subject[1]" w:storeItemID="{6C3C8BC8-F283-45AE-878A-BAB7291924A1}"/>
                                <w:text/>
                              </w:sdtPr>
                              <w:sdtEndPr/>
                              <w:sdtContent>
                                <w:r w:rsidR="00B0269A">
                                  <w:rPr>
                                    <w:color w:val="808080" w:themeColor="background1" w:themeShade="80"/>
                                    <w:sz w:val="20"/>
                                    <w:szCs w:val="20"/>
                                  </w:rPr>
                                  <w:t>29 May 2025</w:t>
                                </w:r>
                              </w:sdtContent>
                            </w:sdt>
                          </w:p>
                        </w:txbxContent>
                      </wps:txbx>
                      <wps:bodyPr rot="0" spcFirstLastPara="0" vertOverflow="overflow" horzOverflow="overflow" vert="horz" wrap="square" lIns="0" tIns="45720" rIns="0" bIns="45720" numCol="1" spcCol="0" rtlCol="0" fromWordArt="0" anchor="t" anchorCtr="0" forceAA="0" compatLnSpc="1">
                        <a:prstTxWarp prst="textNoShape">
                          <a:avLst/>
                        </a:prstTxWarp>
                        <a:spAutoFit/>
                      </wps:bodyPr>
                    </wps:wsp>
                  </wpg:wgp>
                </a:graphicData>
              </a:graphic>
            </wp:anchor>
          </w:drawing>
        </mc:Choice>
        <mc:Fallback>
          <w:pict>
            <v:group id="Group 164" style="position:absolute;margin-left:434.8pt;margin-top:0;width:486pt;height:21.6pt;z-index:251661312;mso-position-horizontal:right;mso-position-horizontal-relative:page;mso-position-vertical:center;mso-position-vertical-relative:bottom-margin-area" coordsize="61722,2743" o:spid="_x0000_s1026" w14:anchorId="2DE4985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">
              <v:rect id="Rectangle 165" style="position:absolute;left:2286;width:59436;height:2743;visibility:visible;mso-wrap-style:square;v-text-anchor:middle" o:spid="_x0000_s1027" fillcolor="white [3212]"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">
                <v:fill opacity="0"/>
              </v:rect>
              <v:shapetype id="_x0000_t202" coordsize="21600,21600" o:spt="202" path="m,l,21600r21600,l21600,xe">
                <v:stroke joinstyle="miter"/>
                <v:path gradientshapeok="t" o:connecttype="rect"/>
              </v:shapetype>
              <v:shape id="Text Box 166" style="position:absolute;top:95;width:59436;height:2527;visibility:visible;mso-wrap-style:square;v-text-anchor:top" o:spid="_x0000_s1028" filled="f"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">
                <v:textbox style="mso-fit-shape-to-text:t" inset="0,,0">
                  <w:txbxContent>
                    <w:p w:rsidR="00DE1373" w:rsidRDefault="00BE50C3" w14:paraId="4B807329" w14:textId="42EFA01E">
                      <w:pPr>
                        <w:pStyle w:val="Footer"/>
                        <w:jc w:val="right"/>
                      </w:pPr>
                      <w:sdt>
                        <w:sdtPr>
                          <w:rPr>
                            <w:caps/>
                            <w:color w:val="4F81BD" w:themeColor="accent1"/>
                            <w:sz w:val="20"/>
                            <w:szCs w:val="20"/>
                          </w:rPr>
                          <w:alias w:val="Title"/>
                          <w:tag w:val=""/>
                          <w:id w:val="-2000573687"/>
                          <w:dataBinding w:prefixMappings="xmlns:ns0='http://purl.org/dc/elements/1.1/' xmlns:ns1='http://schemas.openxmlformats.org/package/2006/metadata/core-properties' " w:xpath="/ns1:coreProperties[1]/ns0:title[1]" w:storeItemID="{6C3C8BC8-F283-45AE-878A-BAB7291924A1}"/>
                          <w:text/>
                        </w:sdtPr>
                        <w:sdtEndPr/>
                        <w:sdtContent>
                          <w:r w:rsidR="00DE1373">
                            <w:rPr>
                              <w:caps/>
                              <w:color w:val="4F81BD" w:themeColor="accent1"/>
                              <w:sz w:val="20"/>
                              <w:szCs w:val="20"/>
                            </w:rPr>
                            <w:t>Health Professionals Forum BOARD REPORT</w:t>
                          </w:r>
                        </w:sdtContent>
                      </w:sdt>
                      <w:r w:rsidR="00DE1373">
                        <w:rPr>
                          <w:caps/>
                          <w:color w:val="808080" w:themeColor="background1" w:themeShade="80"/>
                          <w:sz w:val="20"/>
                          <w:szCs w:val="20"/>
                        </w:rPr>
                        <w:t> | </w:t>
                      </w:r>
                      <w:sdt>
                        <w:sdtPr>
                          <w:rPr>
                            <w:color w:val="808080" w:themeColor="background1" w:themeShade="80"/>
                            <w:sz w:val="20"/>
                            <w:szCs w:val="20"/>
                          </w:rPr>
                          <w:alias w:val="Subtitle"/>
                          <w:tag w:val=""/>
                          <w:id w:val="-757830567"/>
                          <w:dataBinding w:prefixMappings="xmlns:ns0='http://purl.org/dc/elements/1.1/' xmlns:ns1='http://schemas.openxmlformats.org/package/2006/metadata/core-properties' " w:xpath="/ns1:coreProperties[1]/ns0:subject[1]" w:storeItemID="{6C3C8BC8-F283-45AE-878A-BAB7291924A1}"/>
                          <w:text/>
                        </w:sdtPr>
                        <w:sdtEndPr/>
                        <w:sdtContent>
                          <w:r w:rsidR="00B0269A">
                            <w:rPr>
                              <w:color w:val="808080" w:themeColor="background1" w:themeShade="80"/>
                              <w:sz w:val="20"/>
                              <w:szCs w:val="20"/>
                            </w:rPr>
                            <w:t>29 May 2025</w:t>
                          </w:r>
                        </w:sdtContent>
                      </w:sdt>
                    </w:p>
                  </w:txbxContent>
                </v:textbox>
              </v:shape>
              <w10:wrap anchorx="page" anchory="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E1373" w:rsidP="00EB2193" w:rsidRDefault="00DE1373" w14:paraId="2289543E" w14:textId="77777777">
      <w:pPr>
        <w:spacing w:after="0" w:line="240" w:lineRule="auto"/>
      </w:pPr>
      <w:r>
        <w:separator/>
      </w:r>
    </w:p>
  </w:footnote>
  <w:footnote w:type="continuationSeparator" w:id="0">
    <w:p w:rsidR="00DE1373" w:rsidP="00EB2193" w:rsidRDefault="00DE1373" w14:paraId="653B6D26"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DE1373" w:rsidP="007B27E0" w:rsidRDefault="00DE1373" w14:paraId="76033860" w14:textId="26C45198">
    <w:pPr>
      <w:pStyle w:val="Header"/>
      <w:jc w:val="center"/>
    </w:pPr>
    <w:r w:rsidRPr="00582A1E">
      <w:rPr>
        <w:rFonts w:ascii="Arial" w:hAnsi="Arial" w:cs="Arial"/>
        <w:noProof/>
        <w:sz w:val="24"/>
        <w:szCs w:val="24"/>
        <w:lang w:eastAsia="en-GB"/>
      </w:rPr>
      <w:drawing>
        <wp:anchor distT="0" distB="0" distL="114300" distR="114300" simplePos="0" relativeHeight="251659264" behindDoc="1" locked="0" layoutInCell="1" allowOverlap="1" wp14:anchorId="547B0DC2" wp14:editId="14CABF3C">
          <wp:simplePos x="0" y="0"/>
          <wp:positionH relativeFrom="margin">
            <wp:align>center</wp:align>
          </wp:positionH>
          <wp:positionV relativeFrom="paragraph">
            <wp:posOffset>-366312</wp:posOffset>
          </wp:positionV>
          <wp:extent cx="2971800" cy="751840"/>
          <wp:effectExtent l="0" t="0" r="0" b="0"/>
          <wp:wrapTight wrapText="bothSides">
            <wp:wrapPolygon edited="0">
              <wp:start x="0" y="0"/>
              <wp:lineTo x="0" y="20797"/>
              <wp:lineTo x="21462" y="20797"/>
              <wp:lineTo x="21462" y="0"/>
              <wp:lineTo x="0" y="0"/>
            </wp:wrapPolygon>
          </wp:wrapTight>
          <wp:docPr id="99994440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E1FD5"/>
    <w:multiLevelType w:val="hybridMultilevel"/>
    <w:tmpl w:val="C40C76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B17A3A"/>
    <w:multiLevelType w:val="hybridMultilevel"/>
    <w:tmpl w:val="D1343A5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038A7059"/>
    <w:multiLevelType w:val="hybridMultilevel"/>
    <w:tmpl w:val="8720657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E917D77"/>
    <w:multiLevelType w:val="hybridMultilevel"/>
    <w:tmpl w:val="FF30625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 w15:restartNumberingAfterBreak="0">
    <w:nsid w:val="134B613A"/>
    <w:multiLevelType w:val="hybridMultilevel"/>
    <w:tmpl w:val="92A06898"/>
    <w:lvl w:ilvl="0" w:tplc="0809000B">
      <w:start w:val="1"/>
      <w:numFmt w:val="bullet"/>
      <w:lvlText w:val=""/>
      <w:lvlJc w:val="left"/>
      <w:pPr>
        <w:ind w:left="1179" w:hanging="360"/>
      </w:pPr>
      <w:rPr>
        <w:rFonts w:hint="default" w:ascii="Wingdings" w:hAnsi="Wingdings"/>
      </w:rPr>
    </w:lvl>
    <w:lvl w:ilvl="1" w:tplc="08090003" w:tentative="1">
      <w:start w:val="1"/>
      <w:numFmt w:val="bullet"/>
      <w:lvlText w:val="o"/>
      <w:lvlJc w:val="left"/>
      <w:pPr>
        <w:ind w:left="1899" w:hanging="360"/>
      </w:pPr>
      <w:rPr>
        <w:rFonts w:hint="default" w:ascii="Courier New" w:hAnsi="Courier New" w:cs="Courier New"/>
      </w:rPr>
    </w:lvl>
    <w:lvl w:ilvl="2" w:tplc="08090005" w:tentative="1">
      <w:start w:val="1"/>
      <w:numFmt w:val="bullet"/>
      <w:lvlText w:val=""/>
      <w:lvlJc w:val="left"/>
      <w:pPr>
        <w:ind w:left="2619" w:hanging="360"/>
      </w:pPr>
      <w:rPr>
        <w:rFonts w:hint="default" w:ascii="Wingdings" w:hAnsi="Wingdings"/>
      </w:rPr>
    </w:lvl>
    <w:lvl w:ilvl="3" w:tplc="08090001" w:tentative="1">
      <w:start w:val="1"/>
      <w:numFmt w:val="bullet"/>
      <w:lvlText w:val=""/>
      <w:lvlJc w:val="left"/>
      <w:pPr>
        <w:ind w:left="3339" w:hanging="360"/>
      </w:pPr>
      <w:rPr>
        <w:rFonts w:hint="default" w:ascii="Symbol" w:hAnsi="Symbol"/>
      </w:rPr>
    </w:lvl>
    <w:lvl w:ilvl="4" w:tplc="08090003" w:tentative="1">
      <w:start w:val="1"/>
      <w:numFmt w:val="bullet"/>
      <w:lvlText w:val="o"/>
      <w:lvlJc w:val="left"/>
      <w:pPr>
        <w:ind w:left="4059" w:hanging="360"/>
      </w:pPr>
      <w:rPr>
        <w:rFonts w:hint="default" w:ascii="Courier New" w:hAnsi="Courier New" w:cs="Courier New"/>
      </w:rPr>
    </w:lvl>
    <w:lvl w:ilvl="5" w:tplc="08090005" w:tentative="1">
      <w:start w:val="1"/>
      <w:numFmt w:val="bullet"/>
      <w:lvlText w:val=""/>
      <w:lvlJc w:val="left"/>
      <w:pPr>
        <w:ind w:left="4779" w:hanging="360"/>
      </w:pPr>
      <w:rPr>
        <w:rFonts w:hint="default" w:ascii="Wingdings" w:hAnsi="Wingdings"/>
      </w:rPr>
    </w:lvl>
    <w:lvl w:ilvl="6" w:tplc="08090001" w:tentative="1">
      <w:start w:val="1"/>
      <w:numFmt w:val="bullet"/>
      <w:lvlText w:val=""/>
      <w:lvlJc w:val="left"/>
      <w:pPr>
        <w:ind w:left="5499" w:hanging="360"/>
      </w:pPr>
      <w:rPr>
        <w:rFonts w:hint="default" w:ascii="Symbol" w:hAnsi="Symbol"/>
      </w:rPr>
    </w:lvl>
    <w:lvl w:ilvl="7" w:tplc="08090003" w:tentative="1">
      <w:start w:val="1"/>
      <w:numFmt w:val="bullet"/>
      <w:lvlText w:val="o"/>
      <w:lvlJc w:val="left"/>
      <w:pPr>
        <w:ind w:left="6219" w:hanging="360"/>
      </w:pPr>
      <w:rPr>
        <w:rFonts w:hint="default" w:ascii="Courier New" w:hAnsi="Courier New" w:cs="Courier New"/>
      </w:rPr>
    </w:lvl>
    <w:lvl w:ilvl="8" w:tplc="08090005" w:tentative="1">
      <w:start w:val="1"/>
      <w:numFmt w:val="bullet"/>
      <w:lvlText w:val=""/>
      <w:lvlJc w:val="left"/>
      <w:pPr>
        <w:ind w:left="6939" w:hanging="360"/>
      </w:pPr>
      <w:rPr>
        <w:rFonts w:hint="default" w:ascii="Wingdings" w:hAnsi="Wingdings"/>
      </w:rPr>
    </w:lvl>
  </w:abstractNum>
  <w:abstractNum w:abstractNumId="5" w15:restartNumberingAfterBreak="0">
    <w:nsid w:val="14471064"/>
    <w:multiLevelType w:val="hybridMultilevel"/>
    <w:tmpl w:val="3D86BEB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7CC3406"/>
    <w:multiLevelType w:val="multilevel"/>
    <w:tmpl w:val="EA2A0F3A"/>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
      <w:lvlJc w:val="left"/>
      <w:pPr>
        <w:tabs>
          <w:tab w:val="num" w:pos="1080"/>
        </w:tabs>
        <w:ind w:left="1080" w:hanging="360"/>
      </w:pPr>
      <w:rPr>
        <w:rFonts w:hint="default" w:ascii="Symbol" w:hAnsi="Symbol"/>
        <w:sz w:val="20"/>
      </w:rPr>
    </w:lvl>
    <w:lvl w:ilvl="2" w:tentative="1">
      <w:start w:val="1"/>
      <w:numFmt w:val="bullet"/>
      <w:lvlText w:val=""/>
      <w:lvlJc w:val="left"/>
      <w:pPr>
        <w:tabs>
          <w:tab w:val="num" w:pos="1800"/>
        </w:tabs>
        <w:ind w:left="1800" w:hanging="360"/>
      </w:pPr>
      <w:rPr>
        <w:rFonts w:hint="default" w:ascii="Symbol" w:hAnsi="Symbol"/>
        <w:sz w:val="20"/>
      </w:rPr>
    </w:lvl>
    <w:lvl w:ilvl="3" w:tentative="1">
      <w:start w:val="1"/>
      <w:numFmt w:val="bullet"/>
      <w:lvlText w:val=""/>
      <w:lvlJc w:val="left"/>
      <w:pPr>
        <w:tabs>
          <w:tab w:val="num" w:pos="2520"/>
        </w:tabs>
        <w:ind w:left="2520" w:hanging="360"/>
      </w:pPr>
      <w:rPr>
        <w:rFonts w:hint="default" w:ascii="Symbol" w:hAnsi="Symbol"/>
        <w:sz w:val="20"/>
      </w:rPr>
    </w:lvl>
    <w:lvl w:ilvl="4" w:tentative="1">
      <w:start w:val="1"/>
      <w:numFmt w:val="bullet"/>
      <w:lvlText w:val=""/>
      <w:lvlJc w:val="left"/>
      <w:pPr>
        <w:tabs>
          <w:tab w:val="num" w:pos="3240"/>
        </w:tabs>
        <w:ind w:left="3240" w:hanging="360"/>
      </w:pPr>
      <w:rPr>
        <w:rFonts w:hint="default" w:ascii="Symbol" w:hAnsi="Symbol"/>
        <w:sz w:val="20"/>
      </w:rPr>
    </w:lvl>
    <w:lvl w:ilvl="5" w:tentative="1">
      <w:start w:val="1"/>
      <w:numFmt w:val="bullet"/>
      <w:lvlText w:val=""/>
      <w:lvlJc w:val="left"/>
      <w:pPr>
        <w:tabs>
          <w:tab w:val="num" w:pos="3960"/>
        </w:tabs>
        <w:ind w:left="3960" w:hanging="360"/>
      </w:pPr>
      <w:rPr>
        <w:rFonts w:hint="default" w:ascii="Symbol" w:hAnsi="Symbol"/>
        <w:sz w:val="20"/>
      </w:rPr>
    </w:lvl>
    <w:lvl w:ilvl="6" w:tentative="1">
      <w:start w:val="1"/>
      <w:numFmt w:val="bullet"/>
      <w:lvlText w:val=""/>
      <w:lvlJc w:val="left"/>
      <w:pPr>
        <w:tabs>
          <w:tab w:val="num" w:pos="4680"/>
        </w:tabs>
        <w:ind w:left="4680" w:hanging="360"/>
      </w:pPr>
      <w:rPr>
        <w:rFonts w:hint="default" w:ascii="Symbol" w:hAnsi="Symbol"/>
        <w:sz w:val="20"/>
      </w:rPr>
    </w:lvl>
    <w:lvl w:ilvl="7" w:tentative="1">
      <w:start w:val="1"/>
      <w:numFmt w:val="bullet"/>
      <w:lvlText w:val=""/>
      <w:lvlJc w:val="left"/>
      <w:pPr>
        <w:tabs>
          <w:tab w:val="num" w:pos="5400"/>
        </w:tabs>
        <w:ind w:left="5400" w:hanging="360"/>
      </w:pPr>
      <w:rPr>
        <w:rFonts w:hint="default" w:ascii="Symbol" w:hAnsi="Symbol"/>
        <w:sz w:val="20"/>
      </w:rPr>
    </w:lvl>
    <w:lvl w:ilvl="8" w:tentative="1">
      <w:start w:val="1"/>
      <w:numFmt w:val="bullet"/>
      <w:lvlText w:val=""/>
      <w:lvlJc w:val="left"/>
      <w:pPr>
        <w:tabs>
          <w:tab w:val="num" w:pos="6120"/>
        </w:tabs>
        <w:ind w:left="6120" w:hanging="360"/>
      </w:pPr>
      <w:rPr>
        <w:rFonts w:hint="default" w:ascii="Symbol" w:hAnsi="Symbol"/>
        <w:sz w:val="20"/>
      </w:rPr>
    </w:lvl>
  </w:abstractNum>
  <w:abstractNum w:abstractNumId="7" w15:restartNumberingAfterBreak="0">
    <w:nsid w:val="18B22970"/>
    <w:multiLevelType w:val="multilevel"/>
    <w:tmpl w:val="62B894C4"/>
    <w:lvl w:ilvl="0">
      <w:start w:val="1"/>
      <w:numFmt w:val="bullet"/>
      <w:lvlText w:val=""/>
      <w:lvlJc w:val="left"/>
      <w:pPr>
        <w:tabs>
          <w:tab w:val="num" w:pos="720"/>
        </w:tabs>
        <w:ind w:left="720" w:hanging="360"/>
      </w:pPr>
      <w:rPr>
        <w:rFonts w:hint="default" w:ascii="Symbol" w:hAnsi="Symbol"/>
        <w:sz w:val="20"/>
      </w:rPr>
    </w:lvl>
    <w:lvl w:ilvl="1">
      <w:numFmt w:val="bullet"/>
      <w:lvlText w:val="-"/>
      <w:lvlJc w:val="left"/>
      <w:pPr>
        <w:ind w:left="1440" w:hanging="360"/>
      </w:pPr>
      <w:rPr>
        <w:rFonts w:hint="default" w:ascii="Verdana" w:hAnsi="Verdana" w:eastAsia="Calibri" w:cs="Times New Roman"/>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23216E47"/>
    <w:multiLevelType w:val="hybridMultilevel"/>
    <w:tmpl w:val="CAC80C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244223E9"/>
    <w:multiLevelType w:val="hybridMultilevel"/>
    <w:tmpl w:val="C0C6E58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24D07B44"/>
    <w:multiLevelType w:val="hybridMultilevel"/>
    <w:tmpl w:val="814243B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26147BE0"/>
    <w:multiLevelType w:val="hybridMultilevel"/>
    <w:tmpl w:val="F3CC72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0DA51DA"/>
    <w:multiLevelType w:val="hybridMultilevel"/>
    <w:tmpl w:val="B3CE603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31D97D2F"/>
    <w:multiLevelType w:val="multilevel"/>
    <w:tmpl w:val="83F6E3B8"/>
    <w:styleLink w:val="List31"/>
    <w:lvl w:ilvl="0">
      <w:numFmt w:val="bullet"/>
      <w:lvlText w:val="-"/>
      <w:lvlJc w:val="left"/>
      <w:rPr>
        <w:rFonts w:ascii="Arial Bold" w:hAnsi="Arial Bold" w:eastAsia="Arial Bold" w:cs="Arial Bold"/>
        <w:position w:val="0"/>
      </w:rPr>
    </w:lvl>
    <w:lvl w:ilvl="1">
      <w:start w:val="1"/>
      <w:numFmt w:val="bullet"/>
      <w:lvlText w:val="o"/>
      <w:lvlJc w:val="left"/>
      <w:rPr>
        <w:rFonts w:ascii="Arial" w:hAnsi="Arial" w:eastAsia="Arial" w:cs="Arial"/>
        <w:position w:val="0"/>
      </w:rPr>
    </w:lvl>
    <w:lvl w:ilvl="2">
      <w:start w:val="1"/>
      <w:numFmt w:val="bullet"/>
      <w:lvlText w:val="▪"/>
      <w:lvlJc w:val="left"/>
      <w:rPr>
        <w:rFonts w:ascii="Arial" w:hAnsi="Arial" w:eastAsia="Arial" w:cs="Arial"/>
        <w:position w:val="0"/>
      </w:rPr>
    </w:lvl>
    <w:lvl w:ilvl="3">
      <w:start w:val="1"/>
      <w:numFmt w:val="bullet"/>
      <w:lvlText w:val="•"/>
      <w:lvlJc w:val="left"/>
      <w:rPr>
        <w:rFonts w:ascii="Arial" w:hAnsi="Arial" w:eastAsia="Arial" w:cs="Arial"/>
        <w:position w:val="0"/>
      </w:rPr>
    </w:lvl>
    <w:lvl w:ilvl="4">
      <w:start w:val="1"/>
      <w:numFmt w:val="bullet"/>
      <w:lvlText w:val="o"/>
      <w:lvlJc w:val="left"/>
      <w:rPr>
        <w:rFonts w:ascii="Arial" w:hAnsi="Arial" w:eastAsia="Arial" w:cs="Arial"/>
        <w:position w:val="0"/>
      </w:rPr>
    </w:lvl>
    <w:lvl w:ilvl="5">
      <w:start w:val="1"/>
      <w:numFmt w:val="bullet"/>
      <w:lvlText w:val="▪"/>
      <w:lvlJc w:val="left"/>
      <w:rPr>
        <w:rFonts w:ascii="Arial" w:hAnsi="Arial" w:eastAsia="Arial" w:cs="Arial"/>
        <w:position w:val="0"/>
      </w:rPr>
    </w:lvl>
    <w:lvl w:ilvl="6">
      <w:start w:val="1"/>
      <w:numFmt w:val="bullet"/>
      <w:lvlText w:val="•"/>
      <w:lvlJc w:val="left"/>
      <w:rPr>
        <w:rFonts w:ascii="Arial" w:hAnsi="Arial" w:eastAsia="Arial" w:cs="Arial"/>
        <w:position w:val="0"/>
      </w:rPr>
    </w:lvl>
    <w:lvl w:ilvl="7">
      <w:start w:val="1"/>
      <w:numFmt w:val="bullet"/>
      <w:lvlText w:val="o"/>
      <w:lvlJc w:val="left"/>
      <w:rPr>
        <w:rFonts w:ascii="Arial" w:hAnsi="Arial" w:eastAsia="Arial" w:cs="Arial"/>
        <w:position w:val="0"/>
      </w:rPr>
    </w:lvl>
    <w:lvl w:ilvl="8">
      <w:start w:val="1"/>
      <w:numFmt w:val="bullet"/>
      <w:lvlText w:val="▪"/>
      <w:lvlJc w:val="left"/>
      <w:rPr>
        <w:rFonts w:ascii="Arial" w:hAnsi="Arial" w:eastAsia="Arial" w:cs="Arial"/>
        <w:position w:val="0"/>
      </w:rPr>
    </w:lvl>
  </w:abstractNum>
  <w:abstractNum w:abstractNumId="14" w15:restartNumberingAfterBreak="0">
    <w:nsid w:val="325F2A62"/>
    <w:multiLevelType w:val="multilevel"/>
    <w:tmpl w:val="3CE0A976"/>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
      <w:lvlJc w:val="left"/>
      <w:pPr>
        <w:tabs>
          <w:tab w:val="num" w:pos="1080"/>
        </w:tabs>
        <w:ind w:left="1080" w:hanging="360"/>
      </w:pPr>
      <w:rPr>
        <w:rFonts w:hint="default" w:ascii="Symbol" w:hAnsi="Symbol"/>
        <w:sz w:val="20"/>
      </w:rPr>
    </w:lvl>
    <w:lvl w:ilvl="2" w:tentative="1">
      <w:start w:val="1"/>
      <w:numFmt w:val="bullet"/>
      <w:lvlText w:val=""/>
      <w:lvlJc w:val="left"/>
      <w:pPr>
        <w:tabs>
          <w:tab w:val="num" w:pos="1800"/>
        </w:tabs>
        <w:ind w:left="1800" w:hanging="360"/>
      </w:pPr>
      <w:rPr>
        <w:rFonts w:hint="default" w:ascii="Symbol" w:hAnsi="Symbol"/>
        <w:sz w:val="20"/>
      </w:rPr>
    </w:lvl>
    <w:lvl w:ilvl="3" w:tentative="1">
      <w:start w:val="1"/>
      <w:numFmt w:val="bullet"/>
      <w:lvlText w:val=""/>
      <w:lvlJc w:val="left"/>
      <w:pPr>
        <w:tabs>
          <w:tab w:val="num" w:pos="2520"/>
        </w:tabs>
        <w:ind w:left="2520" w:hanging="360"/>
      </w:pPr>
      <w:rPr>
        <w:rFonts w:hint="default" w:ascii="Symbol" w:hAnsi="Symbol"/>
        <w:sz w:val="20"/>
      </w:rPr>
    </w:lvl>
    <w:lvl w:ilvl="4" w:tentative="1">
      <w:start w:val="1"/>
      <w:numFmt w:val="bullet"/>
      <w:lvlText w:val=""/>
      <w:lvlJc w:val="left"/>
      <w:pPr>
        <w:tabs>
          <w:tab w:val="num" w:pos="3240"/>
        </w:tabs>
        <w:ind w:left="3240" w:hanging="360"/>
      </w:pPr>
      <w:rPr>
        <w:rFonts w:hint="default" w:ascii="Symbol" w:hAnsi="Symbol"/>
        <w:sz w:val="20"/>
      </w:rPr>
    </w:lvl>
    <w:lvl w:ilvl="5" w:tentative="1">
      <w:start w:val="1"/>
      <w:numFmt w:val="bullet"/>
      <w:lvlText w:val=""/>
      <w:lvlJc w:val="left"/>
      <w:pPr>
        <w:tabs>
          <w:tab w:val="num" w:pos="3960"/>
        </w:tabs>
        <w:ind w:left="3960" w:hanging="360"/>
      </w:pPr>
      <w:rPr>
        <w:rFonts w:hint="default" w:ascii="Symbol" w:hAnsi="Symbol"/>
        <w:sz w:val="20"/>
      </w:rPr>
    </w:lvl>
    <w:lvl w:ilvl="6" w:tentative="1">
      <w:start w:val="1"/>
      <w:numFmt w:val="bullet"/>
      <w:lvlText w:val=""/>
      <w:lvlJc w:val="left"/>
      <w:pPr>
        <w:tabs>
          <w:tab w:val="num" w:pos="4680"/>
        </w:tabs>
        <w:ind w:left="4680" w:hanging="360"/>
      </w:pPr>
      <w:rPr>
        <w:rFonts w:hint="default" w:ascii="Symbol" w:hAnsi="Symbol"/>
        <w:sz w:val="20"/>
      </w:rPr>
    </w:lvl>
    <w:lvl w:ilvl="7" w:tentative="1">
      <w:start w:val="1"/>
      <w:numFmt w:val="bullet"/>
      <w:lvlText w:val=""/>
      <w:lvlJc w:val="left"/>
      <w:pPr>
        <w:tabs>
          <w:tab w:val="num" w:pos="5400"/>
        </w:tabs>
        <w:ind w:left="5400" w:hanging="360"/>
      </w:pPr>
      <w:rPr>
        <w:rFonts w:hint="default" w:ascii="Symbol" w:hAnsi="Symbol"/>
        <w:sz w:val="20"/>
      </w:rPr>
    </w:lvl>
    <w:lvl w:ilvl="8" w:tentative="1">
      <w:start w:val="1"/>
      <w:numFmt w:val="bullet"/>
      <w:lvlText w:val=""/>
      <w:lvlJc w:val="left"/>
      <w:pPr>
        <w:tabs>
          <w:tab w:val="num" w:pos="6120"/>
        </w:tabs>
        <w:ind w:left="6120" w:hanging="360"/>
      </w:pPr>
      <w:rPr>
        <w:rFonts w:hint="default" w:ascii="Symbol" w:hAnsi="Symbol"/>
        <w:sz w:val="20"/>
      </w:rPr>
    </w:lvl>
  </w:abstractNum>
  <w:abstractNum w:abstractNumId="15" w15:restartNumberingAfterBreak="0">
    <w:nsid w:val="33CB2BAA"/>
    <w:multiLevelType w:val="multilevel"/>
    <w:tmpl w:val="8954CCA0"/>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
      <w:lvlJc w:val="left"/>
      <w:pPr>
        <w:tabs>
          <w:tab w:val="num" w:pos="1080"/>
        </w:tabs>
        <w:ind w:left="1080" w:hanging="360"/>
      </w:pPr>
      <w:rPr>
        <w:rFonts w:hint="default" w:ascii="Symbol" w:hAnsi="Symbol"/>
        <w:sz w:val="20"/>
      </w:rPr>
    </w:lvl>
    <w:lvl w:ilvl="2" w:tentative="1">
      <w:start w:val="1"/>
      <w:numFmt w:val="bullet"/>
      <w:lvlText w:val=""/>
      <w:lvlJc w:val="left"/>
      <w:pPr>
        <w:tabs>
          <w:tab w:val="num" w:pos="1800"/>
        </w:tabs>
        <w:ind w:left="1800" w:hanging="360"/>
      </w:pPr>
      <w:rPr>
        <w:rFonts w:hint="default" w:ascii="Symbol" w:hAnsi="Symbol"/>
        <w:sz w:val="20"/>
      </w:rPr>
    </w:lvl>
    <w:lvl w:ilvl="3" w:tentative="1">
      <w:start w:val="1"/>
      <w:numFmt w:val="bullet"/>
      <w:lvlText w:val=""/>
      <w:lvlJc w:val="left"/>
      <w:pPr>
        <w:tabs>
          <w:tab w:val="num" w:pos="2520"/>
        </w:tabs>
        <w:ind w:left="2520" w:hanging="360"/>
      </w:pPr>
      <w:rPr>
        <w:rFonts w:hint="default" w:ascii="Symbol" w:hAnsi="Symbol"/>
        <w:sz w:val="20"/>
      </w:rPr>
    </w:lvl>
    <w:lvl w:ilvl="4" w:tentative="1">
      <w:start w:val="1"/>
      <w:numFmt w:val="bullet"/>
      <w:lvlText w:val=""/>
      <w:lvlJc w:val="left"/>
      <w:pPr>
        <w:tabs>
          <w:tab w:val="num" w:pos="3240"/>
        </w:tabs>
        <w:ind w:left="3240" w:hanging="360"/>
      </w:pPr>
      <w:rPr>
        <w:rFonts w:hint="default" w:ascii="Symbol" w:hAnsi="Symbol"/>
        <w:sz w:val="20"/>
      </w:rPr>
    </w:lvl>
    <w:lvl w:ilvl="5" w:tentative="1">
      <w:start w:val="1"/>
      <w:numFmt w:val="bullet"/>
      <w:lvlText w:val=""/>
      <w:lvlJc w:val="left"/>
      <w:pPr>
        <w:tabs>
          <w:tab w:val="num" w:pos="3960"/>
        </w:tabs>
        <w:ind w:left="3960" w:hanging="360"/>
      </w:pPr>
      <w:rPr>
        <w:rFonts w:hint="default" w:ascii="Symbol" w:hAnsi="Symbol"/>
        <w:sz w:val="20"/>
      </w:rPr>
    </w:lvl>
    <w:lvl w:ilvl="6" w:tentative="1">
      <w:start w:val="1"/>
      <w:numFmt w:val="bullet"/>
      <w:lvlText w:val=""/>
      <w:lvlJc w:val="left"/>
      <w:pPr>
        <w:tabs>
          <w:tab w:val="num" w:pos="4680"/>
        </w:tabs>
        <w:ind w:left="4680" w:hanging="360"/>
      </w:pPr>
      <w:rPr>
        <w:rFonts w:hint="default" w:ascii="Symbol" w:hAnsi="Symbol"/>
        <w:sz w:val="20"/>
      </w:rPr>
    </w:lvl>
    <w:lvl w:ilvl="7" w:tentative="1">
      <w:start w:val="1"/>
      <w:numFmt w:val="bullet"/>
      <w:lvlText w:val=""/>
      <w:lvlJc w:val="left"/>
      <w:pPr>
        <w:tabs>
          <w:tab w:val="num" w:pos="5400"/>
        </w:tabs>
        <w:ind w:left="5400" w:hanging="360"/>
      </w:pPr>
      <w:rPr>
        <w:rFonts w:hint="default" w:ascii="Symbol" w:hAnsi="Symbol"/>
        <w:sz w:val="20"/>
      </w:rPr>
    </w:lvl>
    <w:lvl w:ilvl="8" w:tentative="1">
      <w:start w:val="1"/>
      <w:numFmt w:val="bullet"/>
      <w:lvlText w:val=""/>
      <w:lvlJc w:val="left"/>
      <w:pPr>
        <w:tabs>
          <w:tab w:val="num" w:pos="6120"/>
        </w:tabs>
        <w:ind w:left="6120" w:hanging="360"/>
      </w:pPr>
      <w:rPr>
        <w:rFonts w:hint="default" w:ascii="Symbol" w:hAnsi="Symbol"/>
        <w:sz w:val="20"/>
      </w:rPr>
    </w:lvl>
  </w:abstractNum>
  <w:abstractNum w:abstractNumId="16" w15:restartNumberingAfterBreak="0">
    <w:nsid w:val="369C49C6"/>
    <w:multiLevelType w:val="multilevel"/>
    <w:tmpl w:val="F1643316"/>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start w:val="1"/>
      <w:numFmt w:val="bullet"/>
      <w:lvlText w:val=""/>
      <w:lvlJc w:val="left"/>
      <w:pPr>
        <w:tabs>
          <w:tab w:val="num" w:pos="2160"/>
        </w:tabs>
        <w:ind w:left="2160" w:hanging="360"/>
      </w:pPr>
      <w:rPr>
        <w:rFonts w:hint="default" w:ascii="Symbol" w:hAnsi="Symbol"/>
        <w:sz w:val="20"/>
      </w:rPr>
    </w:lvl>
    <w:lvl w:ilvl="3">
      <w:start w:val="1"/>
      <w:numFmt w:val="bullet"/>
      <w:lvlText w:val=""/>
      <w:lvlJc w:val="left"/>
      <w:pPr>
        <w:tabs>
          <w:tab w:val="num" w:pos="2880"/>
        </w:tabs>
        <w:ind w:left="2880" w:hanging="360"/>
      </w:pPr>
      <w:rPr>
        <w:rFonts w:hint="default" w:ascii="Symbol" w:hAnsi="Symbol"/>
        <w:sz w:val="20"/>
      </w:rPr>
    </w:lvl>
    <w:lvl w:ilvl="4">
      <w:start w:val="1"/>
      <w:numFmt w:val="bullet"/>
      <w:lvlText w:val=""/>
      <w:lvlJc w:val="left"/>
      <w:pPr>
        <w:tabs>
          <w:tab w:val="num" w:pos="3600"/>
        </w:tabs>
        <w:ind w:left="3600" w:hanging="360"/>
      </w:pPr>
      <w:rPr>
        <w:rFonts w:hint="default" w:ascii="Symbol" w:hAnsi="Symbol"/>
        <w:sz w:val="20"/>
      </w:rPr>
    </w:lvl>
    <w:lvl w:ilvl="5">
      <w:start w:val="1"/>
      <w:numFmt w:val="bullet"/>
      <w:lvlText w:val=""/>
      <w:lvlJc w:val="left"/>
      <w:pPr>
        <w:tabs>
          <w:tab w:val="num" w:pos="4320"/>
        </w:tabs>
        <w:ind w:left="4320" w:hanging="360"/>
      </w:pPr>
      <w:rPr>
        <w:rFonts w:hint="default" w:ascii="Symbol" w:hAnsi="Symbol"/>
        <w:sz w:val="20"/>
      </w:rPr>
    </w:lvl>
    <w:lvl w:ilvl="6">
      <w:start w:val="1"/>
      <w:numFmt w:val="bullet"/>
      <w:lvlText w:val=""/>
      <w:lvlJc w:val="left"/>
      <w:pPr>
        <w:tabs>
          <w:tab w:val="num" w:pos="5040"/>
        </w:tabs>
        <w:ind w:left="5040" w:hanging="360"/>
      </w:pPr>
      <w:rPr>
        <w:rFonts w:hint="default" w:ascii="Symbol" w:hAnsi="Symbol"/>
        <w:sz w:val="20"/>
      </w:rPr>
    </w:lvl>
    <w:lvl w:ilvl="7">
      <w:start w:val="1"/>
      <w:numFmt w:val="bullet"/>
      <w:lvlText w:val=""/>
      <w:lvlJc w:val="left"/>
      <w:pPr>
        <w:tabs>
          <w:tab w:val="num" w:pos="5760"/>
        </w:tabs>
        <w:ind w:left="5760" w:hanging="360"/>
      </w:pPr>
      <w:rPr>
        <w:rFonts w:hint="default" w:ascii="Symbol" w:hAnsi="Symbol"/>
        <w:sz w:val="20"/>
      </w:rPr>
    </w:lvl>
    <w:lvl w:ilvl="8">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36CB5072"/>
    <w:multiLevelType w:val="hybridMultilevel"/>
    <w:tmpl w:val="F29ABCE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371023E8"/>
    <w:multiLevelType w:val="hybridMultilevel"/>
    <w:tmpl w:val="8E32B30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384A1FAD"/>
    <w:multiLevelType w:val="hybridMultilevel"/>
    <w:tmpl w:val="C48CB53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0" w15:restartNumberingAfterBreak="0">
    <w:nsid w:val="3BB5454A"/>
    <w:multiLevelType w:val="multilevel"/>
    <w:tmpl w:val="DC48778E"/>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
      <w:lvlJc w:val="left"/>
      <w:pPr>
        <w:tabs>
          <w:tab w:val="num" w:pos="1080"/>
        </w:tabs>
        <w:ind w:left="1080" w:hanging="360"/>
      </w:pPr>
      <w:rPr>
        <w:rFonts w:hint="default" w:ascii="Symbol" w:hAnsi="Symbol"/>
        <w:sz w:val="20"/>
      </w:rPr>
    </w:lvl>
    <w:lvl w:ilvl="2" w:tentative="1">
      <w:start w:val="1"/>
      <w:numFmt w:val="bullet"/>
      <w:lvlText w:val=""/>
      <w:lvlJc w:val="left"/>
      <w:pPr>
        <w:tabs>
          <w:tab w:val="num" w:pos="1800"/>
        </w:tabs>
        <w:ind w:left="1800" w:hanging="360"/>
      </w:pPr>
      <w:rPr>
        <w:rFonts w:hint="default" w:ascii="Symbol" w:hAnsi="Symbol"/>
        <w:sz w:val="20"/>
      </w:rPr>
    </w:lvl>
    <w:lvl w:ilvl="3" w:tentative="1">
      <w:start w:val="1"/>
      <w:numFmt w:val="bullet"/>
      <w:lvlText w:val=""/>
      <w:lvlJc w:val="left"/>
      <w:pPr>
        <w:tabs>
          <w:tab w:val="num" w:pos="2520"/>
        </w:tabs>
        <w:ind w:left="2520" w:hanging="360"/>
      </w:pPr>
      <w:rPr>
        <w:rFonts w:hint="default" w:ascii="Symbol" w:hAnsi="Symbol"/>
        <w:sz w:val="20"/>
      </w:rPr>
    </w:lvl>
    <w:lvl w:ilvl="4" w:tentative="1">
      <w:start w:val="1"/>
      <w:numFmt w:val="bullet"/>
      <w:lvlText w:val=""/>
      <w:lvlJc w:val="left"/>
      <w:pPr>
        <w:tabs>
          <w:tab w:val="num" w:pos="3240"/>
        </w:tabs>
        <w:ind w:left="3240" w:hanging="360"/>
      </w:pPr>
      <w:rPr>
        <w:rFonts w:hint="default" w:ascii="Symbol" w:hAnsi="Symbol"/>
        <w:sz w:val="20"/>
      </w:rPr>
    </w:lvl>
    <w:lvl w:ilvl="5" w:tentative="1">
      <w:start w:val="1"/>
      <w:numFmt w:val="bullet"/>
      <w:lvlText w:val=""/>
      <w:lvlJc w:val="left"/>
      <w:pPr>
        <w:tabs>
          <w:tab w:val="num" w:pos="3960"/>
        </w:tabs>
        <w:ind w:left="3960" w:hanging="360"/>
      </w:pPr>
      <w:rPr>
        <w:rFonts w:hint="default" w:ascii="Symbol" w:hAnsi="Symbol"/>
        <w:sz w:val="20"/>
      </w:rPr>
    </w:lvl>
    <w:lvl w:ilvl="6" w:tentative="1">
      <w:start w:val="1"/>
      <w:numFmt w:val="bullet"/>
      <w:lvlText w:val=""/>
      <w:lvlJc w:val="left"/>
      <w:pPr>
        <w:tabs>
          <w:tab w:val="num" w:pos="4680"/>
        </w:tabs>
        <w:ind w:left="4680" w:hanging="360"/>
      </w:pPr>
      <w:rPr>
        <w:rFonts w:hint="default" w:ascii="Symbol" w:hAnsi="Symbol"/>
        <w:sz w:val="20"/>
      </w:rPr>
    </w:lvl>
    <w:lvl w:ilvl="7" w:tentative="1">
      <w:start w:val="1"/>
      <w:numFmt w:val="bullet"/>
      <w:lvlText w:val=""/>
      <w:lvlJc w:val="left"/>
      <w:pPr>
        <w:tabs>
          <w:tab w:val="num" w:pos="5400"/>
        </w:tabs>
        <w:ind w:left="5400" w:hanging="360"/>
      </w:pPr>
      <w:rPr>
        <w:rFonts w:hint="default" w:ascii="Symbol" w:hAnsi="Symbol"/>
        <w:sz w:val="20"/>
      </w:rPr>
    </w:lvl>
    <w:lvl w:ilvl="8" w:tentative="1">
      <w:start w:val="1"/>
      <w:numFmt w:val="bullet"/>
      <w:lvlText w:val=""/>
      <w:lvlJc w:val="left"/>
      <w:pPr>
        <w:tabs>
          <w:tab w:val="num" w:pos="6120"/>
        </w:tabs>
        <w:ind w:left="6120" w:hanging="360"/>
      </w:pPr>
      <w:rPr>
        <w:rFonts w:hint="default" w:ascii="Symbol" w:hAnsi="Symbol"/>
        <w:sz w:val="20"/>
      </w:rPr>
    </w:lvl>
  </w:abstractNum>
  <w:abstractNum w:abstractNumId="21" w15:restartNumberingAfterBreak="0">
    <w:nsid w:val="3E870D53"/>
    <w:multiLevelType w:val="hybridMultilevel"/>
    <w:tmpl w:val="C4DCD7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434E3A9A"/>
    <w:multiLevelType w:val="hybridMultilevel"/>
    <w:tmpl w:val="ECE6F0E4"/>
    <w:lvl w:ilvl="0" w:tplc="0809000F">
      <w:start w:val="1"/>
      <w:numFmt w:val="decimal"/>
      <w:lvlText w:val="%1."/>
      <w:lvlJc w:val="left"/>
      <w:pPr>
        <w:ind w:left="1428" w:hanging="360"/>
      </w:p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24" w15:restartNumberingAfterBreak="0">
    <w:nsid w:val="44791914"/>
    <w:multiLevelType w:val="hybridMultilevel"/>
    <w:tmpl w:val="76C607B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47F83EDD"/>
    <w:multiLevelType w:val="hybridMultilevel"/>
    <w:tmpl w:val="28A6CDA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4C3D799C"/>
    <w:multiLevelType w:val="hybridMultilevel"/>
    <w:tmpl w:val="4A8E9D4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7" w15:restartNumberingAfterBreak="0">
    <w:nsid w:val="4D9761FE"/>
    <w:multiLevelType w:val="hybridMultilevel"/>
    <w:tmpl w:val="0DF0235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50505FDD"/>
    <w:multiLevelType w:val="hybridMultilevel"/>
    <w:tmpl w:val="CC9E64B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551019B0"/>
    <w:multiLevelType w:val="hybridMultilevel"/>
    <w:tmpl w:val="4760C54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553B7396"/>
    <w:multiLevelType w:val="hybridMultilevel"/>
    <w:tmpl w:val="0478DA70"/>
    <w:lvl w:ilvl="0" w:tplc="779AEABA">
      <w:start w:val="1"/>
      <w:numFmt w:val="bullet"/>
      <w:lvlText w:val=""/>
      <w:lvlJc w:val="left"/>
      <w:pPr>
        <w:ind w:left="720" w:hanging="360"/>
      </w:pPr>
      <w:rPr>
        <w:rFonts w:hint="default" w:ascii="Symbol" w:hAnsi="Symbol"/>
      </w:rPr>
    </w:lvl>
    <w:lvl w:ilvl="1" w:tplc="6D861200">
      <w:start w:val="1"/>
      <w:numFmt w:val="bullet"/>
      <w:lvlText w:val="·"/>
      <w:lvlJc w:val="left"/>
      <w:pPr>
        <w:ind w:left="1440" w:hanging="360"/>
      </w:pPr>
      <w:rPr>
        <w:rFonts w:hint="default" w:ascii="Symbol" w:hAnsi="Symbol"/>
      </w:rPr>
    </w:lvl>
    <w:lvl w:ilvl="2" w:tplc="0BB69BB8">
      <w:start w:val="1"/>
      <w:numFmt w:val="bullet"/>
      <w:lvlText w:val=""/>
      <w:lvlJc w:val="left"/>
      <w:pPr>
        <w:ind w:left="2160" w:hanging="360"/>
      </w:pPr>
      <w:rPr>
        <w:rFonts w:hint="default" w:ascii="Wingdings" w:hAnsi="Wingdings"/>
      </w:rPr>
    </w:lvl>
    <w:lvl w:ilvl="3" w:tplc="57283364">
      <w:start w:val="1"/>
      <w:numFmt w:val="bullet"/>
      <w:lvlText w:val=""/>
      <w:lvlJc w:val="left"/>
      <w:pPr>
        <w:ind w:left="2880" w:hanging="360"/>
      </w:pPr>
      <w:rPr>
        <w:rFonts w:hint="default" w:ascii="Symbol" w:hAnsi="Symbol"/>
      </w:rPr>
    </w:lvl>
    <w:lvl w:ilvl="4" w:tplc="C9F8B268">
      <w:start w:val="1"/>
      <w:numFmt w:val="bullet"/>
      <w:lvlText w:val="o"/>
      <w:lvlJc w:val="left"/>
      <w:pPr>
        <w:ind w:left="3600" w:hanging="360"/>
      </w:pPr>
      <w:rPr>
        <w:rFonts w:hint="default" w:ascii="Courier New" w:hAnsi="Courier New" w:cs="Times New Roman"/>
      </w:rPr>
    </w:lvl>
    <w:lvl w:ilvl="5" w:tplc="EE3ADB48">
      <w:start w:val="1"/>
      <w:numFmt w:val="bullet"/>
      <w:lvlText w:val=""/>
      <w:lvlJc w:val="left"/>
      <w:pPr>
        <w:ind w:left="4320" w:hanging="360"/>
      </w:pPr>
      <w:rPr>
        <w:rFonts w:hint="default" w:ascii="Wingdings" w:hAnsi="Wingdings"/>
      </w:rPr>
    </w:lvl>
    <w:lvl w:ilvl="6" w:tplc="D5C21D7A">
      <w:start w:val="1"/>
      <w:numFmt w:val="bullet"/>
      <w:lvlText w:val=""/>
      <w:lvlJc w:val="left"/>
      <w:pPr>
        <w:ind w:left="5040" w:hanging="360"/>
      </w:pPr>
      <w:rPr>
        <w:rFonts w:hint="default" w:ascii="Symbol" w:hAnsi="Symbol"/>
      </w:rPr>
    </w:lvl>
    <w:lvl w:ilvl="7" w:tplc="374E2622">
      <w:start w:val="1"/>
      <w:numFmt w:val="bullet"/>
      <w:lvlText w:val="o"/>
      <w:lvlJc w:val="left"/>
      <w:pPr>
        <w:ind w:left="5760" w:hanging="360"/>
      </w:pPr>
      <w:rPr>
        <w:rFonts w:hint="default" w:ascii="Courier New" w:hAnsi="Courier New" w:cs="Times New Roman"/>
      </w:rPr>
    </w:lvl>
    <w:lvl w:ilvl="8" w:tplc="3E605C30">
      <w:start w:val="1"/>
      <w:numFmt w:val="bullet"/>
      <w:lvlText w:val=""/>
      <w:lvlJc w:val="left"/>
      <w:pPr>
        <w:ind w:left="6480" w:hanging="360"/>
      </w:pPr>
      <w:rPr>
        <w:rFonts w:hint="default" w:ascii="Wingdings" w:hAnsi="Wingdings"/>
      </w:rPr>
    </w:lvl>
  </w:abstractNum>
  <w:abstractNum w:abstractNumId="31" w15:restartNumberingAfterBreak="0">
    <w:nsid w:val="557C3412"/>
    <w:multiLevelType w:val="hybridMultilevel"/>
    <w:tmpl w:val="8536EC4A"/>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59C40B85"/>
    <w:multiLevelType w:val="hybridMultilevel"/>
    <w:tmpl w:val="462A32E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5A5F4093"/>
    <w:multiLevelType w:val="hybridMultilevel"/>
    <w:tmpl w:val="CDAE1AD0"/>
    <w:lvl w:ilvl="0" w:tplc="602601F0">
      <w:start w:val="3"/>
      <w:numFmt w:val="bullet"/>
      <w:lvlText w:val="-"/>
      <w:lvlJc w:val="left"/>
      <w:pPr>
        <w:ind w:left="360" w:hanging="360"/>
      </w:pPr>
      <w:rPr>
        <w:rFonts w:hint="default" w:ascii="Arial" w:hAnsi="Arial" w:cs="Arial" w:eastAsiaTheme="minorHAnsi"/>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4" w15:restartNumberingAfterBreak="0">
    <w:nsid w:val="5DE440F1"/>
    <w:multiLevelType w:val="hybridMultilevel"/>
    <w:tmpl w:val="C870F7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21A4889"/>
    <w:multiLevelType w:val="hybridMultilevel"/>
    <w:tmpl w:val="CC7E9774"/>
    <w:lvl w:ilvl="0" w:tplc="0809000B">
      <w:start w:val="1"/>
      <w:numFmt w:val="bullet"/>
      <w:lvlText w:val=""/>
      <w:lvlJc w:val="left"/>
      <w:pPr>
        <w:ind w:left="1440" w:hanging="360"/>
      </w:pPr>
      <w:rPr>
        <w:rFonts w:hint="default" w:ascii="Wingdings" w:hAnsi="Wingdings"/>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36" w15:restartNumberingAfterBreak="0">
    <w:nsid w:val="68776923"/>
    <w:multiLevelType w:val="hybridMultilevel"/>
    <w:tmpl w:val="7CB469C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690E0028"/>
    <w:multiLevelType w:val="multilevel"/>
    <w:tmpl w:val="72525172"/>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
      <w:lvlJc w:val="left"/>
      <w:pPr>
        <w:tabs>
          <w:tab w:val="num" w:pos="1080"/>
        </w:tabs>
        <w:ind w:left="1080" w:hanging="360"/>
      </w:pPr>
      <w:rPr>
        <w:rFonts w:hint="default" w:ascii="Symbol" w:hAnsi="Symbol"/>
        <w:sz w:val="20"/>
      </w:rPr>
    </w:lvl>
    <w:lvl w:ilvl="2" w:tentative="1">
      <w:start w:val="1"/>
      <w:numFmt w:val="bullet"/>
      <w:lvlText w:val=""/>
      <w:lvlJc w:val="left"/>
      <w:pPr>
        <w:tabs>
          <w:tab w:val="num" w:pos="1800"/>
        </w:tabs>
        <w:ind w:left="1800" w:hanging="360"/>
      </w:pPr>
      <w:rPr>
        <w:rFonts w:hint="default" w:ascii="Symbol" w:hAnsi="Symbol"/>
        <w:sz w:val="20"/>
      </w:rPr>
    </w:lvl>
    <w:lvl w:ilvl="3" w:tentative="1">
      <w:start w:val="1"/>
      <w:numFmt w:val="bullet"/>
      <w:lvlText w:val=""/>
      <w:lvlJc w:val="left"/>
      <w:pPr>
        <w:tabs>
          <w:tab w:val="num" w:pos="2520"/>
        </w:tabs>
        <w:ind w:left="2520" w:hanging="360"/>
      </w:pPr>
      <w:rPr>
        <w:rFonts w:hint="default" w:ascii="Symbol" w:hAnsi="Symbol"/>
        <w:sz w:val="20"/>
      </w:rPr>
    </w:lvl>
    <w:lvl w:ilvl="4" w:tentative="1">
      <w:start w:val="1"/>
      <w:numFmt w:val="bullet"/>
      <w:lvlText w:val=""/>
      <w:lvlJc w:val="left"/>
      <w:pPr>
        <w:tabs>
          <w:tab w:val="num" w:pos="3240"/>
        </w:tabs>
        <w:ind w:left="3240" w:hanging="360"/>
      </w:pPr>
      <w:rPr>
        <w:rFonts w:hint="default" w:ascii="Symbol" w:hAnsi="Symbol"/>
        <w:sz w:val="20"/>
      </w:rPr>
    </w:lvl>
    <w:lvl w:ilvl="5" w:tentative="1">
      <w:start w:val="1"/>
      <w:numFmt w:val="bullet"/>
      <w:lvlText w:val=""/>
      <w:lvlJc w:val="left"/>
      <w:pPr>
        <w:tabs>
          <w:tab w:val="num" w:pos="3960"/>
        </w:tabs>
        <w:ind w:left="3960" w:hanging="360"/>
      </w:pPr>
      <w:rPr>
        <w:rFonts w:hint="default" w:ascii="Symbol" w:hAnsi="Symbol"/>
        <w:sz w:val="20"/>
      </w:rPr>
    </w:lvl>
    <w:lvl w:ilvl="6" w:tentative="1">
      <w:start w:val="1"/>
      <w:numFmt w:val="bullet"/>
      <w:lvlText w:val=""/>
      <w:lvlJc w:val="left"/>
      <w:pPr>
        <w:tabs>
          <w:tab w:val="num" w:pos="4680"/>
        </w:tabs>
        <w:ind w:left="4680" w:hanging="360"/>
      </w:pPr>
      <w:rPr>
        <w:rFonts w:hint="default" w:ascii="Symbol" w:hAnsi="Symbol"/>
        <w:sz w:val="20"/>
      </w:rPr>
    </w:lvl>
    <w:lvl w:ilvl="7" w:tentative="1">
      <w:start w:val="1"/>
      <w:numFmt w:val="bullet"/>
      <w:lvlText w:val=""/>
      <w:lvlJc w:val="left"/>
      <w:pPr>
        <w:tabs>
          <w:tab w:val="num" w:pos="5400"/>
        </w:tabs>
        <w:ind w:left="5400" w:hanging="360"/>
      </w:pPr>
      <w:rPr>
        <w:rFonts w:hint="default" w:ascii="Symbol" w:hAnsi="Symbol"/>
        <w:sz w:val="20"/>
      </w:rPr>
    </w:lvl>
    <w:lvl w:ilvl="8" w:tentative="1">
      <w:start w:val="1"/>
      <w:numFmt w:val="bullet"/>
      <w:lvlText w:val=""/>
      <w:lvlJc w:val="left"/>
      <w:pPr>
        <w:tabs>
          <w:tab w:val="num" w:pos="6120"/>
        </w:tabs>
        <w:ind w:left="6120" w:hanging="360"/>
      </w:pPr>
      <w:rPr>
        <w:rFonts w:hint="default" w:ascii="Symbol" w:hAnsi="Symbol"/>
        <w:sz w:val="20"/>
      </w:rPr>
    </w:lvl>
  </w:abstractNum>
  <w:abstractNum w:abstractNumId="38" w15:restartNumberingAfterBreak="0">
    <w:nsid w:val="6CC93A85"/>
    <w:multiLevelType w:val="hybridMultilevel"/>
    <w:tmpl w:val="7C46F3E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9" w15:restartNumberingAfterBreak="0">
    <w:nsid w:val="71FD3435"/>
    <w:multiLevelType w:val="multilevel"/>
    <w:tmpl w:val="220213BC"/>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
      <w:lvlJc w:val="left"/>
      <w:pPr>
        <w:tabs>
          <w:tab w:val="num" w:pos="1080"/>
        </w:tabs>
        <w:ind w:left="1080" w:hanging="360"/>
      </w:pPr>
      <w:rPr>
        <w:rFonts w:hint="default" w:ascii="Symbol" w:hAnsi="Symbol"/>
        <w:sz w:val="20"/>
      </w:rPr>
    </w:lvl>
    <w:lvl w:ilvl="2" w:tentative="1">
      <w:start w:val="1"/>
      <w:numFmt w:val="bullet"/>
      <w:lvlText w:val=""/>
      <w:lvlJc w:val="left"/>
      <w:pPr>
        <w:tabs>
          <w:tab w:val="num" w:pos="1800"/>
        </w:tabs>
        <w:ind w:left="1800" w:hanging="360"/>
      </w:pPr>
      <w:rPr>
        <w:rFonts w:hint="default" w:ascii="Symbol" w:hAnsi="Symbol"/>
        <w:sz w:val="20"/>
      </w:rPr>
    </w:lvl>
    <w:lvl w:ilvl="3" w:tentative="1">
      <w:start w:val="1"/>
      <w:numFmt w:val="bullet"/>
      <w:lvlText w:val=""/>
      <w:lvlJc w:val="left"/>
      <w:pPr>
        <w:tabs>
          <w:tab w:val="num" w:pos="2520"/>
        </w:tabs>
        <w:ind w:left="2520" w:hanging="360"/>
      </w:pPr>
      <w:rPr>
        <w:rFonts w:hint="default" w:ascii="Symbol" w:hAnsi="Symbol"/>
        <w:sz w:val="20"/>
      </w:rPr>
    </w:lvl>
    <w:lvl w:ilvl="4" w:tentative="1">
      <w:start w:val="1"/>
      <w:numFmt w:val="bullet"/>
      <w:lvlText w:val=""/>
      <w:lvlJc w:val="left"/>
      <w:pPr>
        <w:tabs>
          <w:tab w:val="num" w:pos="3240"/>
        </w:tabs>
        <w:ind w:left="3240" w:hanging="360"/>
      </w:pPr>
      <w:rPr>
        <w:rFonts w:hint="default" w:ascii="Symbol" w:hAnsi="Symbol"/>
        <w:sz w:val="20"/>
      </w:rPr>
    </w:lvl>
    <w:lvl w:ilvl="5" w:tentative="1">
      <w:start w:val="1"/>
      <w:numFmt w:val="bullet"/>
      <w:lvlText w:val=""/>
      <w:lvlJc w:val="left"/>
      <w:pPr>
        <w:tabs>
          <w:tab w:val="num" w:pos="3960"/>
        </w:tabs>
        <w:ind w:left="3960" w:hanging="360"/>
      </w:pPr>
      <w:rPr>
        <w:rFonts w:hint="default" w:ascii="Symbol" w:hAnsi="Symbol"/>
        <w:sz w:val="20"/>
      </w:rPr>
    </w:lvl>
    <w:lvl w:ilvl="6" w:tentative="1">
      <w:start w:val="1"/>
      <w:numFmt w:val="bullet"/>
      <w:lvlText w:val=""/>
      <w:lvlJc w:val="left"/>
      <w:pPr>
        <w:tabs>
          <w:tab w:val="num" w:pos="4680"/>
        </w:tabs>
        <w:ind w:left="4680" w:hanging="360"/>
      </w:pPr>
      <w:rPr>
        <w:rFonts w:hint="default" w:ascii="Symbol" w:hAnsi="Symbol"/>
        <w:sz w:val="20"/>
      </w:rPr>
    </w:lvl>
    <w:lvl w:ilvl="7" w:tentative="1">
      <w:start w:val="1"/>
      <w:numFmt w:val="bullet"/>
      <w:lvlText w:val=""/>
      <w:lvlJc w:val="left"/>
      <w:pPr>
        <w:tabs>
          <w:tab w:val="num" w:pos="5400"/>
        </w:tabs>
        <w:ind w:left="5400" w:hanging="360"/>
      </w:pPr>
      <w:rPr>
        <w:rFonts w:hint="default" w:ascii="Symbol" w:hAnsi="Symbol"/>
        <w:sz w:val="20"/>
      </w:rPr>
    </w:lvl>
    <w:lvl w:ilvl="8" w:tentative="1">
      <w:start w:val="1"/>
      <w:numFmt w:val="bullet"/>
      <w:lvlText w:val=""/>
      <w:lvlJc w:val="left"/>
      <w:pPr>
        <w:tabs>
          <w:tab w:val="num" w:pos="6120"/>
        </w:tabs>
        <w:ind w:left="6120" w:hanging="360"/>
      </w:pPr>
      <w:rPr>
        <w:rFonts w:hint="default" w:ascii="Symbol" w:hAnsi="Symbol"/>
        <w:sz w:val="20"/>
      </w:rPr>
    </w:lvl>
  </w:abstractNum>
  <w:abstractNum w:abstractNumId="40" w15:restartNumberingAfterBreak="0">
    <w:nsid w:val="723072FA"/>
    <w:multiLevelType w:val="hybridMultilevel"/>
    <w:tmpl w:val="5816996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72AF0608"/>
    <w:multiLevelType w:val="hybridMultilevel"/>
    <w:tmpl w:val="1062E9F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73722BB7"/>
    <w:multiLevelType w:val="hybridMultilevel"/>
    <w:tmpl w:val="5322D5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4720794"/>
    <w:multiLevelType w:val="hybridMultilevel"/>
    <w:tmpl w:val="B28AF8C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DBD7D70"/>
    <w:multiLevelType w:val="hybridMultilevel"/>
    <w:tmpl w:val="3F642A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444934067">
    <w:abstractNumId w:val="13"/>
  </w:num>
  <w:num w:numId="2" w16cid:durableId="1632786852">
    <w:abstractNumId w:val="22"/>
  </w:num>
  <w:num w:numId="3" w16cid:durableId="241139578">
    <w:abstractNumId w:val="28"/>
  </w:num>
  <w:num w:numId="4" w16cid:durableId="863790410">
    <w:abstractNumId w:val="23"/>
  </w:num>
  <w:num w:numId="5" w16cid:durableId="1096440104">
    <w:abstractNumId w:val="12"/>
  </w:num>
  <w:num w:numId="6" w16cid:durableId="1454208007">
    <w:abstractNumId w:val="11"/>
  </w:num>
  <w:num w:numId="7" w16cid:durableId="1366370088">
    <w:abstractNumId w:val="34"/>
  </w:num>
  <w:num w:numId="8" w16cid:durableId="1448815250">
    <w:abstractNumId w:val="27"/>
  </w:num>
  <w:num w:numId="9" w16cid:durableId="765267786">
    <w:abstractNumId w:val="21"/>
  </w:num>
  <w:num w:numId="10" w16cid:durableId="1148015279">
    <w:abstractNumId w:val="8"/>
  </w:num>
  <w:num w:numId="11" w16cid:durableId="1473673284">
    <w:abstractNumId w:val="1"/>
  </w:num>
  <w:num w:numId="12" w16cid:durableId="2094038543">
    <w:abstractNumId w:val="16"/>
  </w:num>
  <w:num w:numId="13" w16cid:durableId="1130904807">
    <w:abstractNumId w:val="9"/>
  </w:num>
  <w:num w:numId="14" w16cid:durableId="1056901410">
    <w:abstractNumId w:val="30"/>
  </w:num>
  <w:num w:numId="15" w16cid:durableId="447546011">
    <w:abstractNumId w:val="36"/>
  </w:num>
  <w:num w:numId="16" w16cid:durableId="223834694">
    <w:abstractNumId w:val="24"/>
  </w:num>
  <w:num w:numId="17" w16cid:durableId="414136619">
    <w:abstractNumId w:val="32"/>
  </w:num>
  <w:num w:numId="18" w16cid:durableId="133720853">
    <w:abstractNumId w:val="31"/>
  </w:num>
  <w:num w:numId="19" w16cid:durableId="1523547592">
    <w:abstractNumId w:val="40"/>
  </w:num>
  <w:num w:numId="20" w16cid:durableId="16085417">
    <w:abstractNumId w:val="2"/>
  </w:num>
  <w:num w:numId="21" w16cid:durableId="1235122145">
    <w:abstractNumId w:val="18"/>
  </w:num>
  <w:num w:numId="22" w16cid:durableId="1570992247">
    <w:abstractNumId w:val="43"/>
  </w:num>
  <w:num w:numId="23" w16cid:durableId="1609657382">
    <w:abstractNumId w:val="5"/>
  </w:num>
  <w:num w:numId="24" w16cid:durableId="2025085616">
    <w:abstractNumId w:val="42"/>
  </w:num>
  <w:num w:numId="25" w16cid:durableId="1585064799">
    <w:abstractNumId w:val="25"/>
  </w:num>
  <w:num w:numId="26" w16cid:durableId="685718347">
    <w:abstractNumId w:val="29"/>
  </w:num>
  <w:num w:numId="27" w16cid:durableId="2109422054">
    <w:abstractNumId w:val="33"/>
  </w:num>
  <w:num w:numId="28" w16cid:durableId="1032535958">
    <w:abstractNumId w:val="0"/>
  </w:num>
  <w:num w:numId="29" w16cid:durableId="442269054">
    <w:abstractNumId w:val="4"/>
  </w:num>
  <w:num w:numId="30" w16cid:durableId="1612203137">
    <w:abstractNumId w:val="35"/>
  </w:num>
  <w:num w:numId="31" w16cid:durableId="77484290">
    <w:abstractNumId w:val="44"/>
  </w:num>
  <w:num w:numId="32" w16cid:durableId="2041396280">
    <w:abstractNumId w:val="26"/>
  </w:num>
  <w:num w:numId="33" w16cid:durableId="1330136827">
    <w:abstractNumId w:val="3"/>
  </w:num>
  <w:num w:numId="34" w16cid:durableId="1963343465">
    <w:abstractNumId w:val="10"/>
  </w:num>
  <w:num w:numId="35" w16cid:durableId="1368795302">
    <w:abstractNumId w:val="41"/>
  </w:num>
  <w:num w:numId="36" w16cid:durableId="484124606">
    <w:abstractNumId w:val="17"/>
  </w:num>
  <w:num w:numId="37" w16cid:durableId="791824297">
    <w:abstractNumId w:val="37"/>
  </w:num>
  <w:num w:numId="38" w16cid:durableId="1986623746">
    <w:abstractNumId w:val="14"/>
  </w:num>
  <w:num w:numId="39" w16cid:durableId="284426776">
    <w:abstractNumId w:val="20"/>
  </w:num>
  <w:num w:numId="40" w16cid:durableId="390346303">
    <w:abstractNumId w:val="15"/>
  </w:num>
  <w:num w:numId="41" w16cid:durableId="654261996">
    <w:abstractNumId w:val="6"/>
  </w:num>
  <w:num w:numId="42" w16cid:durableId="1797289397">
    <w:abstractNumId w:val="39"/>
  </w:num>
  <w:num w:numId="43" w16cid:durableId="1889880659">
    <w:abstractNumId w:val="7"/>
  </w:num>
  <w:num w:numId="44" w16cid:durableId="904948667">
    <w:abstractNumId w:val="38"/>
  </w:num>
  <w:num w:numId="45" w16cid:durableId="3016628">
    <w:abstractNumId w:val="19"/>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8"/>
  <w:trackRevisions w:val="false"/>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6C16"/>
    <w:rsid w:val="0000758B"/>
    <w:rsid w:val="00007F41"/>
    <w:rsid w:val="00010DAD"/>
    <w:rsid w:val="00013547"/>
    <w:rsid w:val="00023D89"/>
    <w:rsid w:val="000341D4"/>
    <w:rsid w:val="00040434"/>
    <w:rsid w:val="0004341B"/>
    <w:rsid w:val="00053923"/>
    <w:rsid w:val="00053AD9"/>
    <w:rsid w:val="00056A14"/>
    <w:rsid w:val="000663DC"/>
    <w:rsid w:val="00067B38"/>
    <w:rsid w:val="00067F9F"/>
    <w:rsid w:val="00070DB6"/>
    <w:rsid w:val="00072BE8"/>
    <w:rsid w:val="00073363"/>
    <w:rsid w:val="00074BE1"/>
    <w:rsid w:val="0007579E"/>
    <w:rsid w:val="0007755D"/>
    <w:rsid w:val="00077C44"/>
    <w:rsid w:val="00081599"/>
    <w:rsid w:val="00082213"/>
    <w:rsid w:val="0008594F"/>
    <w:rsid w:val="00086C4D"/>
    <w:rsid w:val="000966A5"/>
    <w:rsid w:val="00097C1E"/>
    <w:rsid w:val="00097D84"/>
    <w:rsid w:val="000A2916"/>
    <w:rsid w:val="000A5F5F"/>
    <w:rsid w:val="000B058E"/>
    <w:rsid w:val="000B0A50"/>
    <w:rsid w:val="000B133F"/>
    <w:rsid w:val="000C254C"/>
    <w:rsid w:val="000C285D"/>
    <w:rsid w:val="000C35C0"/>
    <w:rsid w:val="000C3777"/>
    <w:rsid w:val="000C4D50"/>
    <w:rsid w:val="000C6266"/>
    <w:rsid w:val="000D02A2"/>
    <w:rsid w:val="000D291E"/>
    <w:rsid w:val="000D2B7A"/>
    <w:rsid w:val="000E289D"/>
    <w:rsid w:val="000E4E22"/>
    <w:rsid w:val="000E748D"/>
    <w:rsid w:val="000F57FF"/>
    <w:rsid w:val="001004F6"/>
    <w:rsid w:val="001008E0"/>
    <w:rsid w:val="0010237E"/>
    <w:rsid w:val="00112ACC"/>
    <w:rsid w:val="0011431A"/>
    <w:rsid w:val="00114A0C"/>
    <w:rsid w:val="00116733"/>
    <w:rsid w:val="00120E10"/>
    <w:rsid w:val="0012139B"/>
    <w:rsid w:val="00121D77"/>
    <w:rsid w:val="00126F5E"/>
    <w:rsid w:val="00136144"/>
    <w:rsid w:val="00146E8E"/>
    <w:rsid w:val="00151882"/>
    <w:rsid w:val="001547C7"/>
    <w:rsid w:val="001560F0"/>
    <w:rsid w:val="0016184E"/>
    <w:rsid w:val="001627CD"/>
    <w:rsid w:val="00163AF7"/>
    <w:rsid w:val="00181787"/>
    <w:rsid w:val="00181B90"/>
    <w:rsid w:val="0018286F"/>
    <w:rsid w:val="00183430"/>
    <w:rsid w:val="00183E45"/>
    <w:rsid w:val="0018550F"/>
    <w:rsid w:val="0018635A"/>
    <w:rsid w:val="001973FB"/>
    <w:rsid w:val="001A2E77"/>
    <w:rsid w:val="001A340D"/>
    <w:rsid w:val="001A4C98"/>
    <w:rsid w:val="001A7625"/>
    <w:rsid w:val="001B5542"/>
    <w:rsid w:val="001B5F45"/>
    <w:rsid w:val="001C20B9"/>
    <w:rsid w:val="001C24BA"/>
    <w:rsid w:val="001C2C30"/>
    <w:rsid w:val="001C3FAB"/>
    <w:rsid w:val="001C4190"/>
    <w:rsid w:val="001C695E"/>
    <w:rsid w:val="001C6A17"/>
    <w:rsid w:val="001D04FC"/>
    <w:rsid w:val="001D1C5B"/>
    <w:rsid w:val="001E3314"/>
    <w:rsid w:val="001E66B1"/>
    <w:rsid w:val="001E741B"/>
    <w:rsid w:val="001E78E1"/>
    <w:rsid w:val="001F0678"/>
    <w:rsid w:val="001F09F7"/>
    <w:rsid w:val="001F0D75"/>
    <w:rsid w:val="001F1F6A"/>
    <w:rsid w:val="001F3729"/>
    <w:rsid w:val="001F3796"/>
    <w:rsid w:val="001F6024"/>
    <w:rsid w:val="001F6C09"/>
    <w:rsid w:val="001F753E"/>
    <w:rsid w:val="00207F4F"/>
    <w:rsid w:val="00210938"/>
    <w:rsid w:val="00211ECA"/>
    <w:rsid w:val="0021306F"/>
    <w:rsid w:val="00214F71"/>
    <w:rsid w:val="00215C87"/>
    <w:rsid w:val="002160CD"/>
    <w:rsid w:val="00217D79"/>
    <w:rsid w:val="00220DD5"/>
    <w:rsid w:val="002211CB"/>
    <w:rsid w:val="00227302"/>
    <w:rsid w:val="00227E26"/>
    <w:rsid w:val="002312F5"/>
    <w:rsid w:val="00232A60"/>
    <w:rsid w:val="002331B5"/>
    <w:rsid w:val="0023551B"/>
    <w:rsid w:val="0024071C"/>
    <w:rsid w:val="00243093"/>
    <w:rsid w:val="00251097"/>
    <w:rsid w:val="002510C8"/>
    <w:rsid w:val="00251B40"/>
    <w:rsid w:val="00253FB8"/>
    <w:rsid w:val="00255366"/>
    <w:rsid w:val="00257E5B"/>
    <w:rsid w:val="00260B08"/>
    <w:rsid w:val="00261A55"/>
    <w:rsid w:val="002628C3"/>
    <w:rsid w:val="00266F93"/>
    <w:rsid w:val="00267F71"/>
    <w:rsid w:val="00271FD2"/>
    <w:rsid w:val="00273C9E"/>
    <w:rsid w:val="0028161B"/>
    <w:rsid w:val="002866C4"/>
    <w:rsid w:val="0029617B"/>
    <w:rsid w:val="002A172F"/>
    <w:rsid w:val="002A3D50"/>
    <w:rsid w:val="002A68A3"/>
    <w:rsid w:val="002A7E77"/>
    <w:rsid w:val="002B1542"/>
    <w:rsid w:val="002B5AD5"/>
    <w:rsid w:val="002B644A"/>
    <w:rsid w:val="002B7380"/>
    <w:rsid w:val="002C35C0"/>
    <w:rsid w:val="002C4BE0"/>
    <w:rsid w:val="002C4C64"/>
    <w:rsid w:val="002C7087"/>
    <w:rsid w:val="002C7A77"/>
    <w:rsid w:val="002D1448"/>
    <w:rsid w:val="002D1C1F"/>
    <w:rsid w:val="002D6D45"/>
    <w:rsid w:val="002E1C63"/>
    <w:rsid w:val="002E25C8"/>
    <w:rsid w:val="002E5E2F"/>
    <w:rsid w:val="002E6494"/>
    <w:rsid w:val="002E6D98"/>
    <w:rsid w:val="002F0321"/>
    <w:rsid w:val="002F163C"/>
    <w:rsid w:val="002F1E93"/>
    <w:rsid w:val="002F6ED4"/>
    <w:rsid w:val="00300365"/>
    <w:rsid w:val="00302B18"/>
    <w:rsid w:val="003220CD"/>
    <w:rsid w:val="0032294E"/>
    <w:rsid w:val="003330E7"/>
    <w:rsid w:val="00333459"/>
    <w:rsid w:val="00333821"/>
    <w:rsid w:val="00333AD3"/>
    <w:rsid w:val="003340E3"/>
    <w:rsid w:val="00335B6B"/>
    <w:rsid w:val="003534B3"/>
    <w:rsid w:val="00353C4A"/>
    <w:rsid w:val="0035444A"/>
    <w:rsid w:val="00371FAC"/>
    <w:rsid w:val="003820DF"/>
    <w:rsid w:val="00385426"/>
    <w:rsid w:val="00393EE6"/>
    <w:rsid w:val="00395C94"/>
    <w:rsid w:val="003965D3"/>
    <w:rsid w:val="003A14AC"/>
    <w:rsid w:val="003A410A"/>
    <w:rsid w:val="003A690A"/>
    <w:rsid w:val="003C701A"/>
    <w:rsid w:val="003C756E"/>
    <w:rsid w:val="003E0531"/>
    <w:rsid w:val="003E2C01"/>
    <w:rsid w:val="003F5379"/>
    <w:rsid w:val="003F695E"/>
    <w:rsid w:val="00404F7F"/>
    <w:rsid w:val="00420403"/>
    <w:rsid w:val="00424960"/>
    <w:rsid w:val="00426A78"/>
    <w:rsid w:val="00433B84"/>
    <w:rsid w:val="00442BFD"/>
    <w:rsid w:val="00456F12"/>
    <w:rsid w:val="004577CF"/>
    <w:rsid w:val="00461D56"/>
    <w:rsid w:val="0046533E"/>
    <w:rsid w:val="0046771E"/>
    <w:rsid w:val="00475A97"/>
    <w:rsid w:val="004836BA"/>
    <w:rsid w:val="00485AE9"/>
    <w:rsid w:val="00494775"/>
    <w:rsid w:val="004A140A"/>
    <w:rsid w:val="004B147E"/>
    <w:rsid w:val="004B4039"/>
    <w:rsid w:val="004B432C"/>
    <w:rsid w:val="004B6529"/>
    <w:rsid w:val="004C042A"/>
    <w:rsid w:val="004C2BF6"/>
    <w:rsid w:val="004C5282"/>
    <w:rsid w:val="004C5B4A"/>
    <w:rsid w:val="004C5EB0"/>
    <w:rsid w:val="004D2CDF"/>
    <w:rsid w:val="004D3A36"/>
    <w:rsid w:val="004D4B65"/>
    <w:rsid w:val="004E000A"/>
    <w:rsid w:val="004E1F83"/>
    <w:rsid w:val="004F33DA"/>
    <w:rsid w:val="004F42BE"/>
    <w:rsid w:val="004F6AFE"/>
    <w:rsid w:val="004F792A"/>
    <w:rsid w:val="004F7DA1"/>
    <w:rsid w:val="005036FB"/>
    <w:rsid w:val="0050591A"/>
    <w:rsid w:val="00505DA3"/>
    <w:rsid w:val="00506C1E"/>
    <w:rsid w:val="00506D99"/>
    <w:rsid w:val="00514E4E"/>
    <w:rsid w:val="0052104A"/>
    <w:rsid w:val="00526FC3"/>
    <w:rsid w:val="00527B9A"/>
    <w:rsid w:val="005301F7"/>
    <w:rsid w:val="00533163"/>
    <w:rsid w:val="00533E9A"/>
    <w:rsid w:val="005368F4"/>
    <w:rsid w:val="00541EC4"/>
    <w:rsid w:val="0054736D"/>
    <w:rsid w:val="00550907"/>
    <w:rsid w:val="005515AE"/>
    <w:rsid w:val="00552481"/>
    <w:rsid w:val="00552813"/>
    <w:rsid w:val="00553BFC"/>
    <w:rsid w:val="005546A3"/>
    <w:rsid w:val="00560B45"/>
    <w:rsid w:val="00567FFA"/>
    <w:rsid w:val="00570A7C"/>
    <w:rsid w:val="00570CD6"/>
    <w:rsid w:val="005745FF"/>
    <w:rsid w:val="00575345"/>
    <w:rsid w:val="00582A1E"/>
    <w:rsid w:val="005840EE"/>
    <w:rsid w:val="0059259C"/>
    <w:rsid w:val="005946F5"/>
    <w:rsid w:val="00595694"/>
    <w:rsid w:val="005A518D"/>
    <w:rsid w:val="005B036D"/>
    <w:rsid w:val="005B7FD9"/>
    <w:rsid w:val="005C46FC"/>
    <w:rsid w:val="005D23F7"/>
    <w:rsid w:val="005D732A"/>
    <w:rsid w:val="005E1F7A"/>
    <w:rsid w:val="005E669D"/>
    <w:rsid w:val="005F4767"/>
    <w:rsid w:val="005F5465"/>
    <w:rsid w:val="006025E3"/>
    <w:rsid w:val="00604501"/>
    <w:rsid w:val="006060F5"/>
    <w:rsid w:val="00606355"/>
    <w:rsid w:val="00611467"/>
    <w:rsid w:val="0061320B"/>
    <w:rsid w:val="00617568"/>
    <w:rsid w:val="006247FC"/>
    <w:rsid w:val="00625D72"/>
    <w:rsid w:val="00627495"/>
    <w:rsid w:val="006305E8"/>
    <w:rsid w:val="00630D4A"/>
    <w:rsid w:val="0063648F"/>
    <w:rsid w:val="00637851"/>
    <w:rsid w:val="00642E74"/>
    <w:rsid w:val="00646833"/>
    <w:rsid w:val="00646CA5"/>
    <w:rsid w:val="006473B6"/>
    <w:rsid w:val="00653245"/>
    <w:rsid w:val="006534F7"/>
    <w:rsid w:val="00654174"/>
    <w:rsid w:val="00654B6F"/>
    <w:rsid w:val="00655738"/>
    <w:rsid w:val="006566E4"/>
    <w:rsid w:val="00657AB3"/>
    <w:rsid w:val="006652C8"/>
    <w:rsid w:val="00672016"/>
    <w:rsid w:val="00676F13"/>
    <w:rsid w:val="006A0BC9"/>
    <w:rsid w:val="006A5CD3"/>
    <w:rsid w:val="006A6D07"/>
    <w:rsid w:val="006A7FA9"/>
    <w:rsid w:val="006B07C6"/>
    <w:rsid w:val="006B6236"/>
    <w:rsid w:val="006C3EFA"/>
    <w:rsid w:val="006C4F6F"/>
    <w:rsid w:val="006D37F4"/>
    <w:rsid w:val="006D4B1F"/>
    <w:rsid w:val="006D4FC3"/>
    <w:rsid w:val="006E1755"/>
    <w:rsid w:val="006E1AFE"/>
    <w:rsid w:val="006E1E9B"/>
    <w:rsid w:val="006E2C3C"/>
    <w:rsid w:val="006E3CFB"/>
    <w:rsid w:val="006E5488"/>
    <w:rsid w:val="006F2C07"/>
    <w:rsid w:val="006F4866"/>
    <w:rsid w:val="007011AC"/>
    <w:rsid w:val="007020F5"/>
    <w:rsid w:val="00704EC6"/>
    <w:rsid w:val="007107B2"/>
    <w:rsid w:val="007213C0"/>
    <w:rsid w:val="007332A9"/>
    <w:rsid w:val="00736375"/>
    <w:rsid w:val="0073648B"/>
    <w:rsid w:val="00736F24"/>
    <w:rsid w:val="00744823"/>
    <w:rsid w:val="007452E8"/>
    <w:rsid w:val="0074615A"/>
    <w:rsid w:val="0074787E"/>
    <w:rsid w:val="007506B7"/>
    <w:rsid w:val="00751B38"/>
    <w:rsid w:val="00751D68"/>
    <w:rsid w:val="00766ADD"/>
    <w:rsid w:val="007724B1"/>
    <w:rsid w:val="0077375F"/>
    <w:rsid w:val="00774485"/>
    <w:rsid w:val="00777D7F"/>
    <w:rsid w:val="00786652"/>
    <w:rsid w:val="00791DA1"/>
    <w:rsid w:val="007925F9"/>
    <w:rsid w:val="00794648"/>
    <w:rsid w:val="007A61DF"/>
    <w:rsid w:val="007A7418"/>
    <w:rsid w:val="007B0C26"/>
    <w:rsid w:val="007B14FD"/>
    <w:rsid w:val="007B2761"/>
    <w:rsid w:val="007B27E0"/>
    <w:rsid w:val="007C076A"/>
    <w:rsid w:val="007C1F6A"/>
    <w:rsid w:val="007C3467"/>
    <w:rsid w:val="007C34CE"/>
    <w:rsid w:val="007C6710"/>
    <w:rsid w:val="007D0CA8"/>
    <w:rsid w:val="007D2D23"/>
    <w:rsid w:val="007E3D4E"/>
    <w:rsid w:val="007E67DD"/>
    <w:rsid w:val="007F082D"/>
    <w:rsid w:val="007F2D6A"/>
    <w:rsid w:val="007F3FBE"/>
    <w:rsid w:val="00801738"/>
    <w:rsid w:val="00801D49"/>
    <w:rsid w:val="00803D8E"/>
    <w:rsid w:val="008066CA"/>
    <w:rsid w:val="0081083F"/>
    <w:rsid w:val="0082084C"/>
    <w:rsid w:val="008249D0"/>
    <w:rsid w:val="00824BB2"/>
    <w:rsid w:val="00832D3F"/>
    <w:rsid w:val="00835287"/>
    <w:rsid w:val="0083581D"/>
    <w:rsid w:val="00836C9C"/>
    <w:rsid w:val="0084088E"/>
    <w:rsid w:val="00851E80"/>
    <w:rsid w:val="00855623"/>
    <w:rsid w:val="00857755"/>
    <w:rsid w:val="00860749"/>
    <w:rsid w:val="00863E60"/>
    <w:rsid w:val="00876468"/>
    <w:rsid w:val="008770ED"/>
    <w:rsid w:val="00881807"/>
    <w:rsid w:val="0088310B"/>
    <w:rsid w:val="00883E0A"/>
    <w:rsid w:val="00884F6C"/>
    <w:rsid w:val="0089032B"/>
    <w:rsid w:val="008909E4"/>
    <w:rsid w:val="00894F83"/>
    <w:rsid w:val="00895B91"/>
    <w:rsid w:val="00896E41"/>
    <w:rsid w:val="00897CC9"/>
    <w:rsid w:val="008A2BEE"/>
    <w:rsid w:val="008A3061"/>
    <w:rsid w:val="008A3A35"/>
    <w:rsid w:val="008A513E"/>
    <w:rsid w:val="008B1CAC"/>
    <w:rsid w:val="008B52C2"/>
    <w:rsid w:val="008C0EEC"/>
    <w:rsid w:val="008C2432"/>
    <w:rsid w:val="008C4621"/>
    <w:rsid w:val="008C4DB9"/>
    <w:rsid w:val="008D289B"/>
    <w:rsid w:val="008D2D67"/>
    <w:rsid w:val="008D4AF6"/>
    <w:rsid w:val="008D57C5"/>
    <w:rsid w:val="008E664F"/>
    <w:rsid w:val="008F5862"/>
    <w:rsid w:val="00901A1E"/>
    <w:rsid w:val="00905316"/>
    <w:rsid w:val="00914E54"/>
    <w:rsid w:val="00917FEE"/>
    <w:rsid w:val="00920606"/>
    <w:rsid w:val="00937676"/>
    <w:rsid w:val="00940B3C"/>
    <w:rsid w:val="009434AE"/>
    <w:rsid w:val="0094464A"/>
    <w:rsid w:val="00953678"/>
    <w:rsid w:val="00953ABC"/>
    <w:rsid w:val="00955E5D"/>
    <w:rsid w:val="00955FCF"/>
    <w:rsid w:val="00956B5F"/>
    <w:rsid w:val="00974AF6"/>
    <w:rsid w:val="00980170"/>
    <w:rsid w:val="009860D3"/>
    <w:rsid w:val="00993BA9"/>
    <w:rsid w:val="00997757"/>
    <w:rsid w:val="009A4D72"/>
    <w:rsid w:val="009A71B3"/>
    <w:rsid w:val="009B0027"/>
    <w:rsid w:val="009B0650"/>
    <w:rsid w:val="009B1002"/>
    <w:rsid w:val="009B4006"/>
    <w:rsid w:val="009B4626"/>
    <w:rsid w:val="009B49DB"/>
    <w:rsid w:val="009B4ABC"/>
    <w:rsid w:val="009C0B77"/>
    <w:rsid w:val="009C1B3F"/>
    <w:rsid w:val="009C23A3"/>
    <w:rsid w:val="009C4063"/>
    <w:rsid w:val="009C4790"/>
    <w:rsid w:val="009C7E1A"/>
    <w:rsid w:val="009D012D"/>
    <w:rsid w:val="009D77B2"/>
    <w:rsid w:val="009E2E48"/>
    <w:rsid w:val="009E5311"/>
    <w:rsid w:val="009E61B2"/>
    <w:rsid w:val="009E6700"/>
    <w:rsid w:val="009F6F56"/>
    <w:rsid w:val="009F71C1"/>
    <w:rsid w:val="00A02EA0"/>
    <w:rsid w:val="00A04343"/>
    <w:rsid w:val="00A11EFF"/>
    <w:rsid w:val="00A1237A"/>
    <w:rsid w:val="00A25709"/>
    <w:rsid w:val="00A25D1D"/>
    <w:rsid w:val="00A3097F"/>
    <w:rsid w:val="00A34AD6"/>
    <w:rsid w:val="00A35677"/>
    <w:rsid w:val="00A40DD6"/>
    <w:rsid w:val="00A422CD"/>
    <w:rsid w:val="00A43D6F"/>
    <w:rsid w:val="00A45E25"/>
    <w:rsid w:val="00A461EE"/>
    <w:rsid w:val="00A475C9"/>
    <w:rsid w:val="00A5377B"/>
    <w:rsid w:val="00A56484"/>
    <w:rsid w:val="00A60D23"/>
    <w:rsid w:val="00A70154"/>
    <w:rsid w:val="00A7189B"/>
    <w:rsid w:val="00A72176"/>
    <w:rsid w:val="00A751C2"/>
    <w:rsid w:val="00A774DE"/>
    <w:rsid w:val="00A83B75"/>
    <w:rsid w:val="00A87C75"/>
    <w:rsid w:val="00A94630"/>
    <w:rsid w:val="00A95B7A"/>
    <w:rsid w:val="00A9684B"/>
    <w:rsid w:val="00AA2A19"/>
    <w:rsid w:val="00AA7EFB"/>
    <w:rsid w:val="00AB2B26"/>
    <w:rsid w:val="00AB4F36"/>
    <w:rsid w:val="00AB60C6"/>
    <w:rsid w:val="00AB6C11"/>
    <w:rsid w:val="00AB7749"/>
    <w:rsid w:val="00AB78F6"/>
    <w:rsid w:val="00AC36A7"/>
    <w:rsid w:val="00AC7C75"/>
    <w:rsid w:val="00AD1060"/>
    <w:rsid w:val="00AD16A1"/>
    <w:rsid w:val="00AD5542"/>
    <w:rsid w:val="00AD6D3E"/>
    <w:rsid w:val="00AD71E8"/>
    <w:rsid w:val="00AE0E86"/>
    <w:rsid w:val="00AE1EC3"/>
    <w:rsid w:val="00AE3692"/>
    <w:rsid w:val="00AF0117"/>
    <w:rsid w:val="00AF1746"/>
    <w:rsid w:val="00AF30CF"/>
    <w:rsid w:val="00AF3B56"/>
    <w:rsid w:val="00AF6F53"/>
    <w:rsid w:val="00B0269A"/>
    <w:rsid w:val="00B02AD3"/>
    <w:rsid w:val="00B0567C"/>
    <w:rsid w:val="00B0571D"/>
    <w:rsid w:val="00B05D84"/>
    <w:rsid w:val="00B06F65"/>
    <w:rsid w:val="00B10E6B"/>
    <w:rsid w:val="00B16D5C"/>
    <w:rsid w:val="00B24748"/>
    <w:rsid w:val="00B307F1"/>
    <w:rsid w:val="00B30EC1"/>
    <w:rsid w:val="00B34EA9"/>
    <w:rsid w:val="00B37E48"/>
    <w:rsid w:val="00B461B5"/>
    <w:rsid w:val="00B53168"/>
    <w:rsid w:val="00B54661"/>
    <w:rsid w:val="00B624D7"/>
    <w:rsid w:val="00B639FD"/>
    <w:rsid w:val="00B75C2F"/>
    <w:rsid w:val="00B763C2"/>
    <w:rsid w:val="00B77998"/>
    <w:rsid w:val="00B80B2A"/>
    <w:rsid w:val="00B84E1F"/>
    <w:rsid w:val="00B8683E"/>
    <w:rsid w:val="00B93CD7"/>
    <w:rsid w:val="00B9509F"/>
    <w:rsid w:val="00BA165F"/>
    <w:rsid w:val="00BA28F6"/>
    <w:rsid w:val="00BA328D"/>
    <w:rsid w:val="00BA6F0B"/>
    <w:rsid w:val="00BA7810"/>
    <w:rsid w:val="00BB07B0"/>
    <w:rsid w:val="00BB6EE0"/>
    <w:rsid w:val="00BB732C"/>
    <w:rsid w:val="00BB7A2C"/>
    <w:rsid w:val="00BC0546"/>
    <w:rsid w:val="00BC0971"/>
    <w:rsid w:val="00BC376F"/>
    <w:rsid w:val="00BC3CFB"/>
    <w:rsid w:val="00BC4F02"/>
    <w:rsid w:val="00BC77DE"/>
    <w:rsid w:val="00BD7670"/>
    <w:rsid w:val="00BE2A31"/>
    <w:rsid w:val="00BE50C3"/>
    <w:rsid w:val="00BE53D7"/>
    <w:rsid w:val="00BE5E3B"/>
    <w:rsid w:val="00BE6DED"/>
    <w:rsid w:val="00BF0C60"/>
    <w:rsid w:val="00BF255D"/>
    <w:rsid w:val="00BF4A06"/>
    <w:rsid w:val="00C01D4F"/>
    <w:rsid w:val="00C117DA"/>
    <w:rsid w:val="00C118B0"/>
    <w:rsid w:val="00C11D6E"/>
    <w:rsid w:val="00C12E59"/>
    <w:rsid w:val="00C25ABF"/>
    <w:rsid w:val="00C26870"/>
    <w:rsid w:val="00C26AA7"/>
    <w:rsid w:val="00C30883"/>
    <w:rsid w:val="00C36EBB"/>
    <w:rsid w:val="00C3764A"/>
    <w:rsid w:val="00C3772C"/>
    <w:rsid w:val="00C442F9"/>
    <w:rsid w:val="00C4518F"/>
    <w:rsid w:val="00C468A6"/>
    <w:rsid w:val="00C509FF"/>
    <w:rsid w:val="00C514AE"/>
    <w:rsid w:val="00C53674"/>
    <w:rsid w:val="00C54EAA"/>
    <w:rsid w:val="00C57BE2"/>
    <w:rsid w:val="00C66336"/>
    <w:rsid w:val="00C71FD7"/>
    <w:rsid w:val="00C72B7C"/>
    <w:rsid w:val="00C73B1A"/>
    <w:rsid w:val="00C80E7C"/>
    <w:rsid w:val="00C82199"/>
    <w:rsid w:val="00C84003"/>
    <w:rsid w:val="00C86E5D"/>
    <w:rsid w:val="00C87226"/>
    <w:rsid w:val="00C9029C"/>
    <w:rsid w:val="00C93757"/>
    <w:rsid w:val="00C94210"/>
    <w:rsid w:val="00CA3228"/>
    <w:rsid w:val="00CA3963"/>
    <w:rsid w:val="00CA4A6B"/>
    <w:rsid w:val="00CA6C09"/>
    <w:rsid w:val="00CB342E"/>
    <w:rsid w:val="00CB513E"/>
    <w:rsid w:val="00CB7C52"/>
    <w:rsid w:val="00CC08CC"/>
    <w:rsid w:val="00CC0D82"/>
    <w:rsid w:val="00CC1A0B"/>
    <w:rsid w:val="00CD4771"/>
    <w:rsid w:val="00CD521E"/>
    <w:rsid w:val="00CE1ACD"/>
    <w:rsid w:val="00CE237F"/>
    <w:rsid w:val="00CE3F4A"/>
    <w:rsid w:val="00CE4F2B"/>
    <w:rsid w:val="00CF522F"/>
    <w:rsid w:val="00CF55E4"/>
    <w:rsid w:val="00CF5E5F"/>
    <w:rsid w:val="00D00AFC"/>
    <w:rsid w:val="00D00DD6"/>
    <w:rsid w:val="00D02B85"/>
    <w:rsid w:val="00D101F7"/>
    <w:rsid w:val="00D15737"/>
    <w:rsid w:val="00D17110"/>
    <w:rsid w:val="00D17CCC"/>
    <w:rsid w:val="00D25705"/>
    <w:rsid w:val="00D25CD2"/>
    <w:rsid w:val="00D26950"/>
    <w:rsid w:val="00D27197"/>
    <w:rsid w:val="00D307B5"/>
    <w:rsid w:val="00D31F54"/>
    <w:rsid w:val="00D329D3"/>
    <w:rsid w:val="00D330B8"/>
    <w:rsid w:val="00D416D8"/>
    <w:rsid w:val="00D41CA6"/>
    <w:rsid w:val="00D6098E"/>
    <w:rsid w:val="00D610EE"/>
    <w:rsid w:val="00D61FBD"/>
    <w:rsid w:val="00D643C5"/>
    <w:rsid w:val="00D65ABB"/>
    <w:rsid w:val="00D70A65"/>
    <w:rsid w:val="00D71701"/>
    <w:rsid w:val="00D8080D"/>
    <w:rsid w:val="00D824F9"/>
    <w:rsid w:val="00D82B03"/>
    <w:rsid w:val="00D83791"/>
    <w:rsid w:val="00D8574D"/>
    <w:rsid w:val="00D90CC8"/>
    <w:rsid w:val="00D9274B"/>
    <w:rsid w:val="00DA58E1"/>
    <w:rsid w:val="00DA5BFB"/>
    <w:rsid w:val="00DB0D0D"/>
    <w:rsid w:val="00DB7BD1"/>
    <w:rsid w:val="00DC011F"/>
    <w:rsid w:val="00DC338F"/>
    <w:rsid w:val="00DC3663"/>
    <w:rsid w:val="00DC6B02"/>
    <w:rsid w:val="00DD1A88"/>
    <w:rsid w:val="00DD5F85"/>
    <w:rsid w:val="00DE0C5E"/>
    <w:rsid w:val="00DE1373"/>
    <w:rsid w:val="00DE4590"/>
    <w:rsid w:val="00DE59B1"/>
    <w:rsid w:val="00DE5F66"/>
    <w:rsid w:val="00DF13AD"/>
    <w:rsid w:val="00DF247B"/>
    <w:rsid w:val="00DF4B30"/>
    <w:rsid w:val="00E00661"/>
    <w:rsid w:val="00E043CA"/>
    <w:rsid w:val="00E13B57"/>
    <w:rsid w:val="00E15D93"/>
    <w:rsid w:val="00E30692"/>
    <w:rsid w:val="00E3395D"/>
    <w:rsid w:val="00E34503"/>
    <w:rsid w:val="00E37A0C"/>
    <w:rsid w:val="00E420AA"/>
    <w:rsid w:val="00E42579"/>
    <w:rsid w:val="00E42B2A"/>
    <w:rsid w:val="00E46E5C"/>
    <w:rsid w:val="00E47C43"/>
    <w:rsid w:val="00E51102"/>
    <w:rsid w:val="00E54289"/>
    <w:rsid w:val="00E602B0"/>
    <w:rsid w:val="00E60A2A"/>
    <w:rsid w:val="00E67D7C"/>
    <w:rsid w:val="00E710A3"/>
    <w:rsid w:val="00E82C82"/>
    <w:rsid w:val="00E92179"/>
    <w:rsid w:val="00E92DB1"/>
    <w:rsid w:val="00EA14F2"/>
    <w:rsid w:val="00EA4072"/>
    <w:rsid w:val="00EA5871"/>
    <w:rsid w:val="00EA654A"/>
    <w:rsid w:val="00EA737F"/>
    <w:rsid w:val="00EA7480"/>
    <w:rsid w:val="00EB06E2"/>
    <w:rsid w:val="00EB2193"/>
    <w:rsid w:val="00EB3C94"/>
    <w:rsid w:val="00EC2620"/>
    <w:rsid w:val="00EC39A3"/>
    <w:rsid w:val="00ED02AD"/>
    <w:rsid w:val="00ED7534"/>
    <w:rsid w:val="00EE0D95"/>
    <w:rsid w:val="00EE6D47"/>
    <w:rsid w:val="00EF0563"/>
    <w:rsid w:val="00EF1262"/>
    <w:rsid w:val="00EF7343"/>
    <w:rsid w:val="00F0123A"/>
    <w:rsid w:val="00F03041"/>
    <w:rsid w:val="00F050F2"/>
    <w:rsid w:val="00F06B4A"/>
    <w:rsid w:val="00F14F6C"/>
    <w:rsid w:val="00F164D8"/>
    <w:rsid w:val="00F17A2C"/>
    <w:rsid w:val="00F26FAE"/>
    <w:rsid w:val="00F31600"/>
    <w:rsid w:val="00F3310D"/>
    <w:rsid w:val="00F352E3"/>
    <w:rsid w:val="00F40AF2"/>
    <w:rsid w:val="00F420EA"/>
    <w:rsid w:val="00F4435F"/>
    <w:rsid w:val="00F52B2E"/>
    <w:rsid w:val="00F55024"/>
    <w:rsid w:val="00F55D28"/>
    <w:rsid w:val="00F60452"/>
    <w:rsid w:val="00F611F4"/>
    <w:rsid w:val="00F6368C"/>
    <w:rsid w:val="00F65D24"/>
    <w:rsid w:val="00F7112E"/>
    <w:rsid w:val="00F751C4"/>
    <w:rsid w:val="00F8335B"/>
    <w:rsid w:val="00F833B6"/>
    <w:rsid w:val="00F84FC5"/>
    <w:rsid w:val="00F853F7"/>
    <w:rsid w:val="00F864A7"/>
    <w:rsid w:val="00F86FAA"/>
    <w:rsid w:val="00F87850"/>
    <w:rsid w:val="00F91972"/>
    <w:rsid w:val="00F94DDA"/>
    <w:rsid w:val="00F95EF8"/>
    <w:rsid w:val="00F95FAC"/>
    <w:rsid w:val="00FA26E2"/>
    <w:rsid w:val="00FA3A34"/>
    <w:rsid w:val="00FA4191"/>
    <w:rsid w:val="00FA509C"/>
    <w:rsid w:val="00FB2E08"/>
    <w:rsid w:val="00FB34F0"/>
    <w:rsid w:val="00FB3E03"/>
    <w:rsid w:val="00FB4A72"/>
    <w:rsid w:val="00FC016A"/>
    <w:rsid w:val="00FC297F"/>
    <w:rsid w:val="00FC3932"/>
    <w:rsid w:val="00FC41EE"/>
    <w:rsid w:val="00FC55E6"/>
    <w:rsid w:val="00FE11B8"/>
    <w:rsid w:val="00FE281F"/>
    <w:rsid w:val="00FF01E5"/>
    <w:rsid w:val="17A1ABF2"/>
    <w:rsid w:val="1FF3F03F"/>
    <w:rsid w:val="259302A4"/>
    <w:rsid w:val="262594F8"/>
    <w:rsid w:val="26BC9158"/>
    <w:rsid w:val="2D9AE17D"/>
    <w:rsid w:val="3CA0F8BF"/>
    <w:rsid w:val="4C9EAFAE"/>
    <w:rsid w:val="53064622"/>
    <w:rsid w:val="536FF59B"/>
    <w:rsid w:val="5C0AA407"/>
    <w:rsid w:val="5DFD9561"/>
    <w:rsid w:val="775CC206"/>
    <w:rsid w:val="7FF0BF8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57CBF783"/>
  <w15:docId w15:val="{69A34A16-C9E9-4B05-B71B-943E0AF6F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B05D84"/>
  </w:style>
  <w:style w:type="paragraph" w:styleId="Heading1">
    <w:name w:val="heading 1"/>
    <w:basedOn w:val="Normal"/>
    <w:next w:val="Normal"/>
    <w:link w:val="Heading1Char"/>
    <w:uiPriority w:val="9"/>
    <w:qFormat/>
    <w:rsid w:val="00DE1373"/>
    <w:pPr>
      <w:keepNext/>
      <w:framePr w:hSpace="180" w:wrap="around" w:hAnchor="margin" w:vAnchor="text" w:xAlign="center" w:y="1"/>
      <w:outlineLvl w:val="0"/>
    </w:pPr>
    <w:rPr>
      <w:rFonts w:ascii="Arial" w:hAnsi="Arial" w:cs="Arial"/>
      <w:sz w:val="24"/>
      <w:szCs w:val="24"/>
      <w:u w:val="single"/>
    </w:rPr>
  </w:style>
  <w:style w:type="paragraph" w:styleId="Heading2">
    <w:name w:val="heading 2"/>
    <w:basedOn w:val="Normal"/>
    <w:next w:val="Normal"/>
    <w:link w:val="Heading2Char"/>
    <w:uiPriority w:val="9"/>
    <w:unhideWhenUsed/>
    <w:qFormat/>
    <w:rsid w:val="00DE1373"/>
    <w:pPr>
      <w:keepNext/>
      <w:tabs>
        <w:tab w:val="right" w:pos="3207"/>
      </w:tabs>
      <w:spacing w:after="0" w:line="240" w:lineRule="auto"/>
      <w:jc w:val="both"/>
      <w:outlineLvl w:val="1"/>
    </w:pPr>
    <w:rPr>
      <w:rFonts w:ascii="Verdana" w:hAnsi="Verdana" w:cs="Arial"/>
      <w:b/>
    </w:rPr>
  </w:style>
  <w:style w:type="paragraph" w:styleId="Heading3">
    <w:name w:val="heading 3"/>
    <w:basedOn w:val="Normal"/>
    <w:next w:val="Normal"/>
    <w:link w:val="Heading3Char"/>
    <w:uiPriority w:val="9"/>
    <w:unhideWhenUsed/>
    <w:qFormat/>
    <w:rsid w:val="00DE1373"/>
    <w:pPr>
      <w:keepNext/>
      <w:outlineLvl w:val="2"/>
    </w:pPr>
    <w:rPr>
      <w:rFonts w:ascii="Verdana" w:hAnsi="Verdana"/>
      <w:u w:val="single"/>
    </w:rPr>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hAnsi="Times New Roman" w:eastAsia="Times New Roman" w:cs="Times New Roman"/>
      <w:b/>
      <w:sz w:val="24"/>
      <w:szCs w:val="20"/>
    </w:rPr>
  </w:style>
  <w:style w:type="paragraph" w:styleId="Heading5">
    <w:name w:val="heading 5"/>
    <w:basedOn w:val="Normal"/>
    <w:next w:val="Normal"/>
    <w:link w:val="Heading5Char"/>
    <w:uiPriority w:val="9"/>
    <w:unhideWhenUsed/>
    <w:qFormat/>
    <w:rsid w:val="007F2D6A"/>
    <w:pPr>
      <w:keepNext/>
      <w:framePr w:hSpace="180" w:wrap="around" w:hAnchor="margin" w:vAnchor="text" w:xAlign="center" w:y="1"/>
      <w:outlineLvl w:val="4"/>
    </w:pPr>
    <w:rPr>
      <w:rFonts w:ascii="Verdana" w:hAnsi="Verdana" w:cs="Arial"/>
      <w: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hAnsi="Calibri" w:eastAsia="Calibri" w:cs="Times New Roman"/>
    </w:rPr>
  </w:style>
  <w:style w:type="character" w:styleId="HeaderChar" w:customStyle="1">
    <w:name w:val="Header Char"/>
    <w:basedOn w:val="DefaultParagraphFont"/>
    <w:link w:val="Header"/>
    <w:uiPriority w:val="99"/>
    <w:rsid w:val="00D610EE"/>
    <w:rPr>
      <w:rFonts w:ascii="Calibri" w:hAnsi="Calibri" w:eastAsia="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styleId="FooterChar" w:customStyle="1">
    <w:name w:val="Footer Char"/>
    <w:basedOn w:val="DefaultParagraphFont"/>
    <w:link w:val="Footer"/>
    <w:uiPriority w:val="99"/>
    <w:rsid w:val="00EB2193"/>
  </w:style>
  <w:style w:type="character" w:styleId="ListParagraphChar" w:customStyle="1">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styleId="Default" w:customStyle="1">
    <w:name w:val="Default"/>
    <w:rsid w:val="00657AB3"/>
    <w:pPr>
      <w:autoSpaceDE w:val="0"/>
      <w:autoSpaceDN w:val="0"/>
      <w:adjustRightInd w:val="0"/>
      <w:spacing w:after="0" w:line="240" w:lineRule="auto"/>
    </w:pPr>
    <w:rPr>
      <w:rFonts w:ascii="Cambria" w:hAnsi="Cambria" w:eastAsia="Calibri"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hAnsi="Times New Roman" w:eastAsia="Times New Roman" w:cs="Times New Roman"/>
      <w:sz w:val="20"/>
      <w:szCs w:val="20"/>
    </w:rPr>
  </w:style>
  <w:style w:type="character" w:styleId="NoSpacingChar" w:customStyle="1">
    <w:name w:val="No Spacing Char"/>
    <w:link w:val="NoSpacing"/>
    <w:uiPriority w:val="1"/>
    <w:rsid w:val="00550907"/>
    <w:rPr>
      <w:rFonts w:ascii="Times New Roman" w:hAnsi="Times New Roman" w:eastAsia="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styleId="CommentTextChar" w:customStyle="1">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styleId="CommentSubjectChar" w:customStyle="1">
    <w:name w:val="Comment Subject Char"/>
    <w:basedOn w:val="CommentTextChar"/>
    <w:link w:val="CommentSubject"/>
    <w:uiPriority w:val="99"/>
    <w:semiHidden/>
    <w:rsid w:val="00EC2620"/>
    <w:rPr>
      <w:b/>
      <w:bCs/>
      <w:sz w:val="20"/>
      <w:szCs w:val="20"/>
    </w:rPr>
  </w:style>
  <w:style w:type="paragraph" w:styleId="TableParagraph" w:customStyle="1">
    <w:name w:val="Table Paragraph"/>
    <w:basedOn w:val="Normal"/>
    <w:uiPriority w:val="1"/>
    <w:qFormat/>
    <w:rsid w:val="00C53674"/>
    <w:pPr>
      <w:widowControl w:val="0"/>
      <w:autoSpaceDE w:val="0"/>
      <w:autoSpaceDN w:val="0"/>
      <w:spacing w:after="0" w:line="240" w:lineRule="auto"/>
      <w:ind w:left="103"/>
    </w:pPr>
    <w:rPr>
      <w:rFonts w:ascii="Arial" w:hAnsi="Arial" w:eastAsia="Arial" w:cs="Arial"/>
      <w:lang w:val="en-US"/>
    </w:rPr>
  </w:style>
  <w:style w:type="character" w:styleId="apple-converted-space" w:customStyle="1">
    <w:name w:val="apple-converted-space"/>
    <w:basedOn w:val="DefaultParagraphFont"/>
    <w:rsid w:val="00BF255D"/>
  </w:style>
  <w:style w:type="character" w:styleId="Heading4Char" w:customStyle="1">
    <w:name w:val="Heading 4 Char"/>
    <w:basedOn w:val="DefaultParagraphFont"/>
    <w:link w:val="Heading4"/>
    <w:uiPriority w:val="99"/>
    <w:rsid w:val="00B9509F"/>
    <w:rPr>
      <w:rFonts w:ascii="Times New Roman" w:hAnsi="Times New Roman" w:eastAsia="Times New Roman" w:cs="Times New Roman"/>
      <w:b/>
      <w:sz w:val="24"/>
      <w:szCs w:val="20"/>
    </w:rPr>
  </w:style>
  <w:style w:type="numbering" w:styleId="List31" w:customStyle="1">
    <w:name w:val="List31"/>
    <w:rsid w:val="00395C94"/>
    <w:pPr>
      <w:numPr>
        <w:numId w:val="1"/>
      </w:numPr>
    </w:pPr>
  </w:style>
  <w:style w:type="paragraph" w:styleId="MediumGrid1-Accent21" w:customStyle="1">
    <w:name w:val="Medium Grid 1 - Accent 21"/>
    <w:rsid w:val="0094464A"/>
    <w:pPr>
      <w:pBdr>
        <w:top w:val="nil"/>
        <w:left w:val="nil"/>
        <w:bottom w:val="nil"/>
        <w:right w:val="nil"/>
        <w:between w:val="nil"/>
        <w:bar w:val="nil"/>
      </w:pBdr>
      <w:spacing w:after="0" w:line="240" w:lineRule="auto"/>
      <w:ind w:left="720"/>
    </w:pPr>
    <w:rPr>
      <w:rFonts w:ascii="Times New Roman" w:hAnsi="Arial Unicode MS" w:eastAsia="Arial Unicode MS" w:cs="Arial Unicode MS"/>
      <w:color w:val="000000"/>
      <w:sz w:val="24"/>
      <w:szCs w:val="24"/>
      <w:u w:color="000000"/>
      <w:bdr w:val="nil"/>
      <w:lang w:val="en-US" w:eastAsia="en-GB"/>
    </w:rPr>
  </w:style>
  <w:style w:type="character" w:styleId="Emphasis">
    <w:name w:val="Emphasis"/>
    <w:basedOn w:val="DefaultParagraphFont"/>
    <w:uiPriority w:val="20"/>
    <w:qFormat/>
    <w:rsid w:val="00E34503"/>
    <w:rPr>
      <w:i/>
      <w:iCs/>
    </w:rPr>
  </w:style>
  <w:style w:type="numbering" w:styleId="ImportedStyle1" w:customStyle="1">
    <w:name w:val="Imported Style 1"/>
    <w:rsid w:val="00112ACC"/>
    <w:pPr>
      <w:numPr>
        <w:numId w:val="2"/>
      </w:numPr>
    </w:pPr>
  </w:style>
  <w:style w:type="character" w:styleId="RTFNum22" w:customStyle="1">
    <w:name w:val="RTF_Num 2 2"/>
    <w:rsid w:val="003F5379"/>
    <w:rPr>
      <w:rFonts w:ascii="Courier New" w:hAnsi="Courier New" w:eastAsia="Courier New" w:cs="Courier New"/>
    </w:rPr>
  </w:style>
  <w:style w:type="paragraph" w:styleId="xmsonormal" w:customStyle="1">
    <w:name w:val="x_msonormal"/>
    <w:basedOn w:val="Normal"/>
    <w:rsid w:val="0018550F"/>
    <w:pPr>
      <w:spacing w:after="0" w:line="240" w:lineRule="auto"/>
    </w:pPr>
    <w:rPr>
      <w:rFonts w:ascii="Calibri" w:hAnsi="Calibri" w:eastAsia="Calibri" w:cs="Calibri"/>
      <w:lang w:eastAsia="en-GB"/>
    </w:rPr>
  </w:style>
  <w:style w:type="character" w:styleId="Hyperlink">
    <w:name w:val="Hyperlink"/>
    <w:basedOn w:val="DefaultParagraphFont"/>
    <w:uiPriority w:val="99"/>
    <w:unhideWhenUsed/>
    <w:rsid w:val="007B27E0"/>
    <w:rPr>
      <w:color w:val="0000FF" w:themeColor="hyperlink"/>
      <w:u w:val="single"/>
    </w:rPr>
  </w:style>
  <w:style w:type="character" w:styleId="Heading1Char" w:customStyle="1">
    <w:name w:val="Heading 1 Char"/>
    <w:basedOn w:val="DefaultParagraphFont"/>
    <w:link w:val="Heading1"/>
    <w:uiPriority w:val="9"/>
    <w:rsid w:val="00DE1373"/>
    <w:rPr>
      <w:rFonts w:ascii="Arial" w:hAnsi="Arial" w:cs="Arial"/>
      <w:sz w:val="24"/>
      <w:szCs w:val="24"/>
      <w:u w:val="single"/>
    </w:rPr>
  </w:style>
  <w:style w:type="character" w:styleId="Heading2Char" w:customStyle="1">
    <w:name w:val="Heading 2 Char"/>
    <w:basedOn w:val="DefaultParagraphFont"/>
    <w:link w:val="Heading2"/>
    <w:uiPriority w:val="9"/>
    <w:rsid w:val="00DE1373"/>
    <w:rPr>
      <w:rFonts w:ascii="Verdana" w:hAnsi="Verdana" w:cs="Arial"/>
      <w:b/>
    </w:rPr>
  </w:style>
  <w:style w:type="character" w:styleId="Heading3Char" w:customStyle="1">
    <w:name w:val="Heading 3 Char"/>
    <w:basedOn w:val="DefaultParagraphFont"/>
    <w:link w:val="Heading3"/>
    <w:uiPriority w:val="9"/>
    <w:rsid w:val="00DE1373"/>
    <w:rPr>
      <w:rFonts w:ascii="Verdana" w:hAnsi="Verdana"/>
      <w:u w:val="single"/>
    </w:rPr>
  </w:style>
  <w:style w:type="character" w:styleId="Heading5Char" w:customStyle="1">
    <w:name w:val="Heading 5 Char"/>
    <w:basedOn w:val="DefaultParagraphFont"/>
    <w:link w:val="Heading5"/>
    <w:uiPriority w:val="9"/>
    <w:rsid w:val="007F2D6A"/>
    <w:rPr>
      <w:rFonts w:ascii="Verdana" w:hAnsi="Verdana" w:cs="Arial"/>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92938">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70155214">
      <w:bodyDiv w:val="1"/>
      <w:marLeft w:val="0"/>
      <w:marRight w:val="0"/>
      <w:marTop w:val="0"/>
      <w:marBottom w:val="0"/>
      <w:divBdr>
        <w:top w:val="none" w:sz="0" w:space="0" w:color="auto"/>
        <w:left w:val="none" w:sz="0" w:space="0" w:color="auto"/>
        <w:bottom w:val="none" w:sz="0" w:space="0" w:color="auto"/>
        <w:right w:val="none" w:sz="0" w:space="0" w:color="auto"/>
      </w:divBdr>
      <w:divsChild>
        <w:div w:id="90129721">
          <w:marLeft w:val="0"/>
          <w:marRight w:val="0"/>
          <w:marTop w:val="0"/>
          <w:marBottom w:val="0"/>
          <w:divBdr>
            <w:top w:val="none" w:sz="0" w:space="0" w:color="auto"/>
            <w:left w:val="none" w:sz="0" w:space="0" w:color="auto"/>
            <w:bottom w:val="none" w:sz="0" w:space="0" w:color="auto"/>
            <w:right w:val="none" w:sz="0" w:space="0" w:color="auto"/>
          </w:divBdr>
          <w:divsChild>
            <w:div w:id="761922626">
              <w:marLeft w:val="0"/>
              <w:marRight w:val="0"/>
              <w:marTop w:val="0"/>
              <w:marBottom w:val="0"/>
              <w:divBdr>
                <w:top w:val="none" w:sz="0" w:space="0" w:color="auto"/>
                <w:left w:val="none" w:sz="0" w:space="0" w:color="auto"/>
                <w:bottom w:val="none" w:sz="0" w:space="0" w:color="auto"/>
                <w:right w:val="none" w:sz="0" w:space="0" w:color="auto"/>
              </w:divBdr>
            </w:div>
            <w:div w:id="1925648246">
              <w:marLeft w:val="0"/>
              <w:marRight w:val="0"/>
              <w:marTop w:val="0"/>
              <w:marBottom w:val="0"/>
              <w:divBdr>
                <w:top w:val="none" w:sz="0" w:space="0" w:color="auto"/>
                <w:left w:val="none" w:sz="0" w:space="0" w:color="auto"/>
                <w:bottom w:val="none" w:sz="0" w:space="0" w:color="auto"/>
                <w:right w:val="none" w:sz="0" w:space="0" w:color="auto"/>
              </w:divBdr>
            </w:div>
            <w:div w:id="1207137613">
              <w:marLeft w:val="0"/>
              <w:marRight w:val="0"/>
              <w:marTop w:val="0"/>
              <w:marBottom w:val="0"/>
              <w:divBdr>
                <w:top w:val="none" w:sz="0" w:space="0" w:color="auto"/>
                <w:left w:val="none" w:sz="0" w:space="0" w:color="auto"/>
                <w:bottom w:val="none" w:sz="0" w:space="0" w:color="auto"/>
                <w:right w:val="none" w:sz="0" w:space="0" w:color="auto"/>
              </w:divBdr>
            </w:div>
            <w:div w:id="122618828">
              <w:marLeft w:val="0"/>
              <w:marRight w:val="0"/>
              <w:marTop w:val="0"/>
              <w:marBottom w:val="0"/>
              <w:divBdr>
                <w:top w:val="none" w:sz="0" w:space="0" w:color="auto"/>
                <w:left w:val="none" w:sz="0" w:space="0" w:color="auto"/>
                <w:bottom w:val="none" w:sz="0" w:space="0" w:color="auto"/>
                <w:right w:val="none" w:sz="0" w:space="0" w:color="auto"/>
              </w:divBdr>
            </w:div>
            <w:div w:id="1679113040">
              <w:marLeft w:val="0"/>
              <w:marRight w:val="0"/>
              <w:marTop w:val="0"/>
              <w:marBottom w:val="0"/>
              <w:divBdr>
                <w:top w:val="none" w:sz="0" w:space="0" w:color="auto"/>
                <w:left w:val="none" w:sz="0" w:space="0" w:color="auto"/>
                <w:bottom w:val="none" w:sz="0" w:space="0" w:color="auto"/>
                <w:right w:val="none" w:sz="0" w:space="0" w:color="auto"/>
              </w:divBdr>
            </w:div>
            <w:div w:id="1160193833">
              <w:marLeft w:val="0"/>
              <w:marRight w:val="0"/>
              <w:marTop w:val="0"/>
              <w:marBottom w:val="0"/>
              <w:divBdr>
                <w:top w:val="none" w:sz="0" w:space="0" w:color="auto"/>
                <w:left w:val="none" w:sz="0" w:space="0" w:color="auto"/>
                <w:bottom w:val="none" w:sz="0" w:space="0" w:color="auto"/>
                <w:right w:val="none" w:sz="0" w:space="0" w:color="auto"/>
              </w:divBdr>
            </w:div>
            <w:div w:id="983051311">
              <w:marLeft w:val="0"/>
              <w:marRight w:val="0"/>
              <w:marTop w:val="0"/>
              <w:marBottom w:val="0"/>
              <w:divBdr>
                <w:top w:val="none" w:sz="0" w:space="0" w:color="auto"/>
                <w:left w:val="none" w:sz="0" w:space="0" w:color="auto"/>
                <w:bottom w:val="none" w:sz="0" w:space="0" w:color="auto"/>
                <w:right w:val="none" w:sz="0" w:space="0" w:color="auto"/>
              </w:divBdr>
            </w:div>
            <w:div w:id="664892341">
              <w:marLeft w:val="0"/>
              <w:marRight w:val="0"/>
              <w:marTop w:val="0"/>
              <w:marBottom w:val="0"/>
              <w:divBdr>
                <w:top w:val="none" w:sz="0" w:space="0" w:color="auto"/>
                <w:left w:val="none" w:sz="0" w:space="0" w:color="auto"/>
                <w:bottom w:val="none" w:sz="0" w:space="0" w:color="auto"/>
                <w:right w:val="none" w:sz="0" w:space="0" w:color="auto"/>
              </w:divBdr>
            </w:div>
          </w:divsChild>
        </w:div>
        <w:div w:id="1073117930">
          <w:marLeft w:val="0"/>
          <w:marRight w:val="0"/>
          <w:marTop w:val="0"/>
          <w:marBottom w:val="0"/>
          <w:divBdr>
            <w:top w:val="none" w:sz="0" w:space="0" w:color="auto"/>
            <w:left w:val="none" w:sz="0" w:space="0" w:color="auto"/>
            <w:bottom w:val="none" w:sz="0" w:space="0" w:color="auto"/>
            <w:right w:val="none" w:sz="0" w:space="0" w:color="auto"/>
          </w:divBdr>
        </w:div>
      </w:divsChild>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717583084">
      <w:bodyDiv w:val="1"/>
      <w:marLeft w:val="0"/>
      <w:marRight w:val="0"/>
      <w:marTop w:val="0"/>
      <w:marBottom w:val="0"/>
      <w:divBdr>
        <w:top w:val="none" w:sz="0" w:space="0" w:color="auto"/>
        <w:left w:val="none" w:sz="0" w:space="0" w:color="auto"/>
        <w:bottom w:val="none" w:sz="0" w:space="0" w:color="auto"/>
        <w:right w:val="none" w:sz="0" w:space="0" w:color="auto"/>
      </w:divBdr>
      <w:divsChild>
        <w:div w:id="1243295638">
          <w:marLeft w:val="0"/>
          <w:marRight w:val="0"/>
          <w:marTop w:val="0"/>
          <w:marBottom w:val="0"/>
          <w:divBdr>
            <w:top w:val="none" w:sz="0" w:space="0" w:color="auto"/>
            <w:left w:val="none" w:sz="0" w:space="0" w:color="auto"/>
            <w:bottom w:val="none" w:sz="0" w:space="0" w:color="auto"/>
            <w:right w:val="none" w:sz="0" w:space="0" w:color="auto"/>
          </w:divBdr>
        </w:div>
        <w:div w:id="625281329">
          <w:marLeft w:val="0"/>
          <w:marRight w:val="0"/>
          <w:marTop w:val="0"/>
          <w:marBottom w:val="0"/>
          <w:divBdr>
            <w:top w:val="none" w:sz="0" w:space="0" w:color="auto"/>
            <w:left w:val="none" w:sz="0" w:space="0" w:color="auto"/>
            <w:bottom w:val="none" w:sz="0" w:space="0" w:color="auto"/>
            <w:right w:val="none" w:sz="0" w:space="0" w:color="auto"/>
          </w:divBdr>
        </w:div>
      </w:divsChild>
    </w:div>
    <w:div w:id="780340084">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296510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059547727">
      <w:bodyDiv w:val="1"/>
      <w:marLeft w:val="0"/>
      <w:marRight w:val="0"/>
      <w:marTop w:val="0"/>
      <w:marBottom w:val="0"/>
      <w:divBdr>
        <w:top w:val="none" w:sz="0" w:space="0" w:color="auto"/>
        <w:left w:val="none" w:sz="0" w:space="0" w:color="auto"/>
        <w:bottom w:val="none" w:sz="0" w:space="0" w:color="auto"/>
        <w:right w:val="none" w:sz="0" w:space="0" w:color="auto"/>
      </w:divBdr>
    </w:div>
    <w:div w:id="1158619635">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392579419">
      <w:bodyDiv w:val="1"/>
      <w:marLeft w:val="0"/>
      <w:marRight w:val="0"/>
      <w:marTop w:val="0"/>
      <w:marBottom w:val="0"/>
      <w:divBdr>
        <w:top w:val="none" w:sz="0" w:space="0" w:color="auto"/>
        <w:left w:val="none" w:sz="0" w:space="0" w:color="auto"/>
        <w:bottom w:val="none" w:sz="0" w:space="0" w:color="auto"/>
        <w:right w:val="none" w:sz="0" w:space="0" w:color="auto"/>
      </w:divBdr>
    </w:div>
    <w:div w:id="1394935416">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55579461">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fdfaf355-f7ae-47f3-8f93-739a60756710" xsi:nil="true"/>
    <lcf76f155ced4ddcb4097134ff3c332f xmlns="60b0568e-e574-4342-a9c0-c22c6fec650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0B7047A-9141-4A08-BD06-A772007545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960184B-9197-4DC5-AA88-AF577E189D59}">
  <ds:schemaRefs>
    <ds:schemaRef ds:uri="http://schemas.openxmlformats.org/officeDocument/2006/bibliography"/>
  </ds:schemaRefs>
</ds:datastoreItem>
</file>

<file path=customXml/itemProps3.xml><?xml version="1.0" encoding="utf-8"?>
<ds:datastoreItem xmlns:ds="http://schemas.openxmlformats.org/officeDocument/2006/customXml" ds:itemID="{8114EA8D-7B6F-4A94-A5B9-D63937EA874C}">
  <ds:schemaRefs>
    <ds:schemaRef ds:uri="d13aafff-c34a-4d2e-8eb9-39e10d3cdbd9"/>
    <ds:schemaRef ds:uri="b5aa68c5-e3a6-4e0f-ba8a-0ee5c9f5ad3a"/>
    <ds:schemaRef ds:uri="http://schemas.microsoft.com/office/2006/metadata/properties"/>
    <ds:schemaRef ds:uri="http://schemas.microsoft.com/office/infopath/2007/PartnerControls"/>
    <ds:schemaRef ds:uri="http://www.w3.org/XML/1998/namespace"/>
    <ds:schemaRef ds:uri="http://purl.org/dc/elements/1.1/"/>
    <ds:schemaRef ds:uri="http://purl.org/dc/dcmitype/"/>
    <ds:schemaRef ds:uri="http://schemas.openxmlformats.org/package/2006/metadata/core-properties"/>
    <ds:schemaRef ds:uri="http://schemas.microsoft.com/office/2006/documentManagement/types"/>
    <ds:schemaRef ds:uri="http://purl.org/dc/terms/"/>
    <ds:schemaRef ds:uri="fdfaf355-f7ae-47f3-8f93-739a60756710"/>
    <ds:schemaRef ds:uri="60b0568e-e574-4342-a9c0-c22c6fec6509"/>
    <ds:schemaRef ds:uri="http://schemas.microsoft.com/sharepoint/v3"/>
  </ds:schemaRefs>
</ds:datastoreItem>
</file>

<file path=customXml/itemProps4.xml><?xml version="1.0" encoding="utf-8"?>
<ds:datastoreItem xmlns:ds="http://schemas.openxmlformats.org/officeDocument/2006/customXml" ds:itemID="{90A57897-9EB6-4696-9F2B-CFC30F0A82B0}">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UHBrstiol</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Health Professionals Forum BOARD REPORT</dc:title>
  <dc:subject>29th May 2025</dc:subject>
  <dc:creator>Henderson, Debbie</dc:creator>
  <keywords/>
  <dc:description/>
  <lastModifiedBy>Kate Morgan (Swansea Bay UHB - Corporate Services)</lastModifiedBy>
  <revision>10</revision>
  <lastPrinted>2018-12-21T13:48:00.0000000Z</lastPrinted>
  <dcterms:created xsi:type="dcterms:W3CDTF">2025-07-22T08:58:00.0000000Z</dcterms:created>
  <dcterms:modified xsi:type="dcterms:W3CDTF">2025-07-23T18:53:03.6928830Z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