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07" w:type="dxa"/>
        <w:tblInd w:w="-572" w:type="dxa"/>
        <w:tblLook w:val="04A0" w:firstRow="1" w:lastRow="0" w:firstColumn="1" w:lastColumn="0" w:noHBand="0" w:noVBand="1"/>
      </w:tblPr>
      <w:tblGrid>
        <w:gridCol w:w="600"/>
        <w:gridCol w:w="2225"/>
        <w:gridCol w:w="578"/>
        <w:gridCol w:w="6804"/>
      </w:tblGrid>
      <w:tr w:rsidRPr="008D01BB" w:rsidR="0023775D" w:rsidTr="19E07780" w14:paraId="0903AEFD" w14:textId="77777777">
        <w:tc>
          <w:tcPr>
            <w:tcW w:w="10207" w:type="dxa"/>
            <w:gridSpan w:val="4"/>
            <w:shd w:val="clear" w:color="auto" w:fill="002060"/>
            <w:tcMar/>
          </w:tcPr>
          <w:p w:rsidRPr="008D01BB" w:rsidR="0023775D" w:rsidP="00584E09" w:rsidRDefault="0023775D" w14:paraId="407BC2BA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:rsidRPr="008D01BB" w:rsidR="0023775D" w:rsidP="00584E09" w:rsidRDefault="00757338" w14:paraId="4FA79116" w14:textId="5973094D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AUDIT</w:t>
            </w:r>
            <w:r w:rsidR="0023775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COMMITTEE</w:t>
            </w:r>
          </w:p>
          <w:p w:rsidRPr="008D01BB" w:rsidR="0023775D" w:rsidP="00584E09" w:rsidRDefault="0023775D" w14:paraId="2A5B2172" w14:textId="77777777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:rsidRPr="008D01BB" w:rsidR="0023775D" w:rsidP="00584E09" w:rsidRDefault="0023775D" w14:paraId="3CB864E6" w14:textId="259C786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F51935" w:rsidTr="19E07780" w14:paraId="2C11B3F2" w14:textId="77777777">
        <w:tc>
          <w:tcPr>
            <w:tcW w:w="10207" w:type="dxa"/>
            <w:gridSpan w:val="4"/>
            <w:tcMar/>
          </w:tcPr>
          <w:p w:rsidRPr="008D01BB" w:rsidR="007419C6" w:rsidP="00FF6222" w:rsidRDefault="00832030" w14:paraId="4B3785B8" w14:textId="6775AEAB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Pr="008D01BB" w:rsidR="00F51935">
              <w:rPr>
                <w:rFonts w:ascii="Verdana" w:hAnsi="Verdana" w:cs="Arial"/>
                <w:sz w:val="24"/>
                <w:szCs w:val="24"/>
              </w:rPr>
              <w:t>his report</w:t>
            </w:r>
            <w:r w:rsidRPr="008D01BB" w:rsidR="007419C6">
              <w:rPr>
                <w:rFonts w:ascii="Verdana" w:hAnsi="Verdana" w:cs="Arial"/>
                <w:sz w:val="24"/>
                <w:szCs w:val="24"/>
              </w:rPr>
              <w:t>,</w:t>
            </w:r>
            <w:r w:rsidRPr="008D01BB" w:rsidR="00F5193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Pr="008D01BB" w:rsidR="00F51935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Pr="008D01BB" w:rsidR="002112E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4E23A5">
              <w:rPr>
                <w:rFonts w:ascii="Verdana" w:hAnsi="Verdana" w:cs="Arial"/>
                <w:sz w:val="24"/>
                <w:szCs w:val="24"/>
              </w:rPr>
              <w:t>Audit Committee</w:t>
            </w:r>
            <w:r w:rsidR="004E057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8D01BB" w:rsidR="003F76CE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Pr="008D01BB" w:rsidR="00F51935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Pr="008D01BB" w:rsidR="003F76CE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8D01BB" w:rsidR="007419C6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Pr="008D01BB" w:rsidR="00F51935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Pr="008D01BB" w:rsidR="007419C6">
              <w:rPr>
                <w:rFonts w:ascii="Verdana" w:hAnsi="Verdana" w:cs="Arial"/>
                <w:sz w:val="24"/>
                <w:szCs w:val="24"/>
              </w:rPr>
              <w:t>m</w:t>
            </w:r>
            <w:r w:rsidRPr="008D01BB" w:rsidR="00F51935">
              <w:rPr>
                <w:rFonts w:ascii="Verdana" w:hAnsi="Verdana" w:cs="Arial"/>
                <w:sz w:val="24"/>
                <w:szCs w:val="24"/>
              </w:rPr>
              <w:t>eeting</w:t>
            </w:r>
            <w:r w:rsidRPr="008D01BB" w:rsidR="007419C6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Pr="008D01BB" w:rsidR="005C40F6" w:rsidTr="19E07780" w14:paraId="5ED92A0C" w14:textId="77777777">
        <w:tc>
          <w:tcPr>
            <w:tcW w:w="2825" w:type="dxa"/>
            <w:gridSpan w:val="2"/>
            <w:tcMar/>
          </w:tcPr>
          <w:p w:rsidRPr="008D01BB" w:rsidR="005C40F6" w:rsidP="005C40F6" w:rsidRDefault="005C40F6" w14:paraId="14401D6D" w14:textId="765C663D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Date of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Committee </w:t>
            </w:r>
            <w:r w:rsidRPr="008D01BB">
              <w:rPr>
                <w:rFonts w:ascii="Verdana" w:hAnsi="Verdana" w:cs="Arial"/>
                <w:b/>
                <w:sz w:val="24"/>
                <w:szCs w:val="24"/>
              </w:rPr>
              <w:t>meeting:</w:t>
            </w:r>
          </w:p>
        </w:tc>
        <w:tc>
          <w:tcPr>
            <w:tcW w:w="7382" w:type="dxa"/>
            <w:gridSpan w:val="2"/>
            <w:tcMar/>
          </w:tcPr>
          <w:p w:rsidRPr="00E91475" w:rsidR="005C40F6" w:rsidP="005C40F6" w:rsidRDefault="00936FD3" w14:paraId="64593839" w14:textId="50E21EF1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22 May</w:t>
            </w:r>
            <w:r w:rsidRPr="00E91475" w:rsidR="005C40F6">
              <w:rPr>
                <w:rFonts w:ascii="Verdana" w:hAnsi="Verdana" w:cs="Arial"/>
                <w:sz w:val="24"/>
                <w:szCs w:val="24"/>
              </w:rPr>
              <w:t xml:space="preserve"> 2025</w:t>
            </w:r>
          </w:p>
          <w:p w:rsidRPr="00A87184" w:rsidR="005C40F6" w:rsidP="005C40F6" w:rsidRDefault="005C40F6" w14:paraId="253E3738" w14:textId="3BEF08E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5C40F6" w:rsidTr="19E07780" w14:paraId="0A50D892" w14:textId="77777777">
        <w:tc>
          <w:tcPr>
            <w:tcW w:w="2825" w:type="dxa"/>
            <w:gridSpan w:val="2"/>
            <w:tcMar/>
          </w:tcPr>
          <w:p w:rsidRPr="008D01BB" w:rsidR="005C40F6" w:rsidP="005C40F6" w:rsidRDefault="005C40F6" w14:paraId="2672562A" w14:textId="51CB1BE2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Members Present:</w:t>
            </w:r>
          </w:p>
        </w:tc>
        <w:tc>
          <w:tcPr>
            <w:tcW w:w="7382" w:type="dxa"/>
            <w:gridSpan w:val="2"/>
            <w:tcMar/>
          </w:tcPr>
          <w:p w:rsidR="005C40F6" w:rsidP="005C40F6" w:rsidRDefault="005C40F6" w14:paraId="782CB565" w14:textId="777777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Four</w:t>
            </w:r>
            <w:r w:rsidRPr="00A87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A87184">
              <w:rPr>
                <w:rFonts w:ascii="Verdana" w:hAnsi="Verdana" w:cs="Arial"/>
                <w:b/>
                <w:sz w:val="24"/>
                <w:szCs w:val="24"/>
              </w:rPr>
              <w:t>embers</w:t>
            </w:r>
            <w:r w:rsidRPr="00A8718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 xml:space="preserve">were present </w:t>
            </w:r>
            <w:r w:rsidRPr="00A87184">
              <w:rPr>
                <w:rFonts w:ascii="Verdana" w:hAnsi="Verdana" w:cs="Arial"/>
                <w:sz w:val="24"/>
                <w:szCs w:val="24"/>
              </w:rPr>
              <w:t xml:space="preserve">at the </w:t>
            </w:r>
            <w:r w:rsidRPr="00E91475">
              <w:rPr>
                <w:rFonts w:ascii="Verdana" w:hAnsi="Verdana" w:cs="Arial"/>
                <w:sz w:val="24"/>
                <w:szCs w:val="24"/>
              </w:rPr>
              <w:t>Audit Committee</w:t>
            </w:r>
            <w:r>
              <w:rPr>
                <w:rFonts w:ascii="Verdana" w:hAnsi="Verdana" w:cs="Arial"/>
                <w:sz w:val="24"/>
                <w:szCs w:val="24"/>
              </w:rPr>
              <w:t>: Andrew Griffiths, Patricia Price, Steve Spill and Nuria Zolle.</w:t>
            </w:r>
          </w:p>
          <w:p w:rsidRPr="00E91475" w:rsidR="005C40F6" w:rsidP="005C40F6" w:rsidRDefault="005C40F6" w14:paraId="0B60595C" w14:textId="1D6A0102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5C40F6" w:rsidTr="19E07780" w14:paraId="1E562767" w14:textId="77777777">
        <w:tc>
          <w:tcPr>
            <w:tcW w:w="2825" w:type="dxa"/>
            <w:gridSpan w:val="2"/>
            <w:tcMar/>
          </w:tcPr>
          <w:p w:rsidRPr="008D01BB" w:rsidR="005C40F6" w:rsidP="005C40F6" w:rsidRDefault="005C40F6" w14:paraId="4250A8AA" w14:textId="77F9925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50B38">
              <w:rPr>
                <w:rFonts w:ascii="Verdana" w:hAnsi="Verdana" w:cs="Arial"/>
                <w:b/>
                <w:bCs/>
                <w:sz w:val="24"/>
                <w:szCs w:val="24"/>
              </w:rPr>
              <w:t>Quoracy:</w:t>
            </w:r>
          </w:p>
        </w:tc>
        <w:tc>
          <w:tcPr>
            <w:tcW w:w="7382" w:type="dxa"/>
            <w:gridSpan w:val="2"/>
            <w:tcMar/>
          </w:tcPr>
          <w:p w:rsidRPr="008D01BB" w:rsidR="005C40F6" w:rsidP="005C40F6" w:rsidRDefault="005C40F6" w14:paraId="2B635F92" w14:textId="28964BD8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YES</w:t>
            </w:r>
          </w:p>
        </w:tc>
      </w:tr>
      <w:tr w:rsidRPr="008D01BB" w:rsidR="005C40F6" w:rsidTr="19E07780" w14:paraId="51570042" w14:textId="77777777">
        <w:tc>
          <w:tcPr>
            <w:tcW w:w="2825" w:type="dxa"/>
            <w:gridSpan w:val="2"/>
            <w:tcMar/>
          </w:tcPr>
          <w:p w:rsidRPr="008D01BB" w:rsidR="005C40F6" w:rsidP="37EDC652" w:rsidRDefault="005C40F6" w14:paraId="3C6F8991" w14:textId="668EA986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37EDC652" w:rsidR="005C40F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Committee Chair</w:t>
            </w:r>
            <w:r w:rsidRPr="37EDC652" w:rsidR="005C40F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:</w:t>
            </w:r>
          </w:p>
          <w:p w:rsidRPr="008D01BB" w:rsidR="005C40F6" w:rsidP="005C40F6" w:rsidRDefault="005C40F6" w14:paraId="7596B525" w14:textId="5CF64C95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82" w:type="dxa"/>
            <w:gridSpan w:val="2"/>
            <w:tcMar/>
          </w:tcPr>
          <w:p w:rsidRPr="008D01BB" w:rsidR="005C40F6" w:rsidP="005C40F6" w:rsidRDefault="005C40F6" w14:paraId="31B03E69" w14:textId="1989F021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Nuria Zolle, </w:t>
            </w:r>
            <w:r w:rsidRPr="00E91475">
              <w:rPr>
                <w:rFonts w:ascii="Verdana" w:hAnsi="Verdana" w:cs="Arial"/>
                <w:sz w:val="24"/>
                <w:szCs w:val="24"/>
              </w:rPr>
              <w:t>Audit Committee</w:t>
            </w:r>
          </w:p>
        </w:tc>
      </w:tr>
      <w:tr w:rsidRPr="008D01BB" w:rsidR="005C40F6" w:rsidTr="19E07780" w14:paraId="7AAA6032" w14:textId="77777777">
        <w:tc>
          <w:tcPr>
            <w:tcW w:w="2825" w:type="dxa"/>
            <w:gridSpan w:val="2"/>
            <w:tcMar/>
          </w:tcPr>
          <w:p w:rsidRPr="008D01BB" w:rsidR="005C40F6" w:rsidP="005C40F6" w:rsidRDefault="005C40F6" w14:paraId="197184D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  <w:p w:rsidRPr="008D01BB" w:rsidR="005C40F6" w:rsidP="005C40F6" w:rsidRDefault="005C40F6" w14:paraId="6B6BA8DD" w14:textId="1DFD4CA1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82" w:type="dxa"/>
            <w:gridSpan w:val="2"/>
            <w:tcMar/>
          </w:tcPr>
          <w:p w:rsidRPr="008D01BB" w:rsidR="005C40F6" w:rsidP="005C40F6" w:rsidRDefault="005C40F6" w14:paraId="1C3A10FC" w14:textId="4054AF2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</w:p>
        </w:tc>
      </w:tr>
      <w:tr w:rsidRPr="008D01BB" w:rsidR="005C40F6" w:rsidTr="19E07780" w14:paraId="0034719D" w14:textId="77777777">
        <w:tc>
          <w:tcPr>
            <w:tcW w:w="2825" w:type="dxa"/>
            <w:gridSpan w:val="2"/>
            <w:tcMar/>
          </w:tcPr>
          <w:p w:rsidR="005C40F6" w:rsidP="005C40F6" w:rsidRDefault="005C40F6" w14:paraId="1BD6E724" w14:textId="3303245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7382" w:type="dxa"/>
            <w:gridSpan w:val="2"/>
            <w:tcMar/>
          </w:tcPr>
          <w:p w:rsidRPr="004E0578" w:rsidR="005C40F6" w:rsidP="005C40F6" w:rsidRDefault="005C40F6" w14:paraId="06CD1681" w14:textId="77777777">
            <w:pPr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Nuria Zolle, </w:t>
            </w:r>
            <w:r w:rsidRPr="00E91475">
              <w:rPr>
                <w:rFonts w:ascii="Verdana" w:hAnsi="Verdana" w:cs="Arial"/>
                <w:sz w:val="24"/>
                <w:szCs w:val="24"/>
              </w:rPr>
              <w:t>Audit Committee</w:t>
            </w:r>
            <w:r w:rsidRPr="004E0578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Chair</w:t>
            </w:r>
          </w:p>
          <w:p w:rsidR="005C40F6" w:rsidP="005C40F6" w:rsidRDefault="005C40F6" w14:paraId="1E6E1550" w14:textId="77777777">
            <w:pPr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Pr="008D01BB" w:rsidR="005C40F6" w:rsidTr="19E07780" w14:paraId="676FE4CC" w14:textId="77777777">
        <w:tc>
          <w:tcPr>
            <w:tcW w:w="2825" w:type="dxa"/>
            <w:gridSpan w:val="2"/>
            <w:tcMar/>
          </w:tcPr>
          <w:p w:rsidR="005C40F6" w:rsidP="005C40F6" w:rsidRDefault="005C40F6" w14:paraId="54B7DC76" w14:textId="1A95384E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Date of Board receiving the report:</w:t>
            </w:r>
          </w:p>
        </w:tc>
        <w:tc>
          <w:tcPr>
            <w:tcW w:w="7382" w:type="dxa"/>
            <w:gridSpan w:val="2"/>
            <w:tcMar/>
          </w:tcPr>
          <w:p w:rsidR="005C40F6" w:rsidP="005C40F6" w:rsidRDefault="00F60029" w14:paraId="2C9190E1" w14:textId="79A9AFA6">
            <w:pPr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31 July 2025</w:t>
            </w:r>
          </w:p>
        </w:tc>
      </w:tr>
      <w:tr w:rsidRPr="008D01BB" w:rsidR="005C40F6" w:rsidTr="19E07780" w14:paraId="59CBE9C9" w14:textId="77777777">
        <w:tc>
          <w:tcPr>
            <w:tcW w:w="3403" w:type="dxa"/>
            <w:gridSpan w:val="3"/>
            <w:shd w:val="clear" w:color="auto" w:fill="002060"/>
            <w:tcMar/>
          </w:tcPr>
          <w:p w:rsidR="005C40F6" w:rsidRDefault="005C40F6" w14:paraId="1273E948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03C93A3D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EF7A9E" w:rsidTr="19E07780" w14:paraId="6023F688" w14:textId="77777777">
        <w:tc>
          <w:tcPr>
            <w:tcW w:w="600" w:type="dxa"/>
            <w:tcMar/>
          </w:tcPr>
          <w:p w:rsidRPr="008D01BB" w:rsidR="008F1F2A" w:rsidP="008D01BB" w:rsidRDefault="008F1F2A" w14:paraId="55B72030" w14:textId="57331EC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Pr="008D01BB" w:rsidR="009B580C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225" w:type="dxa"/>
            <w:tcMar/>
          </w:tcPr>
          <w:p w:rsidRPr="008D01BB" w:rsidR="008F1F2A" w:rsidP="008D01BB" w:rsidRDefault="008F1F2A" w14:paraId="4C2EEBDF" w14:textId="5DD1215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7382" w:type="dxa"/>
            <w:gridSpan w:val="2"/>
            <w:tcMar/>
          </w:tcPr>
          <w:p w:rsidRPr="008D01BB" w:rsidR="008F1F2A" w:rsidP="005C40F6" w:rsidRDefault="00283E45" w14:paraId="68553C65" w14:textId="3CEC1F7A">
            <w:pP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E91475">
              <w:rPr>
                <w:rFonts w:ascii="Verdana" w:hAnsi="Verdana" w:cs="Arial"/>
                <w:sz w:val="24"/>
                <w:szCs w:val="24"/>
              </w:rPr>
              <w:t>Audit Committee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r w:rsidRPr="008D01BB" w:rsidR="001B342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convene</w:t>
            </w:r>
            <w:r w:rsidR="004E057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s </w:t>
            </w:r>
            <w:r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bi-</w:t>
            </w:r>
            <w:r w:rsidR="004E057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monthly,</w:t>
            </w:r>
            <w:r w:rsidRPr="008D01BB" w:rsidR="001B342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and the agenda, relevant documents, and minutes from the meetings are accessible on </w:t>
            </w:r>
            <w:r w:rsidRPr="008D01BB" w:rsidR="000D25AE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the SBUH</w:t>
            </w:r>
            <w:r w:rsidR="000913F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B </w:t>
            </w:r>
            <w:hyperlink w:history="1" r:id="rId10">
              <w:r w:rsidRPr="001B1912" w:rsidR="000913F8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website</w:t>
              </w:r>
            </w:hyperlink>
            <w:r w:rsidRPr="001B1912" w:rsidR="000913F8">
              <w:rPr>
                <w:rFonts w:ascii="Verdana" w:hAnsi="Verdana" w:cs="Arial"/>
                <w:sz w:val="24"/>
                <w:szCs w:val="24"/>
                <w:shd w:val="clear" w:color="auto" w:fill="FFFFFF"/>
              </w:rPr>
              <w:t>.</w:t>
            </w:r>
            <w:r w:rsidR="000913F8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</w:p>
          <w:p w:rsidRPr="008D01BB" w:rsidR="000D25AE" w:rsidP="008D01BB" w:rsidRDefault="000D25AE" w14:paraId="209DC890" w14:textId="44190E52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5C40F6" w:rsidTr="19E07780" w14:paraId="13DECA5D" w14:textId="77777777">
        <w:tc>
          <w:tcPr>
            <w:tcW w:w="3403" w:type="dxa"/>
            <w:gridSpan w:val="3"/>
            <w:shd w:val="clear" w:color="auto" w:fill="002060"/>
            <w:tcMar/>
          </w:tcPr>
          <w:p w:rsidR="005C40F6" w:rsidRDefault="005C40F6" w14:paraId="4FB91289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0A08EFA9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320435" w:rsidTr="19E07780" w14:paraId="335F9667" w14:textId="77777777">
        <w:tc>
          <w:tcPr>
            <w:tcW w:w="600" w:type="dxa"/>
            <w:tcMar/>
          </w:tcPr>
          <w:p w:rsidRPr="008D01BB" w:rsidR="00320435" w:rsidP="00320435" w:rsidRDefault="00320435" w14:paraId="7A3B3D8E" w14:textId="1A8D2FA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2.</w:t>
            </w:r>
          </w:p>
        </w:tc>
        <w:tc>
          <w:tcPr>
            <w:tcW w:w="2225" w:type="dxa"/>
            <w:tcMar/>
          </w:tcPr>
          <w:p w:rsidR="00584E09" w:rsidP="00320435" w:rsidRDefault="00320435" w14:paraId="5F6A3ECF" w14:textId="6B410CF8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Alert</w:t>
            </w:r>
          </w:p>
          <w:p w:rsidRPr="00584E09" w:rsidR="00584E09" w:rsidP="47D58525" w:rsidRDefault="00584E09" w14:paraId="2C0B7052" w14:textId="2DF47F1F">
            <w:pPr>
              <w:pStyle w:val="ListParagraph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:rsidRPr="00584E09" w:rsidR="00584E09" w:rsidP="47D58525" w:rsidRDefault="00584E09" w14:paraId="25BBDD52" w14:textId="30902C39">
            <w:pPr>
              <w:pStyle w:val="ListParagraph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:rsidRPr="00584E09" w:rsidR="00584E09" w:rsidP="47D58525" w:rsidRDefault="6103DCE8" w14:paraId="6F2A2858" w14:textId="2B92EF4E">
            <w:pPr>
              <w:rPr>
                <w:rFonts w:ascii="Verdana" w:hAnsi="Verdana" w:cs="Arial"/>
                <w:sz w:val="24"/>
                <w:szCs w:val="24"/>
              </w:rPr>
            </w:pPr>
            <w:r w:rsidRPr="47D58525">
              <w:rPr>
                <w:rFonts w:ascii="Verdana" w:hAnsi="Verdana" w:cs="Arial"/>
                <w:sz w:val="24"/>
                <w:szCs w:val="24"/>
              </w:rPr>
              <w:t>Minute Reference: 61/25</w:t>
            </w:r>
          </w:p>
          <w:p w:rsidRPr="00584E09" w:rsidR="00584E09" w:rsidP="47D58525" w:rsidRDefault="00584E09" w14:paraId="02A07A0C" w14:textId="566CA8D2">
            <w:pPr>
              <w:rPr>
                <w:rFonts w:ascii="Verdana" w:hAnsi="Verdana" w:cs="Arial"/>
                <w:sz w:val="24"/>
                <w:szCs w:val="24"/>
              </w:rPr>
            </w:pPr>
          </w:p>
          <w:p w:rsidR="19E07780" w:rsidP="19E07780" w:rsidRDefault="19E07780" w14:paraId="7EE22F0E" w14:textId="3DD26D59">
            <w:pPr>
              <w:rPr>
                <w:rFonts w:ascii="Verdana" w:hAnsi="Verdana" w:cs="Arial"/>
                <w:sz w:val="24"/>
                <w:szCs w:val="24"/>
              </w:rPr>
            </w:pPr>
          </w:p>
          <w:p w:rsidR="19E07780" w:rsidP="19E07780" w:rsidRDefault="19E07780" w14:paraId="08DD5649" w14:textId="62FB7856">
            <w:pPr>
              <w:rPr>
                <w:rFonts w:ascii="Verdana" w:hAnsi="Verdana" w:cs="Arial"/>
                <w:sz w:val="24"/>
                <w:szCs w:val="24"/>
              </w:rPr>
            </w:pPr>
          </w:p>
          <w:p w:rsidRPr="00584E09" w:rsidR="00584E09" w:rsidP="47D58525" w:rsidRDefault="063EE82D" w14:paraId="78D2C9C0" w14:textId="480A4AF8">
            <w:pPr>
              <w:rPr>
                <w:rFonts w:ascii="Verdana" w:hAnsi="Verdana" w:cs="Arial"/>
                <w:sz w:val="24"/>
                <w:szCs w:val="24"/>
              </w:rPr>
            </w:pPr>
            <w:r w:rsidRPr="47D58525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</w:p>
          <w:p w:rsidRPr="00584E09" w:rsidR="00584E09" w:rsidP="47D58525" w:rsidRDefault="063EE82D" w14:paraId="25741C6F" w14:textId="0FCE3715">
            <w:pPr>
              <w:rPr>
                <w:rFonts w:ascii="Verdana" w:hAnsi="Verdana" w:cs="Arial"/>
                <w:sz w:val="24"/>
                <w:szCs w:val="24"/>
              </w:rPr>
            </w:pPr>
            <w:r w:rsidRPr="47D58525">
              <w:rPr>
                <w:rFonts w:ascii="Verdana" w:hAnsi="Verdana" w:cs="Arial"/>
                <w:sz w:val="24"/>
                <w:szCs w:val="24"/>
              </w:rPr>
              <w:t>62/25</w:t>
            </w:r>
          </w:p>
          <w:p w:rsidRPr="00584E09" w:rsidR="00584E09" w:rsidP="47D58525" w:rsidRDefault="00584E09" w14:paraId="700CBF69" w14:textId="7BC0CCF0">
            <w:pPr>
              <w:rPr>
                <w:rFonts w:ascii="Verdana" w:hAnsi="Verdana" w:cs="Arial"/>
                <w:sz w:val="24"/>
                <w:szCs w:val="24"/>
              </w:rPr>
            </w:pPr>
          </w:p>
          <w:p w:rsidRPr="00584E09" w:rsidR="00584E09" w:rsidP="47D58525" w:rsidRDefault="7474612F" w14:paraId="4DB56519" w14:textId="5BCF741E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7382" w:type="dxa"/>
            <w:gridSpan w:val="2"/>
            <w:tcMar/>
          </w:tcPr>
          <w:p w:rsidR="5B10D1AE" w:rsidP="47D58525" w:rsidRDefault="5B10D1AE" w14:paraId="1103B5C5" w14:textId="2B4C9E96">
            <w:pPr>
              <w:jc w:val="both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19E07780" w:rsidR="5B10D1A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The Committee is alerting the Board on the following items (</w:t>
            </w:r>
            <w:r w:rsidRPr="19E07780" w:rsidR="2F51A9E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2</w:t>
            </w:r>
            <w:r w:rsidRPr="19E07780" w:rsidR="5B10D1A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):</w:t>
            </w:r>
          </w:p>
          <w:p w:rsidRPr="00BC0DB5" w:rsidR="00DE34A6" w:rsidP="47D58525" w:rsidRDefault="00DE34A6" w14:paraId="77839037" w14:textId="4B484BF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BC0DB5" w:rsidR="00DE34A6" w:rsidP="47D58525" w:rsidRDefault="235361E1" w14:paraId="710FE6C5" w14:textId="65DF9879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eastAsia="Verdana" w:cs="Verdana"/>
              </w:rPr>
            </w:pPr>
            <w:r w:rsidRPr="37EDC652" w:rsidR="235361E1">
              <w:rPr>
                <w:rFonts w:ascii="Verdana" w:hAnsi="Verdana" w:eastAsia="Verdana" w:cs="Verdana"/>
                <w:b w:val="1"/>
                <w:bCs w:val="1"/>
                <w:color w:val="000000" w:themeColor="text1" w:themeTint="FF" w:themeShade="FF"/>
                <w:sz w:val="24"/>
                <w:szCs w:val="24"/>
              </w:rPr>
              <w:t>Internal Audit Progress reports:</w:t>
            </w:r>
            <w:r w:rsidRPr="37EDC652" w:rsidR="235361E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The Audit Committee received a Limited Assurance report</w:t>
            </w:r>
            <w:r w:rsidRPr="37EDC652" w:rsidR="0453446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on the population health strate</w:t>
            </w:r>
            <w:r w:rsidRPr="37EDC652" w:rsidR="24EB906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g</w:t>
            </w:r>
            <w:r w:rsidRPr="37EDC652" w:rsidR="0453446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y and received assurance on the management response which was being</w:t>
            </w:r>
            <w:r w:rsidRPr="37EDC652" w:rsidR="0453446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37EDC652" w:rsidR="6E03561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implemented</w:t>
            </w:r>
            <w:r w:rsidRPr="37EDC652" w:rsidR="235361E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.</w:t>
            </w:r>
          </w:p>
          <w:p w:rsidRPr="00BC0DB5" w:rsidR="00DE34A6" w:rsidP="47D58525" w:rsidRDefault="00DE34A6" w14:paraId="4E009492" w14:textId="6F50185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504DA0" w:rsidR="00504DA0" w:rsidP="19E07780" w:rsidRDefault="00504DA0" w14:paraId="42F45B4E" w14:textId="5A665A7A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</w:pPr>
            <w:r w:rsidRPr="19E07780" w:rsidR="1A3D2B90">
              <w:rPr>
                <w:rFonts w:ascii="Verdana" w:hAnsi="Verdana" w:eastAsia="Verdana" w:cs="Verdana"/>
                <w:b w:val="1"/>
                <w:bCs w:val="1"/>
                <w:color w:val="000000" w:themeColor="text1" w:themeTint="FF" w:themeShade="FF"/>
                <w:sz w:val="24"/>
                <w:szCs w:val="24"/>
              </w:rPr>
              <w:t xml:space="preserve">Draft Head of Internal Audit Opinion &amp; Annual Report 2024/25: </w:t>
            </w:r>
            <w:r w:rsidRPr="19E07780" w:rsidR="20061E6C">
              <w:rPr>
                <w:rFonts w:ascii="Verdana" w:hAnsi="Verdana" w:eastAsia="Verdana" w:cs="Verdana"/>
                <w:b w:val="0"/>
                <w:bCs w:val="0"/>
                <w:color w:val="000000" w:themeColor="text1" w:themeTint="FF" w:themeShade="FF"/>
                <w:sz w:val="24"/>
                <w:szCs w:val="24"/>
              </w:rPr>
              <w:t xml:space="preserve">A </w:t>
            </w:r>
            <w:r w:rsidRPr="19E07780" w:rsidR="7E92B383">
              <w:rPr>
                <w:rFonts w:ascii="Verdana" w:hAnsi="Verdana" w:eastAsia="Verdana" w:cs="Verdana"/>
                <w:b w:val="0"/>
                <w:bCs w:val="0"/>
                <w:color w:val="000000" w:themeColor="text1" w:themeTint="FF" w:themeShade="FF"/>
                <w:sz w:val="24"/>
                <w:szCs w:val="24"/>
                <w:lang w:val="en-US"/>
              </w:rPr>
              <w:t>limited</w:t>
            </w:r>
            <w:r w:rsidRPr="19E07780" w:rsidR="1A3D2B9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 xml:space="preserve"> </w:t>
            </w:r>
            <w:r w:rsidRPr="19E07780" w:rsidR="40C0DE3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>a</w:t>
            </w:r>
            <w:r w:rsidRPr="19E07780" w:rsidR="1A3D2B9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 xml:space="preserve">ssurance </w:t>
            </w:r>
            <w:r w:rsidRPr="19E07780" w:rsidR="2AC2C4F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 xml:space="preserve">Head of Internal Audit </w:t>
            </w:r>
            <w:r w:rsidRPr="19E07780" w:rsidR="1A3D2B9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val="en-US"/>
              </w:rPr>
              <w:t>Opinion was received.</w:t>
            </w:r>
          </w:p>
        </w:tc>
      </w:tr>
      <w:tr w:rsidRPr="008D01BB" w:rsidR="005C40F6" w:rsidTr="19E07780" w14:paraId="07D92424" w14:textId="77777777">
        <w:tc>
          <w:tcPr>
            <w:tcW w:w="3403" w:type="dxa"/>
            <w:gridSpan w:val="3"/>
            <w:shd w:val="clear" w:color="auto" w:fill="002060"/>
            <w:tcMar/>
          </w:tcPr>
          <w:p w:rsidR="005C40F6" w:rsidRDefault="005C40F6" w14:paraId="015D581A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75097BA3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320435" w:rsidTr="19E07780" w14:paraId="281E5AF4" w14:textId="77777777">
        <w:tc>
          <w:tcPr>
            <w:tcW w:w="600" w:type="dxa"/>
            <w:tcMar/>
          </w:tcPr>
          <w:p w:rsidRPr="008D01BB" w:rsidR="00320435" w:rsidP="00320435" w:rsidRDefault="00320435" w14:paraId="04EF96D4" w14:textId="15B6568E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3.</w:t>
            </w:r>
          </w:p>
        </w:tc>
        <w:tc>
          <w:tcPr>
            <w:tcW w:w="2225" w:type="dxa"/>
            <w:tcMar/>
          </w:tcPr>
          <w:p w:rsidR="00320435" w:rsidP="00320435" w:rsidRDefault="00320435" w14:paraId="42CCB579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  <w:p w:rsidR="002F4F44" w:rsidP="19E07780" w:rsidRDefault="002F4F44" w14:paraId="2D2F399D" w14:textId="77777777">
            <w:pPr>
              <w:jc w:val="both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</w:p>
          <w:p w:rsidR="19E07780" w:rsidP="19E07780" w:rsidRDefault="19E07780" w14:paraId="22637593" w14:textId="44DC6A36">
            <w:pPr>
              <w:pStyle w:val="Normal"/>
              <w:jc w:val="both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</w:p>
          <w:p w:rsidR="729DC3EF" w:rsidP="19E07780" w:rsidRDefault="729DC3EF" w14:paraId="7A72BFAC" w14:textId="06FEAB8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19E07780" w:rsidR="729DC3EF">
              <w:rPr>
                <w:rFonts w:ascii="Verdana" w:hAnsi="Verdana" w:cs="Arial"/>
                <w:sz w:val="24"/>
                <w:szCs w:val="24"/>
              </w:rPr>
              <w:t xml:space="preserve">Minute Reference: 60/25  </w:t>
            </w:r>
          </w:p>
          <w:p w:rsidR="19E07780" w:rsidP="19E07780" w:rsidRDefault="19E07780" w14:paraId="375127A6" w14:textId="56E19BB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19E07780" w:rsidP="19E07780" w:rsidRDefault="19E07780" w14:paraId="2DCF1FCC" w14:textId="285388F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19E07780" w:rsidP="19E07780" w:rsidRDefault="19E07780" w14:paraId="34C6392A" w14:textId="732F3E3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19E07780" w:rsidP="19E07780" w:rsidRDefault="19E07780" w14:paraId="714841F6" w14:textId="1866808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19E07780" w:rsidP="19E07780" w:rsidRDefault="19E07780" w14:paraId="6758E927" w14:textId="4DD4F84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2F4F44" w:rsidP="47D58525" w:rsidRDefault="002F4F44" w14:paraId="77A7504C" w14:textId="6D1D9E99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47D58525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Pr="47D58525" w:rsidR="6A9745AF">
              <w:rPr>
                <w:rFonts w:ascii="Verdana" w:hAnsi="Verdana" w:cs="Arial"/>
                <w:sz w:val="24"/>
                <w:szCs w:val="24"/>
              </w:rPr>
              <w:t>6</w:t>
            </w:r>
            <w:r w:rsidRPr="47D58525" w:rsidR="77CFC7AE">
              <w:rPr>
                <w:rFonts w:ascii="Verdana" w:hAnsi="Verdana" w:cs="Arial"/>
                <w:sz w:val="24"/>
                <w:szCs w:val="24"/>
              </w:rPr>
              <w:t>5</w:t>
            </w:r>
            <w:r w:rsidRPr="47D58525">
              <w:rPr>
                <w:rFonts w:ascii="Verdana" w:hAnsi="Verdana" w:cs="Arial"/>
                <w:sz w:val="24"/>
                <w:szCs w:val="24"/>
              </w:rPr>
              <w:t>/25</w:t>
            </w:r>
          </w:p>
          <w:p w:rsidR="002F4F44" w:rsidP="00320435" w:rsidRDefault="002F4F44" w14:paraId="3A448304" w14:textId="77777777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:rsidR="002F4F44" w:rsidP="00320435" w:rsidRDefault="002F4F44" w14:paraId="001B8A96" w14:textId="77777777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:rsidRPr="008D01BB" w:rsidR="002F4F44" w:rsidP="47D58525" w:rsidRDefault="002F4F44" w14:paraId="7BFE9055" w14:textId="77B6F79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7382" w:type="dxa"/>
            <w:gridSpan w:val="2"/>
            <w:tcMar/>
          </w:tcPr>
          <w:p w:rsidR="004D2A60" w:rsidP="004D2A60" w:rsidRDefault="00936FD3" w14:paraId="35BF5574" w14:textId="7F18BC8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19E07780" w:rsidR="00936FD3">
              <w:rPr>
                <w:rFonts w:ascii="Verdana" w:hAnsi="Verdana" w:cs="Arial"/>
                <w:sz w:val="24"/>
                <w:szCs w:val="24"/>
              </w:rPr>
              <w:t>The Committee is assuring the Board on the following items (</w:t>
            </w:r>
            <w:r w:rsidRPr="19E07780" w:rsidR="2E9EE137">
              <w:rPr>
                <w:rFonts w:ascii="Verdana" w:hAnsi="Verdana" w:cs="Arial"/>
                <w:sz w:val="24"/>
                <w:szCs w:val="24"/>
              </w:rPr>
              <w:t>2</w:t>
            </w:r>
            <w:r w:rsidRPr="19E07780" w:rsidR="00936FD3">
              <w:rPr>
                <w:rFonts w:ascii="Verdana" w:hAnsi="Verdana" w:cs="Arial"/>
                <w:sz w:val="24"/>
                <w:szCs w:val="24"/>
              </w:rPr>
              <w:t>):</w:t>
            </w:r>
          </w:p>
          <w:p w:rsidR="19E07780" w:rsidP="19E07780" w:rsidRDefault="19E07780" w14:paraId="02C8B308" w14:textId="7DC27CE3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20452571" w:rsidP="37EDC652" w:rsidRDefault="20452571" w14:paraId="3E238505" w14:textId="56FA65EB">
            <w:pPr>
              <w:pStyle w:val="ListParagraph"/>
              <w:numPr>
                <w:ilvl w:val="0"/>
                <w:numId w:val="15"/>
              </w:numPr>
              <w:ind w:left="455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37EDC652" w:rsidR="20452571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Health Board Risk Report:</w:t>
            </w:r>
            <w:r w:rsidRPr="37EDC652" w:rsidR="20452571">
              <w:rPr>
                <w:rFonts w:ascii="Verdana" w:hAnsi="Verdana" w:cs="Arial"/>
                <w:sz w:val="24"/>
                <w:szCs w:val="24"/>
              </w:rPr>
              <w:t xml:space="preserve"> The Audit Committee received assurance from the report on the work of the risk mana</w:t>
            </w:r>
            <w:r w:rsidRPr="37EDC652" w:rsidR="5F15D1CB">
              <w:rPr>
                <w:rFonts w:ascii="Verdana" w:hAnsi="Verdana" w:cs="Arial"/>
                <w:sz w:val="24"/>
                <w:szCs w:val="24"/>
              </w:rPr>
              <w:t>ge</w:t>
            </w:r>
            <w:r w:rsidRPr="37EDC652" w:rsidR="20452571">
              <w:rPr>
                <w:rFonts w:ascii="Verdana" w:hAnsi="Verdana" w:cs="Arial"/>
                <w:sz w:val="24"/>
                <w:szCs w:val="24"/>
              </w:rPr>
              <w:t>me</w:t>
            </w:r>
            <w:r w:rsidRPr="37EDC652" w:rsidR="4ED54DA9">
              <w:rPr>
                <w:rFonts w:ascii="Verdana" w:hAnsi="Verdana" w:cs="Arial"/>
                <w:sz w:val="24"/>
                <w:szCs w:val="24"/>
              </w:rPr>
              <w:t>n</w:t>
            </w:r>
            <w:r w:rsidRPr="37EDC652" w:rsidR="20452571">
              <w:rPr>
                <w:rFonts w:ascii="Verdana" w:hAnsi="Verdana" w:cs="Arial"/>
                <w:sz w:val="24"/>
                <w:szCs w:val="24"/>
              </w:rPr>
              <w:t>t</w:t>
            </w:r>
            <w:r w:rsidRPr="37EDC652" w:rsidR="20452571">
              <w:rPr>
                <w:rFonts w:ascii="Verdana" w:hAnsi="Verdana" w:cs="Arial"/>
                <w:sz w:val="24"/>
                <w:szCs w:val="24"/>
              </w:rPr>
              <w:t xml:space="preserve"> re set and assurance from the Internal A</w:t>
            </w:r>
            <w:r w:rsidRPr="37EDC652" w:rsidR="3C0EDF07">
              <w:rPr>
                <w:rFonts w:ascii="Verdana" w:hAnsi="Verdana" w:cs="Arial"/>
                <w:sz w:val="24"/>
                <w:szCs w:val="24"/>
              </w:rPr>
              <w:t>u</w:t>
            </w:r>
            <w:r w:rsidRPr="37EDC652" w:rsidR="20452571">
              <w:rPr>
                <w:rFonts w:ascii="Verdana" w:hAnsi="Verdana" w:cs="Arial"/>
                <w:sz w:val="24"/>
                <w:szCs w:val="24"/>
              </w:rPr>
              <w:t xml:space="preserve">dit </w:t>
            </w:r>
            <w:r w:rsidRPr="37EDC652" w:rsidR="1AE994B1">
              <w:rPr>
                <w:rFonts w:ascii="Verdana" w:hAnsi="Verdana" w:cs="Arial"/>
                <w:sz w:val="24"/>
                <w:szCs w:val="24"/>
              </w:rPr>
              <w:t>reasonable</w:t>
            </w:r>
            <w:r w:rsidRPr="37EDC652" w:rsidR="20452571">
              <w:rPr>
                <w:rFonts w:ascii="Verdana" w:hAnsi="Verdana" w:cs="Arial"/>
                <w:sz w:val="24"/>
                <w:szCs w:val="24"/>
              </w:rPr>
              <w:t xml:space="preserve"> assurance rating from Internal Audit and, in line with the findings, had requested refinements to </w:t>
            </w:r>
            <w:r w:rsidRPr="37EDC652" w:rsidR="52C48C05">
              <w:rPr>
                <w:rFonts w:ascii="Verdana" w:hAnsi="Verdana" w:cs="Arial"/>
                <w:sz w:val="24"/>
                <w:szCs w:val="24"/>
              </w:rPr>
              <w:t xml:space="preserve">the draft Risk Management </w:t>
            </w:r>
            <w:r w:rsidRPr="37EDC652" w:rsidR="20452571">
              <w:rPr>
                <w:rFonts w:ascii="Verdana" w:hAnsi="Verdana" w:cs="Arial"/>
                <w:sz w:val="24"/>
                <w:szCs w:val="24"/>
              </w:rPr>
              <w:t xml:space="preserve">policy.  </w:t>
            </w:r>
          </w:p>
          <w:p w:rsidR="37EDC652" w:rsidP="37EDC652" w:rsidRDefault="37EDC652" w14:paraId="7C2D9277" w14:textId="421EC6E7">
            <w:pPr>
              <w:pStyle w:val="ListParagraph"/>
              <w:ind w:left="455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2F4F44" w:rsidR="00C0754A" w:rsidP="19E07780" w:rsidRDefault="00C0754A" w14:paraId="5E897505" w14:textId="54B4A249">
            <w:pPr>
              <w:pStyle w:val="ListParagraph"/>
              <w:numPr>
                <w:ilvl w:val="0"/>
                <w:numId w:val="15"/>
              </w:numPr>
              <w:ind w:left="455"/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19E07780" w:rsidR="2BA8EBA2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Counter Fraud Progress report: </w:t>
            </w:r>
            <w:r w:rsidRPr="19E07780" w:rsidR="2BA8EBA2">
              <w:rPr>
                <w:rFonts w:ascii="Verdana" w:hAnsi="Verdana" w:cs="Arial"/>
                <w:sz w:val="24"/>
                <w:szCs w:val="24"/>
              </w:rPr>
              <w:t xml:space="preserve"> The </w:t>
            </w:r>
            <w:r w:rsidRPr="19E07780" w:rsidR="70DE19EC">
              <w:rPr>
                <w:rFonts w:ascii="Verdana" w:hAnsi="Verdana" w:cs="Arial"/>
                <w:sz w:val="24"/>
                <w:szCs w:val="24"/>
              </w:rPr>
              <w:t xml:space="preserve">Committee was </w:t>
            </w:r>
            <w:r w:rsidRPr="19E07780" w:rsidR="2BA8EBA2">
              <w:rPr>
                <w:rFonts w:ascii="Verdana" w:hAnsi="Verdana" w:cs="Arial"/>
                <w:sz w:val="24"/>
                <w:szCs w:val="24"/>
              </w:rPr>
              <w:t xml:space="preserve">assured </w:t>
            </w:r>
            <w:r w:rsidRPr="19E07780" w:rsidR="43A8E2C8">
              <w:rPr>
                <w:rFonts w:ascii="Verdana" w:hAnsi="Verdana" w:cs="Arial"/>
                <w:sz w:val="24"/>
                <w:szCs w:val="24"/>
              </w:rPr>
              <w:t xml:space="preserve">by the </w:t>
            </w:r>
            <w:r w:rsidRPr="19E07780" w:rsidR="2BA8EBA2">
              <w:rPr>
                <w:rFonts w:ascii="Verdana" w:hAnsi="Verdana" w:cs="Arial"/>
                <w:sz w:val="24"/>
                <w:szCs w:val="24"/>
              </w:rPr>
              <w:t>Counter Fraud team's work in relation to the delivery of the action plan</w:t>
            </w:r>
            <w:r w:rsidRPr="19E07780" w:rsidR="2CD4503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19E07780" w:rsidR="760F367E">
              <w:rPr>
                <w:rFonts w:ascii="Verdana" w:hAnsi="Verdana" w:cs="Arial"/>
                <w:sz w:val="24"/>
                <w:szCs w:val="24"/>
              </w:rPr>
              <w:t xml:space="preserve">and </w:t>
            </w:r>
            <w:r w:rsidRPr="19E07780" w:rsidR="760F367E">
              <w:rPr>
                <w:rFonts w:ascii="Verdana" w:hAnsi="Verdana" w:eastAsia="Verdana" w:cs="Verdana"/>
                <w:color w:val="242424"/>
                <w:sz w:val="24"/>
                <w:szCs w:val="24"/>
              </w:rPr>
              <w:t>the team's effectiveness in detecting fraudulent activities. The team was focused on recording and accounting for fraud prevention and</w:t>
            </w:r>
            <w:r w:rsidRPr="19E07780" w:rsidR="2CD4503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19E07780" w:rsidR="2BA8EBA2">
              <w:rPr>
                <w:rFonts w:ascii="Verdana" w:hAnsi="Verdana" w:cs="Arial"/>
                <w:sz w:val="24"/>
                <w:szCs w:val="24"/>
              </w:rPr>
              <w:t>highlight</w:t>
            </w:r>
            <w:r w:rsidRPr="19E07780" w:rsidR="6A24A0C5">
              <w:rPr>
                <w:rFonts w:ascii="Verdana" w:hAnsi="Verdana" w:cs="Arial"/>
                <w:sz w:val="24"/>
                <w:szCs w:val="24"/>
              </w:rPr>
              <w:t xml:space="preserve">ed </w:t>
            </w:r>
            <w:r w:rsidRPr="19E07780" w:rsidR="2BA8EBA2">
              <w:rPr>
                <w:rFonts w:ascii="Verdana" w:hAnsi="Verdana" w:cs="Arial"/>
                <w:sz w:val="24"/>
                <w:szCs w:val="24"/>
              </w:rPr>
              <w:t>the following points</w:t>
            </w:r>
            <w:r w:rsidRPr="19E07780" w:rsidR="48093AD7">
              <w:rPr>
                <w:rFonts w:ascii="Verdana" w:hAnsi="Verdana" w:cs="Arial"/>
                <w:sz w:val="24"/>
                <w:szCs w:val="24"/>
              </w:rPr>
              <w:t xml:space="preserve"> the team had achieved</w:t>
            </w:r>
            <w:r w:rsidRPr="19E07780" w:rsidR="2BA8EBA2">
              <w:rPr>
                <w:rFonts w:ascii="Verdana" w:hAnsi="Verdana" w:cs="Arial"/>
                <w:sz w:val="24"/>
                <w:szCs w:val="24"/>
              </w:rPr>
              <w:t xml:space="preserve">: </w:t>
            </w:r>
          </w:p>
          <w:p w:rsidRPr="002F4F44" w:rsidR="00C0754A" w:rsidP="37EDC652" w:rsidRDefault="00C0754A" w14:paraId="74722963" w14:textId="0BCCFDD4">
            <w:pPr>
              <w:pStyle w:val="ListParagraph"/>
              <w:numPr>
                <w:ilvl w:val="0"/>
                <w:numId w:val="16"/>
              </w:numPr>
              <w:ind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37EDC652" w:rsidR="6C829B6D">
              <w:rPr>
                <w:rFonts w:ascii="Verdana" w:hAnsi="Verdana" w:cs="Arial"/>
                <w:sz w:val="24"/>
                <w:szCs w:val="24"/>
              </w:rPr>
              <w:t>M</w:t>
            </w:r>
            <w:r w:rsidRPr="37EDC652" w:rsidR="2BA8EBA2">
              <w:rPr>
                <w:rFonts w:ascii="Verdana" w:hAnsi="Verdana" w:cs="Arial"/>
                <w:sz w:val="24"/>
                <w:szCs w:val="24"/>
              </w:rPr>
              <w:t>aintained green rating across all functional standards,</w:t>
            </w:r>
            <w:r w:rsidRPr="37EDC652" w:rsidR="2BA8EBA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37EDC652" w:rsidR="2BA8EBA2">
              <w:rPr>
                <w:rFonts w:ascii="Verdana" w:hAnsi="Verdana" w:cs="Arial"/>
                <w:sz w:val="24"/>
                <w:szCs w:val="24"/>
              </w:rPr>
              <w:t>indicatin</w:t>
            </w:r>
            <w:r w:rsidRPr="37EDC652" w:rsidR="2BA8EBA2">
              <w:rPr>
                <w:rFonts w:ascii="Verdana" w:hAnsi="Verdana" w:cs="Arial"/>
                <w:sz w:val="24"/>
                <w:szCs w:val="24"/>
              </w:rPr>
              <w:t>g</w:t>
            </w:r>
            <w:r w:rsidRPr="37EDC652" w:rsidR="2BA8EBA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37EDC652" w:rsidR="2BA8EBA2">
              <w:rPr>
                <w:rFonts w:ascii="Verdana" w:hAnsi="Verdana" w:cs="Arial"/>
                <w:sz w:val="24"/>
                <w:szCs w:val="24"/>
              </w:rPr>
              <w:t>strong performanc</w:t>
            </w:r>
            <w:r w:rsidRPr="37EDC652" w:rsidR="2BA8EBA2">
              <w:rPr>
                <w:rFonts w:ascii="Verdana" w:hAnsi="Verdana" w:cs="Arial"/>
                <w:sz w:val="24"/>
                <w:szCs w:val="24"/>
              </w:rPr>
              <w:t>e</w:t>
            </w:r>
            <w:r w:rsidRPr="37EDC652" w:rsidR="2BA8EBA2">
              <w:rPr>
                <w:rFonts w:ascii="Verdana" w:hAnsi="Verdana" w:cs="Arial"/>
                <w:sz w:val="24"/>
                <w:szCs w:val="24"/>
              </w:rPr>
              <w:t xml:space="preserve"> and adherence to best practices. </w:t>
            </w:r>
          </w:p>
          <w:p w:rsidRPr="002F4F44" w:rsidR="00C0754A" w:rsidP="37EDC652" w:rsidRDefault="00C0754A" w14:paraId="0AE30799" w14:textId="6D3492EA">
            <w:pPr>
              <w:pStyle w:val="ListParagraph"/>
              <w:numPr>
                <w:ilvl w:val="0"/>
                <w:numId w:val="16"/>
              </w:numPr>
              <w:ind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37EDC652" w:rsidR="2BA8EBA2">
              <w:rPr>
                <w:rFonts w:ascii="Verdana" w:hAnsi="Verdana" w:cs="Arial"/>
                <w:sz w:val="24"/>
                <w:szCs w:val="24"/>
              </w:rPr>
              <w:t xml:space="preserve">good levels of proactive activity to manage fraud risk, including fraud awareness training and bespoke training for specific areas. </w:t>
            </w:r>
          </w:p>
          <w:p w:rsidRPr="002F4F44" w:rsidR="00C0754A" w:rsidP="37EDC652" w:rsidRDefault="00C0754A" w14:paraId="6B54DDC7" w14:textId="54548B27">
            <w:pPr>
              <w:pStyle w:val="ListParagraph"/>
              <w:numPr>
                <w:ilvl w:val="0"/>
                <w:numId w:val="16"/>
              </w:numPr>
              <w:ind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19E07780" w:rsidR="2BA8EBA2">
              <w:rPr>
                <w:rFonts w:ascii="Verdana" w:hAnsi="Verdana" w:cs="Arial"/>
                <w:sz w:val="24"/>
                <w:szCs w:val="24"/>
              </w:rPr>
              <w:t xml:space="preserve">undertaken a </w:t>
            </w:r>
            <w:r w:rsidRPr="19E07780" w:rsidR="2BA8EBA2">
              <w:rPr>
                <w:rFonts w:ascii="Verdana" w:hAnsi="Verdana" w:cs="Arial"/>
                <w:sz w:val="24"/>
                <w:szCs w:val="24"/>
              </w:rPr>
              <w:t>significant number</w:t>
            </w:r>
            <w:r w:rsidRPr="19E07780" w:rsidR="2BA8EBA2">
              <w:rPr>
                <w:rFonts w:ascii="Verdana" w:hAnsi="Verdana" w:cs="Arial"/>
                <w:sz w:val="24"/>
                <w:szCs w:val="24"/>
              </w:rPr>
              <w:t xml:space="preserve"> of investigations, </w:t>
            </w:r>
            <w:r w:rsidRPr="19E07780" w:rsidR="2BA8EBA2">
              <w:rPr>
                <w:rFonts w:ascii="Verdana" w:hAnsi="Verdana" w:cs="Arial"/>
                <w:sz w:val="24"/>
                <w:szCs w:val="24"/>
              </w:rPr>
              <w:t>demonstrating</w:t>
            </w:r>
            <w:r w:rsidRPr="19E07780" w:rsidR="2BA8EBA2">
              <w:rPr>
                <w:rFonts w:ascii="Verdana" w:hAnsi="Verdana" w:cs="Arial"/>
                <w:sz w:val="24"/>
                <w:szCs w:val="24"/>
              </w:rPr>
              <w:t xml:space="preserve"> the willingness and confidence of staff to report potential fraud. </w:t>
            </w:r>
          </w:p>
          <w:p w:rsidRPr="002F4F44" w:rsidR="00C0754A" w:rsidP="19E07780" w:rsidRDefault="00C0754A" w14:paraId="223254C0" w14:textId="478952C5">
            <w:pPr>
              <w:pStyle w:val="Normal"/>
              <w:ind w:left="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2F4F44" w:rsidR="00C0754A" w:rsidP="19E07780" w:rsidRDefault="00C0754A" w14:paraId="2D76A567" w14:textId="702F03EE">
            <w:pPr>
              <w:pStyle w:val="ListParagraph"/>
              <w:ind w:left="720"/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19E07780" w:rsidR="3B29EA0C">
              <w:rPr>
                <w:rFonts w:ascii="Verdana" w:hAnsi="Verdana" w:cs="Arial"/>
                <w:sz w:val="24"/>
                <w:szCs w:val="24"/>
              </w:rPr>
              <w:t xml:space="preserve">Across the NHS in Wales, 356 referrals had been made to COunter FRaud teams in 2024–25, leading to: </w:t>
            </w:r>
          </w:p>
          <w:p w:rsidRPr="002F4F44" w:rsidR="00C0754A" w:rsidP="19E07780" w:rsidRDefault="00C0754A" w14:paraId="71217C5D" w14:textId="092CDED8">
            <w:pPr>
              <w:pStyle w:val="ListParagraph"/>
              <w:numPr>
                <w:ilvl w:val="0"/>
                <w:numId w:val="24"/>
              </w:numPr>
              <w:ind/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19E07780" w:rsidR="3B29EA0C">
              <w:rPr>
                <w:rFonts w:ascii="Verdana" w:hAnsi="Verdana" w:cs="Arial"/>
                <w:sz w:val="24"/>
                <w:szCs w:val="24"/>
              </w:rPr>
              <w:t xml:space="preserve">17 criminal convictions </w:t>
            </w:r>
          </w:p>
          <w:p w:rsidRPr="002F4F44" w:rsidR="00C0754A" w:rsidP="19E07780" w:rsidRDefault="00C0754A" w14:paraId="1DD87039" w14:textId="7E59E1DD">
            <w:pPr>
              <w:pStyle w:val="ListParagraph"/>
              <w:numPr>
                <w:ilvl w:val="0"/>
                <w:numId w:val="25"/>
              </w:numPr>
              <w:ind/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19E07780" w:rsidR="3B29EA0C">
              <w:rPr>
                <w:rFonts w:ascii="Verdana" w:hAnsi="Verdana" w:cs="Arial"/>
                <w:sz w:val="24"/>
                <w:szCs w:val="24"/>
              </w:rPr>
              <w:t xml:space="preserve">37 disciplinary outcomes </w:t>
            </w:r>
          </w:p>
          <w:p w:rsidRPr="002F4F44" w:rsidR="00C0754A" w:rsidP="19E07780" w:rsidRDefault="00C0754A" w14:paraId="6E1E60C4" w14:textId="718FED1E">
            <w:pPr>
              <w:pStyle w:val="ListParagraph"/>
              <w:numPr>
                <w:ilvl w:val="0"/>
                <w:numId w:val="26"/>
              </w:numPr>
              <w:ind/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19E07780" w:rsidR="3B29EA0C">
              <w:rPr>
                <w:rFonts w:ascii="Verdana" w:hAnsi="Verdana" w:cs="Arial"/>
                <w:sz w:val="24"/>
                <w:szCs w:val="24"/>
              </w:rPr>
              <w:t xml:space="preserve">49 civil recoveries </w:t>
            </w:r>
          </w:p>
          <w:p w:rsidRPr="002F4F44" w:rsidR="00C0754A" w:rsidP="19E07780" w:rsidRDefault="00C0754A" w14:paraId="218F08FF" w14:textId="3BA75B67">
            <w:pPr>
              <w:pStyle w:val="ListParagraph"/>
              <w:numPr>
                <w:ilvl w:val="0"/>
                <w:numId w:val="27"/>
              </w:numPr>
              <w:ind/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19E07780" w:rsidR="3B29EA0C">
              <w:rPr>
                <w:rFonts w:ascii="Verdana" w:hAnsi="Verdana" w:cs="Arial"/>
                <w:sz w:val="24"/>
                <w:szCs w:val="24"/>
              </w:rPr>
              <w:t>£780,000 recovered</w:t>
            </w:r>
          </w:p>
          <w:p w:rsidRPr="002F4F44" w:rsidR="00C0754A" w:rsidP="19E07780" w:rsidRDefault="00C0754A" w14:paraId="7CFD9A88" w14:textId="7B78DE4C">
            <w:pPr>
              <w:pStyle w:val="Normal"/>
              <w:ind w:left="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5C40F6" w:rsidTr="19E07780" w14:paraId="449350D2" w14:textId="77777777">
        <w:tc>
          <w:tcPr>
            <w:tcW w:w="3403" w:type="dxa"/>
            <w:gridSpan w:val="3"/>
            <w:shd w:val="clear" w:color="auto" w:fill="002060"/>
            <w:tcMar/>
          </w:tcPr>
          <w:p w:rsidR="005C40F6" w:rsidRDefault="005C40F6" w14:paraId="158C1957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3AB4C917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377C5E" w:rsidTr="19E07780" w14:paraId="1B0AB477" w14:textId="77777777">
        <w:tc>
          <w:tcPr>
            <w:tcW w:w="600" w:type="dxa"/>
            <w:tcMar/>
          </w:tcPr>
          <w:p w:rsidRPr="008D01BB" w:rsidR="00377C5E" w:rsidP="00320435" w:rsidRDefault="00377C5E" w14:paraId="1EB41B02" w14:textId="1E4D6D2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4. </w:t>
            </w:r>
          </w:p>
        </w:tc>
        <w:tc>
          <w:tcPr>
            <w:tcW w:w="2225" w:type="dxa"/>
            <w:tcMar/>
          </w:tcPr>
          <w:p w:rsidR="00377C5E" w:rsidP="00320435" w:rsidRDefault="00377C5E" w14:paraId="47278A7C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77C5E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  <w:p w:rsidR="002F4F44" w:rsidP="00320435" w:rsidRDefault="002F4F44" w14:paraId="4644F84B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2F4F44" w:rsidP="47D58525" w:rsidRDefault="002F4F44" w14:paraId="5EF626D7" w14:textId="7FE5725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47D58525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Pr="47D58525" w:rsidR="2F984D5E">
              <w:rPr>
                <w:rFonts w:ascii="Verdana" w:hAnsi="Verdana" w:cs="Arial"/>
                <w:sz w:val="24"/>
                <w:szCs w:val="24"/>
              </w:rPr>
              <w:t>60</w:t>
            </w:r>
            <w:r w:rsidRPr="47D58525">
              <w:rPr>
                <w:rFonts w:ascii="Verdana" w:hAnsi="Verdana" w:cs="Arial"/>
                <w:sz w:val="24"/>
                <w:szCs w:val="24"/>
              </w:rPr>
              <w:t>/25</w:t>
            </w:r>
          </w:p>
          <w:p w:rsidR="002F4F44" w:rsidP="002F4F44" w:rsidRDefault="002F4F44" w14:paraId="1EB2E6E9" w14:textId="77777777">
            <w:pPr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</w:p>
          <w:p w:rsidR="002F4F44" w:rsidP="002F4F44" w:rsidRDefault="002F4F44" w14:paraId="7EB56D67" w14:textId="77777777">
            <w:pPr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</w:p>
          <w:p w:rsidRPr="008D01BB" w:rsidR="00BF765C" w:rsidP="19E07780" w:rsidRDefault="00BF765C" w14:paraId="7E7CEC32" w14:textId="52A2BBE1">
            <w:pPr>
              <w:jc w:val="both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19E07780" w:rsidR="6D706019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</w:p>
        </w:tc>
        <w:tc>
          <w:tcPr>
            <w:tcW w:w="7382" w:type="dxa"/>
            <w:gridSpan w:val="2"/>
            <w:tcMar/>
          </w:tcPr>
          <w:p w:rsidR="002F4F44" w:rsidP="004D2A60" w:rsidRDefault="001B1912" w14:paraId="40E8665C" w14:textId="1C06576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37EDC652" w:rsidR="001B1912">
              <w:rPr>
                <w:rFonts w:ascii="Verdana" w:hAnsi="Verdana" w:cs="Arial"/>
                <w:sz w:val="24"/>
                <w:szCs w:val="24"/>
              </w:rPr>
              <w:t xml:space="preserve">The Committee is </w:t>
            </w:r>
            <w:r w:rsidRPr="37EDC652" w:rsidR="001B1912">
              <w:rPr>
                <w:rFonts w:ascii="Verdana" w:hAnsi="Verdana" w:cs="Arial"/>
                <w:sz w:val="24"/>
                <w:szCs w:val="24"/>
              </w:rPr>
              <w:t>advising</w:t>
            </w:r>
            <w:r w:rsidRPr="37EDC652" w:rsidR="001B1912">
              <w:rPr>
                <w:rFonts w:ascii="Verdana" w:hAnsi="Verdana" w:cs="Arial"/>
                <w:sz w:val="24"/>
                <w:szCs w:val="24"/>
              </w:rPr>
              <w:t xml:space="preserve"> the Board on the following items </w:t>
            </w:r>
            <w:r w:rsidRPr="37EDC652" w:rsidR="00377C5E">
              <w:rPr>
                <w:rFonts w:ascii="Verdana" w:hAnsi="Verdana" w:cs="Arial"/>
                <w:sz w:val="24"/>
                <w:szCs w:val="24"/>
              </w:rPr>
              <w:t>(</w:t>
            </w:r>
            <w:r w:rsidRPr="37EDC652" w:rsidR="689B5570">
              <w:rPr>
                <w:rFonts w:ascii="Verdana" w:hAnsi="Verdana" w:cs="Arial"/>
                <w:sz w:val="24"/>
                <w:szCs w:val="24"/>
              </w:rPr>
              <w:t>1</w:t>
            </w:r>
            <w:r w:rsidRPr="37EDC652" w:rsidR="00377C5E">
              <w:rPr>
                <w:rFonts w:ascii="Verdana" w:hAnsi="Verdana" w:cs="Arial"/>
                <w:sz w:val="24"/>
                <w:szCs w:val="24"/>
              </w:rPr>
              <w:t>):</w:t>
            </w:r>
          </w:p>
          <w:p w:rsidR="47D58525" w:rsidP="47D58525" w:rsidRDefault="47D58525" w14:paraId="45A56530" w14:textId="768CE1C4">
            <w:pPr>
              <w:pStyle w:val="ListParagraph"/>
              <w:ind w:left="172" w:hanging="172"/>
              <w:jc w:val="both"/>
            </w:pPr>
          </w:p>
          <w:p w:rsidRPr="002F4F44" w:rsidR="00BF765C" w:rsidP="47D58525" w:rsidRDefault="74058DCD" w14:paraId="5E6A89BA" w14:textId="25309F78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47D58525">
              <w:rPr>
                <w:rFonts w:ascii="Verdana" w:hAnsi="Verdana" w:eastAsia="Verdana" w:cs="Verdana"/>
                <w:b/>
                <w:bCs/>
                <w:color w:val="000000" w:themeColor="text1"/>
                <w:sz w:val="24"/>
                <w:szCs w:val="24"/>
              </w:rPr>
              <w:lastRenderedPageBreak/>
              <w:t>Internal Audit Progress reports:</w:t>
            </w:r>
            <w:r w:rsidRPr="47D5852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</w:t>
            </w:r>
          </w:p>
          <w:p w:rsidRPr="002F4F44" w:rsidR="00BF765C" w:rsidP="47D58525" w:rsidRDefault="2892211E" w14:paraId="57F44084" w14:textId="0B7E4CA0">
            <w:pPr>
              <w:ind w:left="172"/>
              <w:jc w:val="both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47D5852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      </w:t>
            </w:r>
            <w:r w:rsidRPr="47D58525" w:rsidR="74058DC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The Progress report had been received.</w:t>
            </w:r>
          </w:p>
          <w:p w:rsidRPr="002F4F44" w:rsidR="00BF765C" w:rsidP="47D58525" w:rsidRDefault="00BF765C" w14:paraId="0066DC3E" w14:textId="72CAC96B">
            <w:pPr>
              <w:pStyle w:val="ListParagraph"/>
              <w:jc w:val="both"/>
              <w:rPr>
                <w:rFonts w:ascii="Verdana" w:hAnsi="Verdana" w:eastAsia="Verdana" w:cs="Verdana"/>
                <w:color w:val="000000" w:themeColor="text1"/>
              </w:rPr>
            </w:pPr>
          </w:p>
          <w:p w:rsidRPr="002F4F44" w:rsidR="00BF765C" w:rsidP="37EDC652" w:rsidRDefault="00BF765C" w14:paraId="197E3D84" w14:textId="555C0F0A">
            <w:pPr>
              <w:spacing w:before="120" w:after="120"/>
              <w:ind/>
              <w:jc w:val="both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37EDC652" w:rsidR="74058DC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The </w:t>
            </w:r>
            <w:r w:rsidRPr="37EDC652" w:rsidR="1F71D59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report set out</w:t>
            </w:r>
            <w:r w:rsidRPr="37EDC652" w:rsidR="1F36059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the reports received and the assurance ratings</w:t>
            </w:r>
            <w:r w:rsidRPr="37EDC652" w:rsidR="1F71D59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; </w:t>
            </w:r>
            <w:r w:rsidRPr="37EDC652" w:rsidR="74058DC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Service </w:t>
            </w:r>
            <w:r w:rsidRPr="37EDC652" w:rsidR="578C763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G</w:t>
            </w:r>
            <w:r w:rsidRPr="37EDC652" w:rsidR="74058DC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roup Governance</w:t>
            </w:r>
            <w:r w:rsidRPr="37EDC652" w:rsidR="454A178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report was rated </w:t>
            </w:r>
            <w:r w:rsidRPr="37EDC652" w:rsidR="74058DC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Reasonable assurance</w:t>
            </w:r>
            <w:r w:rsidRPr="37EDC652" w:rsidR="3926DB6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;</w:t>
            </w:r>
            <w:r w:rsidRPr="37EDC652" w:rsidR="74058DC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37EDC652" w:rsidR="7E180EE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Population Health received a Limited assurance rating; </w:t>
            </w:r>
            <w:r w:rsidRPr="37EDC652" w:rsidR="74058DC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Learning from Incidents and Concerns</w:t>
            </w:r>
            <w:r w:rsidRPr="37EDC652" w:rsidR="1E9D28C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was rated </w:t>
            </w:r>
            <w:r w:rsidRPr="37EDC652" w:rsidR="74058DC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Reasonable assurance</w:t>
            </w:r>
            <w:r w:rsidRPr="37EDC652" w:rsidR="2F1983E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; </w:t>
            </w:r>
            <w:r w:rsidRPr="37EDC652" w:rsidR="74058DC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Business Intelligence Strategy</w:t>
            </w:r>
            <w:r w:rsidRPr="37EDC652" w:rsidR="388E316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received </w:t>
            </w:r>
            <w:r w:rsidRPr="37EDC652" w:rsidR="74058DC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Substantial assurance</w:t>
            </w:r>
            <w:r w:rsidRPr="37EDC652" w:rsidR="67FEFB4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; and</w:t>
            </w:r>
            <w:r w:rsidRPr="37EDC652" w:rsidR="74058DC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Job Evaluation</w:t>
            </w:r>
            <w:r w:rsidRPr="37EDC652" w:rsidR="16E643C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received </w:t>
            </w:r>
            <w:r w:rsidRPr="37EDC652" w:rsidR="74058DC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Reasonable assurance</w:t>
            </w:r>
            <w:r w:rsidRPr="37EDC652" w:rsidR="71ACC07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.</w:t>
            </w:r>
          </w:p>
        </w:tc>
      </w:tr>
      <w:tr w:rsidRPr="008D01BB" w:rsidR="005C40F6" w:rsidTr="19E07780" w14:paraId="0DF106E5" w14:textId="77777777">
        <w:tc>
          <w:tcPr>
            <w:tcW w:w="3403" w:type="dxa"/>
            <w:gridSpan w:val="3"/>
            <w:shd w:val="clear" w:color="auto" w:fill="002060"/>
            <w:tcMar/>
          </w:tcPr>
          <w:p w:rsidR="005C40F6" w:rsidRDefault="005C40F6" w14:paraId="43C9CFE1" w14:textId="284C683D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3038CBD9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320435" w:rsidTr="19E07780" w14:paraId="56F9F6CF" w14:textId="77777777">
        <w:tc>
          <w:tcPr>
            <w:tcW w:w="600" w:type="dxa"/>
            <w:tcMar/>
          </w:tcPr>
          <w:p w:rsidRPr="008D01BB" w:rsidR="00320435" w:rsidP="00320435" w:rsidRDefault="00320435" w14:paraId="17463CE9" w14:textId="170E3096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5.</w:t>
            </w:r>
          </w:p>
        </w:tc>
        <w:tc>
          <w:tcPr>
            <w:tcW w:w="2225" w:type="dxa"/>
            <w:tcMar/>
          </w:tcPr>
          <w:p w:rsidRPr="008D01BB" w:rsidR="00320435" w:rsidP="00490BD5" w:rsidRDefault="00320435" w14:paraId="74A460A0" w14:textId="7078874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7382" w:type="dxa"/>
            <w:gridSpan w:val="2"/>
            <w:tcMar/>
          </w:tcPr>
          <w:p w:rsidRPr="008D01BB" w:rsidR="00C0754A" w:rsidP="00C15BB2" w:rsidRDefault="00C0754A" w14:paraId="014F36E7" w14:textId="04FF8218">
            <w:pPr>
              <w:rPr>
                <w:rFonts w:ascii="Verdana" w:hAnsi="Verdana" w:cs="Arial"/>
                <w:sz w:val="24"/>
                <w:szCs w:val="24"/>
              </w:rPr>
            </w:pPr>
            <w:r w:rsidRPr="37EDC652" w:rsidR="00320435">
              <w:rPr>
                <w:rFonts w:ascii="Verdana" w:hAnsi="Verdana" w:cs="Arial"/>
                <w:sz w:val="24"/>
                <w:szCs w:val="24"/>
              </w:rPr>
              <w:t>T</w:t>
            </w:r>
            <w:r w:rsidRPr="37EDC652" w:rsidR="00320435">
              <w:rPr>
                <w:rFonts w:ascii="Verdana" w:hAnsi="Verdana" w:cs="Arial"/>
                <w:sz w:val="24"/>
                <w:szCs w:val="24"/>
              </w:rPr>
              <w:t xml:space="preserve">he </w:t>
            </w:r>
            <w:r w:rsidRPr="37EDC652" w:rsidR="004E23A5">
              <w:rPr>
                <w:rFonts w:ascii="Verdana" w:hAnsi="Verdana" w:cs="Arial"/>
                <w:sz w:val="24"/>
                <w:szCs w:val="24"/>
              </w:rPr>
              <w:t>Audit</w:t>
            </w:r>
            <w:r w:rsidRPr="37EDC652" w:rsidR="00320435">
              <w:rPr>
                <w:rFonts w:ascii="Verdana" w:hAnsi="Verdana" w:cs="Arial"/>
                <w:sz w:val="24"/>
                <w:szCs w:val="24"/>
              </w:rPr>
              <w:t xml:space="preserve"> Committee will</w:t>
            </w:r>
            <w:r w:rsidRPr="37EDC652" w:rsidR="00320435">
              <w:rPr>
                <w:rFonts w:ascii="Verdana" w:hAnsi="Verdana" w:cs="Arial"/>
                <w:sz w:val="24"/>
                <w:szCs w:val="24"/>
              </w:rPr>
              <w:t xml:space="preserve"> keep the Board updated on </w:t>
            </w:r>
            <w:r w:rsidRPr="37EDC652" w:rsidR="001B1912">
              <w:rPr>
                <w:rFonts w:ascii="Verdana" w:hAnsi="Verdana" w:cs="Arial"/>
                <w:sz w:val="24"/>
                <w:szCs w:val="24"/>
              </w:rPr>
              <w:t>any developments</w:t>
            </w:r>
            <w:r w:rsidRPr="37EDC652" w:rsidR="0032043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37EDC652" w:rsidR="00320435">
              <w:rPr>
                <w:rFonts w:ascii="Verdana" w:hAnsi="Verdana" w:cs="Arial"/>
                <w:sz w:val="24"/>
                <w:szCs w:val="24"/>
              </w:rPr>
              <w:t>regarding</w:t>
            </w:r>
            <w:r w:rsidRPr="37EDC652" w:rsidR="00320435">
              <w:rPr>
                <w:rFonts w:ascii="Verdana" w:hAnsi="Verdana" w:cs="Arial"/>
                <w:sz w:val="24"/>
                <w:szCs w:val="24"/>
              </w:rPr>
              <w:t xml:space="preserve"> risks in relation to the above</w:t>
            </w:r>
            <w:r w:rsidRPr="37EDC652" w:rsidR="002558B0">
              <w:rPr>
                <w:rFonts w:ascii="Verdana" w:hAnsi="Verdana" w:cs="Arial"/>
                <w:sz w:val="24"/>
                <w:szCs w:val="24"/>
              </w:rPr>
              <w:t xml:space="preserve"> matters</w:t>
            </w:r>
            <w:r w:rsidRPr="37EDC652" w:rsidR="00320435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Pr="008D01BB" w:rsidR="005C40F6" w:rsidTr="19E07780" w14:paraId="7F31DBD4" w14:textId="77777777">
        <w:tc>
          <w:tcPr>
            <w:tcW w:w="3403" w:type="dxa"/>
            <w:gridSpan w:val="3"/>
            <w:shd w:val="clear" w:color="auto" w:fill="002060"/>
            <w:tcMar/>
          </w:tcPr>
          <w:p w:rsidR="005C40F6" w:rsidRDefault="005C40F6" w14:paraId="55454BF9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5E806865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8D01BB" w:rsidR="00320435" w:rsidTr="19E07780" w14:paraId="73A8408F" w14:textId="77777777">
        <w:tc>
          <w:tcPr>
            <w:tcW w:w="600" w:type="dxa"/>
            <w:tcMar/>
          </w:tcPr>
          <w:p w:rsidRPr="008D01BB" w:rsidR="00320435" w:rsidP="00320435" w:rsidRDefault="00320435" w14:paraId="21EDB55D" w14:textId="27923EC2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2225" w:type="dxa"/>
            <w:tcMar/>
          </w:tcPr>
          <w:p w:rsidRPr="008D01BB" w:rsidR="00320435" w:rsidP="00490BD5" w:rsidRDefault="00320435" w14:paraId="425A9045" w14:textId="26C5833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7382" w:type="dxa"/>
            <w:gridSpan w:val="2"/>
            <w:tcMar/>
          </w:tcPr>
          <w:p w:rsidRPr="00C0754A" w:rsidR="00320435" w:rsidP="00C0754A" w:rsidRDefault="002558B0" w14:paraId="48FED7C3" w14:textId="64657298">
            <w:pPr>
              <w:rPr>
                <w:rFonts w:ascii="Verdana" w:hAnsi="Verdana" w:cs="Arial"/>
                <w:sz w:val="24"/>
                <w:szCs w:val="24"/>
              </w:rPr>
            </w:pPr>
            <w:r w:rsidRPr="00C0754A">
              <w:rPr>
                <w:rFonts w:ascii="Verdana" w:hAnsi="Verdana" w:cs="Arial"/>
                <w:sz w:val="24"/>
                <w:szCs w:val="24"/>
              </w:rPr>
              <w:t>None identified during the meeting.</w:t>
            </w:r>
          </w:p>
        </w:tc>
      </w:tr>
      <w:tr w:rsidRPr="008D01BB" w:rsidR="005C40F6" w:rsidTr="19E07780" w14:paraId="457BE111" w14:textId="77777777">
        <w:tc>
          <w:tcPr>
            <w:tcW w:w="3403" w:type="dxa"/>
            <w:gridSpan w:val="3"/>
            <w:shd w:val="clear" w:color="auto" w:fill="002060"/>
            <w:tcMar/>
          </w:tcPr>
          <w:p w:rsidR="005C40F6" w:rsidRDefault="005C40F6" w14:paraId="69BBC65B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  <w:tcMar/>
          </w:tcPr>
          <w:p w:rsidRPr="008D01BB" w:rsidR="005C40F6" w:rsidRDefault="005C40F6" w14:paraId="63B58353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7419C6" w:rsidR="00320435" w:rsidTr="19E07780" w14:paraId="76A37085" w14:textId="77777777">
        <w:tc>
          <w:tcPr>
            <w:tcW w:w="600" w:type="dxa"/>
            <w:tcMar/>
          </w:tcPr>
          <w:p w:rsidRPr="007419C6" w:rsidR="00320435" w:rsidP="00320435" w:rsidRDefault="00320435" w14:paraId="154E4F1C" w14:textId="00389DE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2225" w:type="dxa"/>
            <w:tcMar/>
          </w:tcPr>
          <w:p w:rsidRPr="00C26F44" w:rsidR="00504DA0" w:rsidP="37EDC652" w:rsidRDefault="00504DA0" w14:paraId="18C19D4C" w14:textId="7EEFA57E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37EDC652" w:rsidR="00320435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Actions to be considered by Board</w:t>
            </w:r>
          </w:p>
        </w:tc>
        <w:tc>
          <w:tcPr>
            <w:tcW w:w="7382" w:type="dxa"/>
            <w:gridSpan w:val="2"/>
            <w:tcMar/>
          </w:tcPr>
          <w:p w:rsidRPr="00C0754A" w:rsidR="00320435" w:rsidP="00C0754A" w:rsidRDefault="3E374561" w14:paraId="09B4C2D7" w14:textId="2BBC6C9F">
            <w:pPr>
              <w:rPr>
                <w:rFonts w:ascii="Verdana" w:hAnsi="Verdana" w:cs="Arial"/>
                <w:sz w:val="24"/>
                <w:szCs w:val="24"/>
              </w:rPr>
            </w:pPr>
            <w:r w:rsidRPr="19E07780" w:rsidR="3E374561">
              <w:rPr>
                <w:rFonts w:ascii="Verdana" w:hAnsi="Verdana" w:cs="Arial"/>
                <w:sz w:val="24"/>
                <w:szCs w:val="24"/>
              </w:rPr>
              <w:t xml:space="preserve">Consider the alerts </w:t>
            </w:r>
            <w:r w:rsidRPr="19E07780" w:rsidR="3D0ADC3F">
              <w:rPr>
                <w:rFonts w:ascii="Verdana" w:hAnsi="Verdana" w:cs="Arial"/>
                <w:sz w:val="24"/>
                <w:szCs w:val="24"/>
              </w:rPr>
              <w:t>(</w:t>
            </w:r>
            <w:r w:rsidRPr="19E07780" w:rsidR="48E971CF">
              <w:rPr>
                <w:rFonts w:ascii="Verdana" w:hAnsi="Verdana" w:cs="Arial"/>
                <w:sz w:val="24"/>
                <w:szCs w:val="24"/>
              </w:rPr>
              <w:t>2</w:t>
            </w:r>
            <w:r w:rsidRPr="19E07780" w:rsidR="3D0ADC3F">
              <w:rPr>
                <w:rFonts w:ascii="Verdana" w:hAnsi="Verdana" w:cs="Arial"/>
                <w:sz w:val="24"/>
                <w:szCs w:val="24"/>
              </w:rPr>
              <w:t>), assurances (</w:t>
            </w:r>
            <w:r w:rsidRPr="19E07780" w:rsidR="2B2CFD1B">
              <w:rPr>
                <w:rFonts w:ascii="Verdana" w:hAnsi="Verdana" w:cs="Arial"/>
                <w:sz w:val="24"/>
                <w:szCs w:val="24"/>
              </w:rPr>
              <w:t>2</w:t>
            </w:r>
            <w:r w:rsidRPr="19E07780" w:rsidR="3D0ADC3F">
              <w:rPr>
                <w:rFonts w:ascii="Verdana" w:hAnsi="Verdana" w:cs="Arial"/>
                <w:sz w:val="24"/>
                <w:szCs w:val="24"/>
              </w:rPr>
              <w:t>) and advi</w:t>
            </w:r>
            <w:r w:rsidRPr="19E07780" w:rsidR="00504DA0">
              <w:rPr>
                <w:rFonts w:ascii="Verdana" w:hAnsi="Verdana" w:cs="Arial"/>
                <w:sz w:val="24"/>
                <w:szCs w:val="24"/>
              </w:rPr>
              <w:t>s</w:t>
            </w:r>
            <w:r w:rsidRPr="19E07780" w:rsidR="3D0ADC3F">
              <w:rPr>
                <w:rFonts w:ascii="Verdana" w:hAnsi="Verdana" w:cs="Arial"/>
                <w:sz w:val="24"/>
                <w:szCs w:val="24"/>
              </w:rPr>
              <w:t>e (</w:t>
            </w:r>
            <w:r w:rsidRPr="19E07780" w:rsidR="17BD61F1">
              <w:rPr>
                <w:rFonts w:ascii="Verdana" w:hAnsi="Verdana" w:cs="Arial"/>
                <w:sz w:val="24"/>
                <w:szCs w:val="24"/>
              </w:rPr>
              <w:t>1</w:t>
            </w:r>
            <w:r w:rsidRPr="19E07780" w:rsidR="3D0ADC3F">
              <w:rPr>
                <w:rFonts w:ascii="Verdana" w:hAnsi="Verdana" w:cs="Arial"/>
                <w:sz w:val="24"/>
                <w:szCs w:val="24"/>
              </w:rPr>
              <w:t xml:space="preserve">) </w:t>
            </w:r>
            <w:r w:rsidRPr="19E07780" w:rsidR="00504DA0">
              <w:rPr>
                <w:rFonts w:ascii="Verdana" w:hAnsi="Verdana" w:cs="Arial"/>
                <w:sz w:val="24"/>
                <w:szCs w:val="24"/>
              </w:rPr>
              <w:t xml:space="preserve">as </w:t>
            </w:r>
            <w:r w:rsidRPr="19E07780" w:rsidR="3D0ADC3F">
              <w:rPr>
                <w:rFonts w:ascii="Verdana" w:hAnsi="Verdana" w:cs="Arial"/>
                <w:sz w:val="24"/>
                <w:szCs w:val="24"/>
              </w:rPr>
              <w:t xml:space="preserve">mentioned above. </w:t>
            </w:r>
          </w:p>
        </w:tc>
      </w:tr>
    </w:tbl>
    <w:p w:rsidRPr="007419C6" w:rsidR="00C644DB" w:rsidRDefault="00C644DB" w14:paraId="3AF35110" w14:textId="77777777">
      <w:pPr>
        <w:rPr>
          <w:rFonts w:ascii="Verdana" w:hAnsi="Verdana"/>
          <w:sz w:val="24"/>
          <w:szCs w:val="24"/>
        </w:rPr>
      </w:pPr>
    </w:p>
    <w:sectPr w:rsidRPr="007419C6" w:rsidR="00C644DB" w:rsidSect="00573EF9">
      <w:headerReference w:type="default" r:id="rId11"/>
      <w:footerReference w:type="default" r:id="rId12"/>
      <w:pgSz w:w="11906" w:h="16838" w:orient="portrait"/>
      <w:pgMar w:top="1843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50A3A" w:rsidP="009B580C" w:rsidRDefault="00E50A3A" w14:paraId="26DE366F" w14:textId="77777777">
      <w:pPr>
        <w:spacing w:after="0" w:line="240" w:lineRule="auto"/>
      </w:pPr>
      <w:r>
        <w:separator/>
      </w:r>
    </w:p>
  </w:endnote>
  <w:endnote w:type="continuationSeparator" w:id="0">
    <w:p w:rsidR="00E50A3A" w:rsidP="009B580C" w:rsidRDefault="00E50A3A" w14:paraId="2E1516A2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-1634407067"/>
      <w:docPartObj>
        <w:docPartGallery w:val="Page Numbers (Bottom of Page)"/>
        <w:docPartUnique/>
      </w:docPartObj>
    </w:sdtPr>
    <w:sdtEndPr/>
    <w:sdtContent>
      <w:p w:rsidR="00584E09" w:rsidRDefault="00584E09" w14:paraId="749982C1" w14:textId="6BE757C4">
        <w:pPr>
          <w:pStyle w:val="Footer"/>
          <w:jc w:val="center"/>
        </w:pPr>
        <w:r w:rsidRPr="005B2A85">
          <w:rPr>
            <w:b/>
            <w:noProof/>
            <w:color w:val="1F355E"/>
            <w:sz w:val="14"/>
            <w:szCs w:val="14"/>
            <w:lang w:eastAsia="en-GB"/>
          </w:rPr>
          <w:drawing>
            <wp:anchor distT="0" distB="0" distL="114300" distR="114300" simplePos="0" relativeHeight="251659264" behindDoc="1" locked="0" layoutInCell="1" allowOverlap="1" wp14:anchorId="62FFC61C" wp14:editId="3A5241C0">
              <wp:simplePos x="0" y="0"/>
              <wp:positionH relativeFrom="column">
                <wp:posOffset>3980180</wp:posOffset>
              </wp:positionH>
              <wp:positionV relativeFrom="paragraph">
                <wp:posOffset>-134458</wp:posOffset>
              </wp:positionV>
              <wp:extent cx="2215515" cy="1270635"/>
              <wp:effectExtent l="0" t="0" r="0" b="5715"/>
              <wp:wrapNone/>
              <wp:docPr id="763400159" name="Picture 2" descr="A rainbow colored lines on a black background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43636704" name="Picture 2" descr="A rainbow colored lines on a black background&#10;&#10;Description automatically generated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15515" cy="127063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9B580C" w:rsidRDefault="009B580C" w14:paraId="4F751CE5" w14:textId="19FBCCA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50A3A" w:rsidP="009B580C" w:rsidRDefault="00E50A3A" w14:paraId="7D841BB3" w14:textId="77777777">
      <w:pPr>
        <w:spacing w:after="0" w:line="240" w:lineRule="auto"/>
      </w:pPr>
      <w:r>
        <w:separator/>
      </w:r>
    </w:p>
  </w:footnote>
  <w:footnote w:type="continuationSeparator" w:id="0">
    <w:p w:rsidR="00E50A3A" w:rsidP="009B580C" w:rsidRDefault="00E50A3A" w14:paraId="1C4AFA64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BC0DB5" w:rsidP="00BC0DB5" w:rsidRDefault="00BC0DB5" w14:paraId="68B3CE94" w14:textId="4F7F1F80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794996707" name="Picture 79499670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26">
    <w:nsid w:val="158a767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108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5">
    <w:nsid w:val="77aeb41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108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feae7c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108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2de9e6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108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2238747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a12275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108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c2da02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27a9f81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73e73aa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">
    <w:nsid w:val="659249a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">
    <w:nsid w:val="294f0a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">
    <w:nsid w:val="5b41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815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535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255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975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95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415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135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855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575" w:hanging="360"/>
      </w:pPr>
      <w:rPr>
        <w:rFonts w:hint="default" w:ascii="Wingdings" w:hAnsi="Wingdings"/>
      </w:rPr>
    </w:lvl>
  </w:abstractNum>
  <w:abstractNum w:abstractNumId="0" w15:restartNumberingAfterBreak="0">
    <w:nsid w:val="0A662137"/>
    <w:multiLevelType w:val="hybridMultilevel"/>
    <w:tmpl w:val="6E226F94"/>
    <w:lvl w:ilvl="0" w:tplc="DE2AB362">
      <w:numFmt w:val="bullet"/>
      <w:lvlText w:val=""/>
      <w:lvlJc w:val="left"/>
      <w:pPr>
        <w:ind w:left="720" w:hanging="360"/>
      </w:pPr>
      <w:rPr>
        <w:rFonts w:hint="default" w:ascii="Symbol" w:hAnsi="Symbol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CB70033"/>
    <w:multiLevelType w:val="hybridMultilevel"/>
    <w:tmpl w:val="8362EB0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CCB6F7F"/>
    <w:multiLevelType w:val="hybridMultilevel"/>
    <w:tmpl w:val="51F0C3C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3283900">
      <w:numFmt w:val="bullet"/>
      <w:lvlText w:val="-"/>
      <w:lvlJc w:val="left"/>
      <w:pPr>
        <w:ind w:left="1440" w:hanging="360"/>
      </w:pPr>
      <w:rPr>
        <w:rFonts w:hint="default" w:ascii="Verdana" w:hAnsi="Verdana" w:cs="Arial" w:eastAsiaTheme="minorHAnsi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hint="default" w:ascii="Wingdings" w:hAnsi="Wingdings"/>
      </w:rPr>
    </w:lvl>
  </w:abstractNum>
  <w:abstractNum w:abstractNumId="4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CB8388F"/>
    <w:multiLevelType w:val="hybridMultilevel"/>
    <w:tmpl w:val="B09CC278"/>
    <w:lvl w:ilvl="0" w:tplc="EDDA672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0B8AEE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3BA347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0F2DED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7F4576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3B28EB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22A8BF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9A4B29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BDA7AF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CED7916"/>
    <w:multiLevelType w:val="hybridMultilevel"/>
    <w:tmpl w:val="466276C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hint="default" w:ascii="Wingdings" w:hAnsi="Wingdings"/>
      </w:rPr>
    </w:lvl>
  </w:abstractNum>
  <w:abstractNum w:abstractNumId="8" w15:restartNumberingAfterBreak="0">
    <w:nsid w:val="297C420D"/>
    <w:multiLevelType w:val="hybridMultilevel"/>
    <w:tmpl w:val="8B44229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521235E6"/>
    <w:multiLevelType w:val="hybridMultilevel"/>
    <w:tmpl w:val="0D2CC6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hint="default" w:ascii="Symbol" w:hAnsi="Symbol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631D114C"/>
    <w:multiLevelType w:val="hybridMultilevel"/>
    <w:tmpl w:val="8014F538"/>
    <w:lvl w:ilvl="0" w:tplc="08090001">
      <w:start w:val="1"/>
      <w:numFmt w:val="bullet"/>
      <w:lvlText w:val=""/>
      <w:lvlJc w:val="left"/>
      <w:pPr>
        <w:ind w:left="804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24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44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64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84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04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24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44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64" w:hanging="360"/>
      </w:pPr>
      <w:rPr>
        <w:rFonts w:hint="default" w:ascii="Wingdings" w:hAnsi="Wingdings"/>
      </w:rPr>
    </w:lvl>
  </w:abstractNum>
  <w:abstractNum w:abstractNumId="14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" w16cid:durableId="1715537716">
    <w:abstractNumId w:val="5"/>
  </w:num>
  <w:num w:numId="2" w16cid:durableId="1427773514">
    <w:abstractNumId w:val="12"/>
  </w:num>
  <w:num w:numId="3" w16cid:durableId="16851387">
    <w:abstractNumId w:val="7"/>
  </w:num>
  <w:num w:numId="4" w16cid:durableId="1579636151">
    <w:abstractNumId w:val="3"/>
  </w:num>
  <w:num w:numId="5" w16cid:durableId="447555274">
    <w:abstractNumId w:val="14"/>
  </w:num>
  <w:num w:numId="6" w16cid:durableId="955914546">
    <w:abstractNumId w:val="9"/>
  </w:num>
  <w:num w:numId="7" w16cid:durableId="1207109624">
    <w:abstractNumId w:val="4"/>
  </w:num>
  <w:num w:numId="8" w16cid:durableId="1877503195">
    <w:abstractNumId w:val="11"/>
  </w:num>
  <w:num w:numId="9" w16cid:durableId="454444581">
    <w:abstractNumId w:val="2"/>
  </w:num>
  <w:num w:numId="10" w16cid:durableId="1538858097">
    <w:abstractNumId w:val="1"/>
  </w:num>
  <w:num w:numId="11" w16cid:durableId="670835393">
    <w:abstractNumId w:val="13"/>
  </w:num>
  <w:num w:numId="12" w16cid:durableId="487399961">
    <w:abstractNumId w:val="6"/>
  </w:num>
  <w:num w:numId="13" w16cid:durableId="2142451871">
    <w:abstractNumId w:val="8"/>
  </w:num>
  <w:num w:numId="14" w16cid:durableId="162359239">
    <w:abstractNumId w:val="10"/>
  </w:num>
  <w:num w:numId="15" w16cid:durableId="2398745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59CE"/>
    <w:rsid w:val="00045A15"/>
    <w:rsid w:val="0004605C"/>
    <w:rsid w:val="00052579"/>
    <w:rsid w:val="000620AF"/>
    <w:rsid w:val="000913F8"/>
    <w:rsid w:val="00092272"/>
    <w:rsid w:val="00092F8A"/>
    <w:rsid w:val="000A1DE8"/>
    <w:rsid w:val="000A7979"/>
    <w:rsid w:val="000B2490"/>
    <w:rsid w:val="000D15A1"/>
    <w:rsid w:val="000D25AE"/>
    <w:rsid w:val="000E2285"/>
    <w:rsid w:val="00122882"/>
    <w:rsid w:val="00125E04"/>
    <w:rsid w:val="0014778B"/>
    <w:rsid w:val="0015294F"/>
    <w:rsid w:val="0016183A"/>
    <w:rsid w:val="00164B9E"/>
    <w:rsid w:val="001952D8"/>
    <w:rsid w:val="001B1220"/>
    <w:rsid w:val="001B1912"/>
    <w:rsid w:val="001B3428"/>
    <w:rsid w:val="001D58F3"/>
    <w:rsid w:val="001E3274"/>
    <w:rsid w:val="00200471"/>
    <w:rsid w:val="00201C22"/>
    <w:rsid w:val="002056FF"/>
    <w:rsid w:val="002112EB"/>
    <w:rsid w:val="002147A4"/>
    <w:rsid w:val="00217134"/>
    <w:rsid w:val="002175E0"/>
    <w:rsid w:val="00222FF5"/>
    <w:rsid w:val="002248DF"/>
    <w:rsid w:val="0023775D"/>
    <w:rsid w:val="002450AF"/>
    <w:rsid w:val="0024654B"/>
    <w:rsid w:val="002558B0"/>
    <w:rsid w:val="002736B7"/>
    <w:rsid w:val="00283E45"/>
    <w:rsid w:val="002A6C65"/>
    <w:rsid w:val="002B15BC"/>
    <w:rsid w:val="002C3502"/>
    <w:rsid w:val="002D2F5B"/>
    <w:rsid w:val="002D6813"/>
    <w:rsid w:val="002D6B82"/>
    <w:rsid w:val="002E3801"/>
    <w:rsid w:val="002E4BFD"/>
    <w:rsid w:val="002F4F44"/>
    <w:rsid w:val="0030586D"/>
    <w:rsid w:val="00310200"/>
    <w:rsid w:val="00313F26"/>
    <w:rsid w:val="00317ED4"/>
    <w:rsid w:val="00320435"/>
    <w:rsid w:val="00322FE3"/>
    <w:rsid w:val="00323A18"/>
    <w:rsid w:val="0033080B"/>
    <w:rsid w:val="00331A5C"/>
    <w:rsid w:val="00334F5F"/>
    <w:rsid w:val="00335A70"/>
    <w:rsid w:val="003428B0"/>
    <w:rsid w:val="0034744D"/>
    <w:rsid w:val="00352DFA"/>
    <w:rsid w:val="0035482D"/>
    <w:rsid w:val="00356830"/>
    <w:rsid w:val="00364260"/>
    <w:rsid w:val="0036751C"/>
    <w:rsid w:val="003734A3"/>
    <w:rsid w:val="003749F8"/>
    <w:rsid w:val="00377C5E"/>
    <w:rsid w:val="00383222"/>
    <w:rsid w:val="00391AB5"/>
    <w:rsid w:val="00395975"/>
    <w:rsid w:val="003A2F86"/>
    <w:rsid w:val="003A374F"/>
    <w:rsid w:val="003D2075"/>
    <w:rsid w:val="003E7BDC"/>
    <w:rsid w:val="003F18C2"/>
    <w:rsid w:val="003F76CE"/>
    <w:rsid w:val="00424335"/>
    <w:rsid w:val="00461228"/>
    <w:rsid w:val="00464998"/>
    <w:rsid w:val="004746BE"/>
    <w:rsid w:val="00475ACF"/>
    <w:rsid w:val="004774E0"/>
    <w:rsid w:val="004813A7"/>
    <w:rsid w:val="00490BD5"/>
    <w:rsid w:val="004A6382"/>
    <w:rsid w:val="004D2A60"/>
    <w:rsid w:val="004D6D08"/>
    <w:rsid w:val="004E0578"/>
    <w:rsid w:val="004E233A"/>
    <w:rsid w:val="004E23A5"/>
    <w:rsid w:val="004E675B"/>
    <w:rsid w:val="00504DA0"/>
    <w:rsid w:val="00505426"/>
    <w:rsid w:val="00514890"/>
    <w:rsid w:val="00544485"/>
    <w:rsid w:val="00544E55"/>
    <w:rsid w:val="005535A7"/>
    <w:rsid w:val="005733DA"/>
    <w:rsid w:val="00573EF9"/>
    <w:rsid w:val="0057466A"/>
    <w:rsid w:val="005810C2"/>
    <w:rsid w:val="00583168"/>
    <w:rsid w:val="005831EB"/>
    <w:rsid w:val="00583AE6"/>
    <w:rsid w:val="00584E09"/>
    <w:rsid w:val="00585074"/>
    <w:rsid w:val="005A4AF6"/>
    <w:rsid w:val="005C40F6"/>
    <w:rsid w:val="005D3A97"/>
    <w:rsid w:val="005E498F"/>
    <w:rsid w:val="005F5E2A"/>
    <w:rsid w:val="00602729"/>
    <w:rsid w:val="00604A95"/>
    <w:rsid w:val="00617FBD"/>
    <w:rsid w:val="006218BF"/>
    <w:rsid w:val="00623228"/>
    <w:rsid w:val="0063631B"/>
    <w:rsid w:val="00636E96"/>
    <w:rsid w:val="006444C3"/>
    <w:rsid w:val="006541CC"/>
    <w:rsid w:val="00670F2A"/>
    <w:rsid w:val="0068215A"/>
    <w:rsid w:val="00696CC4"/>
    <w:rsid w:val="006D2C8C"/>
    <w:rsid w:val="006D653C"/>
    <w:rsid w:val="006F30D7"/>
    <w:rsid w:val="006F4AB4"/>
    <w:rsid w:val="006F6A27"/>
    <w:rsid w:val="007058CA"/>
    <w:rsid w:val="007116A5"/>
    <w:rsid w:val="00722413"/>
    <w:rsid w:val="00732773"/>
    <w:rsid w:val="007419C6"/>
    <w:rsid w:val="00755AE3"/>
    <w:rsid w:val="00757338"/>
    <w:rsid w:val="007576AC"/>
    <w:rsid w:val="00766583"/>
    <w:rsid w:val="0077630B"/>
    <w:rsid w:val="00782697"/>
    <w:rsid w:val="00784251"/>
    <w:rsid w:val="00792722"/>
    <w:rsid w:val="007954F3"/>
    <w:rsid w:val="00797D66"/>
    <w:rsid w:val="007B6694"/>
    <w:rsid w:val="007D0F15"/>
    <w:rsid w:val="007D4865"/>
    <w:rsid w:val="007E6F65"/>
    <w:rsid w:val="007E7453"/>
    <w:rsid w:val="00805E28"/>
    <w:rsid w:val="008105AD"/>
    <w:rsid w:val="008158A4"/>
    <w:rsid w:val="00824825"/>
    <w:rsid w:val="00832030"/>
    <w:rsid w:val="008411F0"/>
    <w:rsid w:val="00843B4E"/>
    <w:rsid w:val="00862565"/>
    <w:rsid w:val="00863015"/>
    <w:rsid w:val="00865FD2"/>
    <w:rsid w:val="008676EA"/>
    <w:rsid w:val="008A3D25"/>
    <w:rsid w:val="008A7C4D"/>
    <w:rsid w:val="008B5BA3"/>
    <w:rsid w:val="008D01BB"/>
    <w:rsid w:val="008D2184"/>
    <w:rsid w:val="008D7A88"/>
    <w:rsid w:val="008E3B2B"/>
    <w:rsid w:val="008F1F2A"/>
    <w:rsid w:val="008F52EB"/>
    <w:rsid w:val="008F5ADB"/>
    <w:rsid w:val="009040C3"/>
    <w:rsid w:val="00911CB6"/>
    <w:rsid w:val="00912BF4"/>
    <w:rsid w:val="009231A3"/>
    <w:rsid w:val="00926AEE"/>
    <w:rsid w:val="00932E36"/>
    <w:rsid w:val="00936FD3"/>
    <w:rsid w:val="0095496B"/>
    <w:rsid w:val="009558D4"/>
    <w:rsid w:val="00981609"/>
    <w:rsid w:val="00985A67"/>
    <w:rsid w:val="009B580C"/>
    <w:rsid w:val="009D0F54"/>
    <w:rsid w:val="009D6753"/>
    <w:rsid w:val="00A07F4D"/>
    <w:rsid w:val="00A225C6"/>
    <w:rsid w:val="00A266CC"/>
    <w:rsid w:val="00A450AF"/>
    <w:rsid w:val="00A45AE8"/>
    <w:rsid w:val="00A56698"/>
    <w:rsid w:val="00A87184"/>
    <w:rsid w:val="00A96BDC"/>
    <w:rsid w:val="00AA0B77"/>
    <w:rsid w:val="00AA1A1D"/>
    <w:rsid w:val="00AA6455"/>
    <w:rsid w:val="00AB3413"/>
    <w:rsid w:val="00AB5095"/>
    <w:rsid w:val="00AC340B"/>
    <w:rsid w:val="00AE383D"/>
    <w:rsid w:val="00B048BC"/>
    <w:rsid w:val="00B0533B"/>
    <w:rsid w:val="00B364E9"/>
    <w:rsid w:val="00B44312"/>
    <w:rsid w:val="00B57806"/>
    <w:rsid w:val="00B623BA"/>
    <w:rsid w:val="00B73C52"/>
    <w:rsid w:val="00B856D1"/>
    <w:rsid w:val="00B9169F"/>
    <w:rsid w:val="00BA66DF"/>
    <w:rsid w:val="00BB2710"/>
    <w:rsid w:val="00BC0DB5"/>
    <w:rsid w:val="00BC44C9"/>
    <w:rsid w:val="00BD6EE6"/>
    <w:rsid w:val="00BF3EE4"/>
    <w:rsid w:val="00BF765C"/>
    <w:rsid w:val="00C03470"/>
    <w:rsid w:val="00C0752C"/>
    <w:rsid w:val="00C0754A"/>
    <w:rsid w:val="00C1361B"/>
    <w:rsid w:val="00C15BB2"/>
    <w:rsid w:val="00C17A08"/>
    <w:rsid w:val="00C26F44"/>
    <w:rsid w:val="00C35888"/>
    <w:rsid w:val="00C35FF7"/>
    <w:rsid w:val="00C37141"/>
    <w:rsid w:val="00C42F75"/>
    <w:rsid w:val="00C62FAC"/>
    <w:rsid w:val="00C644DB"/>
    <w:rsid w:val="00C7158F"/>
    <w:rsid w:val="00C80B27"/>
    <w:rsid w:val="00C860E1"/>
    <w:rsid w:val="00C900CA"/>
    <w:rsid w:val="00C95D1E"/>
    <w:rsid w:val="00C95E4F"/>
    <w:rsid w:val="00CB7438"/>
    <w:rsid w:val="00CD0254"/>
    <w:rsid w:val="00CD3B4B"/>
    <w:rsid w:val="00CF28B1"/>
    <w:rsid w:val="00CF4579"/>
    <w:rsid w:val="00CF6057"/>
    <w:rsid w:val="00D35F48"/>
    <w:rsid w:val="00D40DC5"/>
    <w:rsid w:val="00D52AC9"/>
    <w:rsid w:val="00D60468"/>
    <w:rsid w:val="00D60FF2"/>
    <w:rsid w:val="00D641F1"/>
    <w:rsid w:val="00D70823"/>
    <w:rsid w:val="00DA59FF"/>
    <w:rsid w:val="00DB2136"/>
    <w:rsid w:val="00DC5726"/>
    <w:rsid w:val="00DD06DE"/>
    <w:rsid w:val="00DE34A6"/>
    <w:rsid w:val="00DE7B68"/>
    <w:rsid w:val="00DF056D"/>
    <w:rsid w:val="00DF2668"/>
    <w:rsid w:val="00DF53FB"/>
    <w:rsid w:val="00E03928"/>
    <w:rsid w:val="00E10E36"/>
    <w:rsid w:val="00E24EBC"/>
    <w:rsid w:val="00E3605C"/>
    <w:rsid w:val="00E368B4"/>
    <w:rsid w:val="00E50A3A"/>
    <w:rsid w:val="00E52619"/>
    <w:rsid w:val="00E52A1D"/>
    <w:rsid w:val="00E55798"/>
    <w:rsid w:val="00E62F49"/>
    <w:rsid w:val="00E644ED"/>
    <w:rsid w:val="00E65660"/>
    <w:rsid w:val="00E67085"/>
    <w:rsid w:val="00E922E2"/>
    <w:rsid w:val="00E96CDE"/>
    <w:rsid w:val="00EA016B"/>
    <w:rsid w:val="00EA3D9C"/>
    <w:rsid w:val="00EC12BE"/>
    <w:rsid w:val="00EE698F"/>
    <w:rsid w:val="00EF7A9E"/>
    <w:rsid w:val="00F11A01"/>
    <w:rsid w:val="00F1209C"/>
    <w:rsid w:val="00F15B7C"/>
    <w:rsid w:val="00F27CA0"/>
    <w:rsid w:val="00F307CD"/>
    <w:rsid w:val="00F3756E"/>
    <w:rsid w:val="00F40821"/>
    <w:rsid w:val="00F43E11"/>
    <w:rsid w:val="00F51935"/>
    <w:rsid w:val="00F60029"/>
    <w:rsid w:val="00F76E54"/>
    <w:rsid w:val="00F85D39"/>
    <w:rsid w:val="00FA2359"/>
    <w:rsid w:val="00FB0571"/>
    <w:rsid w:val="00FB2288"/>
    <w:rsid w:val="00FD64E4"/>
    <w:rsid w:val="00FF6222"/>
    <w:rsid w:val="01858ACC"/>
    <w:rsid w:val="03509F56"/>
    <w:rsid w:val="04534460"/>
    <w:rsid w:val="05128040"/>
    <w:rsid w:val="063EE82D"/>
    <w:rsid w:val="06B00720"/>
    <w:rsid w:val="07DC00E7"/>
    <w:rsid w:val="098B9874"/>
    <w:rsid w:val="0C5564E2"/>
    <w:rsid w:val="0F1EC5BC"/>
    <w:rsid w:val="0FAA65F9"/>
    <w:rsid w:val="16E59BD8"/>
    <w:rsid w:val="16E643C6"/>
    <w:rsid w:val="17BD61F1"/>
    <w:rsid w:val="19E07780"/>
    <w:rsid w:val="1A3D2B90"/>
    <w:rsid w:val="1AE994B1"/>
    <w:rsid w:val="1E9D28C7"/>
    <w:rsid w:val="1F36059B"/>
    <w:rsid w:val="1F71D598"/>
    <w:rsid w:val="20061E6C"/>
    <w:rsid w:val="20452571"/>
    <w:rsid w:val="232FE5F7"/>
    <w:rsid w:val="235361E1"/>
    <w:rsid w:val="2427F9EE"/>
    <w:rsid w:val="24EB906D"/>
    <w:rsid w:val="27316DEF"/>
    <w:rsid w:val="2807439A"/>
    <w:rsid w:val="2808C5F9"/>
    <w:rsid w:val="2892211E"/>
    <w:rsid w:val="2AC2C4F8"/>
    <w:rsid w:val="2B2CFD1B"/>
    <w:rsid w:val="2BA8EBA2"/>
    <w:rsid w:val="2C5439A8"/>
    <w:rsid w:val="2CD4503F"/>
    <w:rsid w:val="2E2FDA1B"/>
    <w:rsid w:val="2E9EE137"/>
    <w:rsid w:val="2F1983ED"/>
    <w:rsid w:val="2F51A9EC"/>
    <w:rsid w:val="2F984D5E"/>
    <w:rsid w:val="30519881"/>
    <w:rsid w:val="30527864"/>
    <w:rsid w:val="31090F68"/>
    <w:rsid w:val="311A1498"/>
    <w:rsid w:val="37EDC652"/>
    <w:rsid w:val="388533FE"/>
    <w:rsid w:val="388E3168"/>
    <w:rsid w:val="3926DB66"/>
    <w:rsid w:val="39C92F63"/>
    <w:rsid w:val="3A114468"/>
    <w:rsid w:val="3B29EA0C"/>
    <w:rsid w:val="3BA9CDC2"/>
    <w:rsid w:val="3C0EDF07"/>
    <w:rsid w:val="3D0ADC3F"/>
    <w:rsid w:val="3DD7071C"/>
    <w:rsid w:val="3E374561"/>
    <w:rsid w:val="40C0DE3A"/>
    <w:rsid w:val="43A8E2C8"/>
    <w:rsid w:val="454A1784"/>
    <w:rsid w:val="454E924A"/>
    <w:rsid w:val="456F7118"/>
    <w:rsid w:val="469C728B"/>
    <w:rsid w:val="476E4493"/>
    <w:rsid w:val="47D58525"/>
    <w:rsid w:val="48093AD7"/>
    <w:rsid w:val="48E971CF"/>
    <w:rsid w:val="4ED54DA9"/>
    <w:rsid w:val="4F1698DF"/>
    <w:rsid w:val="5166A59B"/>
    <w:rsid w:val="518F727E"/>
    <w:rsid w:val="51FBBB5B"/>
    <w:rsid w:val="52C48C05"/>
    <w:rsid w:val="53A0CBCF"/>
    <w:rsid w:val="54CA3FCC"/>
    <w:rsid w:val="5588F674"/>
    <w:rsid w:val="578C763A"/>
    <w:rsid w:val="5B035909"/>
    <w:rsid w:val="5B10D1AE"/>
    <w:rsid w:val="5B4D0409"/>
    <w:rsid w:val="5F15D1CB"/>
    <w:rsid w:val="6103DCE8"/>
    <w:rsid w:val="614A89A0"/>
    <w:rsid w:val="63D5DF69"/>
    <w:rsid w:val="63FE2A5E"/>
    <w:rsid w:val="65B3F01D"/>
    <w:rsid w:val="679FC0B3"/>
    <w:rsid w:val="67FEFB41"/>
    <w:rsid w:val="682F0DC1"/>
    <w:rsid w:val="689B5570"/>
    <w:rsid w:val="69CAD12E"/>
    <w:rsid w:val="6A24A0C5"/>
    <w:rsid w:val="6A9745AF"/>
    <w:rsid w:val="6B6C1B90"/>
    <w:rsid w:val="6BB166D8"/>
    <w:rsid w:val="6C829B6D"/>
    <w:rsid w:val="6D706019"/>
    <w:rsid w:val="6DF3A530"/>
    <w:rsid w:val="6E03561E"/>
    <w:rsid w:val="709B4E78"/>
    <w:rsid w:val="70DE19EC"/>
    <w:rsid w:val="70EBE7C7"/>
    <w:rsid w:val="71ACC07F"/>
    <w:rsid w:val="71AFDA52"/>
    <w:rsid w:val="7293C99C"/>
    <w:rsid w:val="729DC3EF"/>
    <w:rsid w:val="74058DCD"/>
    <w:rsid w:val="7474612F"/>
    <w:rsid w:val="760F367E"/>
    <w:rsid w:val="77CFC7AE"/>
    <w:rsid w:val="78555842"/>
    <w:rsid w:val="7D31701D"/>
    <w:rsid w:val="7D39965C"/>
    <w:rsid w:val="7E180EE9"/>
    <w:rsid w:val="7E92B383"/>
    <w:rsid w:val="7FC77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313B6B29-ED35-4FF7-B52D-7067C239D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character" w:styleId="ListParagraphChar" w:customStyle="1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83E45"/>
  </w:style>
  <w:style w:type="paragraph" w:styleId="Body" w:customStyle="1">
    <w:name w:val="Body"/>
    <w:rsid w:val="00FA235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hAnsi="Calibri" w:eastAsia="Calibri" w:cs="Calibri"/>
      <w:color w:val="000000"/>
      <w:u w:color="000000"/>
      <w:bdr w:val="nil"/>
      <w:lang w:val="en-US" w:eastAsia="en-GB"/>
    </w:rPr>
  </w:style>
  <w:style w:type="paragraph" w:styleId="BodyA" w:customStyle="1">
    <w:name w:val="Body A"/>
    <w:rsid w:val="004E23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hAnsi="Arial Unicode MS" w:eastAsia="Arial Unicode MS" w:cs="Arial Unicode MS"/>
      <w:color w:val="000000"/>
      <w:sz w:val="24"/>
      <w:szCs w:val="24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hyperlink" Target="https://sbuhb.nhs.wales/about-us/key-documents-folder/audit-committee-papers/" TargetMode="Externa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8DC196-55CA-462E-834B-8C38FFE966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3CF5F7D-40EA-46EF-91CE-CF3810E9E50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Hazel Lloyd (Swansea Bay UHB - Corporate Governance)</dc:creator>
  <keywords/>
  <dc:description/>
  <lastModifiedBy>Hazel Lloyd (Swansea Bay UHB - Corporate Governance)</lastModifiedBy>
  <revision>8</revision>
  <dcterms:created xsi:type="dcterms:W3CDTF">2025-06-17T15:12:00.0000000Z</dcterms:created>
  <dcterms:modified xsi:type="dcterms:W3CDTF">2025-07-25T14:17:19.9120253Z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</Properties>
</file>