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40" w:type="dxa"/>
        <w:tblInd w:w="-289" w:type="dxa"/>
        <w:tblLayout w:type="fixed"/>
        <w:tblLook w:val="04A0" w:firstRow="1" w:lastRow="0" w:firstColumn="1" w:lastColumn="0" w:noHBand="0" w:noVBand="1"/>
      </w:tblPr>
      <w:tblGrid>
        <w:gridCol w:w="2836"/>
        <w:gridCol w:w="1950"/>
        <w:gridCol w:w="1310"/>
        <w:gridCol w:w="375"/>
        <w:gridCol w:w="1637"/>
        <w:gridCol w:w="356"/>
        <w:gridCol w:w="1176"/>
      </w:tblGrid>
      <w:tr w:rsidR="00083FC0" w:rsidRPr="00F117C6" w14:paraId="530A5BE6" w14:textId="77777777" w:rsidTr="4A1E819F">
        <w:tc>
          <w:tcPr>
            <w:tcW w:w="2836" w:type="dxa"/>
          </w:tcPr>
          <w:p w14:paraId="2EF9F7ED"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9T00:00:00Z">
              <w:dateFormat w:val="dd MMMM yyyy"/>
              <w:lid w:val="en-GB"/>
              <w:storeMappedDataAs w:val="dateTime"/>
              <w:calendar w:val="gregorian"/>
            </w:date>
          </w:sdtPr>
          <w:sdtContent>
            <w:tc>
              <w:tcPr>
                <w:tcW w:w="3260" w:type="dxa"/>
                <w:gridSpan w:val="2"/>
              </w:tcPr>
              <w:p w14:paraId="46A90E72" w14:textId="6F451AFD" w:rsidR="00F5082D" w:rsidRPr="00F117C6" w:rsidRDefault="007229C3" w:rsidP="00FA0CA9">
                <w:pPr>
                  <w:rPr>
                    <w:rFonts w:ascii="Verdana" w:hAnsi="Verdana" w:cs="Arial"/>
                    <w:b/>
                    <w:sz w:val="24"/>
                    <w:szCs w:val="24"/>
                  </w:rPr>
                </w:pPr>
                <w:r w:rsidRPr="00F117C6">
                  <w:rPr>
                    <w:rFonts w:ascii="Verdana" w:hAnsi="Verdana" w:cs="Arial"/>
                    <w:b/>
                    <w:sz w:val="24"/>
                    <w:szCs w:val="24"/>
                  </w:rPr>
                  <w:t>29 January 2026</w:t>
                </w:r>
              </w:p>
            </w:tc>
          </w:sdtContent>
        </w:sdt>
        <w:tc>
          <w:tcPr>
            <w:tcW w:w="2368" w:type="dxa"/>
            <w:gridSpan w:val="3"/>
          </w:tcPr>
          <w:p w14:paraId="5E9C12F7"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Agenda Item</w:t>
            </w:r>
          </w:p>
        </w:tc>
        <w:tc>
          <w:tcPr>
            <w:tcW w:w="1176" w:type="dxa"/>
          </w:tcPr>
          <w:p w14:paraId="2490689F" w14:textId="510422DD" w:rsidR="00F5082D" w:rsidRPr="00F117C6" w:rsidRDefault="00F1189B" w:rsidP="001047E9">
            <w:pPr>
              <w:rPr>
                <w:rFonts w:ascii="Verdana" w:hAnsi="Verdana" w:cs="Arial"/>
                <w:b/>
                <w:sz w:val="24"/>
                <w:szCs w:val="24"/>
              </w:rPr>
            </w:pPr>
            <w:r w:rsidRPr="00F117C6">
              <w:rPr>
                <w:rFonts w:ascii="Verdana" w:hAnsi="Verdana" w:cs="Arial"/>
                <w:b/>
                <w:sz w:val="24"/>
                <w:szCs w:val="24"/>
              </w:rPr>
              <w:t>7.1</w:t>
            </w:r>
          </w:p>
        </w:tc>
      </w:tr>
      <w:tr w:rsidR="0023042F" w:rsidRPr="00F117C6" w14:paraId="3EAD8CF4" w14:textId="77777777" w:rsidTr="4A1E819F">
        <w:tc>
          <w:tcPr>
            <w:tcW w:w="2836" w:type="dxa"/>
          </w:tcPr>
          <w:p w14:paraId="1D0ED02C" w14:textId="63E9EC0A" w:rsidR="0023042F" w:rsidRPr="00F117C6" w:rsidRDefault="0023042F" w:rsidP="00FA0CA9">
            <w:pPr>
              <w:rPr>
                <w:rFonts w:ascii="Verdana" w:hAnsi="Verdana" w:cs="Arial"/>
                <w:b/>
                <w:sz w:val="24"/>
                <w:szCs w:val="24"/>
              </w:rPr>
            </w:pPr>
            <w:r w:rsidRPr="00F117C6">
              <w:rPr>
                <w:rFonts w:ascii="Verdana" w:hAnsi="Verdana" w:cs="Arial"/>
                <w:b/>
                <w:sz w:val="24"/>
                <w:szCs w:val="24"/>
              </w:rPr>
              <w:t xml:space="preserve">Name of Meeting </w:t>
            </w:r>
          </w:p>
        </w:tc>
        <w:tc>
          <w:tcPr>
            <w:tcW w:w="6804" w:type="dxa"/>
            <w:gridSpan w:val="6"/>
          </w:tcPr>
          <w:p w14:paraId="5C54DCF5" w14:textId="1AF7E5DB" w:rsidR="0023042F" w:rsidRPr="00F117C6" w:rsidRDefault="00053B62" w:rsidP="00AF6C54">
            <w:pPr>
              <w:rPr>
                <w:rFonts w:ascii="Verdana" w:hAnsi="Verdana" w:cs="Arial"/>
                <w:b/>
                <w:sz w:val="24"/>
                <w:szCs w:val="24"/>
              </w:rPr>
            </w:pPr>
            <w:r w:rsidRPr="00F117C6">
              <w:rPr>
                <w:rFonts w:ascii="Verdana" w:hAnsi="Verdana" w:cs="Arial"/>
                <w:b/>
                <w:sz w:val="24"/>
                <w:szCs w:val="24"/>
              </w:rPr>
              <w:t xml:space="preserve">SBUHB </w:t>
            </w:r>
            <w:r w:rsidR="0023042F" w:rsidRPr="00F117C6">
              <w:rPr>
                <w:rFonts w:ascii="Verdana" w:hAnsi="Verdana" w:cs="Arial"/>
                <w:b/>
                <w:sz w:val="24"/>
                <w:szCs w:val="24"/>
              </w:rPr>
              <w:t xml:space="preserve">Board </w:t>
            </w:r>
          </w:p>
        </w:tc>
      </w:tr>
      <w:tr w:rsidR="00083FC0" w:rsidRPr="00F117C6" w14:paraId="5BF0620F" w14:textId="77777777" w:rsidTr="4A1E819F">
        <w:tc>
          <w:tcPr>
            <w:tcW w:w="2836" w:type="dxa"/>
          </w:tcPr>
          <w:p w14:paraId="4F7472FA"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Title</w:t>
            </w:r>
          </w:p>
        </w:tc>
        <w:tc>
          <w:tcPr>
            <w:tcW w:w="6804" w:type="dxa"/>
            <w:gridSpan w:val="6"/>
          </w:tcPr>
          <w:p w14:paraId="416BB44A" w14:textId="63625F7B" w:rsidR="00034194" w:rsidRPr="00F117C6" w:rsidRDefault="004665F3" w:rsidP="00AF6C54">
            <w:pPr>
              <w:rPr>
                <w:rFonts w:ascii="Verdana" w:hAnsi="Verdana" w:cs="Arial"/>
                <w:b/>
                <w:sz w:val="24"/>
                <w:szCs w:val="24"/>
              </w:rPr>
            </w:pPr>
            <w:r w:rsidRPr="00F117C6">
              <w:rPr>
                <w:rFonts w:ascii="Verdana" w:hAnsi="Verdana" w:cs="Arial"/>
                <w:b/>
                <w:sz w:val="24"/>
                <w:szCs w:val="24"/>
              </w:rPr>
              <w:t>Board Advisory Group Report</w:t>
            </w:r>
          </w:p>
        </w:tc>
      </w:tr>
      <w:tr w:rsidR="00083FC0" w:rsidRPr="00F117C6" w14:paraId="2F9A2F4F" w14:textId="77777777" w:rsidTr="4A1E819F">
        <w:tc>
          <w:tcPr>
            <w:tcW w:w="2836" w:type="dxa"/>
          </w:tcPr>
          <w:p w14:paraId="2FEEB7DC"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Author</w:t>
            </w:r>
          </w:p>
        </w:tc>
        <w:tc>
          <w:tcPr>
            <w:tcW w:w="6804" w:type="dxa"/>
            <w:gridSpan w:val="6"/>
          </w:tcPr>
          <w:p w14:paraId="741047AA" w14:textId="0C1D945F" w:rsidR="00034194" w:rsidRPr="00F117C6" w:rsidRDefault="00A16B45" w:rsidP="00D5367B">
            <w:pPr>
              <w:rPr>
                <w:rFonts w:ascii="Verdana" w:hAnsi="Verdana" w:cs="Arial"/>
                <w:sz w:val="24"/>
                <w:szCs w:val="24"/>
              </w:rPr>
            </w:pPr>
            <w:r w:rsidRPr="00F117C6">
              <w:rPr>
                <w:rFonts w:ascii="Verdana" w:hAnsi="Verdana" w:cs="Arial"/>
                <w:sz w:val="24"/>
                <w:szCs w:val="24"/>
              </w:rPr>
              <w:t xml:space="preserve">Claire Mulcahy, Corporate Governance Manager </w:t>
            </w:r>
          </w:p>
        </w:tc>
      </w:tr>
      <w:tr w:rsidR="00762BBE" w:rsidRPr="00F117C6" w14:paraId="4C390D96" w14:textId="77777777" w:rsidTr="4A1E819F">
        <w:tc>
          <w:tcPr>
            <w:tcW w:w="2836" w:type="dxa"/>
          </w:tcPr>
          <w:p w14:paraId="4915A890" w14:textId="77777777" w:rsidR="00762BBE" w:rsidRPr="00F117C6" w:rsidRDefault="00762BBE" w:rsidP="00762BBE">
            <w:pPr>
              <w:rPr>
                <w:rFonts w:ascii="Verdana" w:hAnsi="Verdana" w:cs="Arial"/>
                <w:b/>
                <w:sz w:val="24"/>
                <w:szCs w:val="24"/>
              </w:rPr>
            </w:pPr>
            <w:r w:rsidRPr="00F117C6">
              <w:rPr>
                <w:rFonts w:ascii="Verdana" w:hAnsi="Verdana" w:cs="Arial"/>
                <w:b/>
                <w:sz w:val="24"/>
                <w:szCs w:val="24"/>
              </w:rPr>
              <w:t>Report Sponsor</w:t>
            </w:r>
          </w:p>
        </w:tc>
        <w:tc>
          <w:tcPr>
            <w:tcW w:w="6804" w:type="dxa"/>
            <w:gridSpan w:val="6"/>
          </w:tcPr>
          <w:p w14:paraId="5EF0855C" w14:textId="6F0A1D56" w:rsidR="00762BBE" w:rsidRPr="00F117C6" w:rsidRDefault="004665F3" w:rsidP="00103BD5">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24193D72" w14:textId="77777777" w:rsidTr="4A1E819F">
        <w:tc>
          <w:tcPr>
            <w:tcW w:w="2836" w:type="dxa"/>
          </w:tcPr>
          <w:p w14:paraId="43CB144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Presented by</w:t>
            </w:r>
          </w:p>
        </w:tc>
        <w:tc>
          <w:tcPr>
            <w:tcW w:w="6804" w:type="dxa"/>
            <w:gridSpan w:val="6"/>
          </w:tcPr>
          <w:p w14:paraId="60D69B86" w14:textId="72145A4F" w:rsidR="004665F3" w:rsidRPr="00F117C6" w:rsidRDefault="004665F3">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300E06FF" w14:textId="77777777" w:rsidTr="4A1E819F">
        <w:tc>
          <w:tcPr>
            <w:tcW w:w="2836" w:type="dxa"/>
          </w:tcPr>
          <w:p w14:paraId="7757091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Freedom of Information </w:t>
            </w:r>
          </w:p>
        </w:tc>
        <w:tc>
          <w:tcPr>
            <w:tcW w:w="6804" w:type="dxa"/>
            <w:gridSpan w:val="6"/>
          </w:tcPr>
          <w:p w14:paraId="6105A168" w14:textId="77777777" w:rsidR="004665F3" w:rsidRPr="00F117C6" w:rsidRDefault="004665F3" w:rsidP="004665F3">
            <w:pPr>
              <w:rPr>
                <w:rFonts w:ascii="Verdana" w:hAnsi="Verdana" w:cs="Arial"/>
                <w:sz w:val="24"/>
                <w:szCs w:val="24"/>
              </w:rPr>
            </w:pPr>
            <w:r w:rsidRPr="00F117C6">
              <w:rPr>
                <w:rFonts w:ascii="Verdana" w:hAnsi="Verdana" w:cs="Arial"/>
                <w:sz w:val="24"/>
                <w:szCs w:val="24"/>
              </w:rPr>
              <w:t>Open</w:t>
            </w:r>
            <w:r w:rsidRPr="00F117C6">
              <w:rPr>
                <w:rFonts w:ascii="Verdana" w:hAnsi="Verdana" w:cs="Arial"/>
                <w:color w:val="FF0000"/>
                <w:sz w:val="24"/>
                <w:szCs w:val="24"/>
              </w:rPr>
              <w:t xml:space="preserve"> </w:t>
            </w:r>
          </w:p>
        </w:tc>
      </w:tr>
      <w:tr w:rsidR="004665F3" w:rsidRPr="00F117C6" w14:paraId="2B4A5A15" w14:textId="77777777" w:rsidTr="4A1E819F">
        <w:trPr>
          <w:trHeight w:val="740"/>
        </w:trPr>
        <w:tc>
          <w:tcPr>
            <w:tcW w:w="2836" w:type="dxa"/>
          </w:tcPr>
          <w:p w14:paraId="252F33EA"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Purpose of the Report</w:t>
            </w:r>
          </w:p>
        </w:tc>
        <w:tc>
          <w:tcPr>
            <w:tcW w:w="6804" w:type="dxa"/>
            <w:gridSpan w:val="6"/>
          </w:tcPr>
          <w:p w14:paraId="1EE7523B" w14:textId="44B3A575" w:rsidR="004665F3" w:rsidRPr="00F117C6" w:rsidRDefault="004665F3" w:rsidP="00D30769">
            <w:pPr>
              <w:ind w:right="96"/>
              <w:rPr>
                <w:rFonts w:ascii="Verdana" w:hAnsi="Verdana" w:cs="Arial"/>
                <w:sz w:val="24"/>
                <w:szCs w:val="24"/>
              </w:rPr>
            </w:pPr>
            <w:r w:rsidRPr="00F117C6">
              <w:rPr>
                <w:rFonts w:ascii="Verdana" w:hAnsi="Verdana" w:cs="Arial"/>
                <w:sz w:val="24"/>
                <w:szCs w:val="24"/>
              </w:rPr>
              <w:t>The purpose of the report is to provide the</w:t>
            </w:r>
            <w:r w:rsidR="00ED1CE4" w:rsidRPr="00F117C6">
              <w:rPr>
                <w:rFonts w:ascii="Verdana" w:hAnsi="Verdana" w:cs="Arial"/>
                <w:sz w:val="24"/>
                <w:szCs w:val="24"/>
              </w:rPr>
              <w:t xml:space="preserve"> </w:t>
            </w:r>
            <w:r w:rsidR="002642A0" w:rsidRPr="00F117C6">
              <w:rPr>
                <w:rFonts w:ascii="Verdana" w:hAnsi="Verdana" w:cs="Arial"/>
                <w:sz w:val="24"/>
                <w:szCs w:val="24"/>
              </w:rPr>
              <w:t>Board with</w:t>
            </w:r>
            <w:r w:rsidRPr="00F117C6">
              <w:rPr>
                <w:rFonts w:ascii="Verdana" w:hAnsi="Verdana" w:cs="Arial"/>
                <w:sz w:val="24"/>
                <w:szCs w:val="24"/>
              </w:rPr>
              <w:t xml:space="preserve"> an update from its </w:t>
            </w:r>
            <w:r w:rsidR="0096095B" w:rsidRPr="00F117C6">
              <w:rPr>
                <w:rFonts w:ascii="Verdana" w:hAnsi="Verdana" w:cs="Arial"/>
                <w:sz w:val="24"/>
                <w:szCs w:val="24"/>
              </w:rPr>
              <w:t xml:space="preserve">Advisory </w:t>
            </w:r>
            <w:r w:rsidR="002642A0" w:rsidRPr="00F117C6">
              <w:rPr>
                <w:rFonts w:ascii="Verdana" w:hAnsi="Verdana" w:cs="Arial"/>
                <w:sz w:val="24"/>
                <w:szCs w:val="24"/>
              </w:rPr>
              <w:t>G</w:t>
            </w:r>
            <w:r w:rsidRPr="00F117C6">
              <w:rPr>
                <w:rFonts w:ascii="Verdana" w:hAnsi="Verdana" w:cs="Arial"/>
                <w:sz w:val="24"/>
                <w:szCs w:val="24"/>
              </w:rPr>
              <w:t xml:space="preserve">roups. </w:t>
            </w:r>
          </w:p>
        </w:tc>
      </w:tr>
      <w:tr w:rsidR="004665F3" w:rsidRPr="00F117C6" w14:paraId="40206FDC" w14:textId="77777777" w:rsidTr="4A1E819F">
        <w:tc>
          <w:tcPr>
            <w:tcW w:w="2836" w:type="dxa"/>
          </w:tcPr>
          <w:p w14:paraId="5E6E9764"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Key Issues</w:t>
            </w:r>
          </w:p>
          <w:p w14:paraId="53B2C745" w14:textId="77777777" w:rsidR="004665F3" w:rsidRPr="00F117C6" w:rsidRDefault="004665F3" w:rsidP="004665F3">
            <w:pPr>
              <w:rPr>
                <w:rFonts w:ascii="Verdana" w:hAnsi="Verdana" w:cs="Arial"/>
                <w:b/>
                <w:sz w:val="24"/>
                <w:szCs w:val="24"/>
              </w:rPr>
            </w:pPr>
          </w:p>
          <w:p w14:paraId="0C938A25" w14:textId="77777777" w:rsidR="004665F3" w:rsidRPr="00F117C6" w:rsidRDefault="004665F3" w:rsidP="004665F3">
            <w:pPr>
              <w:rPr>
                <w:rFonts w:ascii="Verdana" w:hAnsi="Verdana" w:cs="Arial"/>
                <w:b/>
                <w:sz w:val="24"/>
                <w:szCs w:val="24"/>
              </w:rPr>
            </w:pPr>
          </w:p>
          <w:p w14:paraId="13276C62" w14:textId="77777777" w:rsidR="004665F3" w:rsidRPr="00F117C6" w:rsidRDefault="004665F3" w:rsidP="004665F3">
            <w:pPr>
              <w:rPr>
                <w:rFonts w:ascii="Verdana" w:hAnsi="Verdana" w:cs="Arial"/>
                <w:b/>
                <w:sz w:val="24"/>
                <w:szCs w:val="24"/>
              </w:rPr>
            </w:pPr>
          </w:p>
        </w:tc>
        <w:tc>
          <w:tcPr>
            <w:tcW w:w="6804" w:type="dxa"/>
            <w:gridSpan w:val="6"/>
          </w:tcPr>
          <w:p w14:paraId="28C7E5E9" w14:textId="6EA0842C" w:rsidR="00252A61" w:rsidRPr="00F117C6" w:rsidRDefault="00DB23B4" w:rsidP="004665F3">
            <w:pPr>
              <w:rPr>
                <w:rFonts w:ascii="Verdana" w:hAnsi="Verdana" w:cs="Arial"/>
                <w:sz w:val="24"/>
                <w:szCs w:val="24"/>
              </w:rPr>
            </w:pPr>
            <w:r w:rsidRPr="00F117C6">
              <w:rPr>
                <w:rFonts w:ascii="Verdana" w:hAnsi="Verdana" w:cs="Arial"/>
                <w:sz w:val="24"/>
                <w:szCs w:val="24"/>
              </w:rPr>
              <w:t xml:space="preserve">The Board has </w:t>
            </w:r>
            <w:r w:rsidR="004665F3" w:rsidRPr="00F117C6">
              <w:rPr>
                <w:rFonts w:ascii="Verdana" w:hAnsi="Verdana" w:cs="Arial"/>
                <w:sz w:val="24"/>
                <w:szCs w:val="24"/>
              </w:rPr>
              <w:t>three</w:t>
            </w:r>
            <w:r w:rsidR="00997614" w:rsidRPr="00F117C6">
              <w:rPr>
                <w:rFonts w:ascii="Verdana" w:hAnsi="Verdana" w:cs="Arial"/>
                <w:sz w:val="24"/>
                <w:szCs w:val="24"/>
              </w:rPr>
              <w:t xml:space="preserve"> Advisory Groups</w:t>
            </w:r>
            <w:r w:rsidR="00B51961" w:rsidRPr="00F117C6">
              <w:rPr>
                <w:rFonts w:ascii="Verdana" w:hAnsi="Verdana" w:cs="Arial"/>
                <w:sz w:val="24"/>
                <w:szCs w:val="24"/>
              </w:rPr>
              <w:t>:</w:t>
            </w:r>
          </w:p>
          <w:p w14:paraId="5C92954D" w14:textId="77777777" w:rsidR="00ED1CE4" w:rsidRPr="00F117C6" w:rsidRDefault="00ED1CE4" w:rsidP="004665F3">
            <w:pPr>
              <w:rPr>
                <w:rFonts w:ascii="Verdana" w:hAnsi="Verdana" w:cs="Arial"/>
                <w:sz w:val="24"/>
                <w:szCs w:val="24"/>
              </w:rPr>
            </w:pPr>
          </w:p>
          <w:p w14:paraId="6DA808D8" w14:textId="37E653C3" w:rsidR="00EF6CB6" w:rsidRPr="00F117C6" w:rsidRDefault="004665F3" w:rsidP="005C6B32">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Board Partnership </w:t>
            </w:r>
            <w:r w:rsidR="00557E91" w:rsidRPr="00F117C6">
              <w:rPr>
                <w:rFonts w:ascii="Verdana" w:hAnsi="Verdana" w:cs="Arial"/>
                <w:sz w:val="24"/>
                <w:szCs w:val="24"/>
              </w:rPr>
              <w:t>Forum;</w:t>
            </w:r>
            <w:r w:rsidR="00A15001" w:rsidRPr="00F117C6">
              <w:rPr>
                <w:rFonts w:ascii="Verdana" w:hAnsi="Verdana" w:cs="Arial"/>
                <w:sz w:val="24"/>
                <w:szCs w:val="24"/>
              </w:rPr>
              <w:t xml:space="preserve"> </w:t>
            </w:r>
          </w:p>
          <w:p w14:paraId="55F3A2BD" w14:textId="77777777" w:rsidR="005C6B32" w:rsidRPr="00F117C6" w:rsidRDefault="00EF6CB6" w:rsidP="00594054">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Professionals’ Forum; </w:t>
            </w:r>
            <w:r w:rsidR="005C6B32" w:rsidRPr="00F117C6">
              <w:rPr>
                <w:rFonts w:ascii="Verdana" w:hAnsi="Verdana" w:cs="Arial"/>
                <w:sz w:val="24"/>
                <w:szCs w:val="24"/>
              </w:rPr>
              <w:t xml:space="preserve">and </w:t>
            </w:r>
          </w:p>
          <w:p w14:paraId="424164F9" w14:textId="7EB71EC6" w:rsidR="00A15001" w:rsidRPr="00F117C6" w:rsidRDefault="005C6B32" w:rsidP="00594054">
            <w:pPr>
              <w:pStyle w:val="ListParagraph"/>
              <w:numPr>
                <w:ilvl w:val="0"/>
                <w:numId w:val="26"/>
              </w:numPr>
              <w:rPr>
                <w:rFonts w:ascii="Verdana" w:hAnsi="Verdana" w:cs="Arial"/>
                <w:sz w:val="24"/>
                <w:szCs w:val="24"/>
              </w:rPr>
            </w:pPr>
            <w:r w:rsidRPr="00F117C6">
              <w:rPr>
                <w:rFonts w:ascii="Verdana" w:hAnsi="Verdana" w:cs="Arial"/>
                <w:sz w:val="24"/>
                <w:szCs w:val="24"/>
              </w:rPr>
              <w:t>Stakeholder Reference Group</w:t>
            </w:r>
          </w:p>
          <w:p w14:paraId="4B777E26" w14:textId="77777777" w:rsidR="002642A0" w:rsidRPr="00F117C6" w:rsidRDefault="002642A0" w:rsidP="00B51961">
            <w:pPr>
              <w:rPr>
                <w:rFonts w:ascii="Verdana" w:hAnsi="Verdana" w:cs="Arial"/>
                <w:sz w:val="24"/>
                <w:szCs w:val="24"/>
              </w:rPr>
            </w:pPr>
          </w:p>
          <w:p w14:paraId="2EC31CF0" w14:textId="0E0D42E4" w:rsidR="002642A0" w:rsidRPr="00F117C6" w:rsidRDefault="004665F3" w:rsidP="00B51961">
            <w:pPr>
              <w:rPr>
                <w:rFonts w:ascii="Verdana" w:hAnsi="Verdana" w:cs="Arial"/>
                <w:sz w:val="24"/>
                <w:szCs w:val="24"/>
              </w:rPr>
            </w:pPr>
            <w:r w:rsidRPr="00F117C6">
              <w:rPr>
                <w:rFonts w:ascii="Verdana" w:hAnsi="Verdana" w:cs="Arial"/>
                <w:sz w:val="24"/>
                <w:szCs w:val="24"/>
              </w:rPr>
              <w:t xml:space="preserve">In-line with </w:t>
            </w:r>
            <w:r w:rsidR="0096095B" w:rsidRPr="00F117C6">
              <w:rPr>
                <w:rFonts w:ascii="Verdana" w:hAnsi="Verdana" w:cs="Arial"/>
                <w:sz w:val="24"/>
                <w:szCs w:val="24"/>
              </w:rPr>
              <w:t>Stan</w:t>
            </w:r>
            <w:r w:rsidR="001B6AED" w:rsidRPr="00F117C6">
              <w:rPr>
                <w:rFonts w:ascii="Verdana" w:hAnsi="Verdana" w:cs="Arial"/>
                <w:sz w:val="24"/>
                <w:szCs w:val="24"/>
              </w:rPr>
              <w:t>ding Orders</w:t>
            </w:r>
            <w:r w:rsidRPr="00F117C6">
              <w:rPr>
                <w:rFonts w:ascii="Verdana" w:hAnsi="Verdana" w:cs="Arial"/>
                <w:sz w:val="24"/>
                <w:szCs w:val="24"/>
              </w:rPr>
              <w:t xml:space="preserve">, each </w:t>
            </w:r>
            <w:r w:rsidR="00B51961" w:rsidRPr="00F117C6">
              <w:rPr>
                <w:rFonts w:ascii="Verdana" w:hAnsi="Verdana" w:cs="Arial"/>
                <w:sz w:val="24"/>
                <w:szCs w:val="24"/>
              </w:rPr>
              <w:t xml:space="preserve">Group </w:t>
            </w:r>
            <w:r w:rsidR="00B13A10" w:rsidRPr="00F117C6">
              <w:rPr>
                <w:rFonts w:ascii="Verdana" w:hAnsi="Verdana" w:cs="Arial"/>
                <w:sz w:val="24"/>
                <w:szCs w:val="24"/>
              </w:rPr>
              <w:t xml:space="preserve">submits a </w:t>
            </w:r>
            <w:r w:rsidRPr="00F117C6">
              <w:rPr>
                <w:rFonts w:ascii="Verdana" w:hAnsi="Verdana" w:cs="Arial"/>
                <w:sz w:val="24"/>
                <w:szCs w:val="24"/>
              </w:rPr>
              <w:t xml:space="preserve">report to the </w:t>
            </w:r>
            <w:r w:rsidR="00DB23B4" w:rsidRPr="00F117C6">
              <w:rPr>
                <w:rFonts w:ascii="Verdana" w:hAnsi="Verdana" w:cs="Arial"/>
                <w:sz w:val="24"/>
                <w:szCs w:val="24"/>
              </w:rPr>
              <w:t>Board,</w:t>
            </w:r>
            <w:r w:rsidRPr="00F117C6">
              <w:rPr>
                <w:rFonts w:ascii="Verdana" w:hAnsi="Verdana" w:cs="Arial"/>
                <w:sz w:val="24"/>
                <w:szCs w:val="24"/>
              </w:rPr>
              <w:t xml:space="preserve"> </w:t>
            </w:r>
            <w:r w:rsidR="00AF6C54" w:rsidRPr="00F117C6">
              <w:rPr>
                <w:rFonts w:ascii="Verdana" w:hAnsi="Verdana" w:cs="Arial"/>
                <w:sz w:val="24"/>
                <w:szCs w:val="24"/>
              </w:rPr>
              <w:t xml:space="preserve">summarising the discussions at each meeting. </w:t>
            </w:r>
          </w:p>
          <w:p w14:paraId="61ACC737" w14:textId="77777777" w:rsidR="002642A0" w:rsidRPr="00F117C6" w:rsidRDefault="002642A0" w:rsidP="00B51961">
            <w:pPr>
              <w:rPr>
                <w:rFonts w:ascii="Verdana" w:hAnsi="Verdana" w:cs="Arial"/>
                <w:sz w:val="24"/>
                <w:szCs w:val="24"/>
              </w:rPr>
            </w:pPr>
          </w:p>
          <w:p w14:paraId="07F1FEEC" w14:textId="0E39FD08" w:rsidR="004665F3" w:rsidRPr="00F117C6" w:rsidRDefault="00AF6C54" w:rsidP="00B51961">
            <w:pPr>
              <w:rPr>
                <w:rFonts w:ascii="Verdana" w:hAnsi="Verdana" w:cs="Arial"/>
                <w:sz w:val="24"/>
                <w:szCs w:val="24"/>
              </w:rPr>
            </w:pPr>
            <w:r w:rsidRPr="00F117C6">
              <w:rPr>
                <w:rFonts w:ascii="Verdana" w:hAnsi="Verdana" w:cs="Arial"/>
                <w:sz w:val="24"/>
                <w:szCs w:val="24"/>
              </w:rPr>
              <w:t>This report covers:</w:t>
            </w:r>
          </w:p>
          <w:p w14:paraId="5AC6B1E6" w14:textId="679F3CD3" w:rsidR="002642A0" w:rsidRPr="00521193" w:rsidRDefault="00F3004C" w:rsidP="006945E3">
            <w:pPr>
              <w:pStyle w:val="ListParagraph"/>
              <w:numPr>
                <w:ilvl w:val="0"/>
                <w:numId w:val="26"/>
              </w:numPr>
              <w:rPr>
                <w:rFonts w:ascii="Verdana" w:hAnsi="Verdana" w:cs="Arial"/>
                <w:sz w:val="24"/>
                <w:szCs w:val="24"/>
              </w:rPr>
            </w:pPr>
            <w:r w:rsidRPr="00521193">
              <w:rPr>
                <w:rFonts w:ascii="Verdana" w:hAnsi="Verdana" w:cs="Arial"/>
                <w:sz w:val="24"/>
                <w:szCs w:val="24"/>
              </w:rPr>
              <w:t>Health Board Partnership Forum</w:t>
            </w:r>
            <w:r w:rsidR="00C358F5" w:rsidRPr="00521193">
              <w:rPr>
                <w:rFonts w:ascii="Verdana" w:hAnsi="Verdana" w:cs="Arial"/>
                <w:sz w:val="24"/>
                <w:szCs w:val="24"/>
              </w:rPr>
              <w:t xml:space="preserve"> held on</w:t>
            </w:r>
            <w:r w:rsidR="00244D62" w:rsidRPr="00521193">
              <w:rPr>
                <w:rFonts w:ascii="Verdana" w:hAnsi="Verdana" w:cs="Arial"/>
                <w:sz w:val="24"/>
                <w:szCs w:val="24"/>
              </w:rPr>
              <w:t xml:space="preserve"> </w:t>
            </w:r>
            <w:r w:rsidR="006945E3" w:rsidRPr="00521193">
              <w:rPr>
                <w:rFonts w:ascii="Verdana" w:hAnsi="Verdana" w:cs="Arial"/>
                <w:sz w:val="24"/>
                <w:szCs w:val="24"/>
              </w:rPr>
              <w:t>20 November 2025</w:t>
            </w:r>
            <w:r w:rsidR="3C61A97A" w:rsidRPr="00521193">
              <w:rPr>
                <w:rFonts w:ascii="Verdana" w:hAnsi="Verdana" w:cs="Arial"/>
                <w:sz w:val="24"/>
                <w:szCs w:val="24"/>
              </w:rPr>
              <w:t>, 29 December 2025 and 5 January 2026.</w:t>
            </w:r>
            <w:r w:rsidR="006945E3" w:rsidRPr="00521193">
              <w:rPr>
                <w:rFonts w:ascii="Verdana" w:hAnsi="Verdana" w:cs="Arial"/>
                <w:sz w:val="24"/>
                <w:szCs w:val="24"/>
              </w:rPr>
              <w:t xml:space="preserve"> </w:t>
            </w:r>
          </w:p>
          <w:p w14:paraId="7D605261" w14:textId="64C537E9" w:rsidR="4C8B86B0" w:rsidRPr="00521193" w:rsidRDefault="4C8B86B0" w:rsidP="4A1E819F">
            <w:pPr>
              <w:pStyle w:val="ListParagraph"/>
              <w:numPr>
                <w:ilvl w:val="0"/>
                <w:numId w:val="26"/>
              </w:numPr>
              <w:rPr>
                <w:rFonts w:ascii="Verdana" w:hAnsi="Verdana" w:cs="Arial"/>
                <w:sz w:val="24"/>
                <w:szCs w:val="24"/>
              </w:rPr>
            </w:pPr>
            <w:r w:rsidRPr="00521193">
              <w:rPr>
                <w:rFonts w:ascii="Verdana" w:hAnsi="Verdana" w:cs="Arial"/>
                <w:sz w:val="24"/>
                <w:szCs w:val="24"/>
              </w:rPr>
              <w:t>Stakeholder Reference Group</w:t>
            </w:r>
            <w:r w:rsidR="00521193" w:rsidRPr="00521193">
              <w:rPr>
                <w:rFonts w:ascii="Verdana" w:hAnsi="Verdana" w:cs="Arial"/>
                <w:sz w:val="24"/>
                <w:szCs w:val="24"/>
              </w:rPr>
              <w:t xml:space="preserve"> held on the 15 January 2026</w:t>
            </w:r>
          </w:p>
          <w:p w14:paraId="0F014E2B" w14:textId="60BA0109" w:rsidR="006945E3" w:rsidRPr="00F117C6" w:rsidRDefault="006945E3" w:rsidP="47826D9E">
            <w:pPr>
              <w:pStyle w:val="ListParagraph"/>
              <w:rPr>
                <w:rFonts w:ascii="Verdana" w:hAnsi="Verdana" w:cs="Arial"/>
                <w:sz w:val="24"/>
                <w:szCs w:val="24"/>
              </w:rPr>
            </w:pPr>
          </w:p>
        </w:tc>
      </w:tr>
      <w:tr w:rsidR="004665F3" w:rsidRPr="00F117C6" w14:paraId="34E7AAFE" w14:textId="77777777" w:rsidTr="4A1E819F">
        <w:trPr>
          <w:trHeight w:val="97"/>
        </w:trPr>
        <w:tc>
          <w:tcPr>
            <w:tcW w:w="2836" w:type="dxa"/>
            <w:vMerge w:val="restart"/>
          </w:tcPr>
          <w:p w14:paraId="37701327"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Specific Action Required </w:t>
            </w:r>
          </w:p>
          <w:p w14:paraId="619B9CE7" w14:textId="50C00824" w:rsidR="004665F3" w:rsidRPr="00F117C6" w:rsidRDefault="004665F3" w:rsidP="004665F3">
            <w:pPr>
              <w:rPr>
                <w:rFonts w:ascii="Verdana" w:hAnsi="Verdana" w:cs="Arial"/>
                <w:b/>
                <w:i/>
                <w:sz w:val="24"/>
                <w:szCs w:val="24"/>
              </w:rPr>
            </w:pPr>
            <w:r w:rsidRPr="00F117C6">
              <w:rPr>
                <w:rFonts w:ascii="Verdana" w:hAnsi="Verdana" w:cs="Arial"/>
                <w:b/>
                <w:i/>
                <w:sz w:val="24"/>
                <w:szCs w:val="24"/>
              </w:rPr>
              <w:t>(</w:t>
            </w:r>
            <w:r w:rsidR="007B49ED" w:rsidRPr="00F117C6">
              <w:rPr>
                <w:rFonts w:ascii="Verdana" w:hAnsi="Verdana" w:cs="Arial"/>
                <w:b/>
                <w:i/>
                <w:sz w:val="24"/>
                <w:szCs w:val="24"/>
              </w:rPr>
              <w:t>Please</w:t>
            </w:r>
            <w:r w:rsidRPr="00F117C6">
              <w:rPr>
                <w:rFonts w:ascii="Verdana" w:hAnsi="Verdana" w:cs="Arial"/>
                <w:b/>
                <w:i/>
                <w:sz w:val="24"/>
                <w:szCs w:val="24"/>
              </w:rPr>
              <w:t xml:space="preserve"> choose one only)</w:t>
            </w:r>
          </w:p>
        </w:tc>
        <w:tc>
          <w:tcPr>
            <w:tcW w:w="1950" w:type="dxa"/>
            <w:shd w:val="clear" w:color="auto" w:fill="D5DCE4" w:themeFill="text2" w:themeFillTint="33"/>
          </w:tcPr>
          <w:p w14:paraId="29DF2CA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Information</w:t>
            </w:r>
          </w:p>
        </w:tc>
        <w:tc>
          <w:tcPr>
            <w:tcW w:w="1685" w:type="dxa"/>
            <w:gridSpan w:val="2"/>
            <w:shd w:val="clear" w:color="auto" w:fill="D5DCE4" w:themeFill="text2" w:themeFillTint="33"/>
          </w:tcPr>
          <w:p w14:paraId="71C1ABC2"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Discussion</w:t>
            </w:r>
          </w:p>
        </w:tc>
        <w:tc>
          <w:tcPr>
            <w:tcW w:w="1637" w:type="dxa"/>
            <w:shd w:val="clear" w:color="auto" w:fill="D5DCE4" w:themeFill="text2" w:themeFillTint="33"/>
          </w:tcPr>
          <w:p w14:paraId="2DE7132F"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Assurance</w:t>
            </w:r>
          </w:p>
        </w:tc>
        <w:tc>
          <w:tcPr>
            <w:tcW w:w="1532" w:type="dxa"/>
            <w:gridSpan w:val="2"/>
            <w:shd w:val="clear" w:color="auto" w:fill="D5DCE4" w:themeFill="text2" w:themeFillTint="33"/>
          </w:tcPr>
          <w:p w14:paraId="14D7C685"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Approval</w:t>
            </w:r>
          </w:p>
        </w:tc>
      </w:tr>
      <w:tr w:rsidR="004665F3" w:rsidRPr="00F117C6" w14:paraId="6871C4E6" w14:textId="77777777" w:rsidTr="4A1E819F">
        <w:trPr>
          <w:trHeight w:val="96"/>
        </w:trPr>
        <w:tc>
          <w:tcPr>
            <w:tcW w:w="2836" w:type="dxa"/>
            <w:vMerge/>
          </w:tcPr>
          <w:p w14:paraId="3697A179" w14:textId="77777777" w:rsidR="004665F3" w:rsidRPr="00F117C6"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950" w:type="dxa"/>
              </w:tcPr>
              <w:p w14:paraId="721A7892" w14:textId="683BA2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685" w:type="dxa"/>
                <w:gridSpan w:val="2"/>
              </w:tcPr>
              <w:p w14:paraId="7C905C2A" w14:textId="240C74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37" w:type="dxa"/>
              </w:tcPr>
              <w:p w14:paraId="492CC373" w14:textId="6AB5D2A2" w:rsidR="004665F3" w:rsidRPr="00F117C6" w:rsidRDefault="00304CD0"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32" w:type="dxa"/>
                <w:gridSpan w:val="2"/>
              </w:tcPr>
              <w:p w14:paraId="5552E6EC" w14:textId="77777777" w:rsidR="004665F3" w:rsidRPr="00F117C6" w:rsidRDefault="004665F3"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4665F3" w:rsidRPr="00F117C6" w14:paraId="3D4190B2" w14:textId="77777777" w:rsidTr="4A1E819F">
        <w:trPr>
          <w:trHeight w:val="841"/>
        </w:trPr>
        <w:tc>
          <w:tcPr>
            <w:tcW w:w="2836" w:type="dxa"/>
          </w:tcPr>
          <w:p w14:paraId="6F9B8B3C" w14:textId="77777777" w:rsidR="004665F3" w:rsidRPr="00F117C6" w:rsidRDefault="004665F3" w:rsidP="004665F3">
            <w:pPr>
              <w:rPr>
                <w:rFonts w:ascii="Verdana" w:hAnsi="Verdana" w:cs="Arial"/>
                <w:b/>
                <w:sz w:val="24"/>
                <w:szCs w:val="24"/>
              </w:rPr>
            </w:pPr>
            <w:bookmarkStart w:id="0" w:name="_Hlk180655317"/>
            <w:r w:rsidRPr="00F117C6">
              <w:rPr>
                <w:rFonts w:ascii="Verdana" w:hAnsi="Verdana" w:cs="Arial"/>
                <w:b/>
                <w:sz w:val="24"/>
                <w:szCs w:val="24"/>
              </w:rPr>
              <w:t>Recommendations</w:t>
            </w:r>
          </w:p>
          <w:p w14:paraId="3D397B47" w14:textId="77777777" w:rsidR="004665F3" w:rsidRPr="00F117C6" w:rsidRDefault="004665F3" w:rsidP="004665F3">
            <w:pPr>
              <w:rPr>
                <w:rFonts w:ascii="Verdana" w:hAnsi="Verdana" w:cs="Arial"/>
                <w:b/>
                <w:sz w:val="24"/>
                <w:szCs w:val="24"/>
              </w:rPr>
            </w:pPr>
          </w:p>
        </w:tc>
        <w:tc>
          <w:tcPr>
            <w:tcW w:w="6804" w:type="dxa"/>
            <w:gridSpan w:val="6"/>
          </w:tcPr>
          <w:p w14:paraId="33ED2E64" w14:textId="74B17A5C" w:rsidR="00B51961" w:rsidRPr="00F117C6" w:rsidRDefault="004665F3" w:rsidP="3F16F060">
            <w:pPr>
              <w:ind w:right="96"/>
              <w:rPr>
                <w:rFonts w:ascii="Verdana" w:hAnsi="Verdana" w:cs="Arial"/>
                <w:sz w:val="24"/>
                <w:szCs w:val="24"/>
              </w:rPr>
            </w:pPr>
            <w:r w:rsidRPr="00F117C6">
              <w:rPr>
                <w:rFonts w:ascii="Verdana" w:hAnsi="Verdana" w:cs="Arial"/>
                <w:sz w:val="24"/>
                <w:szCs w:val="24"/>
              </w:rPr>
              <w:t>Members are asked to:</w:t>
            </w:r>
          </w:p>
          <w:p w14:paraId="57B012EE" w14:textId="77777777" w:rsidR="002642A0" w:rsidRPr="00F117C6" w:rsidRDefault="002642A0" w:rsidP="3F16F060">
            <w:pPr>
              <w:ind w:right="96"/>
              <w:rPr>
                <w:rFonts w:ascii="Verdana" w:hAnsi="Verdana" w:cs="Arial"/>
                <w:sz w:val="24"/>
                <w:szCs w:val="24"/>
              </w:rPr>
            </w:pPr>
          </w:p>
          <w:p w14:paraId="382CA7DB" w14:textId="77777777" w:rsidR="00E07693" w:rsidRPr="00F117C6" w:rsidRDefault="00EB77AE" w:rsidP="3F16F060">
            <w:pPr>
              <w:rPr>
                <w:rFonts w:ascii="Verdana" w:hAnsi="Verdana" w:cs="Arial"/>
                <w:sz w:val="24"/>
                <w:szCs w:val="24"/>
              </w:rPr>
            </w:pPr>
            <w:bookmarkStart w:id="1" w:name="_Hlk176791815"/>
            <w:bookmarkStart w:id="2" w:name="_Hlk187302454"/>
            <w:r w:rsidRPr="00F117C6">
              <w:rPr>
                <w:rFonts w:ascii="Verdana" w:hAnsi="Verdana" w:cs="Arial"/>
                <w:b/>
                <w:bCs/>
                <w:sz w:val="24"/>
                <w:szCs w:val="24"/>
              </w:rPr>
              <w:t>RECEIVE</w:t>
            </w:r>
            <w:r w:rsidR="004665F3" w:rsidRPr="00F117C6">
              <w:rPr>
                <w:rFonts w:ascii="Verdana" w:hAnsi="Verdana" w:cs="Arial"/>
                <w:b/>
                <w:bCs/>
                <w:sz w:val="24"/>
                <w:szCs w:val="24"/>
              </w:rPr>
              <w:t xml:space="preserve"> </w:t>
            </w:r>
            <w:r w:rsidR="004665F3" w:rsidRPr="00F117C6">
              <w:rPr>
                <w:rFonts w:ascii="Verdana" w:hAnsi="Verdana" w:cs="Arial"/>
                <w:sz w:val="24"/>
                <w:szCs w:val="24"/>
              </w:rPr>
              <w:t>the discussion</w:t>
            </w:r>
            <w:r w:rsidR="00D30769" w:rsidRPr="00F117C6">
              <w:rPr>
                <w:rFonts w:ascii="Verdana" w:hAnsi="Verdana" w:cs="Arial"/>
                <w:sz w:val="24"/>
                <w:szCs w:val="24"/>
              </w:rPr>
              <w:t>s</w:t>
            </w:r>
            <w:r w:rsidR="004665F3" w:rsidRPr="00F117C6">
              <w:rPr>
                <w:rFonts w:ascii="Verdana" w:hAnsi="Verdana" w:cs="Arial"/>
                <w:sz w:val="24"/>
                <w:szCs w:val="24"/>
              </w:rPr>
              <w:t xml:space="preserve"> of the</w:t>
            </w:r>
            <w:r w:rsidR="00AF6C54" w:rsidRPr="00F117C6">
              <w:rPr>
                <w:rFonts w:ascii="Verdana" w:hAnsi="Verdana" w:cs="Arial"/>
                <w:sz w:val="24"/>
                <w:szCs w:val="24"/>
              </w:rPr>
              <w:t>:</w:t>
            </w:r>
            <w:bookmarkEnd w:id="1"/>
            <w:r w:rsidR="00E07693" w:rsidRPr="00F117C6">
              <w:rPr>
                <w:rFonts w:ascii="Verdana" w:hAnsi="Verdana" w:cs="Arial"/>
                <w:sz w:val="24"/>
                <w:szCs w:val="24"/>
              </w:rPr>
              <w:t xml:space="preserve"> </w:t>
            </w:r>
          </w:p>
          <w:bookmarkEnd w:id="2"/>
          <w:p w14:paraId="5EB9EAA6" w14:textId="6CF822B2" w:rsidR="005C6B32" w:rsidRPr="00521193" w:rsidRDefault="00752054" w:rsidP="006945E3">
            <w:pPr>
              <w:pStyle w:val="ListParagraph"/>
              <w:numPr>
                <w:ilvl w:val="0"/>
                <w:numId w:val="26"/>
              </w:numPr>
              <w:rPr>
                <w:rFonts w:ascii="Verdana" w:hAnsi="Verdana" w:cs="Arial"/>
                <w:sz w:val="24"/>
                <w:szCs w:val="24"/>
              </w:rPr>
            </w:pPr>
            <w:r w:rsidRPr="00521193">
              <w:rPr>
                <w:rFonts w:ascii="Verdana" w:hAnsi="Verdana" w:cs="Arial"/>
                <w:sz w:val="24"/>
                <w:szCs w:val="24"/>
              </w:rPr>
              <w:t xml:space="preserve">Health Board Partnership Forum held on </w:t>
            </w:r>
            <w:r w:rsidR="006945E3" w:rsidRPr="00521193">
              <w:rPr>
                <w:rFonts w:ascii="Verdana" w:hAnsi="Verdana" w:cs="Arial"/>
                <w:sz w:val="24"/>
                <w:szCs w:val="24"/>
              </w:rPr>
              <w:t>20 November 2025</w:t>
            </w:r>
            <w:r w:rsidR="36D280E6" w:rsidRPr="00521193">
              <w:rPr>
                <w:rFonts w:ascii="Verdana" w:hAnsi="Verdana" w:cs="Arial"/>
                <w:sz w:val="24"/>
                <w:szCs w:val="24"/>
              </w:rPr>
              <w:t>, 29 December and 5 January 2026.</w:t>
            </w:r>
          </w:p>
          <w:p w14:paraId="5A2B2A1E" w14:textId="345DB29E" w:rsidR="00521193" w:rsidRPr="00521193" w:rsidRDefault="2123D806" w:rsidP="00521193">
            <w:pPr>
              <w:pStyle w:val="ListParagraph"/>
              <w:numPr>
                <w:ilvl w:val="0"/>
                <w:numId w:val="26"/>
              </w:numPr>
              <w:rPr>
                <w:rFonts w:ascii="Verdana" w:hAnsi="Verdana" w:cs="Arial"/>
                <w:sz w:val="24"/>
                <w:szCs w:val="24"/>
              </w:rPr>
            </w:pPr>
            <w:r w:rsidRPr="00521193">
              <w:rPr>
                <w:rFonts w:ascii="Verdana" w:hAnsi="Verdana" w:cs="Arial"/>
                <w:sz w:val="24"/>
                <w:szCs w:val="24"/>
              </w:rPr>
              <w:t>Stakeholder Reference Group</w:t>
            </w:r>
            <w:r w:rsidR="00521193" w:rsidRPr="00521193">
              <w:rPr>
                <w:rFonts w:ascii="Verdana" w:hAnsi="Verdana" w:cs="Arial"/>
                <w:sz w:val="24"/>
                <w:szCs w:val="24"/>
              </w:rPr>
              <w:t xml:space="preserve"> held on the 15 January 2026.</w:t>
            </w:r>
          </w:p>
          <w:p w14:paraId="1BA8FEBE" w14:textId="710EC574" w:rsidR="006945E3" w:rsidRPr="00F117C6" w:rsidRDefault="006945E3" w:rsidP="47826D9E">
            <w:pPr>
              <w:pStyle w:val="ListParagraph"/>
              <w:rPr>
                <w:rFonts w:ascii="Verdana" w:hAnsi="Verdana" w:cs="Arial"/>
                <w:sz w:val="24"/>
                <w:szCs w:val="24"/>
              </w:rPr>
            </w:pPr>
          </w:p>
        </w:tc>
      </w:tr>
      <w:bookmarkEnd w:id="0"/>
    </w:tbl>
    <w:p w14:paraId="009940DF" w14:textId="50681A39" w:rsidR="005E1C5C" w:rsidRDefault="005E1C5C" w:rsidP="00EC0166">
      <w:pPr>
        <w:rPr>
          <w:rFonts w:ascii="Verdana" w:hAnsi="Verdana" w:cs="Arial"/>
          <w:sz w:val="24"/>
          <w:szCs w:val="24"/>
        </w:rPr>
      </w:pPr>
    </w:p>
    <w:p w14:paraId="44C2D8B8" w14:textId="77777777" w:rsidR="005E1C5C" w:rsidRDefault="005E1C5C">
      <w:pPr>
        <w:rPr>
          <w:rFonts w:ascii="Verdana" w:hAnsi="Verdana" w:cs="Arial"/>
          <w:sz w:val="24"/>
          <w:szCs w:val="24"/>
        </w:rPr>
      </w:pPr>
      <w:r>
        <w:rPr>
          <w:rFonts w:ascii="Verdana" w:hAnsi="Verdana" w:cs="Arial"/>
          <w:sz w:val="24"/>
          <w:szCs w:val="24"/>
        </w:rPr>
        <w:br w:type="page"/>
      </w:r>
    </w:p>
    <w:p w14:paraId="4618A550" w14:textId="7135AE63" w:rsidR="00653AEC" w:rsidRPr="00F117C6" w:rsidRDefault="008873F6" w:rsidP="00EC0166">
      <w:pPr>
        <w:spacing w:after="0" w:line="240" w:lineRule="auto"/>
        <w:jc w:val="center"/>
        <w:rPr>
          <w:rFonts w:ascii="Verdana" w:hAnsi="Verdana" w:cs="Arial"/>
          <w:b/>
          <w:bCs/>
          <w:sz w:val="24"/>
          <w:szCs w:val="24"/>
        </w:rPr>
      </w:pPr>
      <w:r w:rsidRPr="00F117C6">
        <w:rPr>
          <w:rFonts w:ascii="Verdana" w:hAnsi="Verdana" w:cs="Arial"/>
          <w:b/>
          <w:bCs/>
          <w:sz w:val="24"/>
          <w:szCs w:val="24"/>
        </w:rPr>
        <w:lastRenderedPageBreak/>
        <w:t>BOARD ADVISORY GROUP REPORTS</w:t>
      </w:r>
    </w:p>
    <w:p w14:paraId="3A8AB9D1" w14:textId="77777777" w:rsidR="00653AEC" w:rsidRPr="00F117C6" w:rsidRDefault="00653AEC" w:rsidP="00AE676C">
      <w:pPr>
        <w:spacing w:after="0" w:line="240" w:lineRule="auto"/>
        <w:jc w:val="both"/>
        <w:rPr>
          <w:rFonts w:ascii="Verdana" w:hAnsi="Verdana" w:cs="Arial"/>
          <w:b/>
          <w:sz w:val="24"/>
          <w:szCs w:val="24"/>
        </w:rPr>
      </w:pPr>
    </w:p>
    <w:p w14:paraId="770752E6" w14:textId="7290FC7E"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Introduction</w:t>
      </w:r>
    </w:p>
    <w:p w14:paraId="56071A9F" w14:textId="77777777" w:rsidR="00F1189B" w:rsidRPr="00F117C6" w:rsidRDefault="00F1189B" w:rsidP="00F1189B">
      <w:pPr>
        <w:pStyle w:val="ListParagraph"/>
        <w:spacing w:after="0" w:line="240" w:lineRule="auto"/>
        <w:ind w:left="0"/>
        <w:rPr>
          <w:rFonts w:ascii="Verdana" w:hAnsi="Verdana" w:cs="Arial"/>
          <w:b/>
          <w:sz w:val="24"/>
          <w:szCs w:val="24"/>
        </w:rPr>
      </w:pPr>
    </w:p>
    <w:p w14:paraId="6F0448CC" w14:textId="545379B4" w:rsidR="00AF6C54" w:rsidRPr="00F117C6" w:rsidRDefault="00AF6C54" w:rsidP="00AC21E1">
      <w:pPr>
        <w:ind w:right="96"/>
        <w:rPr>
          <w:rFonts w:ascii="Verdana" w:hAnsi="Verdana" w:cs="Arial"/>
          <w:sz w:val="24"/>
          <w:szCs w:val="24"/>
        </w:rPr>
      </w:pPr>
      <w:r w:rsidRPr="00F117C6">
        <w:rPr>
          <w:rFonts w:ascii="Verdana" w:hAnsi="Verdana" w:cs="Arial"/>
          <w:sz w:val="24"/>
          <w:szCs w:val="24"/>
        </w:rPr>
        <w:t xml:space="preserve">The purpose of the report is to provide the </w:t>
      </w:r>
      <w:r w:rsidR="00813BAE" w:rsidRPr="00F117C6">
        <w:rPr>
          <w:rFonts w:ascii="Verdana" w:hAnsi="Verdana" w:cs="Arial"/>
          <w:sz w:val="24"/>
          <w:szCs w:val="24"/>
        </w:rPr>
        <w:t>Board</w:t>
      </w:r>
      <w:r w:rsidRPr="00F117C6">
        <w:rPr>
          <w:rFonts w:ascii="Verdana" w:hAnsi="Verdana" w:cs="Arial"/>
          <w:sz w:val="24"/>
          <w:szCs w:val="24"/>
        </w:rPr>
        <w:t xml:space="preserve"> with an update from its </w:t>
      </w:r>
      <w:r w:rsidR="007C289F" w:rsidRPr="00F117C6">
        <w:rPr>
          <w:rFonts w:ascii="Verdana" w:hAnsi="Verdana" w:cs="Arial"/>
          <w:sz w:val="24"/>
          <w:szCs w:val="24"/>
        </w:rPr>
        <w:t>Advisory</w:t>
      </w:r>
      <w:r w:rsidRPr="00F117C6">
        <w:rPr>
          <w:rFonts w:ascii="Verdana" w:hAnsi="Verdana" w:cs="Arial"/>
          <w:sz w:val="24"/>
          <w:szCs w:val="24"/>
        </w:rPr>
        <w:t xml:space="preserve"> </w:t>
      </w:r>
      <w:r w:rsidR="002642A0" w:rsidRPr="00F117C6">
        <w:rPr>
          <w:rFonts w:ascii="Verdana" w:hAnsi="Verdana" w:cs="Arial"/>
          <w:sz w:val="24"/>
          <w:szCs w:val="24"/>
        </w:rPr>
        <w:t>G</w:t>
      </w:r>
      <w:r w:rsidRPr="00F117C6">
        <w:rPr>
          <w:rFonts w:ascii="Verdana" w:hAnsi="Verdana" w:cs="Arial"/>
          <w:sz w:val="24"/>
          <w:szCs w:val="24"/>
        </w:rPr>
        <w:t xml:space="preserve">roups. </w:t>
      </w:r>
    </w:p>
    <w:p w14:paraId="7C5429DC" w14:textId="350F197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Background</w:t>
      </w:r>
    </w:p>
    <w:p w14:paraId="1B908A19" w14:textId="77777777" w:rsidR="00F1189B" w:rsidRPr="00F117C6" w:rsidRDefault="00F1189B" w:rsidP="00F1189B">
      <w:pPr>
        <w:pStyle w:val="ListParagraph"/>
        <w:spacing w:after="0" w:line="240" w:lineRule="auto"/>
        <w:ind w:left="0"/>
        <w:rPr>
          <w:rFonts w:ascii="Verdana" w:hAnsi="Verdana" w:cs="Arial"/>
          <w:b/>
          <w:sz w:val="24"/>
          <w:szCs w:val="24"/>
        </w:rPr>
      </w:pPr>
    </w:p>
    <w:p w14:paraId="0DCAED0B" w14:textId="3E1CC866" w:rsidR="00EB77AE" w:rsidRPr="00F117C6" w:rsidRDefault="00AF6C54" w:rsidP="00AC21E1">
      <w:pPr>
        <w:rPr>
          <w:rFonts w:ascii="Verdana" w:hAnsi="Verdana" w:cs="Arial"/>
          <w:sz w:val="24"/>
          <w:szCs w:val="24"/>
        </w:rPr>
      </w:pPr>
      <w:r w:rsidRPr="00F117C6">
        <w:rPr>
          <w:rFonts w:ascii="Verdana" w:hAnsi="Verdana" w:cs="Arial"/>
          <w:sz w:val="24"/>
          <w:szCs w:val="24"/>
        </w:rPr>
        <w:t xml:space="preserve">The </w:t>
      </w:r>
      <w:r w:rsidR="00FC3D3D" w:rsidRPr="00F117C6">
        <w:rPr>
          <w:rFonts w:ascii="Verdana" w:hAnsi="Verdana" w:cs="Arial"/>
          <w:sz w:val="24"/>
          <w:szCs w:val="24"/>
        </w:rPr>
        <w:t>Board has</w:t>
      </w:r>
      <w:r w:rsidRPr="00F117C6">
        <w:rPr>
          <w:rFonts w:ascii="Verdana" w:hAnsi="Verdana" w:cs="Arial"/>
          <w:sz w:val="24"/>
          <w:szCs w:val="24"/>
        </w:rPr>
        <w:t xml:space="preserve"> three</w:t>
      </w:r>
      <w:r w:rsidR="007C289F" w:rsidRPr="00F117C6">
        <w:rPr>
          <w:rFonts w:ascii="Verdana" w:hAnsi="Verdana" w:cs="Arial"/>
          <w:sz w:val="24"/>
          <w:szCs w:val="24"/>
        </w:rPr>
        <w:t xml:space="preserve"> Advisory Groups</w:t>
      </w:r>
      <w:r w:rsidRPr="00F117C6">
        <w:rPr>
          <w:rFonts w:ascii="Verdana" w:hAnsi="Verdana" w:cs="Arial"/>
          <w:sz w:val="24"/>
          <w:szCs w:val="24"/>
        </w:rPr>
        <w:t xml:space="preserve"> – Stakeholder Reference Group, Health Board Partnership Forum and Health Professionals’ Forum. In-line with </w:t>
      </w:r>
      <w:r w:rsidR="00BA1C73" w:rsidRPr="00F117C6">
        <w:rPr>
          <w:rFonts w:ascii="Verdana" w:hAnsi="Verdana" w:cs="Arial"/>
          <w:sz w:val="24"/>
          <w:szCs w:val="24"/>
        </w:rPr>
        <w:t>Standing Orders</w:t>
      </w:r>
      <w:r w:rsidRPr="00F117C6">
        <w:rPr>
          <w:rFonts w:ascii="Verdana" w:hAnsi="Verdana" w:cs="Arial"/>
          <w:sz w:val="24"/>
          <w:szCs w:val="24"/>
        </w:rPr>
        <w:t>, each</w:t>
      </w:r>
      <w:r w:rsidR="00813BAE" w:rsidRPr="00F117C6">
        <w:rPr>
          <w:rFonts w:ascii="Verdana" w:hAnsi="Verdana" w:cs="Arial"/>
          <w:sz w:val="24"/>
          <w:szCs w:val="24"/>
        </w:rPr>
        <w:t xml:space="preserve"> one</w:t>
      </w:r>
      <w:r w:rsidRPr="00F117C6">
        <w:rPr>
          <w:rFonts w:ascii="Verdana" w:hAnsi="Verdana" w:cs="Arial"/>
          <w:sz w:val="24"/>
          <w:szCs w:val="24"/>
        </w:rPr>
        <w:t xml:space="preserve"> submit</w:t>
      </w:r>
      <w:r w:rsidR="00813BAE" w:rsidRPr="00F117C6">
        <w:rPr>
          <w:rFonts w:ascii="Verdana" w:hAnsi="Verdana" w:cs="Arial"/>
          <w:sz w:val="24"/>
          <w:szCs w:val="24"/>
        </w:rPr>
        <w:t>s</w:t>
      </w:r>
      <w:r w:rsidRPr="00F117C6">
        <w:rPr>
          <w:rFonts w:ascii="Verdana" w:hAnsi="Verdana" w:cs="Arial"/>
          <w:sz w:val="24"/>
          <w:szCs w:val="24"/>
        </w:rPr>
        <w:t xml:space="preserve"> a report to the</w:t>
      </w:r>
      <w:r w:rsidR="00813BAE" w:rsidRPr="00F117C6">
        <w:rPr>
          <w:rFonts w:ascii="Verdana" w:hAnsi="Verdana" w:cs="Arial"/>
          <w:sz w:val="24"/>
          <w:szCs w:val="24"/>
        </w:rPr>
        <w:t xml:space="preserve"> </w:t>
      </w:r>
      <w:r w:rsidR="00FC3D3D" w:rsidRPr="00F117C6">
        <w:rPr>
          <w:rFonts w:ascii="Verdana" w:hAnsi="Verdana" w:cs="Arial"/>
          <w:sz w:val="24"/>
          <w:szCs w:val="24"/>
        </w:rPr>
        <w:t>Board following</w:t>
      </w:r>
      <w:r w:rsidRPr="00F117C6">
        <w:rPr>
          <w:rFonts w:ascii="Verdana" w:hAnsi="Verdana" w:cs="Arial"/>
          <w:sz w:val="24"/>
          <w:szCs w:val="24"/>
        </w:rPr>
        <w:t xml:space="preserve"> each meeting</w:t>
      </w:r>
      <w:r w:rsidR="00FC3D3D" w:rsidRPr="00F117C6">
        <w:rPr>
          <w:rFonts w:ascii="Verdana" w:hAnsi="Verdana" w:cs="Arial"/>
          <w:sz w:val="24"/>
          <w:szCs w:val="24"/>
        </w:rPr>
        <w:t>;</w:t>
      </w:r>
      <w:r w:rsidRPr="00F117C6">
        <w:rPr>
          <w:rFonts w:ascii="Verdana" w:hAnsi="Verdana" w:cs="Arial"/>
          <w:sz w:val="24"/>
          <w:szCs w:val="24"/>
        </w:rPr>
        <w:t xml:space="preserve"> this report</w:t>
      </w:r>
      <w:r w:rsidR="000E00BC" w:rsidRPr="00F117C6">
        <w:rPr>
          <w:rFonts w:ascii="Verdana" w:hAnsi="Verdana" w:cs="Arial"/>
          <w:sz w:val="24"/>
          <w:szCs w:val="24"/>
        </w:rPr>
        <w:t xml:space="preserve"> covers the main issues from:</w:t>
      </w:r>
    </w:p>
    <w:p w14:paraId="2B8427BB" w14:textId="4AB4028C" w:rsidR="00752054" w:rsidRPr="00521193" w:rsidRDefault="00752054" w:rsidP="00AC21E1">
      <w:pPr>
        <w:pStyle w:val="ListParagraph"/>
        <w:numPr>
          <w:ilvl w:val="0"/>
          <w:numId w:val="26"/>
        </w:numPr>
        <w:rPr>
          <w:rFonts w:ascii="Verdana" w:hAnsi="Verdana" w:cs="Arial"/>
          <w:sz w:val="24"/>
          <w:szCs w:val="24"/>
        </w:rPr>
      </w:pPr>
      <w:r w:rsidRPr="4A1E819F">
        <w:rPr>
          <w:rFonts w:ascii="Verdana" w:hAnsi="Verdana" w:cs="Arial"/>
          <w:sz w:val="24"/>
          <w:szCs w:val="24"/>
        </w:rPr>
        <w:t>Health Board Partnership Forum held on</w:t>
      </w:r>
      <w:r w:rsidR="00A93129" w:rsidRPr="4A1E819F">
        <w:rPr>
          <w:rFonts w:ascii="Verdana" w:hAnsi="Verdana" w:cs="Arial"/>
          <w:sz w:val="24"/>
          <w:szCs w:val="24"/>
        </w:rPr>
        <w:t xml:space="preserve"> </w:t>
      </w:r>
      <w:r w:rsidR="006945E3" w:rsidRPr="4A1E819F">
        <w:rPr>
          <w:rFonts w:ascii="Verdana" w:hAnsi="Verdana" w:cs="Arial"/>
          <w:sz w:val="24"/>
          <w:szCs w:val="24"/>
        </w:rPr>
        <w:t>20 November 2025</w:t>
      </w:r>
      <w:r w:rsidR="0E0A19C5" w:rsidRPr="4A1E819F">
        <w:rPr>
          <w:rFonts w:ascii="Verdana" w:hAnsi="Verdana" w:cs="Arial"/>
          <w:sz w:val="24"/>
          <w:szCs w:val="24"/>
        </w:rPr>
        <w:t xml:space="preserve">, 29 </w:t>
      </w:r>
      <w:r w:rsidR="0E0A19C5" w:rsidRPr="00521193">
        <w:rPr>
          <w:rFonts w:ascii="Verdana" w:hAnsi="Verdana" w:cs="Arial"/>
          <w:sz w:val="24"/>
          <w:szCs w:val="24"/>
        </w:rPr>
        <w:t>December and 5 January 2026.</w:t>
      </w:r>
    </w:p>
    <w:p w14:paraId="3F741212" w14:textId="7714A44F" w:rsidR="00752054" w:rsidRPr="00521193" w:rsidRDefault="0E0A19C5" w:rsidP="00AC21E1">
      <w:pPr>
        <w:pStyle w:val="ListParagraph"/>
        <w:numPr>
          <w:ilvl w:val="0"/>
          <w:numId w:val="26"/>
        </w:numPr>
        <w:rPr>
          <w:rFonts w:ascii="Verdana" w:hAnsi="Verdana" w:cs="Arial"/>
          <w:sz w:val="24"/>
          <w:szCs w:val="24"/>
        </w:rPr>
      </w:pPr>
      <w:r w:rsidRPr="00521193">
        <w:rPr>
          <w:rFonts w:ascii="Verdana" w:hAnsi="Verdana" w:cs="Arial"/>
          <w:sz w:val="24"/>
          <w:szCs w:val="24"/>
        </w:rPr>
        <w:t xml:space="preserve">Stakeholder Reference Group on </w:t>
      </w:r>
      <w:r w:rsidR="00521193" w:rsidRPr="00521193">
        <w:rPr>
          <w:rFonts w:ascii="Verdana" w:hAnsi="Verdana" w:cs="Arial"/>
          <w:sz w:val="24"/>
          <w:szCs w:val="24"/>
        </w:rPr>
        <w:t>15 January 2026.</w:t>
      </w:r>
    </w:p>
    <w:p w14:paraId="2EE07D25" w14:textId="77777777" w:rsidR="001B4CD1" w:rsidRPr="00F117C6" w:rsidRDefault="001B4CD1" w:rsidP="001B4CD1">
      <w:pPr>
        <w:pStyle w:val="ListParagraph"/>
        <w:rPr>
          <w:rFonts w:ascii="Verdana" w:hAnsi="Verdana" w:cs="Arial"/>
          <w:sz w:val="24"/>
          <w:szCs w:val="24"/>
        </w:rPr>
      </w:pPr>
    </w:p>
    <w:p w14:paraId="0BD0F228" w14:textId="315FB4F8"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Governance And Risk Issues</w:t>
      </w:r>
    </w:p>
    <w:p w14:paraId="54D635E3" w14:textId="77777777" w:rsidR="00022AA1" w:rsidRPr="00F117C6" w:rsidRDefault="00022AA1" w:rsidP="00AC21E1">
      <w:pPr>
        <w:spacing w:after="0" w:line="240" w:lineRule="auto"/>
        <w:rPr>
          <w:rFonts w:ascii="Verdana" w:hAnsi="Verdana" w:cs="Arial"/>
          <w:bCs/>
          <w:sz w:val="24"/>
          <w:szCs w:val="24"/>
        </w:rPr>
      </w:pPr>
    </w:p>
    <w:p w14:paraId="4FB406D5" w14:textId="26ED1E34" w:rsidR="004817F2" w:rsidRPr="00F117C6" w:rsidRDefault="00022AA1" w:rsidP="00AC21E1">
      <w:pPr>
        <w:pStyle w:val="ListParagraph"/>
        <w:numPr>
          <w:ilvl w:val="0"/>
          <w:numId w:val="31"/>
        </w:numPr>
        <w:spacing w:after="0" w:line="240" w:lineRule="auto"/>
        <w:rPr>
          <w:rFonts w:ascii="Verdana" w:hAnsi="Verdana" w:cs="Arial"/>
          <w:bCs/>
          <w:sz w:val="24"/>
          <w:szCs w:val="24"/>
        </w:rPr>
      </w:pPr>
      <w:r w:rsidRPr="00F117C6">
        <w:rPr>
          <w:rFonts w:ascii="Verdana" w:hAnsi="Verdana" w:cs="Arial"/>
          <w:b/>
          <w:sz w:val="24"/>
          <w:szCs w:val="24"/>
        </w:rPr>
        <w:t>Health Board Partnership Forum</w:t>
      </w:r>
    </w:p>
    <w:p w14:paraId="3B3FA41D" w14:textId="77777777" w:rsidR="009A5348" w:rsidRPr="00F117C6" w:rsidRDefault="009A5348" w:rsidP="007D341B">
      <w:pPr>
        <w:spacing w:after="0" w:line="240" w:lineRule="auto"/>
        <w:rPr>
          <w:rFonts w:ascii="Verdana" w:hAnsi="Verdana" w:cs="Arial"/>
          <w:bCs/>
          <w:sz w:val="24"/>
          <w:szCs w:val="24"/>
        </w:rPr>
      </w:pPr>
    </w:p>
    <w:p w14:paraId="16A80C33" w14:textId="60947B00" w:rsidR="007D341B" w:rsidRPr="00F117C6" w:rsidRDefault="007D341B" w:rsidP="007D341B">
      <w:pPr>
        <w:spacing w:after="0" w:line="240" w:lineRule="auto"/>
        <w:rPr>
          <w:rFonts w:ascii="Verdana" w:hAnsi="Verdana" w:cs="Arial"/>
          <w:bCs/>
          <w:sz w:val="24"/>
          <w:szCs w:val="24"/>
        </w:rPr>
      </w:pPr>
      <w:r w:rsidRPr="00F117C6">
        <w:rPr>
          <w:rFonts w:ascii="Verdana" w:hAnsi="Verdana" w:cs="Arial"/>
          <w:bCs/>
          <w:sz w:val="24"/>
          <w:szCs w:val="24"/>
        </w:rPr>
        <w:t xml:space="preserve">The group received the following; </w:t>
      </w:r>
    </w:p>
    <w:p w14:paraId="04C8154B" w14:textId="6710FAD6" w:rsidR="007E3832" w:rsidRPr="00F117C6" w:rsidRDefault="00A95B53" w:rsidP="00546F07">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rPr>
        <w:t xml:space="preserve">An </w:t>
      </w:r>
      <w:r w:rsidR="00392E93" w:rsidRPr="00F117C6">
        <w:rPr>
          <w:rFonts w:ascii="Verdana" w:hAnsi="Verdana" w:cs="Arial"/>
          <w:bCs/>
          <w:sz w:val="24"/>
          <w:szCs w:val="24"/>
        </w:rPr>
        <w:t xml:space="preserve">update </w:t>
      </w:r>
      <w:r w:rsidR="0013099C" w:rsidRPr="00F117C6">
        <w:rPr>
          <w:rFonts w:ascii="Verdana" w:hAnsi="Verdana" w:cs="Arial"/>
          <w:bCs/>
          <w:sz w:val="24"/>
          <w:szCs w:val="24"/>
        </w:rPr>
        <w:t xml:space="preserve">from the Chief </w:t>
      </w:r>
      <w:r w:rsidR="003F0D99" w:rsidRPr="00F117C6">
        <w:rPr>
          <w:rFonts w:ascii="Verdana" w:hAnsi="Verdana" w:cs="Arial"/>
          <w:bCs/>
          <w:sz w:val="24"/>
          <w:szCs w:val="24"/>
        </w:rPr>
        <w:t>Executive</w:t>
      </w:r>
      <w:r w:rsidR="003E7191">
        <w:rPr>
          <w:rFonts w:ascii="Verdana" w:hAnsi="Verdana" w:cs="Arial"/>
          <w:bCs/>
          <w:sz w:val="24"/>
          <w:szCs w:val="24"/>
        </w:rPr>
        <w:t xml:space="preserve"> on Health Board Priorities; </w:t>
      </w:r>
    </w:p>
    <w:p w14:paraId="1112EB5E" w14:textId="0DE1DCB1" w:rsidR="00C30B94" w:rsidRPr="007874B7" w:rsidRDefault="00E62F63" w:rsidP="007874B7">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lang w:val="en-US"/>
        </w:rPr>
        <w:t xml:space="preserve">The Band 2/3 </w:t>
      </w:r>
      <w:r w:rsidR="00C30B94">
        <w:rPr>
          <w:rFonts w:ascii="Verdana" w:hAnsi="Verdana" w:cs="Arial"/>
          <w:bCs/>
          <w:sz w:val="24"/>
          <w:szCs w:val="24"/>
          <w:lang w:val="en-US"/>
        </w:rPr>
        <w:t xml:space="preserve">Matter; </w:t>
      </w:r>
    </w:p>
    <w:p w14:paraId="43C0D74E" w14:textId="6ABE75E1" w:rsidR="001238FB" w:rsidRDefault="0017435C" w:rsidP="00546F07">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lang w:val="en-US"/>
        </w:rPr>
        <w:t xml:space="preserve">An update on </w:t>
      </w:r>
      <w:r w:rsidR="00C30B94">
        <w:rPr>
          <w:rFonts w:ascii="Verdana" w:hAnsi="Verdana" w:cs="Arial"/>
          <w:bCs/>
          <w:sz w:val="24"/>
          <w:szCs w:val="24"/>
          <w:lang w:val="en-US"/>
        </w:rPr>
        <w:t xml:space="preserve">HR </w:t>
      </w:r>
      <w:r w:rsidRPr="00F117C6">
        <w:rPr>
          <w:rFonts w:ascii="Verdana" w:hAnsi="Verdana" w:cs="Arial"/>
          <w:bCs/>
          <w:sz w:val="24"/>
          <w:szCs w:val="24"/>
          <w:lang w:val="en-US"/>
        </w:rPr>
        <w:t>Policy;</w:t>
      </w:r>
    </w:p>
    <w:p w14:paraId="0AC27D53" w14:textId="0B4129C2" w:rsidR="007874B7" w:rsidRPr="00581AC5" w:rsidRDefault="007874B7" w:rsidP="00581AC5">
      <w:pPr>
        <w:pStyle w:val="ListParagraph"/>
        <w:numPr>
          <w:ilvl w:val="0"/>
          <w:numId w:val="32"/>
        </w:numPr>
        <w:rPr>
          <w:rFonts w:ascii="Verdana" w:hAnsi="Verdana" w:cs="Arial"/>
          <w:bCs/>
          <w:sz w:val="24"/>
          <w:szCs w:val="24"/>
          <w:lang w:val="en-US"/>
        </w:rPr>
      </w:pPr>
      <w:r w:rsidRPr="007874B7">
        <w:rPr>
          <w:rFonts w:ascii="Verdana" w:hAnsi="Verdana" w:cs="Arial"/>
          <w:bCs/>
          <w:sz w:val="24"/>
          <w:szCs w:val="24"/>
          <w:lang w:val="en-US"/>
        </w:rPr>
        <w:t xml:space="preserve">An update on the Organised for Success Programme; </w:t>
      </w:r>
    </w:p>
    <w:p w14:paraId="1817C571" w14:textId="77777777" w:rsidR="007874B7" w:rsidRDefault="007874B7" w:rsidP="007874B7">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lang w:val="en-US"/>
        </w:rPr>
        <w:t xml:space="preserve">An update on the work of the Best Practice Review Group in relation to Workforce Processes; </w:t>
      </w:r>
    </w:p>
    <w:p w14:paraId="37BC0546" w14:textId="2A31DAD4" w:rsidR="00581AC5" w:rsidRDefault="00581AC5" w:rsidP="007874B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 xml:space="preserve">An update on the Health Board’s nominations at the NHS Wales Awards; </w:t>
      </w:r>
    </w:p>
    <w:p w14:paraId="1BEE73DC" w14:textId="75915474" w:rsidR="00581AC5" w:rsidRPr="007C6A29" w:rsidRDefault="00581AC5" w:rsidP="007C6A29">
      <w:pPr>
        <w:pStyle w:val="ListParagraph"/>
        <w:numPr>
          <w:ilvl w:val="0"/>
          <w:numId w:val="32"/>
        </w:numPr>
        <w:rPr>
          <w:rFonts w:ascii="Verdana" w:hAnsi="Verdana" w:cs="Arial"/>
          <w:bCs/>
          <w:sz w:val="24"/>
          <w:szCs w:val="24"/>
          <w:lang w:val="en-US"/>
        </w:rPr>
      </w:pPr>
      <w:r w:rsidRPr="00581AC5">
        <w:rPr>
          <w:rFonts w:ascii="Verdana" w:hAnsi="Verdana" w:cs="Arial"/>
          <w:bCs/>
          <w:sz w:val="24"/>
          <w:szCs w:val="24"/>
        </w:rPr>
        <w:t xml:space="preserve">An update on the work being undertaken in relation to Exit Interviews; </w:t>
      </w:r>
    </w:p>
    <w:p w14:paraId="101AF5B3" w14:textId="327E026F" w:rsidR="007874B7" w:rsidRPr="007C6A29" w:rsidRDefault="007874B7" w:rsidP="007C6A29">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lang w:val="en-US"/>
        </w:rPr>
        <w:t xml:space="preserve">The Workforce Metrics Report; </w:t>
      </w:r>
    </w:p>
    <w:p w14:paraId="18B2FC39" w14:textId="424CD3CD" w:rsidR="007D341B" w:rsidRPr="00F117C6" w:rsidRDefault="001238FB" w:rsidP="00546F07">
      <w:pPr>
        <w:pStyle w:val="ListParagraph"/>
        <w:numPr>
          <w:ilvl w:val="0"/>
          <w:numId w:val="32"/>
        </w:numPr>
        <w:spacing w:after="0" w:line="240" w:lineRule="auto"/>
        <w:rPr>
          <w:rFonts w:ascii="Verdana" w:hAnsi="Verdana" w:cs="Arial"/>
          <w:bCs/>
          <w:sz w:val="24"/>
          <w:szCs w:val="24"/>
          <w:lang w:val="en-US"/>
        </w:rPr>
      </w:pPr>
      <w:r w:rsidRPr="00F117C6">
        <w:rPr>
          <w:rFonts w:ascii="Verdana" w:hAnsi="Verdana" w:cs="Arial"/>
          <w:bCs/>
          <w:sz w:val="24"/>
          <w:szCs w:val="24"/>
          <w:lang w:val="en-US"/>
        </w:rPr>
        <w:t xml:space="preserve">An update on Finance. </w:t>
      </w:r>
      <w:r w:rsidR="0017435C" w:rsidRPr="00F117C6">
        <w:rPr>
          <w:rFonts w:ascii="Verdana" w:hAnsi="Verdana" w:cs="Arial"/>
          <w:bCs/>
          <w:sz w:val="24"/>
          <w:szCs w:val="24"/>
          <w:lang w:val="en-US"/>
        </w:rPr>
        <w:t xml:space="preserve"> </w:t>
      </w:r>
    </w:p>
    <w:p w14:paraId="57009B39" w14:textId="77777777" w:rsidR="006C1B11" w:rsidRPr="00F117C6" w:rsidRDefault="006C1B11" w:rsidP="001238FB">
      <w:pPr>
        <w:spacing w:after="0" w:line="240" w:lineRule="auto"/>
        <w:ind w:left="360"/>
        <w:rPr>
          <w:rFonts w:ascii="Verdana" w:hAnsi="Verdana" w:cs="Arial"/>
          <w:bCs/>
          <w:sz w:val="24"/>
          <w:szCs w:val="24"/>
          <w:lang w:val="en-US"/>
        </w:rPr>
      </w:pPr>
    </w:p>
    <w:p w14:paraId="07B6E7F6" w14:textId="21BFFD33" w:rsidR="00014C4F" w:rsidRPr="00F117C6" w:rsidRDefault="00DA67ED" w:rsidP="00AC21E1">
      <w:pPr>
        <w:spacing w:after="0" w:line="240" w:lineRule="auto"/>
        <w:rPr>
          <w:rFonts w:ascii="Verdana" w:hAnsi="Verdana" w:cs="Arial"/>
          <w:b/>
          <w:bCs/>
          <w:sz w:val="24"/>
          <w:szCs w:val="24"/>
          <w:lang w:val="en-US"/>
        </w:rPr>
      </w:pPr>
      <w:r w:rsidRPr="00F117C6">
        <w:rPr>
          <w:rFonts w:ascii="Verdana" w:hAnsi="Verdana" w:cs="Arial"/>
          <w:sz w:val="24"/>
          <w:szCs w:val="24"/>
          <w:lang w:val="en-US"/>
        </w:rPr>
        <w:t>The full report</w:t>
      </w:r>
      <w:r w:rsidR="00AB7B01" w:rsidRPr="00F117C6">
        <w:rPr>
          <w:rFonts w:ascii="Verdana" w:hAnsi="Verdana" w:cs="Arial"/>
          <w:sz w:val="24"/>
          <w:szCs w:val="24"/>
          <w:lang w:val="en-US"/>
        </w:rPr>
        <w:t xml:space="preserve"> is set out</w:t>
      </w:r>
      <w:r w:rsidRPr="00F117C6">
        <w:rPr>
          <w:rFonts w:ascii="Verdana" w:hAnsi="Verdana" w:cs="Arial"/>
          <w:sz w:val="24"/>
          <w:szCs w:val="24"/>
          <w:lang w:val="en-US"/>
        </w:rPr>
        <w:t xml:space="preserve"> in </w:t>
      </w:r>
      <w:r w:rsidR="00EF6CB6" w:rsidRPr="00F117C6">
        <w:rPr>
          <w:rFonts w:ascii="Verdana" w:hAnsi="Verdana" w:cs="Arial"/>
          <w:b/>
          <w:bCs/>
          <w:sz w:val="24"/>
          <w:szCs w:val="24"/>
          <w:lang w:val="en-US"/>
        </w:rPr>
        <w:t xml:space="preserve">Appendix </w:t>
      </w:r>
      <w:r w:rsidRPr="00F117C6">
        <w:rPr>
          <w:rFonts w:ascii="Verdana" w:hAnsi="Verdana" w:cs="Arial"/>
          <w:b/>
          <w:bCs/>
          <w:sz w:val="24"/>
          <w:szCs w:val="24"/>
          <w:lang w:val="en-US"/>
        </w:rPr>
        <w:t>1</w:t>
      </w:r>
      <w:r w:rsidR="009424D7" w:rsidRPr="00F117C6">
        <w:rPr>
          <w:rFonts w:ascii="Verdana" w:hAnsi="Verdana" w:cs="Arial"/>
          <w:b/>
          <w:bCs/>
          <w:sz w:val="24"/>
          <w:szCs w:val="24"/>
          <w:lang w:val="en-US"/>
        </w:rPr>
        <w:t>.</w:t>
      </w:r>
    </w:p>
    <w:p w14:paraId="66BF1CA2" w14:textId="77777777" w:rsidR="00E62F63" w:rsidRDefault="00E62F63" w:rsidP="00AC21E1">
      <w:pPr>
        <w:spacing w:after="0" w:line="240" w:lineRule="auto"/>
        <w:rPr>
          <w:rFonts w:ascii="Verdana" w:hAnsi="Verdana" w:cs="Arial"/>
          <w:b/>
          <w:bCs/>
          <w:sz w:val="24"/>
          <w:szCs w:val="24"/>
          <w:lang w:val="en-US"/>
        </w:rPr>
      </w:pPr>
    </w:p>
    <w:p w14:paraId="5D17CC16" w14:textId="579A4F47" w:rsidR="77AFBDCE" w:rsidRDefault="77AFBDCE" w:rsidP="4A1E819F">
      <w:pPr>
        <w:pStyle w:val="ListParagraph"/>
        <w:numPr>
          <w:ilvl w:val="0"/>
          <w:numId w:val="31"/>
        </w:numPr>
        <w:spacing w:after="0" w:line="240" w:lineRule="auto"/>
        <w:rPr>
          <w:rFonts w:ascii="Verdana" w:hAnsi="Verdana" w:cs="Arial"/>
          <w:b/>
          <w:bCs/>
          <w:sz w:val="24"/>
          <w:szCs w:val="24"/>
          <w:lang w:val="en-US"/>
        </w:rPr>
      </w:pPr>
      <w:r w:rsidRPr="00521193">
        <w:rPr>
          <w:rFonts w:ascii="Verdana" w:hAnsi="Verdana" w:cs="Arial"/>
          <w:b/>
          <w:bCs/>
          <w:sz w:val="24"/>
          <w:szCs w:val="24"/>
          <w:lang w:val="en-US"/>
        </w:rPr>
        <w:t>Stakeholder Reference Group</w:t>
      </w:r>
    </w:p>
    <w:p w14:paraId="66DC0428" w14:textId="77777777" w:rsidR="00B26551" w:rsidRDefault="00B26551" w:rsidP="0026280B">
      <w:pPr>
        <w:spacing w:after="0" w:line="240" w:lineRule="auto"/>
        <w:rPr>
          <w:rFonts w:ascii="Verdana" w:hAnsi="Verdana" w:cs="Arial"/>
          <w:sz w:val="24"/>
          <w:szCs w:val="24"/>
          <w:lang w:val="en-US"/>
        </w:rPr>
      </w:pPr>
    </w:p>
    <w:p w14:paraId="2D31C768" w14:textId="0163A5CB" w:rsidR="00244314" w:rsidRDefault="0026280B" w:rsidP="0026280B">
      <w:pPr>
        <w:spacing w:after="0" w:line="240" w:lineRule="auto"/>
        <w:rPr>
          <w:rFonts w:ascii="Verdana" w:hAnsi="Verdana" w:cs="Arial"/>
          <w:sz w:val="24"/>
          <w:szCs w:val="24"/>
          <w:lang w:val="en-US"/>
        </w:rPr>
      </w:pPr>
      <w:r w:rsidRPr="0026280B">
        <w:rPr>
          <w:rFonts w:ascii="Verdana" w:hAnsi="Verdana" w:cs="Arial"/>
          <w:sz w:val="24"/>
          <w:szCs w:val="24"/>
          <w:lang w:val="en-US"/>
        </w:rPr>
        <w:t xml:space="preserve">The </w:t>
      </w:r>
      <w:r w:rsidR="003572B8">
        <w:rPr>
          <w:rFonts w:ascii="Verdana" w:hAnsi="Verdana" w:cs="Arial"/>
          <w:sz w:val="24"/>
          <w:szCs w:val="24"/>
          <w:lang w:val="en-US"/>
        </w:rPr>
        <w:t>group</w:t>
      </w:r>
      <w:r w:rsidR="00244314">
        <w:rPr>
          <w:rFonts w:ascii="Verdana" w:hAnsi="Verdana" w:cs="Arial"/>
          <w:sz w:val="24"/>
          <w:szCs w:val="24"/>
          <w:lang w:val="en-US"/>
        </w:rPr>
        <w:t xml:space="preserve"> received the following; </w:t>
      </w:r>
    </w:p>
    <w:p w14:paraId="5DF3E579" w14:textId="77777777" w:rsidR="00244314" w:rsidRDefault="00244314" w:rsidP="0026280B">
      <w:pPr>
        <w:spacing w:after="0" w:line="240" w:lineRule="auto"/>
        <w:rPr>
          <w:rFonts w:ascii="Verdana" w:hAnsi="Verdana" w:cs="Arial"/>
          <w:sz w:val="24"/>
          <w:szCs w:val="24"/>
          <w:lang w:val="en-US"/>
        </w:rPr>
      </w:pPr>
    </w:p>
    <w:p w14:paraId="597A494E" w14:textId="77777777" w:rsidR="0043784B" w:rsidRPr="0043784B" w:rsidRDefault="0043784B" w:rsidP="00B26551">
      <w:pPr>
        <w:pStyle w:val="ListParagraph"/>
        <w:numPr>
          <w:ilvl w:val="0"/>
          <w:numId w:val="32"/>
        </w:numPr>
        <w:spacing w:after="0" w:line="240" w:lineRule="auto"/>
        <w:rPr>
          <w:rFonts w:ascii="Verdana" w:hAnsi="Verdana" w:cs="Arial"/>
          <w:vanish/>
          <w:sz w:val="24"/>
          <w:szCs w:val="24"/>
          <w:lang w:val="en-US"/>
          <w:specVanish/>
        </w:rPr>
      </w:pPr>
      <w:r>
        <w:rPr>
          <w:rFonts w:ascii="Verdana" w:hAnsi="Verdana" w:cs="Arial"/>
          <w:sz w:val="24"/>
          <w:szCs w:val="24"/>
          <w:lang w:val="en-US"/>
        </w:rPr>
        <w:t xml:space="preserve">The </w:t>
      </w:r>
      <w:r w:rsidR="00244314">
        <w:rPr>
          <w:rFonts w:ascii="Verdana" w:hAnsi="Verdana" w:cs="Arial"/>
          <w:sz w:val="24"/>
          <w:szCs w:val="24"/>
          <w:lang w:val="en-US"/>
        </w:rPr>
        <w:t>Financial challenges and Budget Overview</w:t>
      </w:r>
    </w:p>
    <w:p w14:paraId="28E7F56A" w14:textId="77777777" w:rsidR="0043784B" w:rsidRDefault="0043784B" w:rsidP="00B26551">
      <w:pPr>
        <w:spacing w:after="0" w:line="240" w:lineRule="auto"/>
        <w:rPr>
          <w:rFonts w:ascii="Verdana" w:hAnsi="Verdana" w:cs="Arial"/>
          <w:sz w:val="24"/>
          <w:szCs w:val="24"/>
          <w:lang w:val="en-US"/>
        </w:rPr>
      </w:pPr>
    </w:p>
    <w:p w14:paraId="766537E3" w14:textId="77777777" w:rsidR="00B26551" w:rsidRPr="00B26551" w:rsidRDefault="0043784B" w:rsidP="00B26551">
      <w:pPr>
        <w:pStyle w:val="ListParagraph"/>
        <w:numPr>
          <w:ilvl w:val="0"/>
          <w:numId w:val="32"/>
        </w:numPr>
        <w:spacing w:after="0" w:line="240" w:lineRule="auto"/>
        <w:rPr>
          <w:rFonts w:ascii="Verdana" w:hAnsi="Verdana" w:cs="Arial"/>
          <w:vanish/>
          <w:sz w:val="24"/>
          <w:szCs w:val="24"/>
          <w:lang w:val="en-US"/>
          <w:specVanish/>
        </w:rPr>
      </w:pPr>
      <w:r>
        <w:rPr>
          <w:rFonts w:ascii="Verdana" w:hAnsi="Verdana" w:cs="Arial"/>
          <w:sz w:val="24"/>
          <w:szCs w:val="24"/>
          <w:lang w:val="en-US"/>
        </w:rPr>
        <w:t>The Patient Portal Rollout and Digital Access</w:t>
      </w:r>
    </w:p>
    <w:p w14:paraId="6DB3B8A5" w14:textId="77777777" w:rsidR="00B26551" w:rsidRDefault="00B26551" w:rsidP="00B26551">
      <w:pPr>
        <w:spacing w:after="0" w:line="240" w:lineRule="auto"/>
        <w:rPr>
          <w:rFonts w:ascii="Verdana" w:hAnsi="Verdana" w:cs="Arial"/>
          <w:sz w:val="24"/>
          <w:szCs w:val="24"/>
          <w:lang w:val="en-US"/>
        </w:rPr>
      </w:pPr>
    </w:p>
    <w:p w14:paraId="4F4D27EC" w14:textId="14C0F12C" w:rsidR="00B26551" w:rsidRPr="00B26551" w:rsidRDefault="0043784B" w:rsidP="00B26551">
      <w:pPr>
        <w:pStyle w:val="ListParagraph"/>
        <w:numPr>
          <w:ilvl w:val="0"/>
          <w:numId w:val="32"/>
        </w:numPr>
        <w:spacing w:after="0" w:line="240" w:lineRule="auto"/>
        <w:rPr>
          <w:rFonts w:ascii="Verdana" w:hAnsi="Verdana" w:cs="Arial"/>
          <w:vanish/>
          <w:sz w:val="24"/>
          <w:szCs w:val="24"/>
          <w:lang w:val="en-US"/>
          <w:specVanish/>
        </w:rPr>
      </w:pPr>
      <w:r w:rsidRPr="00B26551">
        <w:rPr>
          <w:rFonts w:ascii="Verdana" w:hAnsi="Verdana" w:cs="Arial"/>
          <w:sz w:val="24"/>
          <w:szCs w:val="24"/>
          <w:lang w:val="en-US"/>
        </w:rPr>
        <w:t xml:space="preserve"> </w:t>
      </w:r>
    </w:p>
    <w:p w14:paraId="663CCA5D" w14:textId="39BCD6C9" w:rsidR="00244314" w:rsidRPr="006D37EF" w:rsidRDefault="006D37EF" w:rsidP="00B26551">
      <w:pPr>
        <w:pStyle w:val="ListParagraph"/>
        <w:numPr>
          <w:ilvl w:val="0"/>
          <w:numId w:val="32"/>
        </w:numPr>
        <w:spacing w:after="0" w:line="240" w:lineRule="auto"/>
        <w:rPr>
          <w:rFonts w:ascii="Verdana" w:hAnsi="Verdana" w:cs="Arial"/>
          <w:vanish/>
          <w:sz w:val="24"/>
          <w:szCs w:val="24"/>
          <w:lang w:val="en-US"/>
          <w:specVanish/>
        </w:rPr>
      </w:pPr>
      <w:r>
        <w:rPr>
          <w:rFonts w:ascii="Verdana" w:hAnsi="Verdana" w:cs="Arial"/>
          <w:sz w:val="24"/>
          <w:szCs w:val="24"/>
          <w:lang w:val="en-US"/>
        </w:rPr>
        <w:t>A</w:t>
      </w:r>
    </w:p>
    <w:p w14:paraId="378E6B6F" w14:textId="1DE178E9" w:rsidR="0043784B" w:rsidRDefault="009F0AAC" w:rsidP="009F0AAC">
      <w:pPr>
        <w:spacing w:after="0" w:line="240" w:lineRule="auto"/>
        <w:ind w:left="360"/>
        <w:rPr>
          <w:rFonts w:ascii="Verdana" w:hAnsi="Verdana" w:cs="Arial"/>
          <w:sz w:val="24"/>
          <w:szCs w:val="24"/>
          <w:lang w:val="en-US"/>
        </w:rPr>
      </w:pPr>
      <w:r>
        <w:rPr>
          <w:rFonts w:ascii="Verdana" w:hAnsi="Verdana" w:cs="Arial"/>
          <w:sz w:val="24"/>
          <w:szCs w:val="24"/>
          <w:lang w:val="en-US"/>
        </w:rPr>
        <w:t xml:space="preserve">n update on the Mental Health Services Review </w:t>
      </w:r>
    </w:p>
    <w:p w14:paraId="0578DB00" w14:textId="7E7CE274" w:rsidR="009F0AAC" w:rsidRDefault="006206CE" w:rsidP="009F0AAC">
      <w:pPr>
        <w:pStyle w:val="ListParagraph"/>
        <w:numPr>
          <w:ilvl w:val="0"/>
          <w:numId w:val="32"/>
        </w:numPr>
        <w:spacing w:after="0" w:line="240" w:lineRule="auto"/>
        <w:rPr>
          <w:rFonts w:ascii="Verdana" w:hAnsi="Verdana" w:cs="Arial"/>
          <w:sz w:val="24"/>
          <w:szCs w:val="24"/>
          <w:lang w:val="en-US"/>
        </w:rPr>
      </w:pPr>
      <w:r>
        <w:rPr>
          <w:rFonts w:ascii="Verdana" w:hAnsi="Verdana" w:cs="Arial"/>
          <w:sz w:val="24"/>
          <w:szCs w:val="24"/>
          <w:lang w:val="en-US"/>
        </w:rPr>
        <w:lastRenderedPageBreak/>
        <w:t xml:space="preserve">An update on the recent challenges Urgent and Emergency Care Flow </w:t>
      </w:r>
      <w:r w:rsidR="001E04D7">
        <w:rPr>
          <w:rFonts w:ascii="Verdana" w:hAnsi="Verdana" w:cs="Arial"/>
          <w:sz w:val="24"/>
          <w:szCs w:val="24"/>
          <w:lang w:val="en-US"/>
        </w:rPr>
        <w:t>and Discharges</w:t>
      </w:r>
    </w:p>
    <w:p w14:paraId="166686DD" w14:textId="7B188D7A" w:rsidR="001E04D7" w:rsidRPr="009F0AAC" w:rsidRDefault="001E04D7" w:rsidP="009F0AAC">
      <w:pPr>
        <w:pStyle w:val="ListParagraph"/>
        <w:numPr>
          <w:ilvl w:val="0"/>
          <w:numId w:val="32"/>
        </w:numPr>
        <w:spacing w:after="0" w:line="240" w:lineRule="auto"/>
        <w:rPr>
          <w:rFonts w:ascii="Verdana" w:hAnsi="Verdana" w:cs="Arial"/>
          <w:sz w:val="24"/>
          <w:szCs w:val="24"/>
          <w:lang w:val="en-US"/>
        </w:rPr>
      </w:pPr>
      <w:r>
        <w:rPr>
          <w:rFonts w:ascii="Verdana" w:hAnsi="Verdana" w:cs="Arial"/>
          <w:sz w:val="24"/>
          <w:szCs w:val="24"/>
          <w:lang w:val="en-US"/>
        </w:rPr>
        <w:t xml:space="preserve">An update on the membership recruitment for key representative roles. </w:t>
      </w:r>
    </w:p>
    <w:p w14:paraId="23D76414" w14:textId="77777777" w:rsidR="00F91B72" w:rsidRDefault="00F91B72" w:rsidP="00B26551">
      <w:pPr>
        <w:spacing w:after="0" w:line="240" w:lineRule="auto"/>
        <w:rPr>
          <w:rFonts w:ascii="Verdana" w:hAnsi="Verdana" w:cs="Arial"/>
          <w:sz w:val="24"/>
          <w:szCs w:val="24"/>
          <w:lang w:val="en-US"/>
        </w:rPr>
      </w:pPr>
    </w:p>
    <w:p w14:paraId="54FC3536" w14:textId="4203B8DA" w:rsidR="0026280B" w:rsidRPr="0043784B" w:rsidRDefault="0026280B" w:rsidP="00385F61">
      <w:pPr>
        <w:tabs>
          <w:tab w:val="left" w:pos="720"/>
          <w:tab w:val="left" w:pos="1440"/>
          <w:tab w:val="left" w:pos="2160"/>
          <w:tab w:val="left" w:pos="2880"/>
          <w:tab w:val="left" w:pos="3600"/>
          <w:tab w:val="left" w:pos="4320"/>
          <w:tab w:val="left" w:pos="5040"/>
        </w:tabs>
        <w:spacing w:after="0" w:line="240" w:lineRule="auto"/>
        <w:rPr>
          <w:rFonts w:ascii="Verdana" w:hAnsi="Verdana" w:cs="Arial"/>
          <w:vanish/>
          <w:sz w:val="24"/>
          <w:szCs w:val="24"/>
          <w:lang w:val="en-US"/>
          <w:specVanish/>
        </w:rPr>
      </w:pPr>
      <w:r w:rsidRPr="0043784B">
        <w:rPr>
          <w:rFonts w:ascii="Verdana" w:hAnsi="Verdana" w:cs="Arial"/>
          <w:sz w:val="24"/>
          <w:szCs w:val="24"/>
          <w:lang w:val="en-US"/>
        </w:rPr>
        <w:t xml:space="preserve"> </w:t>
      </w:r>
      <w:r w:rsidR="001E04D7">
        <w:rPr>
          <w:rFonts w:ascii="Verdana" w:hAnsi="Verdana" w:cs="Arial"/>
          <w:sz w:val="24"/>
          <w:szCs w:val="24"/>
          <w:lang w:val="en-US"/>
        </w:rPr>
        <w:t xml:space="preserve">The full report is set out </w:t>
      </w:r>
      <w:r w:rsidR="00F91B72">
        <w:rPr>
          <w:rFonts w:ascii="Verdana" w:hAnsi="Verdana" w:cs="Arial"/>
          <w:sz w:val="24"/>
          <w:szCs w:val="24"/>
          <w:lang w:val="en-US"/>
        </w:rPr>
        <w:t xml:space="preserve">in </w:t>
      </w:r>
      <w:r w:rsidR="00F91B72" w:rsidRPr="008032CB">
        <w:rPr>
          <w:rFonts w:ascii="Verdana" w:hAnsi="Verdana" w:cs="Arial"/>
          <w:b/>
          <w:bCs/>
          <w:sz w:val="24"/>
          <w:szCs w:val="24"/>
          <w:lang w:val="en-US"/>
        </w:rPr>
        <w:t>Appendix 2.</w:t>
      </w:r>
    </w:p>
    <w:p w14:paraId="7AF887A3" w14:textId="164056CF" w:rsidR="00A93129" w:rsidRDefault="00385F61" w:rsidP="00385F61">
      <w:pPr>
        <w:tabs>
          <w:tab w:val="left" w:pos="6098"/>
        </w:tabs>
        <w:spacing w:after="0" w:line="240" w:lineRule="auto"/>
        <w:rPr>
          <w:rFonts w:ascii="Verdana" w:hAnsi="Verdana" w:cs="Arial"/>
          <w:sz w:val="24"/>
          <w:szCs w:val="24"/>
          <w:lang w:val="en-US"/>
        </w:rPr>
      </w:pPr>
      <w:r>
        <w:rPr>
          <w:rFonts w:ascii="Verdana" w:hAnsi="Verdana" w:cs="Arial"/>
          <w:sz w:val="24"/>
          <w:szCs w:val="24"/>
          <w:lang w:val="en-US"/>
        </w:rPr>
        <w:tab/>
      </w:r>
      <w:r>
        <w:rPr>
          <w:rFonts w:ascii="Verdana" w:hAnsi="Verdana" w:cs="Arial"/>
          <w:sz w:val="24"/>
          <w:szCs w:val="24"/>
          <w:lang w:val="en-US"/>
        </w:rPr>
        <w:tab/>
      </w:r>
    </w:p>
    <w:p w14:paraId="1AE9AA8C" w14:textId="77777777" w:rsidR="00385F61" w:rsidRDefault="00385F61" w:rsidP="00385F61">
      <w:pPr>
        <w:tabs>
          <w:tab w:val="left" w:pos="6098"/>
        </w:tabs>
        <w:spacing w:after="0" w:line="240" w:lineRule="auto"/>
        <w:rPr>
          <w:rFonts w:ascii="Verdana" w:hAnsi="Verdana" w:cs="Arial"/>
          <w:sz w:val="24"/>
          <w:szCs w:val="24"/>
          <w:lang w:val="en-US"/>
        </w:rPr>
      </w:pPr>
    </w:p>
    <w:p w14:paraId="7075C129" w14:textId="70803D39" w:rsidR="00385F61" w:rsidRPr="00385F61" w:rsidRDefault="00385F61" w:rsidP="00385F61">
      <w:pPr>
        <w:pStyle w:val="ListParagraph"/>
        <w:numPr>
          <w:ilvl w:val="0"/>
          <w:numId w:val="31"/>
        </w:numPr>
        <w:spacing w:after="0" w:line="240" w:lineRule="auto"/>
        <w:rPr>
          <w:rFonts w:ascii="Verdana" w:hAnsi="Verdana" w:cs="Arial"/>
          <w:sz w:val="24"/>
          <w:szCs w:val="24"/>
          <w:lang w:val="en-US"/>
        </w:rPr>
      </w:pPr>
      <w:r w:rsidRPr="00385F61">
        <w:rPr>
          <w:rFonts w:ascii="Verdana" w:hAnsi="Verdana" w:cs="Arial"/>
          <w:b/>
          <w:bCs/>
          <w:sz w:val="24"/>
          <w:szCs w:val="24"/>
        </w:rPr>
        <w:t>Health Professionals’ Forum</w:t>
      </w:r>
    </w:p>
    <w:p w14:paraId="04210EC1" w14:textId="77777777" w:rsidR="00385F61" w:rsidRDefault="00385F61" w:rsidP="00385F61">
      <w:pPr>
        <w:pStyle w:val="ListParagraph"/>
        <w:spacing w:after="0" w:line="240" w:lineRule="auto"/>
        <w:ind w:left="1080"/>
        <w:rPr>
          <w:rFonts w:ascii="Verdana" w:hAnsi="Verdana" w:cs="Arial"/>
          <w:b/>
          <w:bCs/>
          <w:sz w:val="24"/>
          <w:szCs w:val="24"/>
        </w:rPr>
      </w:pPr>
    </w:p>
    <w:p w14:paraId="29F3CB29" w14:textId="7121002E" w:rsidR="00385F61" w:rsidRDefault="5A7C5C30" w:rsidP="00385F61">
      <w:pPr>
        <w:spacing w:after="0" w:line="240" w:lineRule="auto"/>
        <w:rPr>
          <w:rFonts w:ascii="Verdana" w:hAnsi="Verdana" w:cs="Arial"/>
          <w:sz w:val="24"/>
          <w:szCs w:val="24"/>
          <w:lang w:val="en-US"/>
        </w:rPr>
      </w:pPr>
      <w:r w:rsidRPr="22378128">
        <w:rPr>
          <w:rFonts w:ascii="Verdana" w:hAnsi="Verdana" w:cs="Arial"/>
          <w:sz w:val="24"/>
          <w:szCs w:val="24"/>
          <w:lang w:val="en-US"/>
        </w:rPr>
        <w:t xml:space="preserve">The last Health Professionals’ Forum took place on </w:t>
      </w:r>
      <w:r w:rsidR="18B85D7B" w:rsidRPr="22378128">
        <w:rPr>
          <w:rFonts w:ascii="Verdana" w:hAnsi="Verdana" w:cs="Arial"/>
          <w:sz w:val="24"/>
          <w:szCs w:val="24"/>
          <w:lang w:val="en-US"/>
        </w:rPr>
        <w:t xml:space="preserve">9 June 2025 </w:t>
      </w:r>
      <w:r w:rsidR="6567D4DC" w:rsidRPr="22378128">
        <w:rPr>
          <w:rFonts w:ascii="Verdana" w:hAnsi="Verdana" w:cs="Arial"/>
          <w:sz w:val="24"/>
          <w:szCs w:val="24"/>
          <w:lang w:val="en-US"/>
        </w:rPr>
        <w:t xml:space="preserve">and </w:t>
      </w:r>
      <w:r w:rsidR="788961E0" w:rsidRPr="22378128">
        <w:rPr>
          <w:rFonts w:ascii="Verdana" w:hAnsi="Verdana" w:cs="Arial"/>
          <w:sz w:val="24"/>
          <w:szCs w:val="24"/>
          <w:lang w:val="en-US"/>
        </w:rPr>
        <w:t xml:space="preserve">is due to </w:t>
      </w:r>
      <w:r w:rsidR="6567D4DC" w:rsidRPr="22378128">
        <w:rPr>
          <w:rFonts w:ascii="Verdana" w:hAnsi="Verdana" w:cs="Arial"/>
          <w:sz w:val="24"/>
          <w:szCs w:val="24"/>
          <w:lang w:val="en-US"/>
        </w:rPr>
        <w:t xml:space="preserve">reconvene </w:t>
      </w:r>
      <w:r w:rsidR="63778B74" w:rsidRPr="22378128">
        <w:rPr>
          <w:rFonts w:ascii="Verdana" w:hAnsi="Verdana" w:cs="Arial"/>
          <w:sz w:val="24"/>
          <w:szCs w:val="24"/>
          <w:lang w:val="en-US"/>
        </w:rPr>
        <w:t xml:space="preserve">on the 15 February </w:t>
      </w:r>
      <w:r w:rsidR="788961E0" w:rsidRPr="22378128">
        <w:rPr>
          <w:rFonts w:ascii="Verdana" w:hAnsi="Verdana" w:cs="Arial"/>
          <w:sz w:val="24"/>
          <w:szCs w:val="24"/>
          <w:lang w:val="en-US"/>
        </w:rPr>
        <w:t>2026</w:t>
      </w:r>
      <w:r w:rsidR="00D05CF4" w:rsidRPr="22378128">
        <w:rPr>
          <w:rFonts w:ascii="Verdana" w:hAnsi="Verdana" w:cs="Arial"/>
          <w:sz w:val="24"/>
          <w:szCs w:val="24"/>
          <w:lang w:val="en-US"/>
        </w:rPr>
        <w:t>. This</w:t>
      </w:r>
      <w:r w:rsidR="788961E0" w:rsidRPr="22378128">
        <w:rPr>
          <w:rFonts w:ascii="Verdana" w:hAnsi="Verdana" w:cs="Arial"/>
          <w:sz w:val="24"/>
          <w:szCs w:val="24"/>
          <w:lang w:val="en-US"/>
        </w:rPr>
        <w:t xml:space="preserve"> </w:t>
      </w:r>
      <w:r w:rsidR="6CF118E8" w:rsidRPr="22378128">
        <w:rPr>
          <w:rFonts w:ascii="Verdana" w:hAnsi="Verdana" w:cs="Arial"/>
          <w:sz w:val="24"/>
          <w:szCs w:val="24"/>
          <w:lang w:val="en-US"/>
        </w:rPr>
        <w:t xml:space="preserve">reflects the change in Chair, and the appointment </w:t>
      </w:r>
      <w:r w:rsidR="2AEE0198" w:rsidRPr="22378128">
        <w:rPr>
          <w:rFonts w:ascii="Verdana" w:hAnsi="Verdana" w:cs="Arial"/>
          <w:sz w:val="24"/>
          <w:szCs w:val="24"/>
          <w:lang w:val="en-US"/>
        </w:rPr>
        <w:t xml:space="preserve">made by Welsh Government </w:t>
      </w:r>
      <w:r w:rsidR="6CF118E8" w:rsidRPr="22378128">
        <w:rPr>
          <w:rFonts w:ascii="Verdana" w:hAnsi="Verdana" w:cs="Arial"/>
          <w:sz w:val="24"/>
          <w:szCs w:val="24"/>
          <w:lang w:val="en-US"/>
        </w:rPr>
        <w:t>of Helen Annandale</w:t>
      </w:r>
      <w:r w:rsidR="2862B9BC" w:rsidRPr="22378128">
        <w:rPr>
          <w:rFonts w:ascii="Verdana" w:hAnsi="Verdana" w:cs="Arial"/>
          <w:sz w:val="24"/>
          <w:szCs w:val="24"/>
          <w:lang w:val="en-US"/>
        </w:rPr>
        <w:t xml:space="preserve">, </w:t>
      </w:r>
      <w:r w:rsidR="6F7F3F59" w:rsidRPr="22378128">
        <w:rPr>
          <w:rFonts w:ascii="Verdana" w:hAnsi="Verdana" w:cs="Arial"/>
          <w:sz w:val="24"/>
          <w:szCs w:val="24"/>
          <w:lang w:val="en-US"/>
        </w:rPr>
        <w:t xml:space="preserve">Clinical Director Allied Health Professions &amp; Audiology </w:t>
      </w:r>
      <w:r w:rsidR="6CF118E8" w:rsidRPr="22378128">
        <w:rPr>
          <w:rFonts w:ascii="Verdana" w:hAnsi="Verdana" w:cs="Arial"/>
          <w:sz w:val="24"/>
          <w:szCs w:val="24"/>
          <w:lang w:val="en-US"/>
        </w:rPr>
        <w:t>as the new Chair.</w:t>
      </w:r>
    </w:p>
    <w:p w14:paraId="3BE1B958" w14:textId="77777777" w:rsidR="00650DCC" w:rsidRDefault="00650DCC" w:rsidP="00385F61">
      <w:pPr>
        <w:spacing w:after="0" w:line="240" w:lineRule="auto"/>
        <w:rPr>
          <w:rFonts w:ascii="Verdana" w:hAnsi="Verdana" w:cs="Arial"/>
          <w:sz w:val="24"/>
          <w:szCs w:val="24"/>
          <w:lang w:val="en-US"/>
        </w:rPr>
      </w:pPr>
    </w:p>
    <w:p w14:paraId="3ED484C5" w14:textId="77777777" w:rsidR="005A07A8" w:rsidRPr="00F117C6" w:rsidRDefault="005A07A8" w:rsidP="00AC21E1">
      <w:pPr>
        <w:spacing w:after="0" w:line="240" w:lineRule="auto"/>
        <w:rPr>
          <w:rFonts w:ascii="Verdana" w:hAnsi="Verdana" w:cs="Arial"/>
          <w:sz w:val="24"/>
          <w:szCs w:val="24"/>
          <w:lang w:val="en-US"/>
        </w:rPr>
      </w:pPr>
    </w:p>
    <w:p w14:paraId="3620EE99" w14:textId="1CB71CF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Financial Implications</w:t>
      </w:r>
    </w:p>
    <w:p w14:paraId="296A0BB0" w14:textId="77777777" w:rsidR="00427C69" w:rsidRPr="00F117C6" w:rsidRDefault="00427C69" w:rsidP="00AC21E1">
      <w:pPr>
        <w:pStyle w:val="ListParagraph"/>
        <w:spacing w:after="0" w:line="240" w:lineRule="auto"/>
        <w:ind w:left="0"/>
        <w:rPr>
          <w:rFonts w:ascii="Verdana" w:hAnsi="Verdana" w:cs="Arial"/>
          <w:b/>
          <w:sz w:val="24"/>
          <w:szCs w:val="24"/>
        </w:rPr>
      </w:pPr>
    </w:p>
    <w:p w14:paraId="286E460A" w14:textId="386B686C" w:rsidR="00653AEC" w:rsidRPr="00F117C6" w:rsidRDefault="00AD6607" w:rsidP="00AC21E1">
      <w:pPr>
        <w:spacing w:after="0" w:line="240" w:lineRule="auto"/>
        <w:rPr>
          <w:rFonts w:ascii="Verdana" w:hAnsi="Verdana" w:cs="Arial"/>
          <w:sz w:val="24"/>
          <w:szCs w:val="24"/>
        </w:rPr>
      </w:pPr>
      <w:r w:rsidRPr="00F117C6">
        <w:rPr>
          <w:rFonts w:ascii="Verdana" w:hAnsi="Verdana" w:cs="Arial"/>
          <w:sz w:val="24"/>
          <w:szCs w:val="24"/>
        </w:rPr>
        <w:t xml:space="preserve">There are no financial </w:t>
      </w:r>
      <w:r w:rsidR="00936246" w:rsidRPr="00F117C6">
        <w:rPr>
          <w:rFonts w:ascii="Verdana" w:hAnsi="Verdana" w:cs="Arial"/>
          <w:sz w:val="24"/>
          <w:szCs w:val="24"/>
        </w:rPr>
        <w:t>implications,</w:t>
      </w:r>
      <w:r w:rsidRPr="00F117C6">
        <w:rPr>
          <w:rFonts w:ascii="Verdana" w:hAnsi="Verdana" w:cs="Arial"/>
          <w:sz w:val="24"/>
          <w:szCs w:val="24"/>
        </w:rPr>
        <w:t xml:space="preserve"> as these are not </w:t>
      </w:r>
      <w:r w:rsidR="00936246" w:rsidRPr="00F117C6">
        <w:rPr>
          <w:rFonts w:ascii="Verdana" w:hAnsi="Verdana" w:cs="Arial"/>
          <w:sz w:val="24"/>
          <w:szCs w:val="24"/>
        </w:rPr>
        <w:t>decision-making</w:t>
      </w:r>
      <w:r w:rsidRPr="00F117C6">
        <w:rPr>
          <w:rFonts w:ascii="Verdana" w:hAnsi="Verdana" w:cs="Arial"/>
          <w:sz w:val="24"/>
          <w:szCs w:val="24"/>
        </w:rPr>
        <w:t xml:space="preserve"> </w:t>
      </w:r>
      <w:r w:rsidR="00427C69" w:rsidRPr="00F117C6">
        <w:rPr>
          <w:rFonts w:ascii="Verdana" w:hAnsi="Verdana" w:cs="Arial"/>
          <w:sz w:val="24"/>
          <w:szCs w:val="24"/>
        </w:rPr>
        <w:t>group</w:t>
      </w:r>
      <w:r w:rsidR="001E11F2" w:rsidRPr="00F117C6">
        <w:rPr>
          <w:rFonts w:ascii="Verdana" w:hAnsi="Verdana" w:cs="Arial"/>
          <w:sz w:val="24"/>
          <w:szCs w:val="24"/>
        </w:rPr>
        <w:t>s/fora.</w:t>
      </w:r>
    </w:p>
    <w:p w14:paraId="45057E78" w14:textId="77777777" w:rsidR="00690309" w:rsidRPr="00F117C6" w:rsidRDefault="00690309" w:rsidP="00AC21E1">
      <w:pPr>
        <w:spacing w:after="0" w:line="240" w:lineRule="auto"/>
        <w:rPr>
          <w:rFonts w:ascii="Verdana" w:hAnsi="Verdana" w:cs="Arial"/>
          <w:sz w:val="24"/>
          <w:szCs w:val="24"/>
        </w:rPr>
      </w:pPr>
    </w:p>
    <w:p w14:paraId="05000D81" w14:textId="582BE4A8" w:rsidR="000E31FD" w:rsidRPr="00F117C6" w:rsidRDefault="000E31FD" w:rsidP="00AC21E1">
      <w:pPr>
        <w:spacing w:after="0" w:line="240" w:lineRule="auto"/>
        <w:rPr>
          <w:rFonts w:ascii="Verdana" w:hAnsi="Verdana" w:cs="Arial"/>
          <w:sz w:val="24"/>
          <w:szCs w:val="24"/>
        </w:rPr>
      </w:pPr>
    </w:p>
    <w:p w14:paraId="7F8E2400" w14:textId="795E00DA" w:rsidR="003E3A16"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Recommendation</w:t>
      </w:r>
    </w:p>
    <w:p w14:paraId="4B034157" w14:textId="77777777" w:rsidR="00427C69" w:rsidRPr="00F117C6" w:rsidRDefault="00427C69" w:rsidP="00AC21E1">
      <w:pPr>
        <w:pStyle w:val="ListParagraph"/>
        <w:spacing w:after="0" w:line="240" w:lineRule="auto"/>
        <w:ind w:left="0"/>
        <w:rPr>
          <w:rFonts w:ascii="Verdana" w:hAnsi="Verdana" w:cs="Arial"/>
          <w:b/>
          <w:sz w:val="24"/>
          <w:szCs w:val="24"/>
        </w:rPr>
      </w:pPr>
    </w:p>
    <w:p w14:paraId="3B886BB6" w14:textId="1762C416" w:rsidR="00B9743C" w:rsidRPr="00F117C6" w:rsidRDefault="00EB77AE" w:rsidP="00AC21E1">
      <w:pPr>
        <w:spacing w:after="0" w:line="240" w:lineRule="auto"/>
        <w:rPr>
          <w:rFonts w:ascii="Verdana" w:hAnsi="Verdana" w:cs="Arial"/>
          <w:bCs/>
          <w:sz w:val="24"/>
          <w:szCs w:val="24"/>
        </w:rPr>
      </w:pPr>
      <w:r w:rsidRPr="00F117C6">
        <w:rPr>
          <w:rFonts w:ascii="Verdana" w:hAnsi="Verdana" w:cs="Arial"/>
          <w:bCs/>
          <w:sz w:val="24"/>
          <w:szCs w:val="24"/>
        </w:rPr>
        <w:t>Members are asked to:</w:t>
      </w:r>
    </w:p>
    <w:p w14:paraId="000E598B" w14:textId="77777777" w:rsidR="00081BF9" w:rsidRPr="00F117C6" w:rsidRDefault="00081BF9" w:rsidP="00AC21E1">
      <w:pPr>
        <w:spacing w:after="0" w:line="240" w:lineRule="auto"/>
        <w:rPr>
          <w:rFonts w:ascii="Verdana" w:hAnsi="Verdana" w:cs="Arial"/>
          <w:bCs/>
          <w:sz w:val="24"/>
          <w:szCs w:val="24"/>
        </w:rPr>
      </w:pPr>
    </w:p>
    <w:p w14:paraId="52F4D849" w14:textId="19E32ED5" w:rsidR="00B9743C" w:rsidRPr="00F117C6" w:rsidRDefault="00B9743C" w:rsidP="00AC21E1">
      <w:pPr>
        <w:rPr>
          <w:rFonts w:ascii="Verdana" w:hAnsi="Verdana" w:cs="Arial"/>
          <w:sz w:val="24"/>
          <w:szCs w:val="24"/>
        </w:rPr>
      </w:pPr>
      <w:r w:rsidRPr="00F117C6">
        <w:rPr>
          <w:rFonts w:ascii="Verdana" w:hAnsi="Verdana" w:cs="Arial"/>
          <w:b/>
          <w:sz w:val="24"/>
          <w:szCs w:val="24"/>
        </w:rPr>
        <w:t xml:space="preserve">RECEIVE </w:t>
      </w:r>
      <w:r w:rsidRPr="00F117C6">
        <w:rPr>
          <w:rFonts w:ascii="Verdana" w:hAnsi="Verdana" w:cs="Arial"/>
          <w:sz w:val="24"/>
          <w:szCs w:val="24"/>
        </w:rPr>
        <w:t xml:space="preserve">the discussions of the: </w:t>
      </w:r>
    </w:p>
    <w:p w14:paraId="38F33169" w14:textId="5CEBDCBA" w:rsidR="24CE0EF4" w:rsidRPr="00F117C6" w:rsidRDefault="00B826BF" w:rsidP="00A93129">
      <w:pPr>
        <w:numPr>
          <w:ilvl w:val="0"/>
          <w:numId w:val="26"/>
        </w:numPr>
        <w:spacing w:after="0" w:line="240" w:lineRule="auto"/>
        <w:ind w:right="96"/>
        <w:rPr>
          <w:rFonts w:ascii="Verdana" w:hAnsi="Verdana" w:cs="Arial"/>
          <w:sz w:val="24"/>
          <w:szCs w:val="24"/>
        </w:rPr>
      </w:pPr>
      <w:r w:rsidRPr="4A1E819F">
        <w:rPr>
          <w:rFonts w:ascii="Verdana" w:hAnsi="Verdana" w:cs="Arial"/>
          <w:sz w:val="24"/>
          <w:szCs w:val="24"/>
        </w:rPr>
        <w:t xml:space="preserve">Health Board Partnership Forum held on </w:t>
      </w:r>
      <w:r w:rsidR="14DC8DDC" w:rsidRPr="4A1E819F">
        <w:rPr>
          <w:rFonts w:ascii="Verdana" w:hAnsi="Verdana" w:cs="Arial"/>
          <w:sz w:val="24"/>
          <w:szCs w:val="24"/>
        </w:rPr>
        <w:t>20 November 2025, 29 December 2025 and 5 January 2026.</w:t>
      </w:r>
    </w:p>
    <w:p w14:paraId="3E61E87C" w14:textId="3F09B418" w:rsidR="24CE0EF4" w:rsidRPr="001E04D7" w:rsidRDefault="14DC8DDC" w:rsidP="4A1E819F">
      <w:pPr>
        <w:numPr>
          <w:ilvl w:val="0"/>
          <w:numId w:val="26"/>
        </w:numPr>
        <w:spacing w:after="0" w:line="240" w:lineRule="auto"/>
        <w:ind w:right="96"/>
        <w:rPr>
          <w:rFonts w:ascii="Verdana" w:hAnsi="Verdana" w:cs="Arial"/>
          <w:sz w:val="24"/>
          <w:szCs w:val="24"/>
        </w:rPr>
      </w:pPr>
      <w:r w:rsidRPr="001E04D7">
        <w:rPr>
          <w:rFonts w:ascii="Verdana" w:hAnsi="Verdana" w:cs="Arial"/>
          <w:sz w:val="24"/>
          <w:szCs w:val="24"/>
        </w:rPr>
        <w:t>Stakeholder Reference Group on</w:t>
      </w:r>
      <w:r w:rsidR="001E04D7">
        <w:rPr>
          <w:rFonts w:ascii="Verdana" w:hAnsi="Verdana" w:cs="Arial"/>
          <w:sz w:val="24"/>
          <w:szCs w:val="24"/>
        </w:rPr>
        <w:t xml:space="preserve"> 15 January 2026.</w:t>
      </w:r>
    </w:p>
    <w:p w14:paraId="2732CAD2" w14:textId="77777777" w:rsidR="00A93129" w:rsidRPr="00F117C6" w:rsidRDefault="00A93129" w:rsidP="00A93129">
      <w:pPr>
        <w:spacing w:after="0" w:line="240" w:lineRule="auto"/>
        <w:ind w:right="96"/>
        <w:rPr>
          <w:rFonts w:ascii="Verdana" w:hAnsi="Verdana" w:cs="Arial"/>
          <w:sz w:val="24"/>
          <w:szCs w:val="24"/>
        </w:rPr>
      </w:pPr>
    </w:p>
    <w:p w14:paraId="5DD35651" w14:textId="210B9B06" w:rsidR="00A93129" w:rsidRPr="00F117C6" w:rsidRDefault="00690309" w:rsidP="00690309">
      <w:pPr>
        <w:rPr>
          <w:rFonts w:ascii="Verdana" w:hAnsi="Verdana" w:cs="Arial"/>
          <w:sz w:val="24"/>
          <w:szCs w:val="24"/>
        </w:rPr>
      </w:pPr>
      <w:r w:rsidRPr="00F117C6">
        <w:rPr>
          <w:rFonts w:ascii="Verdana" w:hAnsi="Verdana" w:cs="Arial"/>
          <w:sz w:val="24"/>
          <w:szCs w:val="24"/>
        </w:rPr>
        <w:br w:type="page"/>
      </w:r>
    </w:p>
    <w:tbl>
      <w:tblPr>
        <w:tblStyle w:val="TableGrid"/>
        <w:tblW w:w="10255" w:type="dxa"/>
        <w:tblInd w:w="-572" w:type="dxa"/>
        <w:tblLayout w:type="fixed"/>
        <w:tblLook w:val="04A0" w:firstRow="1" w:lastRow="0" w:firstColumn="1" w:lastColumn="0" w:noHBand="0" w:noVBand="1"/>
      </w:tblPr>
      <w:tblGrid>
        <w:gridCol w:w="1530"/>
        <w:gridCol w:w="940"/>
        <w:gridCol w:w="6315"/>
        <w:gridCol w:w="1470"/>
      </w:tblGrid>
      <w:tr w:rsidR="00034194" w:rsidRPr="00F117C6" w14:paraId="2B1A6E27" w14:textId="77777777" w:rsidTr="00CD7AF0">
        <w:tc>
          <w:tcPr>
            <w:tcW w:w="10255" w:type="dxa"/>
            <w:gridSpan w:val="4"/>
            <w:shd w:val="clear" w:color="auto" w:fill="D5DCE4" w:themeFill="text2" w:themeFillTint="33"/>
          </w:tcPr>
          <w:p w14:paraId="5283F352" w14:textId="37422982" w:rsidR="00034194" w:rsidRPr="00F117C6" w:rsidRDefault="0020539A" w:rsidP="24CE0EF4">
            <w:pPr>
              <w:rPr>
                <w:rFonts w:ascii="Verdana" w:hAnsi="Verdana" w:cs="Arial"/>
                <w:b/>
                <w:bCs/>
                <w:sz w:val="24"/>
                <w:szCs w:val="24"/>
              </w:rPr>
            </w:pPr>
            <w:r w:rsidRPr="00F117C6">
              <w:rPr>
                <w:rFonts w:ascii="Verdana" w:hAnsi="Verdana" w:cs="Arial"/>
                <w:b/>
                <w:bCs/>
                <w:sz w:val="24"/>
                <w:szCs w:val="24"/>
              </w:rPr>
              <w:lastRenderedPageBreak/>
              <w:t>Governance and Assurance</w:t>
            </w:r>
          </w:p>
        </w:tc>
      </w:tr>
      <w:tr w:rsidR="00F5324A" w:rsidRPr="00F117C6" w14:paraId="65F3AD7B" w14:textId="77777777" w:rsidTr="00CD7AF0">
        <w:tc>
          <w:tcPr>
            <w:tcW w:w="1530" w:type="dxa"/>
            <w:vMerge w:val="restart"/>
          </w:tcPr>
          <w:p w14:paraId="30008E15" w14:textId="77777777" w:rsidR="00F5324A" w:rsidRPr="00EA221B" w:rsidRDefault="00F5324A">
            <w:pPr>
              <w:rPr>
                <w:rFonts w:ascii="Verdana" w:hAnsi="Verdana" w:cs="Arial"/>
                <w:b/>
              </w:rPr>
            </w:pPr>
            <w:r w:rsidRPr="00EA221B">
              <w:rPr>
                <w:rFonts w:ascii="Verdana" w:hAnsi="Verdana" w:cs="Arial"/>
                <w:b/>
              </w:rPr>
              <w:t>Link to Enabling Objectives</w:t>
            </w:r>
          </w:p>
          <w:p w14:paraId="20579326" w14:textId="4D61D822" w:rsidR="00F5324A" w:rsidRPr="00F117C6" w:rsidRDefault="00F5324A" w:rsidP="24CE0EF4">
            <w:pPr>
              <w:rPr>
                <w:rFonts w:ascii="Verdana" w:hAnsi="Verdana" w:cs="Arial"/>
                <w:b/>
                <w:bCs/>
                <w:sz w:val="24"/>
                <w:szCs w:val="24"/>
              </w:rPr>
            </w:pPr>
            <w:r w:rsidRPr="00EA221B">
              <w:rPr>
                <w:rFonts w:ascii="Verdana" w:hAnsi="Verdana" w:cs="Arial"/>
                <w:b/>
                <w:bCs/>
                <w:i/>
                <w:iCs/>
              </w:rPr>
              <w:t>(</w:t>
            </w:r>
            <w:r w:rsidR="007B49ED" w:rsidRPr="00EA221B">
              <w:rPr>
                <w:rFonts w:ascii="Verdana" w:hAnsi="Verdana" w:cs="Arial"/>
                <w:b/>
                <w:bCs/>
                <w:i/>
                <w:iCs/>
              </w:rPr>
              <w:t>Please</w:t>
            </w:r>
            <w:r w:rsidRPr="00EA221B">
              <w:rPr>
                <w:rFonts w:ascii="Verdana" w:hAnsi="Verdana" w:cs="Arial"/>
                <w:b/>
                <w:bCs/>
                <w:i/>
                <w:iCs/>
              </w:rPr>
              <w:t xml:space="preserve"> </w:t>
            </w:r>
            <w:r w:rsidR="00133EA1" w:rsidRPr="00EA221B">
              <w:rPr>
                <w:rFonts w:ascii="Verdana" w:hAnsi="Verdana" w:cs="Arial"/>
                <w:b/>
                <w:bCs/>
                <w:i/>
                <w:iCs/>
              </w:rPr>
              <w:t>choose</w:t>
            </w:r>
            <w:r w:rsidRPr="00EA221B">
              <w:rPr>
                <w:rFonts w:ascii="Verdana" w:hAnsi="Verdana" w:cs="Arial"/>
                <w:b/>
                <w:bCs/>
                <w:i/>
                <w:iCs/>
              </w:rPr>
              <w:t>)</w:t>
            </w:r>
          </w:p>
        </w:tc>
        <w:tc>
          <w:tcPr>
            <w:tcW w:w="8725" w:type="dxa"/>
            <w:gridSpan w:val="3"/>
            <w:shd w:val="clear" w:color="auto" w:fill="BDD6EE" w:themeFill="accent1" w:themeFillTint="66"/>
          </w:tcPr>
          <w:p w14:paraId="5AB4D246" w14:textId="77777777" w:rsidR="00F5324A" w:rsidRPr="00F117C6" w:rsidRDefault="00F5324A" w:rsidP="24CE0EF4">
            <w:pPr>
              <w:jc w:val="both"/>
              <w:rPr>
                <w:rFonts w:ascii="Verdana" w:hAnsi="Verdana" w:cs="Arial"/>
                <w:b/>
                <w:bCs/>
                <w:sz w:val="24"/>
                <w:szCs w:val="24"/>
              </w:rPr>
            </w:pPr>
            <w:r w:rsidRPr="00F117C6">
              <w:rPr>
                <w:rFonts w:ascii="Verdana" w:hAnsi="Verdana" w:cs="Arial"/>
                <w:b/>
                <w:bCs/>
                <w:sz w:val="24"/>
                <w:szCs w:val="24"/>
              </w:rPr>
              <w:t>Supporting better health and wellbeing by actively promoting and empowering people to live well in resilient communities</w:t>
            </w:r>
          </w:p>
        </w:tc>
      </w:tr>
      <w:tr w:rsidR="00F5324A" w:rsidRPr="00F117C6" w14:paraId="5DA6DC2D" w14:textId="77777777" w:rsidTr="00CD7AF0">
        <w:tc>
          <w:tcPr>
            <w:tcW w:w="1530" w:type="dxa"/>
            <w:vMerge/>
          </w:tcPr>
          <w:p w14:paraId="505330A8" w14:textId="77777777" w:rsidR="00F5324A" w:rsidRPr="00F117C6" w:rsidRDefault="00F5324A">
            <w:pPr>
              <w:rPr>
                <w:rFonts w:ascii="Verdana" w:hAnsi="Verdana" w:cs="Arial"/>
                <w:b/>
                <w:sz w:val="24"/>
                <w:szCs w:val="24"/>
              </w:rPr>
            </w:pPr>
          </w:p>
        </w:tc>
        <w:tc>
          <w:tcPr>
            <w:tcW w:w="7255" w:type="dxa"/>
            <w:gridSpan w:val="2"/>
          </w:tcPr>
          <w:p w14:paraId="227E893B"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470" w:type="dxa"/>
              </w:tcPr>
              <w:p w14:paraId="6B635AFF"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2115A46" w14:textId="77777777" w:rsidTr="00CD7AF0">
        <w:tc>
          <w:tcPr>
            <w:tcW w:w="1530" w:type="dxa"/>
            <w:vMerge/>
          </w:tcPr>
          <w:p w14:paraId="655987C8" w14:textId="77777777" w:rsidR="00F5324A" w:rsidRPr="00F117C6" w:rsidRDefault="00F5324A">
            <w:pPr>
              <w:rPr>
                <w:rFonts w:ascii="Verdana" w:hAnsi="Verdana" w:cs="Arial"/>
                <w:b/>
                <w:sz w:val="24"/>
                <w:szCs w:val="24"/>
              </w:rPr>
            </w:pPr>
          </w:p>
        </w:tc>
        <w:tc>
          <w:tcPr>
            <w:tcW w:w="7255" w:type="dxa"/>
            <w:gridSpan w:val="2"/>
          </w:tcPr>
          <w:p w14:paraId="36BAF0E7" w14:textId="77777777" w:rsidR="00F5324A" w:rsidRPr="00F117C6" w:rsidRDefault="00F5324A" w:rsidP="24CE0EF4">
            <w:pPr>
              <w:rPr>
                <w:rFonts w:ascii="Verdana" w:hAnsi="Verdana" w:cs="Arial"/>
                <w:sz w:val="24"/>
                <w:szCs w:val="24"/>
              </w:rPr>
            </w:pPr>
            <w:r w:rsidRPr="00F117C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470" w:type="dxa"/>
              </w:tcPr>
              <w:p w14:paraId="3CB8A150" w14:textId="53E42A6B" w:rsidR="00F5324A" w:rsidRPr="00F117C6" w:rsidRDefault="00CD29BE"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250341A7" w14:textId="77777777" w:rsidTr="00CD7AF0">
        <w:tc>
          <w:tcPr>
            <w:tcW w:w="1530" w:type="dxa"/>
            <w:vMerge/>
          </w:tcPr>
          <w:p w14:paraId="3EC0EB99" w14:textId="77777777" w:rsidR="00F5324A" w:rsidRPr="00F117C6" w:rsidRDefault="00F5324A">
            <w:pPr>
              <w:rPr>
                <w:rFonts w:ascii="Verdana" w:hAnsi="Verdana" w:cs="Arial"/>
                <w:b/>
                <w:sz w:val="24"/>
                <w:szCs w:val="24"/>
              </w:rPr>
            </w:pPr>
          </w:p>
        </w:tc>
        <w:tc>
          <w:tcPr>
            <w:tcW w:w="7255" w:type="dxa"/>
            <w:gridSpan w:val="2"/>
          </w:tcPr>
          <w:p w14:paraId="0A1B20F4" w14:textId="77777777" w:rsidR="00F5324A" w:rsidRPr="00F117C6" w:rsidRDefault="00F5324A" w:rsidP="24CE0EF4">
            <w:pPr>
              <w:jc w:val="both"/>
              <w:rPr>
                <w:rFonts w:ascii="Verdana" w:hAnsi="Verdana" w:cs="Arial"/>
                <w:sz w:val="24"/>
                <w:szCs w:val="24"/>
              </w:rPr>
            </w:pPr>
            <w:r w:rsidRPr="00F117C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470" w:type="dxa"/>
              </w:tcPr>
              <w:p w14:paraId="4DCBF859"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CF4C2D3" w14:textId="77777777" w:rsidTr="00CD7AF0">
        <w:tc>
          <w:tcPr>
            <w:tcW w:w="1530" w:type="dxa"/>
            <w:vMerge/>
          </w:tcPr>
          <w:p w14:paraId="08FA7CE9" w14:textId="77777777" w:rsidR="00F5324A" w:rsidRPr="00F117C6" w:rsidRDefault="00F5324A" w:rsidP="00C107F2">
            <w:pPr>
              <w:rPr>
                <w:rFonts w:ascii="Verdana" w:hAnsi="Verdana" w:cs="Arial"/>
                <w:b/>
                <w:sz w:val="24"/>
                <w:szCs w:val="24"/>
              </w:rPr>
            </w:pPr>
          </w:p>
        </w:tc>
        <w:tc>
          <w:tcPr>
            <w:tcW w:w="8725" w:type="dxa"/>
            <w:gridSpan w:val="3"/>
            <w:shd w:val="clear" w:color="auto" w:fill="BDD6EE" w:themeFill="accent1" w:themeFillTint="66"/>
          </w:tcPr>
          <w:p w14:paraId="0C96B6F0" w14:textId="77777777" w:rsidR="00F5324A" w:rsidRPr="00F117C6" w:rsidRDefault="00F5324A" w:rsidP="24CE0EF4">
            <w:pPr>
              <w:rPr>
                <w:rFonts w:ascii="Verdana" w:hAnsi="Verdana" w:cs="Arial"/>
                <w:b/>
                <w:bCs/>
                <w:sz w:val="24"/>
                <w:szCs w:val="24"/>
              </w:rPr>
            </w:pPr>
            <w:r w:rsidRPr="00F117C6">
              <w:rPr>
                <w:rFonts w:ascii="Verdana" w:hAnsi="Verdana" w:cs="Arial"/>
                <w:b/>
                <w:bCs/>
                <w:sz w:val="24"/>
                <w:szCs w:val="24"/>
              </w:rPr>
              <w:t xml:space="preserve">Deliver better care through excellent health and care services achieving the outcomes that matter most to people </w:t>
            </w:r>
          </w:p>
        </w:tc>
      </w:tr>
      <w:tr w:rsidR="00F5324A" w:rsidRPr="00F117C6" w14:paraId="0626E8B6" w14:textId="77777777" w:rsidTr="00CD7AF0">
        <w:tc>
          <w:tcPr>
            <w:tcW w:w="1530" w:type="dxa"/>
            <w:vMerge/>
          </w:tcPr>
          <w:p w14:paraId="24E2BD85" w14:textId="77777777" w:rsidR="00F5324A" w:rsidRPr="00F117C6" w:rsidRDefault="00F5324A" w:rsidP="00C107F2">
            <w:pPr>
              <w:rPr>
                <w:rFonts w:ascii="Verdana" w:hAnsi="Verdana" w:cs="Arial"/>
                <w:b/>
                <w:sz w:val="24"/>
                <w:szCs w:val="24"/>
              </w:rPr>
            </w:pPr>
          </w:p>
        </w:tc>
        <w:tc>
          <w:tcPr>
            <w:tcW w:w="7255" w:type="dxa"/>
            <w:gridSpan w:val="2"/>
          </w:tcPr>
          <w:p w14:paraId="298D58E1" w14:textId="42A15686" w:rsidR="00F5324A" w:rsidRPr="00F117C6" w:rsidRDefault="00F5324A" w:rsidP="24CE0EF4">
            <w:pPr>
              <w:rPr>
                <w:rFonts w:ascii="Verdana" w:hAnsi="Verdana" w:cs="Arial"/>
                <w:sz w:val="24"/>
                <w:szCs w:val="24"/>
              </w:rPr>
            </w:pPr>
            <w:r w:rsidRPr="00F117C6">
              <w:rPr>
                <w:rFonts w:ascii="Verdana" w:hAnsi="Verdana" w:cs="Arial"/>
                <w:sz w:val="24"/>
                <w:szCs w:val="24"/>
              </w:rPr>
              <w:t xml:space="preserve">Best Value Outcomes and </w:t>
            </w:r>
            <w:r w:rsidR="007B49ED" w:rsidRPr="00F117C6">
              <w:rPr>
                <w:rFonts w:ascii="Verdana" w:hAnsi="Verdana" w:cs="Arial"/>
                <w:sz w:val="24"/>
                <w:szCs w:val="24"/>
              </w:rPr>
              <w:t>High-Quality</w:t>
            </w:r>
            <w:r w:rsidRPr="00F117C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470" w:type="dxa"/>
              </w:tcPr>
              <w:p w14:paraId="2E97871B" w14:textId="77777777" w:rsidR="00F5324A" w:rsidRPr="00F117C6" w:rsidRDefault="00F57042"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A18631D" w14:textId="77777777" w:rsidTr="00CD7AF0">
        <w:tc>
          <w:tcPr>
            <w:tcW w:w="1530" w:type="dxa"/>
            <w:vMerge/>
          </w:tcPr>
          <w:p w14:paraId="1DBA2FB0" w14:textId="77777777" w:rsidR="00F5324A" w:rsidRPr="00F117C6" w:rsidRDefault="00F5324A" w:rsidP="00C107F2">
            <w:pPr>
              <w:rPr>
                <w:rFonts w:ascii="Verdana" w:hAnsi="Verdana" w:cs="Arial"/>
                <w:b/>
                <w:sz w:val="24"/>
                <w:szCs w:val="24"/>
              </w:rPr>
            </w:pPr>
          </w:p>
        </w:tc>
        <w:tc>
          <w:tcPr>
            <w:tcW w:w="7255" w:type="dxa"/>
            <w:gridSpan w:val="2"/>
          </w:tcPr>
          <w:p w14:paraId="0AC434CE"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470" w:type="dxa"/>
              </w:tcPr>
              <w:p w14:paraId="242A695A"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54D30640" w14:textId="77777777" w:rsidTr="00CD7AF0">
        <w:tc>
          <w:tcPr>
            <w:tcW w:w="1530" w:type="dxa"/>
            <w:vMerge/>
          </w:tcPr>
          <w:p w14:paraId="649EF29A" w14:textId="77777777" w:rsidR="00F5324A" w:rsidRPr="00F117C6" w:rsidRDefault="00F5324A" w:rsidP="00C107F2">
            <w:pPr>
              <w:rPr>
                <w:rFonts w:ascii="Verdana" w:hAnsi="Verdana" w:cs="Arial"/>
                <w:b/>
                <w:sz w:val="24"/>
                <w:szCs w:val="24"/>
              </w:rPr>
            </w:pPr>
          </w:p>
        </w:tc>
        <w:tc>
          <w:tcPr>
            <w:tcW w:w="7255" w:type="dxa"/>
            <w:gridSpan w:val="2"/>
          </w:tcPr>
          <w:p w14:paraId="40CDD81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470" w:type="dxa"/>
              </w:tcPr>
              <w:p w14:paraId="33E78B2D"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73006B7D" w14:textId="77777777" w:rsidTr="00CD7AF0">
        <w:tc>
          <w:tcPr>
            <w:tcW w:w="1530" w:type="dxa"/>
            <w:vMerge/>
          </w:tcPr>
          <w:p w14:paraId="3EA3BB56" w14:textId="77777777" w:rsidR="00F5324A" w:rsidRPr="00F117C6" w:rsidRDefault="00F5324A" w:rsidP="00C107F2">
            <w:pPr>
              <w:rPr>
                <w:rFonts w:ascii="Verdana" w:hAnsi="Verdana" w:cs="Arial"/>
                <w:b/>
                <w:sz w:val="24"/>
                <w:szCs w:val="24"/>
              </w:rPr>
            </w:pPr>
          </w:p>
        </w:tc>
        <w:tc>
          <w:tcPr>
            <w:tcW w:w="7255" w:type="dxa"/>
            <w:gridSpan w:val="2"/>
          </w:tcPr>
          <w:p w14:paraId="2A56B64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470" w:type="dxa"/>
              </w:tcPr>
              <w:p w14:paraId="5B9B61B6"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400CDB2C" w14:textId="77777777" w:rsidTr="00CD7AF0">
        <w:tc>
          <w:tcPr>
            <w:tcW w:w="1530" w:type="dxa"/>
            <w:vMerge/>
          </w:tcPr>
          <w:p w14:paraId="72289B95" w14:textId="77777777" w:rsidR="00F5324A" w:rsidRPr="00F117C6" w:rsidRDefault="00F5324A" w:rsidP="00C107F2">
            <w:pPr>
              <w:rPr>
                <w:rFonts w:ascii="Verdana" w:hAnsi="Verdana" w:cs="Arial"/>
                <w:b/>
                <w:sz w:val="24"/>
                <w:szCs w:val="24"/>
              </w:rPr>
            </w:pPr>
          </w:p>
        </w:tc>
        <w:tc>
          <w:tcPr>
            <w:tcW w:w="7255" w:type="dxa"/>
            <w:gridSpan w:val="2"/>
          </w:tcPr>
          <w:p w14:paraId="1AE5A907" w14:textId="4C578085" w:rsidR="00F5324A" w:rsidRPr="00F117C6" w:rsidRDefault="00F5324A" w:rsidP="24CE0EF4">
            <w:pPr>
              <w:rPr>
                <w:rFonts w:ascii="Verdana" w:hAnsi="Verdana" w:cs="Arial"/>
                <w:b/>
                <w:bCs/>
                <w:sz w:val="24"/>
                <w:szCs w:val="24"/>
              </w:rPr>
            </w:pPr>
            <w:r w:rsidRPr="00F117C6">
              <w:rPr>
                <w:rFonts w:ascii="Verdana" w:hAnsi="Verdana" w:cs="Arial"/>
                <w:sz w:val="24"/>
                <w:szCs w:val="24"/>
              </w:rPr>
              <w:t xml:space="preserve">Outstanding Research, Innovation, Education </w:t>
            </w:r>
            <w:r w:rsidR="6203799C" w:rsidRPr="00F117C6">
              <w:rPr>
                <w:rFonts w:ascii="Verdana" w:hAnsi="Verdana" w:cs="Arial"/>
                <w:sz w:val="24"/>
                <w:szCs w:val="24"/>
              </w:rPr>
              <w:t>&amp;</w:t>
            </w:r>
            <w:r w:rsidRPr="00F117C6">
              <w:rPr>
                <w:rFonts w:ascii="Verdana" w:hAnsi="Verdana" w:cs="Arial"/>
                <w:sz w:val="24"/>
                <w:szCs w:val="24"/>
              </w:rPr>
              <w:t xml:space="preserve">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470" w:type="dxa"/>
              </w:tcPr>
              <w:p w14:paraId="77923BC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2B7DA16" w14:textId="77777777" w:rsidTr="00CD7AF0">
        <w:tc>
          <w:tcPr>
            <w:tcW w:w="10255" w:type="dxa"/>
            <w:gridSpan w:val="4"/>
            <w:shd w:val="clear" w:color="auto" w:fill="D5DCE4" w:themeFill="text2" w:themeFillTint="33"/>
          </w:tcPr>
          <w:p w14:paraId="48410DB6" w14:textId="77777777" w:rsidR="00F5324A" w:rsidRPr="00F117C6" w:rsidRDefault="00F5324A" w:rsidP="00C107F2">
            <w:pPr>
              <w:rPr>
                <w:rFonts w:ascii="Verdana" w:hAnsi="Verdana" w:cs="Arial"/>
                <w:b/>
                <w:sz w:val="24"/>
                <w:szCs w:val="24"/>
              </w:rPr>
            </w:pPr>
            <w:r w:rsidRPr="00F117C6">
              <w:rPr>
                <w:rFonts w:ascii="Verdana" w:hAnsi="Verdana" w:cs="Arial"/>
                <w:b/>
                <w:sz w:val="24"/>
                <w:szCs w:val="24"/>
              </w:rPr>
              <w:t>Health and Care Standards</w:t>
            </w:r>
          </w:p>
        </w:tc>
      </w:tr>
      <w:tr w:rsidR="00F5324A" w:rsidRPr="00F117C6" w14:paraId="48B6188D" w14:textId="77777777" w:rsidTr="00CD7AF0">
        <w:tc>
          <w:tcPr>
            <w:tcW w:w="1530" w:type="dxa"/>
            <w:vMerge w:val="restart"/>
          </w:tcPr>
          <w:p w14:paraId="62361EBC" w14:textId="6E345767" w:rsidR="00F5324A" w:rsidRPr="00F117C6" w:rsidRDefault="00133EA1" w:rsidP="00F5324A">
            <w:pPr>
              <w:rPr>
                <w:rFonts w:ascii="Verdana" w:hAnsi="Verdana" w:cs="Arial"/>
                <w:sz w:val="24"/>
                <w:szCs w:val="24"/>
              </w:rPr>
            </w:pPr>
            <w:r w:rsidRPr="00F117C6">
              <w:rPr>
                <w:rFonts w:ascii="Verdana" w:hAnsi="Verdana" w:cs="Arial"/>
                <w:b/>
                <w:bCs/>
                <w:i/>
                <w:iCs/>
                <w:sz w:val="24"/>
                <w:szCs w:val="24"/>
              </w:rPr>
              <w:t>(</w:t>
            </w:r>
            <w:r w:rsidR="007B49ED" w:rsidRPr="00F117C6">
              <w:rPr>
                <w:rFonts w:ascii="Verdana" w:hAnsi="Verdana" w:cs="Arial"/>
                <w:b/>
                <w:bCs/>
                <w:i/>
                <w:iCs/>
                <w:sz w:val="24"/>
                <w:szCs w:val="24"/>
              </w:rPr>
              <w:t>Please</w:t>
            </w:r>
            <w:r w:rsidRPr="00F117C6">
              <w:rPr>
                <w:rFonts w:ascii="Verdana" w:hAnsi="Verdana" w:cs="Arial"/>
                <w:b/>
                <w:bCs/>
                <w:i/>
                <w:iCs/>
                <w:sz w:val="24"/>
                <w:szCs w:val="24"/>
              </w:rPr>
              <w:t xml:space="preserve"> choose)</w:t>
            </w:r>
          </w:p>
        </w:tc>
        <w:tc>
          <w:tcPr>
            <w:tcW w:w="7255" w:type="dxa"/>
            <w:gridSpan w:val="2"/>
          </w:tcPr>
          <w:p w14:paraId="5145FA99" w14:textId="77777777" w:rsidR="00F5324A" w:rsidRPr="00F117C6" w:rsidRDefault="00F5324A" w:rsidP="24CE0EF4">
            <w:pPr>
              <w:rPr>
                <w:rFonts w:ascii="Verdana" w:hAnsi="Verdana" w:cs="Arial"/>
                <w:sz w:val="24"/>
                <w:szCs w:val="24"/>
              </w:rPr>
            </w:pPr>
            <w:r w:rsidRPr="00F117C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470" w:type="dxa"/>
              </w:tcPr>
              <w:p w14:paraId="04ABAA6F"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AF9A1E7" w14:textId="77777777" w:rsidTr="00CD7AF0">
        <w:tc>
          <w:tcPr>
            <w:tcW w:w="1530" w:type="dxa"/>
            <w:vMerge/>
          </w:tcPr>
          <w:p w14:paraId="0CD8A3DB" w14:textId="77777777" w:rsidR="00F5324A" w:rsidRPr="00F117C6" w:rsidRDefault="00F5324A" w:rsidP="00F5324A">
            <w:pPr>
              <w:rPr>
                <w:rFonts w:ascii="Verdana" w:hAnsi="Verdana" w:cs="Arial"/>
                <w:b/>
                <w:sz w:val="24"/>
                <w:szCs w:val="24"/>
              </w:rPr>
            </w:pPr>
          </w:p>
        </w:tc>
        <w:tc>
          <w:tcPr>
            <w:tcW w:w="7255" w:type="dxa"/>
            <w:gridSpan w:val="2"/>
          </w:tcPr>
          <w:p w14:paraId="6E12B8B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470" w:type="dxa"/>
              </w:tcPr>
              <w:p w14:paraId="5F45FCA1" w14:textId="77777777" w:rsidR="00F5324A" w:rsidRPr="00F117C6" w:rsidRDefault="00F57042"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CF3CEF" w14:textId="77777777" w:rsidTr="00CD7AF0">
        <w:tc>
          <w:tcPr>
            <w:tcW w:w="1530" w:type="dxa"/>
            <w:vMerge/>
          </w:tcPr>
          <w:p w14:paraId="75C4E698" w14:textId="77777777" w:rsidR="00F5324A" w:rsidRPr="00F117C6" w:rsidRDefault="00F5324A" w:rsidP="00F5324A">
            <w:pPr>
              <w:rPr>
                <w:rFonts w:ascii="Verdana" w:hAnsi="Verdana" w:cs="Arial"/>
                <w:b/>
                <w:sz w:val="24"/>
                <w:szCs w:val="24"/>
              </w:rPr>
            </w:pPr>
          </w:p>
        </w:tc>
        <w:tc>
          <w:tcPr>
            <w:tcW w:w="7255" w:type="dxa"/>
            <w:gridSpan w:val="2"/>
          </w:tcPr>
          <w:p w14:paraId="1DCF4098" w14:textId="3FE79749" w:rsidR="00F5324A" w:rsidRPr="00F117C6" w:rsidRDefault="007B49ED" w:rsidP="24CE0EF4">
            <w:pPr>
              <w:rPr>
                <w:rFonts w:ascii="Verdana" w:hAnsi="Verdana" w:cs="Arial"/>
                <w:b/>
                <w:bCs/>
                <w:sz w:val="24"/>
                <w:szCs w:val="24"/>
              </w:rPr>
            </w:pPr>
            <w:r w:rsidRPr="00F117C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470" w:type="dxa"/>
              </w:tcPr>
              <w:p w14:paraId="32EDC5E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1B73B7C3" w14:textId="77777777" w:rsidTr="00CD7AF0">
        <w:tc>
          <w:tcPr>
            <w:tcW w:w="1530" w:type="dxa"/>
            <w:vMerge/>
          </w:tcPr>
          <w:p w14:paraId="3761983B" w14:textId="77777777" w:rsidR="00F5324A" w:rsidRPr="00F117C6" w:rsidRDefault="00F5324A" w:rsidP="00F5324A">
            <w:pPr>
              <w:rPr>
                <w:rFonts w:ascii="Verdana" w:hAnsi="Verdana" w:cs="Arial"/>
                <w:b/>
                <w:sz w:val="24"/>
                <w:szCs w:val="24"/>
              </w:rPr>
            </w:pPr>
          </w:p>
        </w:tc>
        <w:tc>
          <w:tcPr>
            <w:tcW w:w="7255" w:type="dxa"/>
            <w:gridSpan w:val="2"/>
          </w:tcPr>
          <w:p w14:paraId="3619EF7E"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470" w:type="dxa"/>
              </w:tcPr>
              <w:p w14:paraId="1C05895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2FBFCE6" w14:textId="77777777" w:rsidTr="00CD7AF0">
        <w:tc>
          <w:tcPr>
            <w:tcW w:w="1530" w:type="dxa"/>
            <w:vMerge/>
          </w:tcPr>
          <w:p w14:paraId="415D7ACC" w14:textId="77777777" w:rsidR="00F5324A" w:rsidRPr="00F117C6" w:rsidRDefault="00F5324A" w:rsidP="00F5324A">
            <w:pPr>
              <w:rPr>
                <w:rFonts w:ascii="Verdana" w:hAnsi="Verdana" w:cs="Arial"/>
                <w:b/>
                <w:sz w:val="24"/>
                <w:szCs w:val="24"/>
              </w:rPr>
            </w:pPr>
          </w:p>
        </w:tc>
        <w:tc>
          <w:tcPr>
            <w:tcW w:w="7255" w:type="dxa"/>
            <w:gridSpan w:val="2"/>
          </w:tcPr>
          <w:p w14:paraId="3A3CBE79"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470" w:type="dxa"/>
              </w:tcPr>
              <w:p w14:paraId="4764040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ED05CC" w14:textId="77777777" w:rsidTr="00CD7AF0">
        <w:tc>
          <w:tcPr>
            <w:tcW w:w="1530" w:type="dxa"/>
            <w:vMerge/>
          </w:tcPr>
          <w:p w14:paraId="7821FAC3" w14:textId="77777777" w:rsidR="00F5324A" w:rsidRPr="00F117C6" w:rsidRDefault="00F5324A" w:rsidP="00F5324A">
            <w:pPr>
              <w:rPr>
                <w:rFonts w:ascii="Verdana" w:hAnsi="Verdana" w:cs="Arial"/>
                <w:b/>
                <w:sz w:val="24"/>
                <w:szCs w:val="24"/>
              </w:rPr>
            </w:pPr>
          </w:p>
        </w:tc>
        <w:tc>
          <w:tcPr>
            <w:tcW w:w="7255" w:type="dxa"/>
            <w:gridSpan w:val="2"/>
          </w:tcPr>
          <w:p w14:paraId="4A9E0AAB"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470" w:type="dxa"/>
              </w:tcPr>
              <w:p w14:paraId="2C0C1777"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856D170" w14:textId="77777777" w:rsidTr="00CD7AF0">
        <w:tc>
          <w:tcPr>
            <w:tcW w:w="1530" w:type="dxa"/>
            <w:vMerge/>
          </w:tcPr>
          <w:p w14:paraId="2E044D95" w14:textId="77777777" w:rsidR="00F5324A" w:rsidRPr="00F117C6" w:rsidRDefault="00F5324A" w:rsidP="00F5324A">
            <w:pPr>
              <w:rPr>
                <w:rFonts w:ascii="Verdana" w:hAnsi="Verdana" w:cs="Arial"/>
                <w:b/>
                <w:sz w:val="24"/>
                <w:szCs w:val="24"/>
              </w:rPr>
            </w:pPr>
          </w:p>
        </w:tc>
        <w:tc>
          <w:tcPr>
            <w:tcW w:w="7255" w:type="dxa"/>
            <w:gridSpan w:val="2"/>
          </w:tcPr>
          <w:p w14:paraId="76212B3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470" w:type="dxa"/>
              </w:tcPr>
              <w:p w14:paraId="7184A264" w14:textId="77777777" w:rsidR="00F5324A" w:rsidRPr="00F117C6" w:rsidRDefault="00AF6C54"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B2C24F5" w14:textId="77777777" w:rsidTr="00CD7AF0">
        <w:tc>
          <w:tcPr>
            <w:tcW w:w="10255" w:type="dxa"/>
            <w:gridSpan w:val="4"/>
            <w:shd w:val="clear" w:color="auto" w:fill="D5DCE4" w:themeFill="text2" w:themeFillTint="33"/>
          </w:tcPr>
          <w:p w14:paraId="05AD79F3"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Quality, Safety and Patient Experience</w:t>
            </w:r>
          </w:p>
        </w:tc>
      </w:tr>
      <w:tr w:rsidR="00F5324A" w:rsidRPr="00F117C6" w14:paraId="751D46EA" w14:textId="77777777" w:rsidTr="00CD7AF0">
        <w:tc>
          <w:tcPr>
            <w:tcW w:w="10255" w:type="dxa"/>
            <w:gridSpan w:val="4"/>
          </w:tcPr>
          <w:p w14:paraId="1792C85D" w14:textId="2E0B7128" w:rsidR="00F5324A" w:rsidRPr="00F117C6" w:rsidRDefault="00AF6C54" w:rsidP="24CE0EF4">
            <w:pPr>
              <w:rPr>
                <w:rFonts w:ascii="Verdana" w:hAnsi="Verdana" w:cs="Arial"/>
                <w:b/>
                <w:bCs/>
                <w:sz w:val="24"/>
                <w:szCs w:val="24"/>
              </w:rPr>
            </w:pPr>
            <w:r w:rsidRPr="00F117C6">
              <w:rPr>
                <w:rFonts w:ascii="Verdana" w:hAnsi="Verdana" w:cs="Arial"/>
                <w:sz w:val="24"/>
                <w:szCs w:val="24"/>
              </w:rPr>
              <w:t xml:space="preserve">The </w:t>
            </w:r>
            <w:r w:rsidR="001E11F2" w:rsidRPr="00F117C6">
              <w:rPr>
                <w:rFonts w:ascii="Verdana" w:hAnsi="Verdana" w:cs="Arial"/>
                <w:sz w:val="24"/>
                <w:szCs w:val="24"/>
              </w:rPr>
              <w:t>Advisory Groups</w:t>
            </w:r>
            <w:r w:rsidRPr="00F117C6">
              <w:rPr>
                <w:rFonts w:ascii="Verdana" w:hAnsi="Verdana" w:cs="Arial"/>
                <w:sz w:val="24"/>
                <w:szCs w:val="24"/>
              </w:rPr>
              <w:t xml:space="preserve">, amongst other areas, consider the quality and safety of services from patient and staff perspectives. </w:t>
            </w:r>
            <w:r w:rsidR="004A0960" w:rsidRPr="00F117C6">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F117C6" w14:paraId="646E1DD2" w14:textId="77777777" w:rsidTr="00CD7AF0">
        <w:tc>
          <w:tcPr>
            <w:tcW w:w="10255" w:type="dxa"/>
            <w:gridSpan w:val="4"/>
            <w:shd w:val="clear" w:color="auto" w:fill="D5DCE4" w:themeFill="text2" w:themeFillTint="33"/>
          </w:tcPr>
          <w:p w14:paraId="7F366282"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Financial Implications</w:t>
            </w:r>
          </w:p>
        </w:tc>
      </w:tr>
      <w:tr w:rsidR="00F5324A" w:rsidRPr="00F117C6" w14:paraId="57F8C9DD" w14:textId="77777777" w:rsidTr="00CD7AF0">
        <w:tc>
          <w:tcPr>
            <w:tcW w:w="10255" w:type="dxa"/>
            <w:gridSpan w:val="4"/>
          </w:tcPr>
          <w:p w14:paraId="6F7AE038" w14:textId="77777777" w:rsidR="00F5324A" w:rsidRPr="00F117C6" w:rsidRDefault="00AD6607" w:rsidP="00F5324A">
            <w:pPr>
              <w:ind w:right="96"/>
              <w:rPr>
                <w:rFonts w:ascii="Verdana" w:hAnsi="Verdana" w:cs="Arial"/>
                <w:sz w:val="24"/>
                <w:szCs w:val="24"/>
              </w:rPr>
            </w:pPr>
            <w:r w:rsidRPr="00F117C6">
              <w:rPr>
                <w:rFonts w:ascii="Verdana" w:hAnsi="Verdana" w:cs="Arial"/>
                <w:sz w:val="24"/>
                <w:szCs w:val="24"/>
              </w:rPr>
              <w:t xml:space="preserve">There are no financial </w:t>
            </w:r>
            <w:r w:rsidR="00936246" w:rsidRPr="00F117C6">
              <w:rPr>
                <w:rFonts w:ascii="Verdana" w:hAnsi="Verdana" w:cs="Arial"/>
                <w:sz w:val="24"/>
                <w:szCs w:val="24"/>
              </w:rPr>
              <w:t>implications.</w:t>
            </w:r>
          </w:p>
        </w:tc>
      </w:tr>
      <w:tr w:rsidR="00F5324A" w:rsidRPr="00F117C6" w14:paraId="074358C7" w14:textId="77777777" w:rsidTr="00CD7AF0">
        <w:tc>
          <w:tcPr>
            <w:tcW w:w="10255" w:type="dxa"/>
            <w:gridSpan w:val="4"/>
            <w:shd w:val="clear" w:color="auto" w:fill="D5DCE4" w:themeFill="text2" w:themeFillTint="33"/>
          </w:tcPr>
          <w:p w14:paraId="7E65177F" w14:textId="77777777" w:rsidR="00F5324A" w:rsidRPr="00F117C6" w:rsidRDefault="00F5324A" w:rsidP="00F5324A">
            <w:pPr>
              <w:keepNext/>
              <w:keepLines/>
              <w:ind w:right="96"/>
              <w:rPr>
                <w:rFonts w:ascii="Verdana" w:hAnsi="Verdana" w:cs="Arial"/>
                <w:b/>
                <w:sz w:val="24"/>
                <w:szCs w:val="24"/>
              </w:rPr>
            </w:pPr>
            <w:r w:rsidRPr="00F117C6">
              <w:rPr>
                <w:rFonts w:ascii="Verdana" w:hAnsi="Verdana" w:cs="Arial"/>
                <w:b/>
                <w:sz w:val="24"/>
                <w:szCs w:val="24"/>
              </w:rPr>
              <w:t>Legal Implications (including equality and diversity assessment)</w:t>
            </w:r>
          </w:p>
        </w:tc>
      </w:tr>
      <w:tr w:rsidR="00F5324A" w:rsidRPr="00F117C6" w14:paraId="5E3B3457" w14:textId="77777777" w:rsidTr="00CD7AF0">
        <w:tc>
          <w:tcPr>
            <w:tcW w:w="10255" w:type="dxa"/>
            <w:gridSpan w:val="4"/>
          </w:tcPr>
          <w:p w14:paraId="3DB184AA" w14:textId="611FC503" w:rsidR="00F5324A" w:rsidRPr="00F117C6" w:rsidRDefault="00AD6607" w:rsidP="00F5324A">
            <w:pPr>
              <w:ind w:right="96"/>
              <w:rPr>
                <w:rFonts w:ascii="Verdana" w:hAnsi="Verdana" w:cs="Arial"/>
                <w:sz w:val="24"/>
                <w:szCs w:val="24"/>
              </w:rPr>
            </w:pPr>
            <w:r w:rsidRPr="00F117C6">
              <w:rPr>
                <w:rFonts w:ascii="Verdana" w:hAnsi="Verdana" w:cs="Arial"/>
                <w:sz w:val="24"/>
                <w:szCs w:val="24"/>
              </w:rPr>
              <w:t>There are no legal implications but the</w:t>
            </w:r>
            <w:r w:rsidR="001E11F2" w:rsidRPr="00F117C6">
              <w:rPr>
                <w:rFonts w:ascii="Verdana" w:hAnsi="Verdana" w:cs="Arial"/>
                <w:sz w:val="24"/>
                <w:szCs w:val="24"/>
              </w:rPr>
              <w:t xml:space="preserve"> Health Board </w:t>
            </w:r>
            <w:r w:rsidRPr="00F117C6">
              <w:rPr>
                <w:rFonts w:ascii="Verdana" w:hAnsi="Verdana" w:cs="Arial"/>
                <w:sz w:val="24"/>
                <w:szCs w:val="24"/>
              </w:rPr>
              <w:t xml:space="preserve">has a statutory duty to have these advisory groups within its governance structure. </w:t>
            </w:r>
          </w:p>
        </w:tc>
      </w:tr>
      <w:tr w:rsidR="00F5324A" w:rsidRPr="00F117C6" w14:paraId="49B26B1A" w14:textId="77777777" w:rsidTr="00CD7AF0">
        <w:tc>
          <w:tcPr>
            <w:tcW w:w="10255" w:type="dxa"/>
            <w:gridSpan w:val="4"/>
            <w:shd w:val="clear" w:color="auto" w:fill="D5DCE4" w:themeFill="text2" w:themeFillTint="33"/>
          </w:tcPr>
          <w:p w14:paraId="2053CB7E" w14:textId="77777777" w:rsidR="00F5324A" w:rsidRPr="00F117C6" w:rsidRDefault="00F5324A" w:rsidP="00F5324A">
            <w:pPr>
              <w:ind w:right="96"/>
              <w:rPr>
                <w:rFonts w:ascii="Verdana" w:hAnsi="Verdana" w:cs="Arial"/>
                <w:b/>
                <w:sz w:val="24"/>
                <w:szCs w:val="24"/>
              </w:rPr>
            </w:pPr>
            <w:r w:rsidRPr="00F117C6">
              <w:rPr>
                <w:rFonts w:ascii="Verdana" w:hAnsi="Verdana" w:cs="Arial"/>
                <w:b/>
                <w:sz w:val="24"/>
                <w:szCs w:val="24"/>
              </w:rPr>
              <w:t>Staffing Implications</w:t>
            </w:r>
          </w:p>
        </w:tc>
      </w:tr>
      <w:tr w:rsidR="00F5324A" w:rsidRPr="00F117C6" w14:paraId="58B01BC6" w14:textId="77777777" w:rsidTr="00CD7AF0">
        <w:tc>
          <w:tcPr>
            <w:tcW w:w="10255" w:type="dxa"/>
            <w:gridSpan w:val="4"/>
          </w:tcPr>
          <w:p w14:paraId="5CC3A57A" w14:textId="77777777" w:rsidR="00F5324A" w:rsidRPr="00F117C6" w:rsidRDefault="00AD6607" w:rsidP="00762BBE">
            <w:pPr>
              <w:ind w:right="96"/>
              <w:rPr>
                <w:rFonts w:ascii="Verdana" w:hAnsi="Verdana" w:cs="Arial"/>
                <w:sz w:val="24"/>
                <w:szCs w:val="24"/>
              </w:rPr>
            </w:pPr>
            <w:r w:rsidRPr="00F117C6">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F117C6" w14:paraId="18716E7F" w14:textId="77777777" w:rsidTr="00CD7AF0">
        <w:tc>
          <w:tcPr>
            <w:tcW w:w="10255" w:type="dxa"/>
            <w:gridSpan w:val="4"/>
            <w:shd w:val="clear" w:color="auto" w:fill="D5DCE4" w:themeFill="text2" w:themeFillTint="33"/>
          </w:tcPr>
          <w:p w14:paraId="77266EB1" w14:textId="77777777" w:rsidR="00F5324A" w:rsidRPr="00F117C6" w:rsidRDefault="00296CD9" w:rsidP="00F5324A">
            <w:pPr>
              <w:ind w:right="96"/>
              <w:rPr>
                <w:rFonts w:ascii="Verdana" w:hAnsi="Verdana" w:cs="Arial"/>
                <w:b/>
                <w:sz w:val="24"/>
                <w:szCs w:val="24"/>
              </w:rPr>
            </w:pPr>
            <w:r w:rsidRPr="00F117C6">
              <w:rPr>
                <w:rFonts w:ascii="Verdana" w:hAnsi="Verdana" w:cs="Arial"/>
                <w:b/>
                <w:sz w:val="24"/>
                <w:szCs w:val="24"/>
              </w:rPr>
              <w:t>Long Term Implications (including the impact of the Well-being of Future Generations (Wales) Act 2015)</w:t>
            </w:r>
          </w:p>
        </w:tc>
      </w:tr>
      <w:tr w:rsidR="00F5324A" w:rsidRPr="00F117C6" w14:paraId="2BAA319B" w14:textId="77777777" w:rsidTr="00CD7AF0">
        <w:tc>
          <w:tcPr>
            <w:tcW w:w="10255" w:type="dxa"/>
            <w:gridSpan w:val="4"/>
          </w:tcPr>
          <w:p w14:paraId="52A8AAB8" w14:textId="36768B6E" w:rsidR="00F5324A" w:rsidRPr="00F117C6" w:rsidRDefault="6C0138DB" w:rsidP="004A0960">
            <w:pPr>
              <w:ind w:right="96"/>
              <w:rPr>
                <w:rFonts w:ascii="Verdana" w:hAnsi="Verdana" w:cs="Arial"/>
                <w:sz w:val="24"/>
                <w:szCs w:val="24"/>
              </w:rPr>
            </w:pPr>
            <w:r w:rsidRPr="00F117C6">
              <w:rPr>
                <w:rFonts w:ascii="Verdana" w:hAnsi="Verdana" w:cs="Arial"/>
                <w:sz w:val="24"/>
                <w:szCs w:val="24"/>
              </w:rPr>
              <w:t xml:space="preserve">The </w:t>
            </w:r>
            <w:r w:rsidR="002642A0" w:rsidRPr="00F117C6">
              <w:rPr>
                <w:rFonts w:ascii="Verdana" w:hAnsi="Verdana" w:cs="Arial"/>
                <w:sz w:val="24"/>
                <w:szCs w:val="24"/>
              </w:rPr>
              <w:t>G</w:t>
            </w:r>
            <w:r w:rsidRPr="00F117C6">
              <w:rPr>
                <w:rFonts w:ascii="Verdana" w:hAnsi="Verdana" w:cs="Arial"/>
                <w:sz w:val="24"/>
                <w:szCs w:val="24"/>
              </w:rPr>
              <w:t>roups have a strategic focus to their agendas and provide a view on the future plans which will support delivery of the</w:t>
            </w:r>
            <w:r w:rsidR="150A10FE" w:rsidRPr="00F117C6">
              <w:rPr>
                <w:rFonts w:ascii="Verdana" w:hAnsi="Verdana" w:cs="Arial"/>
                <w:sz w:val="24"/>
                <w:szCs w:val="24"/>
              </w:rPr>
              <w:t xml:space="preserve"> Health Board’s </w:t>
            </w:r>
            <w:r w:rsidRPr="00F117C6">
              <w:rPr>
                <w:rFonts w:ascii="Verdana" w:hAnsi="Verdana" w:cs="Arial"/>
                <w:sz w:val="24"/>
                <w:szCs w:val="24"/>
              </w:rPr>
              <w:t xml:space="preserve">short, medium </w:t>
            </w:r>
            <w:r w:rsidR="5DA3A3A8" w:rsidRPr="00F117C6">
              <w:rPr>
                <w:rFonts w:ascii="Verdana" w:hAnsi="Verdana" w:cs="Arial"/>
                <w:sz w:val="24"/>
                <w:szCs w:val="24"/>
              </w:rPr>
              <w:t xml:space="preserve">&amp; </w:t>
            </w:r>
            <w:r w:rsidRPr="00F117C6">
              <w:rPr>
                <w:rFonts w:ascii="Verdana" w:hAnsi="Verdana" w:cs="Arial"/>
                <w:sz w:val="24"/>
                <w:szCs w:val="24"/>
              </w:rPr>
              <w:t xml:space="preserve">long-term plans. </w:t>
            </w:r>
          </w:p>
        </w:tc>
      </w:tr>
      <w:tr w:rsidR="00653AEC" w:rsidRPr="00F117C6" w14:paraId="56EDA3F5" w14:textId="77777777" w:rsidTr="00CD7AF0">
        <w:tc>
          <w:tcPr>
            <w:tcW w:w="2470" w:type="dxa"/>
            <w:gridSpan w:val="2"/>
          </w:tcPr>
          <w:p w14:paraId="3B3DDC34" w14:textId="77777777" w:rsidR="00653AEC" w:rsidRPr="00F117C6" w:rsidRDefault="00653AEC" w:rsidP="00653AEC">
            <w:pPr>
              <w:ind w:right="96"/>
              <w:rPr>
                <w:rFonts w:ascii="Verdana" w:hAnsi="Verdana" w:cs="Arial"/>
                <w:sz w:val="24"/>
                <w:szCs w:val="24"/>
              </w:rPr>
            </w:pPr>
            <w:r w:rsidRPr="00F117C6">
              <w:rPr>
                <w:rFonts w:ascii="Verdana" w:hAnsi="Verdana" w:cs="Arial"/>
                <w:b/>
                <w:sz w:val="24"/>
                <w:szCs w:val="24"/>
              </w:rPr>
              <w:t>Report History</w:t>
            </w:r>
          </w:p>
        </w:tc>
        <w:tc>
          <w:tcPr>
            <w:tcW w:w="7785" w:type="dxa"/>
            <w:gridSpan w:val="2"/>
          </w:tcPr>
          <w:p w14:paraId="53D614ED" w14:textId="2053209F" w:rsidR="00653AEC" w:rsidRPr="00F117C6" w:rsidRDefault="00785B92" w:rsidP="00653AEC">
            <w:pPr>
              <w:ind w:right="96"/>
              <w:rPr>
                <w:rFonts w:ascii="Verdana" w:hAnsi="Verdana" w:cs="Arial"/>
                <w:sz w:val="24"/>
                <w:szCs w:val="24"/>
              </w:rPr>
            </w:pPr>
            <w:r w:rsidRPr="00F117C6">
              <w:rPr>
                <w:rFonts w:ascii="Verdana" w:hAnsi="Verdana" w:cs="Arial"/>
                <w:sz w:val="24"/>
                <w:szCs w:val="24"/>
              </w:rPr>
              <w:t xml:space="preserve">Standing </w:t>
            </w:r>
            <w:r w:rsidR="00C12F98" w:rsidRPr="00F117C6">
              <w:rPr>
                <w:rFonts w:ascii="Verdana" w:hAnsi="Verdana" w:cs="Arial"/>
                <w:sz w:val="24"/>
                <w:szCs w:val="24"/>
              </w:rPr>
              <w:t>Board</w:t>
            </w:r>
            <w:r w:rsidRPr="00F117C6">
              <w:rPr>
                <w:rFonts w:ascii="Verdana" w:hAnsi="Verdana" w:cs="Arial"/>
                <w:sz w:val="24"/>
                <w:szCs w:val="24"/>
              </w:rPr>
              <w:t xml:space="preserve"> item.</w:t>
            </w:r>
          </w:p>
        </w:tc>
      </w:tr>
      <w:tr w:rsidR="00653AEC" w:rsidRPr="00F117C6" w14:paraId="1D73CA9A" w14:textId="77777777" w:rsidTr="00CD7AF0">
        <w:tc>
          <w:tcPr>
            <w:tcW w:w="2470" w:type="dxa"/>
            <w:gridSpan w:val="2"/>
          </w:tcPr>
          <w:p w14:paraId="75B7E25D" w14:textId="77777777" w:rsidR="00653AEC" w:rsidRPr="00F117C6" w:rsidRDefault="00653AEC" w:rsidP="00653AEC">
            <w:pPr>
              <w:ind w:right="96"/>
              <w:rPr>
                <w:rFonts w:ascii="Verdana" w:hAnsi="Verdana" w:cs="Arial"/>
                <w:b/>
                <w:color w:val="000000" w:themeColor="text1"/>
                <w:sz w:val="24"/>
                <w:szCs w:val="24"/>
              </w:rPr>
            </w:pPr>
            <w:r w:rsidRPr="00F117C6">
              <w:rPr>
                <w:rFonts w:ascii="Verdana" w:hAnsi="Verdana" w:cs="Arial"/>
                <w:b/>
                <w:color w:val="000000" w:themeColor="text1"/>
                <w:sz w:val="24"/>
                <w:szCs w:val="24"/>
              </w:rPr>
              <w:t>Appendices</w:t>
            </w:r>
          </w:p>
        </w:tc>
        <w:tc>
          <w:tcPr>
            <w:tcW w:w="7785" w:type="dxa"/>
            <w:gridSpan w:val="2"/>
          </w:tcPr>
          <w:p w14:paraId="1B84F95C" w14:textId="77777777" w:rsidR="00FD29C8" w:rsidRDefault="00BD1519" w:rsidP="00BB5483">
            <w:pPr>
              <w:rPr>
                <w:rFonts w:ascii="Verdana" w:hAnsi="Verdana" w:cs="Arial"/>
                <w:sz w:val="24"/>
                <w:szCs w:val="24"/>
              </w:rPr>
            </w:pPr>
            <w:r w:rsidRPr="00F117C6">
              <w:rPr>
                <w:rFonts w:ascii="Verdana" w:hAnsi="Verdana" w:cs="Arial"/>
                <w:sz w:val="24"/>
                <w:szCs w:val="24"/>
              </w:rPr>
              <w:t xml:space="preserve">Appendix 1; </w:t>
            </w:r>
            <w:r w:rsidR="003863A3" w:rsidRPr="00F117C6">
              <w:rPr>
                <w:rFonts w:ascii="Verdana" w:hAnsi="Verdana" w:cs="Arial"/>
                <w:sz w:val="24"/>
                <w:szCs w:val="24"/>
              </w:rPr>
              <w:t>Health Board Partnership Forum</w:t>
            </w:r>
          </w:p>
          <w:p w14:paraId="41315AC3" w14:textId="2F572FBA" w:rsidR="00EA221B" w:rsidRPr="00F117C6" w:rsidRDefault="00EA221B" w:rsidP="00BB5483">
            <w:pPr>
              <w:rPr>
                <w:rFonts w:ascii="Verdana" w:hAnsi="Verdana" w:cs="Arial"/>
                <w:sz w:val="24"/>
                <w:szCs w:val="24"/>
              </w:rPr>
            </w:pPr>
            <w:r>
              <w:rPr>
                <w:rFonts w:ascii="Verdana" w:hAnsi="Verdana" w:cs="Arial"/>
                <w:sz w:val="24"/>
                <w:szCs w:val="24"/>
              </w:rPr>
              <w:t>Appendix 2; Stakeholder Reference Group</w:t>
            </w:r>
          </w:p>
        </w:tc>
      </w:tr>
    </w:tbl>
    <w:p w14:paraId="36DF8029" w14:textId="57D05A36" w:rsidR="00444C41" w:rsidRPr="00F117C6" w:rsidRDefault="00444C41" w:rsidP="00092486">
      <w:pPr>
        <w:rPr>
          <w:rFonts w:ascii="Verdana" w:hAnsi="Verdana"/>
          <w:sz w:val="24"/>
          <w:szCs w:val="24"/>
        </w:rPr>
      </w:pPr>
    </w:p>
    <w:sectPr w:rsidR="00444C41" w:rsidRPr="00F117C6" w:rsidSect="00524148">
      <w:headerReference w:type="default" r:id="rId11"/>
      <w:footerReference w:type="default" r:id="rId12"/>
      <w:pgSz w:w="11906" w:h="16838"/>
      <w:pgMar w:top="1560" w:right="1440" w:bottom="156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18DC3" w14:textId="77777777" w:rsidR="002710DE" w:rsidRDefault="002710DE" w:rsidP="00C107F2">
      <w:pPr>
        <w:spacing w:after="0" w:line="240" w:lineRule="auto"/>
      </w:pPr>
      <w:r>
        <w:separator/>
      </w:r>
    </w:p>
  </w:endnote>
  <w:endnote w:type="continuationSeparator" w:id="0">
    <w:p w14:paraId="67AEEEF2" w14:textId="77777777" w:rsidR="002710DE" w:rsidRDefault="002710DE" w:rsidP="00C107F2">
      <w:pPr>
        <w:spacing w:after="0" w:line="240" w:lineRule="auto"/>
      </w:pPr>
      <w:r>
        <w:continuationSeparator/>
      </w:r>
    </w:p>
  </w:endnote>
  <w:endnote w:type="continuationNotice" w:id="1">
    <w:p w14:paraId="6ABF3259" w14:textId="77777777" w:rsidR="002710DE" w:rsidRDefault="002710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B0536" w14:textId="61D0D55E" w:rsidR="70121546" w:rsidRDefault="00650AA2" w:rsidP="70121546">
    <w:pPr>
      <w:pStyle w:val="Footer"/>
      <w:jc w:val="right"/>
    </w:pPr>
    <w:r w:rsidRPr="00767E3E">
      <w:rPr>
        <w:noProof/>
        <w:lang w:eastAsia="en-GB"/>
      </w:rPr>
      <w:drawing>
        <wp:anchor distT="0" distB="0" distL="114300" distR="114300" simplePos="0" relativeHeight="251660288" behindDoc="1" locked="0" layoutInCell="1" allowOverlap="1" wp14:anchorId="284411B5" wp14:editId="16F6D67C">
          <wp:simplePos x="0" y="0"/>
          <wp:positionH relativeFrom="margin">
            <wp:posOffset>-317500</wp:posOffset>
          </wp:positionH>
          <wp:positionV relativeFrom="page">
            <wp:posOffset>9735820</wp:posOffset>
          </wp:positionV>
          <wp:extent cx="1933200" cy="590400"/>
          <wp:effectExtent l="0" t="0" r="0" b="635"/>
          <wp:wrapTight wrapText="bothSides">
            <wp:wrapPolygon edited="0">
              <wp:start x="0" y="0"/>
              <wp:lineTo x="0" y="20926"/>
              <wp:lineTo x="21288" y="20926"/>
              <wp:lineTo x="21288" y="0"/>
              <wp:lineTo x="0" y="0"/>
            </wp:wrapPolygon>
          </wp:wrapTight>
          <wp:docPr id="570580962" name="Picture 57058096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r w:rsidR="70121546">
      <w:fldChar w:fldCharType="begin"/>
    </w:r>
    <w:r w:rsidR="70121546">
      <w:instrText>PAGE</w:instrText>
    </w:r>
    <w:r w:rsidR="70121546">
      <w:fldChar w:fldCharType="separate"/>
    </w:r>
    <w:r w:rsidR="00EC0166">
      <w:rPr>
        <w:noProof/>
      </w:rPr>
      <w:t>1</w:t>
    </w:r>
    <w:r w:rsidR="70121546">
      <w:fldChar w:fldCharType="end"/>
    </w:r>
  </w:p>
  <w:p w14:paraId="705FE5A4" w14:textId="608823C3" w:rsidR="00EC0166" w:rsidRDefault="00EC0166" w:rsidP="70121546">
    <w:pPr>
      <w:pStyle w:val="Footer"/>
      <w:jc w:val="right"/>
    </w:pPr>
    <w:r>
      <w:t>Board - 29 January 202</w:t>
    </w:r>
    <w:r w:rsidR="00FE6475">
      <w:t>6</w:t>
    </w:r>
  </w:p>
  <w:p w14:paraId="652B1AAC" w14:textId="4E886925" w:rsidR="00DB0DE3" w:rsidRDefault="00000000" w:rsidP="70121546">
    <w:pPr>
      <w:pStyle w:val="Footer"/>
      <w:jc w:val="right"/>
    </w:pPr>
    <w:sdt>
      <w:sdtPr>
        <w:id w:val="-1699146619"/>
        <w:docPartObj>
          <w:docPartGallery w:val="Page Numbers (Bottom of Page)"/>
          <w:docPartUnique/>
        </w:docPartObj>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71E6B" w14:textId="77777777" w:rsidR="002710DE" w:rsidRDefault="002710DE" w:rsidP="00C107F2">
      <w:pPr>
        <w:spacing w:after="0" w:line="240" w:lineRule="auto"/>
      </w:pPr>
      <w:r>
        <w:separator/>
      </w:r>
    </w:p>
  </w:footnote>
  <w:footnote w:type="continuationSeparator" w:id="0">
    <w:p w14:paraId="1E022C98" w14:textId="77777777" w:rsidR="002710DE" w:rsidRDefault="002710DE" w:rsidP="00C107F2">
      <w:pPr>
        <w:spacing w:after="0" w:line="240" w:lineRule="auto"/>
      </w:pPr>
      <w:r>
        <w:continuationSeparator/>
      </w:r>
    </w:p>
  </w:footnote>
  <w:footnote w:type="continuationNotice" w:id="1">
    <w:p w14:paraId="3CEC5315" w14:textId="77777777" w:rsidR="002710DE" w:rsidRDefault="002710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8240"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14654176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68243827">
    <w:abstractNumId w:val="3"/>
  </w:num>
  <w:num w:numId="2" w16cid:durableId="1505901040">
    <w:abstractNumId w:val="19"/>
  </w:num>
  <w:num w:numId="3" w16cid:durableId="477696032">
    <w:abstractNumId w:val="18"/>
  </w:num>
  <w:num w:numId="4" w16cid:durableId="477648012">
    <w:abstractNumId w:val="13"/>
  </w:num>
  <w:num w:numId="5" w16cid:durableId="728847614">
    <w:abstractNumId w:val="7"/>
  </w:num>
  <w:num w:numId="6" w16cid:durableId="133834414">
    <w:abstractNumId w:val="31"/>
  </w:num>
  <w:num w:numId="7" w16cid:durableId="2053461598">
    <w:abstractNumId w:val="32"/>
  </w:num>
  <w:num w:numId="8" w16cid:durableId="579802000">
    <w:abstractNumId w:val="25"/>
  </w:num>
  <w:num w:numId="9" w16cid:durableId="1798447723">
    <w:abstractNumId w:val="27"/>
  </w:num>
  <w:num w:numId="10" w16cid:durableId="1082878191">
    <w:abstractNumId w:val="29"/>
  </w:num>
  <w:num w:numId="11" w16cid:durableId="211888734">
    <w:abstractNumId w:val="12"/>
  </w:num>
  <w:num w:numId="12" w16cid:durableId="594556223">
    <w:abstractNumId w:val="22"/>
  </w:num>
  <w:num w:numId="13" w16cid:durableId="124275208">
    <w:abstractNumId w:val="8"/>
  </w:num>
  <w:num w:numId="14" w16cid:durableId="1941335387">
    <w:abstractNumId w:val="28"/>
  </w:num>
  <w:num w:numId="15" w16cid:durableId="1717391168">
    <w:abstractNumId w:val="26"/>
  </w:num>
  <w:num w:numId="16" w16cid:durableId="1171875831">
    <w:abstractNumId w:val="15"/>
  </w:num>
  <w:num w:numId="17" w16cid:durableId="1167985632">
    <w:abstractNumId w:val="2"/>
  </w:num>
  <w:num w:numId="18" w16cid:durableId="550922072">
    <w:abstractNumId w:val="14"/>
  </w:num>
  <w:num w:numId="19" w16cid:durableId="678700953">
    <w:abstractNumId w:val="30"/>
  </w:num>
  <w:num w:numId="20" w16cid:durableId="1761094901">
    <w:abstractNumId w:val="23"/>
  </w:num>
  <w:num w:numId="21" w16cid:durableId="1879049083">
    <w:abstractNumId w:val="10"/>
  </w:num>
  <w:num w:numId="22" w16cid:durableId="155926057">
    <w:abstractNumId w:val="11"/>
  </w:num>
  <w:num w:numId="23" w16cid:durableId="1352730151">
    <w:abstractNumId w:val="1"/>
  </w:num>
  <w:num w:numId="24" w16cid:durableId="1055398300">
    <w:abstractNumId w:val="6"/>
  </w:num>
  <w:num w:numId="25" w16cid:durableId="253513451">
    <w:abstractNumId w:val="9"/>
  </w:num>
  <w:num w:numId="26" w16cid:durableId="1669090865">
    <w:abstractNumId w:val="17"/>
  </w:num>
  <w:num w:numId="27" w16cid:durableId="77333977">
    <w:abstractNumId w:val="5"/>
  </w:num>
  <w:num w:numId="28" w16cid:durableId="2110544574">
    <w:abstractNumId w:val="20"/>
  </w:num>
  <w:num w:numId="29" w16cid:durableId="142553368">
    <w:abstractNumId w:val="4"/>
  </w:num>
  <w:num w:numId="30" w16cid:durableId="2080638898">
    <w:abstractNumId w:val="21"/>
  </w:num>
  <w:num w:numId="31" w16cid:durableId="277418122">
    <w:abstractNumId w:val="24"/>
  </w:num>
  <w:num w:numId="32" w16cid:durableId="169679418">
    <w:abstractNumId w:val="0"/>
  </w:num>
  <w:num w:numId="33" w16cid:durableId="53322686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398"/>
    <w:rsid w:val="00014C4F"/>
    <w:rsid w:val="00021C60"/>
    <w:rsid w:val="00022AA1"/>
    <w:rsid w:val="00030FB3"/>
    <w:rsid w:val="00034194"/>
    <w:rsid w:val="00041FED"/>
    <w:rsid w:val="00044534"/>
    <w:rsid w:val="00053B62"/>
    <w:rsid w:val="00062B50"/>
    <w:rsid w:val="0006578E"/>
    <w:rsid w:val="00075C6A"/>
    <w:rsid w:val="00075FA5"/>
    <w:rsid w:val="00081BF9"/>
    <w:rsid w:val="00082CCB"/>
    <w:rsid w:val="00083963"/>
    <w:rsid w:val="00083FC0"/>
    <w:rsid w:val="00084818"/>
    <w:rsid w:val="000859BA"/>
    <w:rsid w:val="000874CA"/>
    <w:rsid w:val="00092486"/>
    <w:rsid w:val="00095B94"/>
    <w:rsid w:val="000A2335"/>
    <w:rsid w:val="000A6FC5"/>
    <w:rsid w:val="000B1C0E"/>
    <w:rsid w:val="000C4A4F"/>
    <w:rsid w:val="000E00BC"/>
    <w:rsid w:val="000E1434"/>
    <w:rsid w:val="000E31FD"/>
    <w:rsid w:val="000E5206"/>
    <w:rsid w:val="000F361B"/>
    <w:rsid w:val="000F51F6"/>
    <w:rsid w:val="001009FE"/>
    <w:rsid w:val="00103BD5"/>
    <w:rsid w:val="001047E9"/>
    <w:rsid w:val="00113621"/>
    <w:rsid w:val="0011543F"/>
    <w:rsid w:val="001238FB"/>
    <w:rsid w:val="00123B2F"/>
    <w:rsid w:val="0013099C"/>
    <w:rsid w:val="001311AA"/>
    <w:rsid w:val="00133EA1"/>
    <w:rsid w:val="0013740D"/>
    <w:rsid w:val="00137465"/>
    <w:rsid w:val="0014623C"/>
    <w:rsid w:val="00147A90"/>
    <w:rsid w:val="0015318E"/>
    <w:rsid w:val="001541F8"/>
    <w:rsid w:val="0016096B"/>
    <w:rsid w:val="00161D46"/>
    <w:rsid w:val="00162248"/>
    <w:rsid w:val="00162644"/>
    <w:rsid w:val="0017435C"/>
    <w:rsid w:val="001747F6"/>
    <w:rsid w:val="00175C8A"/>
    <w:rsid w:val="001904CB"/>
    <w:rsid w:val="001915AE"/>
    <w:rsid w:val="00195909"/>
    <w:rsid w:val="001A7B22"/>
    <w:rsid w:val="001B4CD1"/>
    <w:rsid w:val="001B5885"/>
    <w:rsid w:val="001B6AED"/>
    <w:rsid w:val="001C47A5"/>
    <w:rsid w:val="001E04D7"/>
    <w:rsid w:val="001E11F2"/>
    <w:rsid w:val="001E6375"/>
    <w:rsid w:val="001F2DA6"/>
    <w:rsid w:val="001F5F84"/>
    <w:rsid w:val="001F74B5"/>
    <w:rsid w:val="00203537"/>
    <w:rsid w:val="0020539A"/>
    <w:rsid w:val="002068B8"/>
    <w:rsid w:val="00214007"/>
    <w:rsid w:val="002215E7"/>
    <w:rsid w:val="002243F1"/>
    <w:rsid w:val="00224F4C"/>
    <w:rsid w:val="0023042F"/>
    <w:rsid w:val="00230FC8"/>
    <w:rsid w:val="00231B9B"/>
    <w:rsid w:val="00233330"/>
    <w:rsid w:val="00233B6F"/>
    <w:rsid w:val="00241662"/>
    <w:rsid w:val="00244314"/>
    <w:rsid w:val="00244D62"/>
    <w:rsid w:val="00244F98"/>
    <w:rsid w:val="00250B94"/>
    <w:rsid w:val="00252A61"/>
    <w:rsid w:val="002541DD"/>
    <w:rsid w:val="0026280B"/>
    <w:rsid w:val="002642A0"/>
    <w:rsid w:val="00267440"/>
    <w:rsid w:val="0026773C"/>
    <w:rsid w:val="002700C4"/>
    <w:rsid w:val="002710DE"/>
    <w:rsid w:val="00271A1C"/>
    <w:rsid w:val="002733A6"/>
    <w:rsid w:val="00287513"/>
    <w:rsid w:val="00291162"/>
    <w:rsid w:val="00295BA3"/>
    <w:rsid w:val="00296CD9"/>
    <w:rsid w:val="002A0A02"/>
    <w:rsid w:val="002A6AD7"/>
    <w:rsid w:val="002B65A2"/>
    <w:rsid w:val="002C3DD6"/>
    <w:rsid w:val="002C5952"/>
    <w:rsid w:val="002C5CCC"/>
    <w:rsid w:val="002D0555"/>
    <w:rsid w:val="002D0CFC"/>
    <w:rsid w:val="002F48F4"/>
    <w:rsid w:val="003007B7"/>
    <w:rsid w:val="0030396D"/>
    <w:rsid w:val="00304CD0"/>
    <w:rsid w:val="00306B90"/>
    <w:rsid w:val="0031494F"/>
    <w:rsid w:val="00324E8F"/>
    <w:rsid w:val="003314C0"/>
    <w:rsid w:val="003324CB"/>
    <w:rsid w:val="003374AC"/>
    <w:rsid w:val="00337809"/>
    <w:rsid w:val="0034728C"/>
    <w:rsid w:val="003522CD"/>
    <w:rsid w:val="0035378C"/>
    <w:rsid w:val="003572B8"/>
    <w:rsid w:val="00371836"/>
    <w:rsid w:val="003755DE"/>
    <w:rsid w:val="0038113E"/>
    <w:rsid w:val="003814DA"/>
    <w:rsid w:val="00385F61"/>
    <w:rsid w:val="003863A3"/>
    <w:rsid w:val="00392E93"/>
    <w:rsid w:val="0039588F"/>
    <w:rsid w:val="003C0FF8"/>
    <w:rsid w:val="003C1E5B"/>
    <w:rsid w:val="003C29C1"/>
    <w:rsid w:val="003C721B"/>
    <w:rsid w:val="003D112F"/>
    <w:rsid w:val="003D699A"/>
    <w:rsid w:val="003E3A16"/>
    <w:rsid w:val="003E50BC"/>
    <w:rsid w:val="003E64C5"/>
    <w:rsid w:val="003E7191"/>
    <w:rsid w:val="003F0D99"/>
    <w:rsid w:val="003F5366"/>
    <w:rsid w:val="003F6DC7"/>
    <w:rsid w:val="004059F6"/>
    <w:rsid w:val="00413718"/>
    <w:rsid w:val="00414894"/>
    <w:rsid w:val="00427C69"/>
    <w:rsid w:val="00434248"/>
    <w:rsid w:val="00434F76"/>
    <w:rsid w:val="0043784B"/>
    <w:rsid w:val="0044211B"/>
    <w:rsid w:val="00444C41"/>
    <w:rsid w:val="0044657B"/>
    <w:rsid w:val="0045120E"/>
    <w:rsid w:val="00461137"/>
    <w:rsid w:val="00461835"/>
    <w:rsid w:val="00464246"/>
    <w:rsid w:val="004665F3"/>
    <w:rsid w:val="004668C2"/>
    <w:rsid w:val="004743AA"/>
    <w:rsid w:val="00475FB1"/>
    <w:rsid w:val="004817F2"/>
    <w:rsid w:val="004900BE"/>
    <w:rsid w:val="004A0960"/>
    <w:rsid w:val="004A6FFF"/>
    <w:rsid w:val="004B3C59"/>
    <w:rsid w:val="004B6C2E"/>
    <w:rsid w:val="004B7405"/>
    <w:rsid w:val="004B7F07"/>
    <w:rsid w:val="004C624B"/>
    <w:rsid w:val="004D0AA3"/>
    <w:rsid w:val="004D315B"/>
    <w:rsid w:val="004D4125"/>
    <w:rsid w:val="004E57E7"/>
    <w:rsid w:val="004F22E1"/>
    <w:rsid w:val="00521193"/>
    <w:rsid w:val="0052297E"/>
    <w:rsid w:val="00524130"/>
    <w:rsid w:val="00524148"/>
    <w:rsid w:val="00535ED5"/>
    <w:rsid w:val="0054401A"/>
    <w:rsid w:val="00545B7C"/>
    <w:rsid w:val="00546F07"/>
    <w:rsid w:val="005479DE"/>
    <w:rsid w:val="00554C6D"/>
    <w:rsid w:val="00557E91"/>
    <w:rsid w:val="005614FB"/>
    <w:rsid w:val="00564FD7"/>
    <w:rsid w:val="00565839"/>
    <w:rsid w:val="00581AC5"/>
    <w:rsid w:val="00585277"/>
    <w:rsid w:val="00585701"/>
    <w:rsid w:val="005913B4"/>
    <w:rsid w:val="00594054"/>
    <w:rsid w:val="005A07A8"/>
    <w:rsid w:val="005A5CEF"/>
    <w:rsid w:val="005A6C06"/>
    <w:rsid w:val="005B1348"/>
    <w:rsid w:val="005B5310"/>
    <w:rsid w:val="005B5A77"/>
    <w:rsid w:val="005C26BD"/>
    <w:rsid w:val="005C6B32"/>
    <w:rsid w:val="005D05D8"/>
    <w:rsid w:val="005D1652"/>
    <w:rsid w:val="005D324E"/>
    <w:rsid w:val="005D6051"/>
    <w:rsid w:val="005D68A7"/>
    <w:rsid w:val="005E0FE0"/>
    <w:rsid w:val="005E1C5C"/>
    <w:rsid w:val="005E2EF9"/>
    <w:rsid w:val="005E425C"/>
    <w:rsid w:val="006107E0"/>
    <w:rsid w:val="00612E26"/>
    <w:rsid w:val="006176F9"/>
    <w:rsid w:val="006206CE"/>
    <w:rsid w:val="00622736"/>
    <w:rsid w:val="00624075"/>
    <w:rsid w:val="00631797"/>
    <w:rsid w:val="00633387"/>
    <w:rsid w:val="00634BB6"/>
    <w:rsid w:val="00635294"/>
    <w:rsid w:val="00650AA2"/>
    <w:rsid w:val="00650DCC"/>
    <w:rsid w:val="00653AEC"/>
    <w:rsid w:val="00655190"/>
    <w:rsid w:val="0065701A"/>
    <w:rsid w:val="00662218"/>
    <w:rsid w:val="00663633"/>
    <w:rsid w:val="006657C0"/>
    <w:rsid w:val="00674E5D"/>
    <w:rsid w:val="00675618"/>
    <w:rsid w:val="00684BE9"/>
    <w:rsid w:val="00685AE0"/>
    <w:rsid w:val="00690309"/>
    <w:rsid w:val="00692968"/>
    <w:rsid w:val="006945E3"/>
    <w:rsid w:val="006A2C82"/>
    <w:rsid w:val="006A4717"/>
    <w:rsid w:val="006B0D4E"/>
    <w:rsid w:val="006B1A30"/>
    <w:rsid w:val="006B2F50"/>
    <w:rsid w:val="006B4338"/>
    <w:rsid w:val="006B7662"/>
    <w:rsid w:val="006C1B11"/>
    <w:rsid w:val="006D0184"/>
    <w:rsid w:val="006D1998"/>
    <w:rsid w:val="006D37EF"/>
    <w:rsid w:val="006E2303"/>
    <w:rsid w:val="006E7C69"/>
    <w:rsid w:val="006F4EFA"/>
    <w:rsid w:val="006F6A0E"/>
    <w:rsid w:val="007020D2"/>
    <w:rsid w:val="007106C6"/>
    <w:rsid w:val="00711095"/>
    <w:rsid w:val="007110FA"/>
    <w:rsid w:val="00711CEF"/>
    <w:rsid w:val="00717529"/>
    <w:rsid w:val="007229C3"/>
    <w:rsid w:val="00723C11"/>
    <w:rsid w:val="0072604C"/>
    <w:rsid w:val="00752054"/>
    <w:rsid w:val="007537E7"/>
    <w:rsid w:val="007575B4"/>
    <w:rsid w:val="00760C06"/>
    <w:rsid w:val="00761106"/>
    <w:rsid w:val="00762BBE"/>
    <w:rsid w:val="00772914"/>
    <w:rsid w:val="00781B54"/>
    <w:rsid w:val="00785B92"/>
    <w:rsid w:val="007874B7"/>
    <w:rsid w:val="00787F57"/>
    <w:rsid w:val="007A12CA"/>
    <w:rsid w:val="007A5200"/>
    <w:rsid w:val="007A7FAD"/>
    <w:rsid w:val="007B47B0"/>
    <w:rsid w:val="007B49ED"/>
    <w:rsid w:val="007C289F"/>
    <w:rsid w:val="007C6933"/>
    <w:rsid w:val="007C6A29"/>
    <w:rsid w:val="007C79DA"/>
    <w:rsid w:val="007D139A"/>
    <w:rsid w:val="007D2A4C"/>
    <w:rsid w:val="007D341B"/>
    <w:rsid w:val="007E3832"/>
    <w:rsid w:val="007F24A8"/>
    <w:rsid w:val="007F5A01"/>
    <w:rsid w:val="00800933"/>
    <w:rsid w:val="008032CB"/>
    <w:rsid w:val="0080380F"/>
    <w:rsid w:val="00812D8B"/>
    <w:rsid w:val="00813BAE"/>
    <w:rsid w:val="00814F85"/>
    <w:rsid w:val="008261FA"/>
    <w:rsid w:val="00830AAC"/>
    <w:rsid w:val="0083165F"/>
    <w:rsid w:val="008355E2"/>
    <w:rsid w:val="0083685C"/>
    <w:rsid w:val="00850CC2"/>
    <w:rsid w:val="00861C29"/>
    <w:rsid w:val="00876B0C"/>
    <w:rsid w:val="0088460C"/>
    <w:rsid w:val="008873F6"/>
    <w:rsid w:val="0088748D"/>
    <w:rsid w:val="0089349B"/>
    <w:rsid w:val="00897CC9"/>
    <w:rsid w:val="008B024E"/>
    <w:rsid w:val="008C0D26"/>
    <w:rsid w:val="008C15D9"/>
    <w:rsid w:val="008C2DA8"/>
    <w:rsid w:val="008C67EF"/>
    <w:rsid w:val="008D0747"/>
    <w:rsid w:val="008D3222"/>
    <w:rsid w:val="008D5DB4"/>
    <w:rsid w:val="008E1E3A"/>
    <w:rsid w:val="008E457E"/>
    <w:rsid w:val="008F2E8E"/>
    <w:rsid w:val="008F7C29"/>
    <w:rsid w:val="009071AE"/>
    <w:rsid w:val="009112DC"/>
    <w:rsid w:val="009152F5"/>
    <w:rsid w:val="00923438"/>
    <w:rsid w:val="00924E1E"/>
    <w:rsid w:val="00936246"/>
    <w:rsid w:val="00940B5F"/>
    <w:rsid w:val="00942092"/>
    <w:rsid w:val="009424D7"/>
    <w:rsid w:val="00943C7C"/>
    <w:rsid w:val="00944A77"/>
    <w:rsid w:val="009514CA"/>
    <w:rsid w:val="00957B01"/>
    <w:rsid w:val="00957C1F"/>
    <w:rsid w:val="0096095B"/>
    <w:rsid w:val="009703D0"/>
    <w:rsid w:val="009761DB"/>
    <w:rsid w:val="0098207D"/>
    <w:rsid w:val="00983E6E"/>
    <w:rsid w:val="00986BB8"/>
    <w:rsid w:val="00995C8F"/>
    <w:rsid w:val="00997553"/>
    <w:rsid w:val="00997614"/>
    <w:rsid w:val="009A1C96"/>
    <w:rsid w:val="009A4CCE"/>
    <w:rsid w:val="009A5348"/>
    <w:rsid w:val="009A592A"/>
    <w:rsid w:val="009B4511"/>
    <w:rsid w:val="009D230F"/>
    <w:rsid w:val="009D7398"/>
    <w:rsid w:val="009D7B9C"/>
    <w:rsid w:val="009E72C3"/>
    <w:rsid w:val="009E7AF7"/>
    <w:rsid w:val="009F0AAC"/>
    <w:rsid w:val="009F64ED"/>
    <w:rsid w:val="00A06062"/>
    <w:rsid w:val="00A15001"/>
    <w:rsid w:val="00A16B45"/>
    <w:rsid w:val="00A21978"/>
    <w:rsid w:val="00A300B6"/>
    <w:rsid w:val="00A32DD0"/>
    <w:rsid w:val="00A429D2"/>
    <w:rsid w:val="00A51FD2"/>
    <w:rsid w:val="00A54F3D"/>
    <w:rsid w:val="00A60DAF"/>
    <w:rsid w:val="00A64735"/>
    <w:rsid w:val="00A6779F"/>
    <w:rsid w:val="00A835F9"/>
    <w:rsid w:val="00A9229E"/>
    <w:rsid w:val="00A93129"/>
    <w:rsid w:val="00A95B53"/>
    <w:rsid w:val="00AA18A8"/>
    <w:rsid w:val="00AB2991"/>
    <w:rsid w:val="00AB74F9"/>
    <w:rsid w:val="00AB7B01"/>
    <w:rsid w:val="00AC218E"/>
    <w:rsid w:val="00AC21E1"/>
    <w:rsid w:val="00AD064D"/>
    <w:rsid w:val="00AD1169"/>
    <w:rsid w:val="00AD6607"/>
    <w:rsid w:val="00AE676C"/>
    <w:rsid w:val="00AF6C54"/>
    <w:rsid w:val="00B062A5"/>
    <w:rsid w:val="00B13A10"/>
    <w:rsid w:val="00B2544F"/>
    <w:rsid w:val="00B26551"/>
    <w:rsid w:val="00B35ECC"/>
    <w:rsid w:val="00B368D5"/>
    <w:rsid w:val="00B37778"/>
    <w:rsid w:val="00B46BCD"/>
    <w:rsid w:val="00B470D4"/>
    <w:rsid w:val="00B5048D"/>
    <w:rsid w:val="00B51961"/>
    <w:rsid w:val="00B528AE"/>
    <w:rsid w:val="00B70D9B"/>
    <w:rsid w:val="00B730DA"/>
    <w:rsid w:val="00B826BF"/>
    <w:rsid w:val="00B84F83"/>
    <w:rsid w:val="00B87097"/>
    <w:rsid w:val="00B90115"/>
    <w:rsid w:val="00B902D4"/>
    <w:rsid w:val="00B9446B"/>
    <w:rsid w:val="00B95E35"/>
    <w:rsid w:val="00B9743C"/>
    <w:rsid w:val="00BA1C73"/>
    <w:rsid w:val="00BA1F7D"/>
    <w:rsid w:val="00BA4222"/>
    <w:rsid w:val="00BA510E"/>
    <w:rsid w:val="00BA7138"/>
    <w:rsid w:val="00BB3ABB"/>
    <w:rsid w:val="00BB5483"/>
    <w:rsid w:val="00BC1D46"/>
    <w:rsid w:val="00BC241D"/>
    <w:rsid w:val="00BC7B5E"/>
    <w:rsid w:val="00BD1519"/>
    <w:rsid w:val="00BD5BE2"/>
    <w:rsid w:val="00BE2C95"/>
    <w:rsid w:val="00BE34BB"/>
    <w:rsid w:val="00BE47BC"/>
    <w:rsid w:val="00BE5B0B"/>
    <w:rsid w:val="00BE72D1"/>
    <w:rsid w:val="00C00249"/>
    <w:rsid w:val="00C107F2"/>
    <w:rsid w:val="00C10F47"/>
    <w:rsid w:val="00C12F98"/>
    <w:rsid w:val="00C26A1D"/>
    <w:rsid w:val="00C30B94"/>
    <w:rsid w:val="00C33A04"/>
    <w:rsid w:val="00C34CCD"/>
    <w:rsid w:val="00C358F5"/>
    <w:rsid w:val="00C36B42"/>
    <w:rsid w:val="00C40880"/>
    <w:rsid w:val="00C414C7"/>
    <w:rsid w:val="00C427EA"/>
    <w:rsid w:val="00C549DD"/>
    <w:rsid w:val="00C57C9F"/>
    <w:rsid w:val="00C61F9A"/>
    <w:rsid w:val="00C65171"/>
    <w:rsid w:val="00C77255"/>
    <w:rsid w:val="00C850FF"/>
    <w:rsid w:val="00C92BAF"/>
    <w:rsid w:val="00C95B3C"/>
    <w:rsid w:val="00C96FFC"/>
    <w:rsid w:val="00CB0C51"/>
    <w:rsid w:val="00CC531C"/>
    <w:rsid w:val="00CD29BE"/>
    <w:rsid w:val="00CD7AA5"/>
    <w:rsid w:val="00CD7AF0"/>
    <w:rsid w:val="00CE5638"/>
    <w:rsid w:val="00CE6A47"/>
    <w:rsid w:val="00CF3631"/>
    <w:rsid w:val="00D01C42"/>
    <w:rsid w:val="00D03F07"/>
    <w:rsid w:val="00D05CF4"/>
    <w:rsid w:val="00D06924"/>
    <w:rsid w:val="00D14753"/>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6B74"/>
    <w:rsid w:val="00D87962"/>
    <w:rsid w:val="00DA2168"/>
    <w:rsid w:val="00DA67ED"/>
    <w:rsid w:val="00DA76AD"/>
    <w:rsid w:val="00DA7763"/>
    <w:rsid w:val="00DB0DE3"/>
    <w:rsid w:val="00DB23B4"/>
    <w:rsid w:val="00DB3AD4"/>
    <w:rsid w:val="00DB4A60"/>
    <w:rsid w:val="00DC12DA"/>
    <w:rsid w:val="00DC51F7"/>
    <w:rsid w:val="00DF4F62"/>
    <w:rsid w:val="00E02CF6"/>
    <w:rsid w:val="00E03322"/>
    <w:rsid w:val="00E07693"/>
    <w:rsid w:val="00E14F78"/>
    <w:rsid w:val="00E242E5"/>
    <w:rsid w:val="00E34CD7"/>
    <w:rsid w:val="00E41CF1"/>
    <w:rsid w:val="00E5361E"/>
    <w:rsid w:val="00E62950"/>
    <w:rsid w:val="00E62F63"/>
    <w:rsid w:val="00E828EF"/>
    <w:rsid w:val="00E84225"/>
    <w:rsid w:val="00E90A22"/>
    <w:rsid w:val="00EA221B"/>
    <w:rsid w:val="00EA5447"/>
    <w:rsid w:val="00EA5CA7"/>
    <w:rsid w:val="00EB77AE"/>
    <w:rsid w:val="00EC0166"/>
    <w:rsid w:val="00ED1422"/>
    <w:rsid w:val="00ED1757"/>
    <w:rsid w:val="00ED1CE4"/>
    <w:rsid w:val="00ED229B"/>
    <w:rsid w:val="00ED459D"/>
    <w:rsid w:val="00EE6AA7"/>
    <w:rsid w:val="00EF4DB5"/>
    <w:rsid w:val="00EF6CB6"/>
    <w:rsid w:val="00F06D6F"/>
    <w:rsid w:val="00F117C6"/>
    <w:rsid w:val="00F1189B"/>
    <w:rsid w:val="00F11CD2"/>
    <w:rsid w:val="00F13AE4"/>
    <w:rsid w:val="00F14CAC"/>
    <w:rsid w:val="00F1755A"/>
    <w:rsid w:val="00F208AF"/>
    <w:rsid w:val="00F24015"/>
    <w:rsid w:val="00F3004C"/>
    <w:rsid w:val="00F44974"/>
    <w:rsid w:val="00F5022E"/>
    <w:rsid w:val="00F5082D"/>
    <w:rsid w:val="00F531BD"/>
    <w:rsid w:val="00F5324A"/>
    <w:rsid w:val="00F55A5A"/>
    <w:rsid w:val="00F56B8D"/>
    <w:rsid w:val="00F57042"/>
    <w:rsid w:val="00F57C68"/>
    <w:rsid w:val="00F62438"/>
    <w:rsid w:val="00F75302"/>
    <w:rsid w:val="00F91B72"/>
    <w:rsid w:val="00F92F73"/>
    <w:rsid w:val="00FA0CA9"/>
    <w:rsid w:val="00FA1417"/>
    <w:rsid w:val="00FA1F13"/>
    <w:rsid w:val="00FA59C7"/>
    <w:rsid w:val="00FA717E"/>
    <w:rsid w:val="00FB5183"/>
    <w:rsid w:val="00FC3D3D"/>
    <w:rsid w:val="00FD29C8"/>
    <w:rsid w:val="00FE5E07"/>
    <w:rsid w:val="00FE6475"/>
    <w:rsid w:val="00FE69FE"/>
    <w:rsid w:val="00FE6D4F"/>
    <w:rsid w:val="01B1A491"/>
    <w:rsid w:val="02BFAA4C"/>
    <w:rsid w:val="0397402E"/>
    <w:rsid w:val="04D4BA78"/>
    <w:rsid w:val="05079892"/>
    <w:rsid w:val="0B8512F5"/>
    <w:rsid w:val="0B8603AF"/>
    <w:rsid w:val="0C82AB87"/>
    <w:rsid w:val="0E0A19C5"/>
    <w:rsid w:val="0ED28DDD"/>
    <w:rsid w:val="10E84743"/>
    <w:rsid w:val="14DC8DDC"/>
    <w:rsid w:val="150A10FE"/>
    <w:rsid w:val="17EA8CBB"/>
    <w:rsid w:val="18B85D7B"/>
    <w:rsid w:val="198C0419"/>
    <w:rsid w:val="1CE48291"/>
    <w:rsid w:val="1ED4EDB2"/>
    <w:rsid w:val="1F16E2D0"/>
    <w:rsid w:val="1FB587CA"/>
    <w:rsid w:val="2123D806"/>
    <w:rsid w:val="22378128"/>
    <w:rsid w:val="24CE0EF4"/>
    <w:rsid w:val="25A15716"/>
    <w:rsid w:val="2862B9BC"/>
    <w:rsid w:val="2AEE0198"/>
    <w:rsid w:val="2F447551"/>
    <w:rsid w:val="318AFED0"/>
    <w:rsid w:val="34DD438D"/>
    <w:rsid w:val="35203906"/>
    <w:rsid w:val="35E3931C"/>
    <w:rsid w:val="366D2CAA"/>
    <w:rsid w:val="36D280E6"/>
    <w:rsid w:val="37DE2A61"/>
    <w:rsid w:val="3964ED8F"/>
    <w:rsid w:val="3C0D6700"/>
    <w:rsid w:val="3C61A97A"/>
    <w:rsid w:val="3E31A0D3"/>
    <w:rsid w:val="3F16F060"/>
    <w:rsid w:val="42957957"/>
    <w:rsid w:val="444092BF"/>
    <w:rsid w:val="44B2F2E2"/>
    <w:rsid w:val="47826D9E"/>
    <w:rsid w:val="47E8A32C"/>
    <w:rsid w:val="4A1E819F"/>
    <w:rsid w:val="4C24B56F"/>
    <w:rsid w:val="4C8B86B0"/>
    <w:rsid w:val="4E6B0A2E"/>
    <w:rsid w:val="54DC2EA7"/>
    <w:rsid w:val="54EB1994"/>
    <w:rsid w:val="5A7C5C30"/>
    <w:rsid w:val="5DA3A3A8"/>
    <w:rsid w:val="5EC32AB4"/>
    <w:rsid w:val="6203799C"/>
    <w:rsid w:val="63778B74"/>
    <w:rsid w:val="6567D4DC"/>
    <w:rsid w:val="66F07E88"/>
    <w:rsid w:val="69EB464F"/>
    <w:rsid w:val="6BA376DE"/>
    <w:rsid w:val="6C0138DB"/>
    <w:rsid w:val="6CF118E8"/>
    <w:rsid w:val="6F7F3F59"/>
    <w:rsid w:val="70121546"/>
    <w:rsid w:val="70356E9B"/>
    <w:rsid w:val="721B15AB"/>
    <w:rsid w:val="7563E68D"/>
    <w:rsid w:val="77AFBDCE"/>
    <w:rsid w:val="788961E0"/>
    <w:rsid w:val="790AE3EA"/>
    <w:rsid w:val="79F92D50"/>
    <w:rsid w:val="7E6010E2"/>
    <w:rsid w:val="7FEE52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5819C"/>
  <w15:docId w15:val="{48A71DB2-A012-4747-9242-25A67A86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14398"/>
    <w:rsid w:val="00044534"/>
    <w:rsid w:val="000712EF"/>
    <w:rsid w:val="00137465"/>
    <w:rsid w:val="00146AEA"/>
    <w:rsid w:val="00165E7D"/>
    <w:rsid w:val="00175634"/>
    <w:rsid w:val="001863D6"/>
    <w:rsid w:val="001915AE"/>
    <w:rsid w:val="001B7B78"/>
    <w:rsid w:val="002D0555"/>
    <w:rsid w:val="002E7994"/>
    <w:rsid w:val="0038113E"/>
    <w:rsid w:val="003C7436"/>
    <w:rsid w:val="003E5D01"/>
    <w:rsid w:val="00410DAB"/>
    <w:rsid w:val="00434F76"/>
    <w:rsid w:val="0045583A"/>
    <w:rsid w:val="00464AE4"/>
    <w:rsid w:val="004B7405"/>
    <w:rsid w:val="0052296E"/>
    <w:rsid w:val="005B5A77"/>
    <w:rsid w:val="00641FC8"/>
    <w:rsid w:val="006D0184"/>
    <w:rsid w:val="007020D2"/>
    <w:rsid w:val="007E3B11"/>
    <w:rsid w:val="00802F35"/>
    <w:rsid w:val="00803D17"/>
    <w:rsid w:val="00830AAC"/>
    <w:rsid w:val="0084166F"/>
    <w:rsid w:val="0089349B"/>
    <w:rsid w:val="00997553"/>
    <w:rsid w:val="00A1791E"/>
    <w:rsid w:val="00A23FC5"/>
    <w:rsid w:val="00A33404"/>
    <w:rsid w:val="00A776A8"/>
    <w:rsid w:val="00AD70EE"/>
    <w:rsid w:val="00AF33F6"/>
    <w:rsid w:val="00B84040"/>
    <w:rsid w:val="00BB6D1F"/>
    <w:rsid w:val="00BE34BB"/>
    <w:rsid w:val="00BF682A"/>
    <w:rsid w:val="00C01A99"/>
    <w:rsid w:val="00CC510F"/>
    <w:rsid w:val="00CD7A41"/>
    <w:rsid w:val="00CE22B5"/>
    <w:rsid w:val="00DA2168"/>
    <w:rsid w:val="00E127D2"/>
    <w:rsid w:val="00E23EAE"/>
    <w:rsid w:val="00EB22B5"/>
    <w:rsid w:val="00EC1172"/>
    <w:rsid w:val="00ED229B"/>
    <w:rsid w:val="00F13B72"/>
    <w:rsid w:val="00F6243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2.xml><?xml version="1.0" encoding="utf-8"?>
<ds:datastoreItem xmlns:ds="http://schemas.openxmlformats.org/officeDocument/2006/customXml" ds:itemID="{A009C901-E02D-4CED-B55F-9CE0EA77F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4.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783</Words>
  <Characters>4708</Characters>
  <Application>Microsoft Office Word</Application>
  <DocSecurity>0</DocSecurity>
  <Lines>392</Lines>
  <Paragraphs>177</Paragraphs>
  <ScaleCrop>false</ScaleCrop>
  <Company>ABM LHB</Company>
  <LinksUpToDate>false</LinksUpToDate>
  <CharactersWithSpaces>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239</cp:revision>
  <dcterms:created xsi:type="dcterms:W3CDTF">2025-05-18T12:06:00Z</dcterms:created>
  <dcterms:modified xsi:type="dcterms:W3CDTF">2026-01-27T14:10:00Z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ies>
</file>