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042C82" w:rsidR="004A037B" w:rsidP="00BC5CBE" w:rsidRDefault="00F244D5" w14:paraId="6251ED37" w14:textId="4028AA4A">
      <w:pPr>
        <w:pStyle w:val="Body"/>
        <w:ind w:right="2"/>
        <w:jc w:val="center"/>
        <w:outlineLvl w:val="0"/>
        <w:rPr>
          <w:rFonts w:ascii="Verdana" w:hAnsi="Verdana" w:eastAsia="Arial Bold" w:cs="Arial Bold"/>
          <w:b/>
          <w:bCs/>
          <w:color w:val="auto"/>
          <w:sz w:val="24"/>
          <w:szCs w:val="24"/>
          <w:lang w:val="en-GB"/>
        </w:rPr>
      </w:pPr>
      <w:r w:rsidRPr="00042C82">
        <w:rPr>
          <w:rFonts w:ascii="Verdana" w:hAnsi="Verdana"/>
          <w:b/>
          <w:bCs/>
          <w:color w:val="auto"/>
          <w:sz w:val="24"/>
          <w:szCs w:val="24"/>
          <w:lang w:val="en-GB"/>
        </w:rPr>
        <w:t>S</w:t>
      </w:r>
      <w:r w:rsidRPr="00042C82" w:rsidR="004A037B">
        <w:rPr>
          <w:rFonts w:ascii="Verdana" w:hAnsi="Verdana"/>
          <w:b/>
          <w:bCs/>
          <w:color w:val="auto"/>
          <w:sz w:val="24"/>
          <w:szCs w:val="24"/>
          <w:lang w:val="en-GB"/>
        </w:rPr>
        <w:t xml:space="preserve">wansea Bay University Health Board </w:t>
      </w:r>
      <w:r w:rsidRPr="00042C82" w:rsidR="00452D02">
        <w:rPr>
          <w:rFonts w:ascii="Verdana" w:hAnsi="Verdana"/>
          <w:b/>
          <w:bCs/>
          <w:color w:val="auto"/>
          <w:sz w:val="24"/>
          <w:szCs w:val="24"/>
          <w:lang w:val="en-GB"/>
        </w:rPr>
        <w:t>(SBUHB)</w:t>
      </w:r>
    </w:p>
    <w:p w:rsidRPr="00042C82" w:rsidR="006B2009" w:rsidP="217151E1" w:rsidRDefault="004A037B" w14:paraId="3BF4A05C" w14:textId="7D9DFC54">
      <w:pPr>
        <w:pStyle w:val="Body"/>
        <w:jc w:val="center"/>
        <w:rPr>
          <w:rFonts w:ascii="Verdana" w:hAnsi="Verdana"/>
          <w:b w:val="1"/>
          <w:bCs w:val="1"/>
          <w:color w:val="auto"/>
          <w:sz w:val="24"/>
          <w:szCs w:val="24"/>
          <w:lang w:val="en-GB"/>
        </w:rPr>
      </w:pPr>
      <w:r w:rsidRPr="217151E1" w:rsidR="004A037B">
        <w:rPr>
          <w:rFonts w:ascii="Verdana" w:hAnsi="Verdana"/>
          <w:b w:val="1"/>
          <w:bCs w:val="1"/>
          <w:color w:val="auto"/>
          <w:sz w:val="24"/>
          <w:szCs w:val="24"/>
          <w:lang w:val="en-GB"/>
        </w:rPr>
        <w:t xml:space="preserve">Minutes of </w:t>
      </w:r>
      <w:r w:rsidRPr="217151E1" w:rsidR="00DF6946">
        <w:rPr>
          <w:rFonts w:ascii="Verdana" w:hAnsi="Verdana"/>
          <w:b w:val="1"/>
          <w:bCs w:val="1"/>
          <w:color w:val="auto"/>
          <w:sz w:val="24"/>
          <w:szCs w:val="24"/>
          <w:lang w:val="en-GB"/>
        </w:rPr>
        <w:t>the</w:t>
      </w:r>
      <w:r w:rsidRPr="217151E1" w:rsidR="009910E0">
        <w:rPr>
          <w:rFonts w:ascii="Verdana" w:hAnsi="Verdana"/>
          <w:b w:val="1"/>
          <w:bCs w:val="1"/>
          <w:color w:val="auto"/>
          <w:sz w:val="24"/>
          <w:szCs w:val="24"/>
          <w:lang w:val="en-GB"/>
        </w:rPr>
        <w:t xml:space="preserve"> </w:t>
      </w:r>
      <w:r w:rsidRPr="217151E1" w:rsidR="00042C82">
        <w:rPr>
          <w:rFonts w:ascii="Verdana" w:hAnsi="Verdana"/>
          <w:b w:val="1"/>
          <w:bCs w:val="1"/>
          <w:color w:val="auto"/>
          <w:sz w:val="24"/>
          <w:szCs w:val="24"/>
          <w:lang w:val="en-GB"/>
        </w:rPr>
        <w:t xml:space="preserve">Special </w:t>
      </w:r>
      <w:r w:rsidRPr="217151E1" w:rsidR="006B2009">
        <w:rPr>
          <w:rFonts w:ascii="Verdana" w:hAnsi="Verdana"/>
          <w:b w:val="1"/>
          <w:bCs w:val="1"/>
          <w:color w:val="auto"/>
          <w:sz w:val="24"/>
          <w:szCs w:val="24"/>
          <w:lang w:val="en-GB"/>
        </w:rPr>
        <w:t xml:space="preserve">Board </w:t>
      </w:r>
      <w:r w:rsidRPr="217151E1" w:rsidR="004A037B">
        <w:rPr>
          <w:rFonts w:ascii="Verdana" w:hAnsi="Verdana"/>
          <w:b w:val="1"/>
          <w:bCs w:val="1"/>
          <w:color w:val="auto"/>
          <w:sz w:val="24"/>
          <w:szCs w:val="24"/>
          <w:lang w:val="en-GB"/>
        </w:rPr>
        <w:t>Meeting</w:t>
      </w:r>
    </w:p>
    <w:p w:rsidR="004A037B" w:rsidP="00F6377F" w:rsidRDefault="004A037B" w14:paraId="1812515B" w14:textId="5B5C8C57">
      <w:pPr>
        <w:pStyle w:val="Body"/>
        <w:jc w:val="center"/>
        <w:rPr>
          <w:rFonts w:ascii="Verdana" w:hAnsi="Verdana"/>
          <w:b/>
          <w:color w:val="auto"/>
          <w:sz w:val="24"/>
          <w:szCs w:val="24"/>
          <w:lang w:val="en-GB"/>
        </w:rPr>
      </w:pPr>
      <w:r w:rsidRPr="00042C82">
        <w:rPr>
          <w:rFonts w:ascii="Verdana" w:hAnsi="Verdana"/>
          <w:b/>
          <w:color w:val="auto"/>
          <w:sz w:val="24"/>
          <w:szCs w:val="24"/>
          <w:lang w:val="en-GB"/>
        </w:rPr>
        <w:t xml:space="preserve">held on </w:t>
      </w:r>
      <w:r w:rsidRPr="00042C82" w:rsidR="00042C82">
        <w:rPr>
          <w:rFonts w:ascii="Verdana" w:hAnsi="Verdana"/>
          <w:b/>
          <w:color w:val="auto"/>
          <w:sz w:val="24"/>
          <w:szCs w:val="24"/>
          <w:lang w:val="en-GB"/>
        </w:rPr>
        <w:t xml:space="preserve">23 October </w:t>
      </w:r>
      <w:r w:rsidRPr="00042C82" w:rsidR="0015768C">
        <w:rPr>
          <w:rFonts w:ascii="Verdana" w:hAnsi="Verdana"/>
          <w:b/>
          <w:color w:val="auto"/>
          <w:sz w:val="24"/>
          <w:szCs w:val="24"/>
          <w:lang w:val="en-GB"/>
        </w:rPr>
        <w:t xml:space="preserve">2025 at </w:t>
      </w:r>
      <w:r w:rsidRPr="00042C82" w:rsidR="00E70037">
        <w:rPr>
          <w:rFonts w:ascii="Verdana" w:hAnsi="Verdana"/>
          <w:b/>
          <w:color w:val="auto"/>
          <w:sz w:val="24"/>
          <w:szCs w:val="24"/>
          <w:lang w:val="en-GB"/>
        </w:rPr>
        <w:t>1</w:t>
      </w:r>
      <w:r w:rsidRPr="00042C82" w:rsidR="006F327B">
        <w:rPr>
          <w:rFonts w:ascii="Verdana" w:hAnsi="Verdana"/>
          <w:b/>
          <w:color w:val="auto"/>
          <w:sz w:val="24"/>
          <w:szCs w:val="24"/>
          <w:lang w:val="en-GB"/>
        </w:rPr>
        <w:t>0</w:t>
      </w:r>
      <w:r w:rsidRPr="00042C82" w:rsidR="00A87812">
        <w:rPr>
          <w:rFonts w:ascii="Verdana" w:hAnsi="Verdana"/>
          <w:b/>
          <w:color w:val="auto"/>
          <w:sz w:val="24"/>
          <w:szCs w:val="24"/>
          <w:lang w:val="en-GB"/>
        </w:rPr>
        <w:t>:</w:t>
      </w:r>
      <w:r w:rsidRPr="00042C82" w:rsidR="00042C82">
        <w:rPr>
          <w:rFonts w:ascii="Verdana" w:hAnsi="Verdana"/>
          <w:b/>
          <w:color w:val="auto"/>
          <w:sz w:val="24"/>
          <w:szCs w:val="24"/>
          <w:lang w:val="en-GB"/>
        </w:rPr>
        <w:t>00</w:t>
      </w:r>
      <w:r w:rsidR="00A0200F">
        <w:rPr>
          <w:rFonts w:ascii="Verdana" w:hAnsi="Verdana"/>
          <w:b/>
          <w:color w:val="auto"/>
          <w:sz w:val="24"/>
          <w:szCs w:val="24"/>
          <w:lang w:val="en-GB"/>
        </w:rPr>
        <w:t>a</w:t>
      </w:r>
      <w:r w:rsidRPr="00042C82" w:rsidR="00E7004B">
        <w:rPr>
          <w:rFonts w:ascii="Verdana" w:hAnsi="Verdana"/>
          <w:b/>
          <w:color w:val="auto"/>
          <w:sz w:val="24"/>
          <w:szCs w:val="24"/>
          <w:lang w:val="en-GB"/>
        </w:rPr>
        <w:t>m</w:t>
      </w:r>
    </w:p>
    <w:p w:rsidRPr="006B2009"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72"/>
        <w:gridCol w:w="893"/>
        <w:gridCol w:w="6667"/>
      </w:tblGrid>
      <w:tr w:rsidRPr="00607E3C" w:rsidR="005B6DBC" w:rsidTr="00794243" w14:paraId="4D9150A4" w14:textId="77777777">
        <w:trPr>
          <w:jc w:val="center"/>
        </w:trPr>
        <w:tc>
          <w:tcPr>
            <w:tcW w:w="10632" w:type="dxa"/>
            <w:gridSpan w:val="3"/>
            <w:shd w:val="clear" w:color="auto" w:fill="1F3864" w:themeFill="accent5" w:themeFillShade="80"/>
          </w:tcPr>
          <w:p w:rsidRPr="00D33174" w:rsidR="000565D6" w:rsidP="00F6377F"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D33174">
              <w:rPr>
                <w:rFonts w:ascii="Verdana" w:hAnsi="Verdana" w:eastAsia="Calibri" w:cs="Arial"/>
                <w:b/>
                <w:color w:val="FFFFFF" w:themeColor="background1"/>
                <w:bdr w:val="none" w:color="auto" w:sz="0" w:space="0"/>
              </w:rPr>
              <w:t>Present:</w:t>
            </w:r>
          </w:p>
        </w:tc>
      </w:tr>
      <w:tr w:rsidRPr="00607E3C" w:rsidR="005B6DBC" w:rsidTr="00794243" w14:paraId="077E0D33" w14:textId="77777777">
        <w:trPr>
          <w:jc w:val="center"/>
        </w:trPr>
        <w:tc>
          <w:tcPr>
            <w:tcW w:w="3072" w:type="dxa"/>
          </w:tcPr>
          <w:p w:rsidRPr="00607E3C" w:rsidR="000565D6" w:rsidP="00F6377F" w:rsidRDefault="000565D6" w14:paraId="5ACF85BC"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Jan Williams </w:t>
            </w:r>
          </w:p>
        </w:tc>
        <w:tc>
          <w:tcPr>
            <w:tcW w:w="893" w:type="dxa"/>
          </w:tcPr>
          <w:p w:rsidRPr="00607E3C" w:rsidR="000565D6" w:rsidP="00F6377F" w:rsidRDefault="000565D6" w14:paraId="664A553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(JW) </w:t>
            </w:r>
          </w:p>
        </w:tc>
        <w:tc>
          <w:tcPr>
            <w:tcW w:w="6667" w:type="dxa"/>
          </w:tcPr>
          <w:p w:rsidRPr="00607E3C" w:rsidR="000565D6" w:rsidP="00F6377F" w:rsidRDefault="000565D6" w14:paraId="4CB2EEC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Chair </w:t>
            </w:r>
          </w:p>
        </w:tc>
      </w:tr>
      <w:tr w:rsidRPr="00607E3C" w:rsidR="005B6DBC" w:rsidTr="00794243" w14:paraId="38F576A6" w14:textId="77777777">
        <w:trPr>
          <w:jc w:val="center"/>
        </w:trPr>
        <w:tc>
          <w:tcPr>
            <w:tcW w:w="3072" w:type="dxa"/>
          </w:tcPr>
          <w:p w:rsidRPr="00607E3C" w:rsidR="000565D6" w:rsidP="00F6377F" w:rsidRDefault="000565D6" w14:paraId="09CD220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Stephen Spill </w:t>
            </w:r>
          </w:p>
        </w:tc>
        <w:tc>
          <w:tcPr>
            <w:tcW w:w="893" w:type="dxa"/>
          </w:tcPr>
          <w:p w:rsidRPr="00607E3C" w:rsidR="000565D6" w:rsidP="00F6377F" w:rsidRDefault="000565D6" w14:paraId="1D9EA7A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(SS) </w:t>
            </w:r>
          </w:p>
        </w:tc>
        <w:tc>
          <w:tcPr>
            <w:tcW w:w="6667" w:type="dxa"/>
          </w:tcPr>
          <w:p w:rsidRPr="00607E3C" w:rsidR="000565D6" w:rsidP="00F6377F" w:rsidRDefault="000565D6" w14:paraId="6A9388D6"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Vice Chair </w:t>
            </w:r>
          </w:p>
        </w:tc>
      </w:tr>
      <w:tr w:rsidRPr="00607E3C" w:rsidR="005B6DBC" w:rsidTr="00794243" w14:paraId="78370565" w14:textId="77777777">
        <w:trPr>
          <w:jc w:val="center"/>
        </w:trPr>
        <w:tc>
          <w:tcPr>
            <w:tcW w:w="3072" w:type="dxa"/>
          </w:tcPr>
          <w:p w:rsidRPr="00607E3C" w:rsidR="002212EE" w:rsidP="00F6377F" w:rsidRDefault="002212EE" w14:paraId="19548F18" w14:textId="5AB2E8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Abigail Harris </w:t>
            </w:r>
          </w:p>
        </w:tc>
        <w:tc>
          <w:tcPr>
            <w:tcW w:w="893" w:type="dxa"/>
          </w:tcPr>
          <w:p w:rsidRPr="00607E3C" w:rsidR="002212EE" w:rsidP="00F6377F" w:rsidRDefault="002212EE" w14:paraId="5C023B8F" w14:textId="6B05624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(AH) </w:t>
            </w:r>
          </w:p>
        </w:tc>
        <w:tc>
          <w:tcPr>
            <w:tcW w:w="6667" w:type="dxa"/>
          </w:tcPr>
          <w:p w:rsidRPr="00607E3C" w:rsidR="002212EE" w:rsidP="00F6377F" w:rsidRDefault="002212EE" w14:paraId="5CB3C91B" w14:textId="73C2B82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Chief Executive </w:t>
            </w:r>
            <w:r w:rsidR="00605E89">
              <w:rPr>
                <w:rFonts w:ascii="Verdana" w:hAnsi="Verdana" w:eastAsia="Calibri" w:cs="Arial"/>
                <w:color w:val="000000" w:themeColor="text1"/>
                <w:bdr w:val="none" w:color="auto" w:sz="0" w:space="0"/>
              </w:rPr>
              <w:t>Officer</w:t>
            </w:r>
          </w:p>
        </w:tc>
      </w:tr>
      <w:tr w:rsidRPr="00607E3C" w:rsidR="005B6DBC" w:rsidTr="00794243" w14:paraId="5FBA5A82" w14:textId="77777777">
        <w:trPr>
          <w:jc w:val="center"/>
        </w:trPr>
        <w:tc>
          <w:tcPr>
            <w:tcW w:w="3072" w:type="dxa"/>
            <w:tcBorders>
              <w:top w:val="single" w:color="auto" w:sz="4" w:space="0"/>
              <w:left w:val="single" w:color="auto" w:sz="4" w:space="0"/>
              <w:bottom w:val="single" w:color="auto" w:sz="4" w:space="0"/>
              <w:right w:val="single" w:color="auto" w:sz="4" w:space="0"/>
            </w:tcBorders>
          </w:tcPr>
          <w:p w:rsidRPr="00607E3C" w:rsidR="002212EE" w:rsidP="00F6377F" w:rsidRDefault="002212EE" w14:paraId="1D020500" w14:textId="0883801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Jean Church </w:t>
            </w:r>
          </w:p>
        </w:tc>
        <w:tc>
          <w:tcPr>
            <w:tcW w:w="893" w:type="dxa"/>
            <w:tcBorders>
              <w:top w:val="single" w:color="auto" w:sz="4" w:space="0"/>
              <w:left w:val="single" w:color="auto" w:sz="4" w:space="0"/>
              <w:bottom w:val="single" w:color="auto" w:sz="4" w:space="0"/>
              <w:right w:val="single" w:color="auto" w:sz="4" w:space="0"/>
            </w:tcBorders>
          </w:tcPr>
          <w:p w:rsidRPr="00607E3C" w:rsidR="002212EE" w:rsidP="00F6377F" w:rsidRDefault="002212EE" w14:paraId="71868752" w14:textId="05E002F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(JC) </w:t>
            </w:r>
          </w:p>
        </w:tc>
        <w:tc>
          <w:tcPr>
            <w:tcW w:w="6667" w:type="dxa"/>
            <w:tcBorders>
              <w:top w:val="single" w:color="auto" w:sz="4" w:space="0"/>
              <w:left w:val="single" w:color="auto" w:sz="4" w:space="0"/>
              <w:bottom w:val="single" w:color="auto" w:sz="4" w:space="0"/>
              <w:right w:val="single" w:color="auto" w:sz="4" w:space="0"/>
            </w:tcBorders>
          </w:tcPr>
          <w:p w:rsidRPr="00607E3C" w:rsidR="002212EE" w:rsidP="00F6377F" w:rsidRDefault="002212EE" w14:paraId="51024914" w14:textId="3AD461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Independent Member </w:t>
            </w:r>
          </w:p>
        </w:tc>
      </w:tr>
      <w:tr w:rsidRPr="00607E3C" w:rsidR="00B85F0B" w:rsidTr="00794243" w14:paraId="489944AC" w14:textId="77777777">
        <w:trPr>
          <w:jc w:val="center"/>
        </w:trPr>
        <w:tc>
          <w:tcPr>
            <w:tcW w:w="3072" w:type="dxa"/>
          </w:tcPr>
          <w:p w:rsidRPr="00607E3C" w:rsidR="00B85F0B" w:rsidP="00F6377F" w:rsidRDefault="00B85F0B" w14:paraId="3A013F08" w14:textId="7ACE76E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Marie Davies </w:t>
            </w:r>
          </w:p>
        </w:tc>
        <w:tc>
          <w:tcPr>
            <w:tcW w:w="893" w:type="dxa"/>
          </w:tcPr>
          <w:p w:rsidRPr="00607E3C" w:rsidR="00B85F0B" w:rsidP="00F6377F" w:rsidRDefault="00B85F0B" w14:paraId="5CDBF6B6" w14:textId="4793C3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(MD)</w:t>
            </w:r>
          </w:p>
        </w:tc>
        <w:tc>
          <w:tcPr>
            <w:tcW w:w="6667" w:type="dxa"/>
          </w:tcPr>
          <w:p w:rsidRPr="00607E3C" w:rsidR="00B85F0B" w:rsidP="00F6377F" w:rsidRDefault="009D0663" w14:paraId="7D949807" w14:textId="77329EC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 xml:space="preserve">Executive </w:t>
            </w:r>
            <w:r w:rsidRPr="00607E3C" w:rsidR="00B85F0B">
              <w:rPr>
                <w:rFonts w:ascii="Verdana" w:hAnsi="Verdana" w:eastAsia="Calibri" w:cs="Arial"/>
                <w:color w:val="000000" w:themeColor="text1"/>
                <w:bdr w:val="none" w:color="auto" w:sz="0" w:space="0"/>
              </w:rPr>
              <w:t>Director of Planning and Partnerships</w:t>
            </w:r>
          </w:p>
        </w:tc>
      </w:tr>
      <w:tr w:rsidRPr="00607E3C" w:rsidR="00170DD4" w:rsidTr="00794243" w14:paraId="0E8D4E79" w14:textId="77777777">
        <w:trPr>
          <w:jc w:val="center"/>
        </w:trPr>
        <w:tc>
          <w:tcPr>
            <w:tcW w:w="3072" w:type="dxa"/>
          </w:tcPr>
          <w:p w:rsidRPr="00607E3C" w:rsidR="00170DD4" w:rsidP="00170DD4" w:rsidRDefault="00170DD4" w14:paraId="4BA0A7F3" w14:textId="5E6C19A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eastAsia="Calibri" w:cs="Arial"/>
                <w:color w:val="000000" w:themeColor="text1"/>
                <w:bdr w:val="none" w:color="auto" w:sz="0" w:space="0"/>
              </w:rPr>
              <w:t xml:space="preserve">Deb Lewis </w:t>
            </w:r>
          </w:p>
        </w:tc>
        <w:tc>
          <w:tcPr>
            <w:tcW w:w="893" w:type="dxa"/>
          </w:tcPr>
          <w:p w:rsidRPr="00607E3C" w:rsidR="00170DD4" w:rsidP="00170DD4" w:rsidRDefault="00170DD4" w14:paraId="6D57FED9" w14:textId="742056A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(DL) </w:t>
            </w:r>
          </w:p>
        </w:tc>
        <w:tc>
          <w:tcPr>
            <w:tcW w:w="6667" w:type="dxa"/>
          </w:tcPr>
          <w:p w:rsidRPr="00607E3C" w:rsidR="00170DD4" w:rsidP="00170DD4" w:rsidRDefault="00170DD4" w14:paraId="63D8C869" w14:textId="17A960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Verdana" w:cs="Arial"/>
                <w:color w:val="000000" w:themeColor="text1"/>
                <w:bdr w:val="none" w:color="auto" w:sz="0" w:space="0"/>
              </w:rPr>
              <w:t>Chief Operating Officer/Executive Director of Primary Care &amp; Community and Mental Health &amp; Learning Disabilities</w:t>
            </w:r>
          </w:p>
        </w:tc>
      </w:tr>
      <w:tr w:rsidRPr="00607E3C" w:rsidR="00170DD4" w:rsidTr="00794243" w14:paraId="16FBA563" w14:textId="77777777">
        <w:trPr>
          <w:jc w:val="center"/>
        </w:trPr>
        <w:tc>
          <w:tcPr>
            <w:tcW w:w="3072" w:type="dxa"/>
          </w:tcPr>
          <w:p w:rsidRPr="00607E3C" w:rsidR="00170DD4" w:rsidP="00170DD4" w:rsidRDefault="00170DD4" w14:paraId="29816AEC"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893" w:type="dxa"/>
          </w:tcPr>
          <w:p w:rsidRPr="00607E3C" w:rsidR="00170DD4" w:rsidP="00170DD4" w:rsidRDefault="00170DD4" w14:paraId="64EFB8D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(ALF)</w:t>
            </w:r>
          </w:p>
        </w:tc>
        <w:tc>
          <w:tcPr>
            <w:tcW w:w="6667" w:type="dxa"/>
          </w:tcPr>
          <w:p w:rsidRPr="00607E3C" w:rsidR="00170DD4" w:rsidP="00170DD4" w:rsidRDefault="00170DD4" w14:paraId="5B924F5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Independent Member</w:t>
            </w:r>
          </w:p>
        </w:tc>
      </w:tr>
      <w:tr w:rsidRPr="00607E3C" w:rsidR="00170DD4" w:rsidTr="00794243" w14:paraId="2F07266D" w14:textId="77777777">
        <w:trPr>
          <w:jc w:val="center"/>
        </w:trPr>
        <w:tc>
          <w:tcPr>
            <w:tcW w:w="3072" w:type="dxa"/>
          </w:tcPr>
          <w:p w:rsidRPr="00607E3C" w:rsidR="00170DD4" w:rsidP="00170DD4" w:rsidRDefault="00170DD4" w14:paraId="0FED8E32" w14:textId="76B5E8C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Andrew Griffiths </w:t>
            </w:r>
          </w:p>
        </w:tc>
        <w:tc>
          <w:tcPr>
            <w:tcW w:w="893" w:type="dxa"/>
          </w:tcPr>
          <w:p w:rsidRPr="00607E3C" w:rsidR="00170DD4" w:rsidP="00170DD4" w:rsidRDefault="00170DD4" w14:paraId="2774D162" w14:textId="4B7E1AE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(AG) </w:t>
            </w:r>
          </w:p>
        </w:tc>
        <w:tc>
          <w:tcPr>
            <w:tcW w:w="6667" w:type="dxa"/>
          </w:tcPr>
          <w:p w:rsidRPr="00607E3C" w:rsidR="00170DD4" w:rsidP="00170DD4" w:rsidRDefault="00170DD4" w14:paraId="47915F70" w14:textId="50CCD6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Independent Member </w:t>
            </w:r>
          </w:p>
        </w:tc>
      </w:tr>
      <w:tr w:rsidRPr="00607E3C" w:rsidR="00170DD4" w:rsidTr="00794243" w14:paraId="0C93160F" w14:textId="77777777">
        <w:trPr>
          <w:jc w:val="center"/>
        </w:trPr>
        <w:tc>
          <w:tcPr>
            <w:tcW w:w="3072" w:type="dxa"/>
          </w:tcPr>
          <w:p w:rsidRPr="00607E3C" w:rsidR="00170DD4" w:rsidP="00170DD4" w:rsidRDefault="00170DD4" w14:paraId="4F04917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Darren Griffiths </w:t>
            </w:r>
          </w:p>
        </w:tc>
        <w:tc>
          <w:tcPr>
            <w:tcW w:w="893" w:type="dxa"/>
          </w:tcPr>
          <w:p w:rsidRPr="00607E3C" w:rsidR="00170DD4" w:rsidP="00170DD4" w:rsidRDefault="00170DD4" w14:paraId="7D4C8B0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(DG)</w:t>
            </w:r>
          </w:p>
        </w:tc>
        <w:tc>
          <w:tcPr>
            <w:tcW w:w="6667" w:type="dxa"/>
          </w:tcPr>
          <w:p w:rsidRPr="00607E3C" w:rsidR="00170DD4" w:rsidP="00170DD4" w:rsidRDefault="00170DD4" w14:paraId="7C7E1907" w14:textId="5DA0572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Pr="00607E3C" w:rsidR="00B105A2" w:rsidTr="00794243" w14:paraId="5B6978AD" w14:textId="77777777">
        <w:trPr>
          <w:jc w:val="center"/>
        </w:trPr>
        <w:tc>
          <w:tcPr>
            <w:tcW w:w="3072" w:type="dxa"/>
            <w:tcBorders>
              <w:top w:val="single" w:color="auto" w:sz="4" w:space="0"/>
              <w:left w:val="single" w:color="auto" w:sz="4" w:space="0"/>
              <w:bottom w:val="single" w:color="auto" w:sz="4" w:space="0"/>
              <w:right w:val="single" w:color="auto" w:sz="4" w:space="0"/>
            </w:tcBorders>
          </w:tcPr>
          <w:p w:rsidRPr="00607E3C" w:rsidR="00B105A2" w:rsidP="00B105A2" w:rsidRDefault="00B105A2" w14:paraId="2CE3741B" w14:textId="3E55991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Keith Lloyd </w:t>
            </w:r>
          </w:p>
        </w:tc>
        <w:tc>
          <w:tcPr>
            <w:tcW w:w="893" w:type="dxa"/>
            <w:tcBorders>
              <w:top w:val="single" w:color="auto" w:sz="4" w:space="0"/>
              <w:left w:val="single" w:color="auto" w:sz="4" w:space="0"/>
              <w:bottom w:val="single" w:color="auto" w:sz="4" w:space="0"/>
              <w:right w:val="single" w:color="auto" w:sz="4" w:space="0"/>
            </w:tcBorders>
          </w:tcPr>
          <w:p w:rsidRPr="00607E3C" w:rsidR="00B105A2" w:rsidP="00B105A2" w:rsidRDefault="00B105A2" w14:paraId="2CEA0AB3" w14:textId="4F22D98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(KL) </w:t>
            </w:r>
          </w:p>
        </w:tc>
        <w:tc>
          <w:tcPr>
            <w:tcW w:w="6667" w:type="dxa"/>
            <w:tcBorders>
              <w:top w:val="single" w:color="auto" w:sz="4" w:space="0"/>
              <w:left w:val="single" w:color="auto" w:sz="4" w:space="0"/>
              <w:bottom w:val="single" w:color="auto" w:sz="4" w:space="0"/>
              <w:right w:val="single" w:color="auto" w:sz="4" w:space="0"/>
            </w:tcBorders>
          </w:tcPr>
          <w:p w:rsidRPr="00607E3C" w:rsidR="00B105A2" w:rsidP="00B105A2" w:rsidRDefault="00B105A2" w14:paraId="29A9352B" w14:textId="2E4469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Independent Member </w:t>
            </w:r>
          </w:p>
        </w:tc>
      </w:tr>
      <w:tr w:rsidRPr="00607E3C" w:rsidR="00716FE6" w:rsidTr="00794243" w14:paraId="73F4843A" w14:textId="77777777">
        <w:trPr>
          <w:jc w:val="center"/>
        </w:trPr>
        <w:tc>
          <w:tcPr>
            <w:tcW w:w="3072" w:type="dxa"/>
            <w:tcBorders>
              <w:top w:val="single" w:color="auto" w:sz="4" w:space="0"/>
              <w:left w:val="single" w:color="auto" w:sz="4" w:space="0"/>
              <w:bottom w:val="single" w:color="auto" w:sz="4" w:space="0"/>
              <w:right w:val="single" w:color="auto" w:sz="4" w:space="0"/>
            </w:tcBorders>
          </w:tcPr>
          <w:p w:rsidRPr="00607E3C" w:rsidR="00716FE6" w:rsidP="00B105A2" w:rsidRDefault="00716FE6" w14:paraId="0F03EC47" w14:textId="388E147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Martin Lloyd</w:t>
            </w:r>
          </w:p>
        </w:tc>
        <w:tc>
          <w:tcPr>
            <w:tcW w:w="893" w:type="dxa"/>
            <w:tcBorders>
              <w:top w:val="single" w:color="auto" w:sz="4" w:space="0"/>
              <w:left w:val="single" w:color="auto" w:sz="4" w:space="0"/>
              <w:bottom w:val="single" w:color="auto" w:sz="4" w:space="0"/>
              <w:right w:val="single" w:color="auto" w:sz="4" w:space="0"/>
            </w:tcBorders>
          </w:tcPr>
          <w:p w:rsidRPr="00607E3C" w:rsidR="00716FE6" w:rsidP="00B105A2" w:rsidRDefault="00716FE6" w14:paraId="248C2448" w14:textId="0AE0B01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(ML)</w:t>
            </w:r>
          </w:p>
        </w:tc>
        <w:tc>
          <w:tcPr>
            <w:tcW w:w="6667" w:type="dxa"/>
            <w:tcBorders>
              <w:top w:val="single" w:color="auto" w:sz="4" w:space="0"/>
              <w:left w:val="single" w:color="auto" w:sz="4" w:space="0"/>
              <w:bottom w:val="single" w:color="auto" w:sz="4" w:space="0"/>
              <w:right w:val="single" w:color="auto" w:sz="4" w:space="0"/>
            </w:tcBorders>
          </w:tcPr>
          <w:p w:rsidRPr="00607E3C" w:rsidR="00716FE6" w:rsidP="00B105A2" w:rsidRDefault="00716FE6" w14:paraId="2F589262" w14:textId="68D1191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eastAsia="Verdana" w:cs="Arial"/>
                <w:color w:val="000000" w:themeColor="text1"/>
                <w:bdr w:val="none" w:color="auto" w:sz="0" w:space="0"/>
              </w:rPr>
              <w:t>Independent Member</w:t>
            </w:r>
          </w:p>
        </w:tc>
      </w:tr>
      <w:tr w:rsidRPr="00607E3C" w:rsidR="00B105A2" w:rsidTr="00794243" w14:paraId="6AB8574A" w14:textId="77777777">
        <w:trPr>
          <w:jc w:val="center"/>
        </w:trPr>
        <w:tc>
          <w:tcPr>
            <w:tcW w:w="3072" w:type="dxa"/>
            <w:tcBorders>
              <w:top w:val="single" w:color="auto" w:sz="4" w:space="0"/>
              <w:left w:val="single" w:color="auto" w:sz="4" w:space="0"/>
              <w:bottom w:val="single" w:color="auto" w:sz="4" w:space="0"/>
              <w:right w:val="single" w:color="auto" w:sz="4" w:space="0"/>
            </w:tcBorders>
          </w:tcPr>
          <w:p w:rsidRPr="00607E3C" w:rsidR="00B105A2" w:rsidP="00B105A2" w:rsidRDefault="00B105A2" w14:paraId="68EEA51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 xml:space="preserve">Nicola Matthews </w:t>
            </w:r>
          </w:p>
        </w:tc>
        <w:tc>
          <w:tcPr>
            <w:tcW w:w="893" w:type="dxa"/>
            <w:tcBorders>
              <w:top w:val="single" w:color="auto" w:sz="4" w:space="0"/>
              <w:left w:val="single" w:color="auto" w:sz="4" w:space="0"/>
              <w:bottom w:val="single" w:color="auto" w:sz="4" w:space="0"/>
              <w:right w:val="single" w:color="auto" w:sz="4" w:space="0"/>
            </w:tcBorders>
          </w:tcPr>
          <w:p w:rsidRPr="00607E3C" w:rsidR="00B105A2" w:rsidP="00B105A2" w:rsidRDefault="00B105A2" w14:paraId="263FC9F5"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(NM)</w:t>
            </w:r>
          </w:p>
        </w:tc>
        <w:tc>
          <w:tcPr>
            <w:tcW w:w="6667" w:type="dxa"/>
            <w:tcBorders>
              <w:top w:val="single" w:color="auto" w:sz="4" w:space="0"/>
              <w:left w:val="single" w:color="auto" w:sz="4" w:space="0"/>
              <w:bottom w:val="single" w:color="auto" w:sz="4" w:space="0"/>
              <w:right w:val="single" w:color="auto" w:sz="4" w:space="0"/>
            </w:tcBorders>
          </w:tcPr>
          <w:p w:rsidRPr="00607E3C" w:rsidR="00B105A2" w:rsidP="00B105A2" w:rsidRDefault="00B105A2" w14:paraId="78337FBC"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00607E3C">
              <w:rPr>
                <w:rFonts w:ascii="Verdana" w:hAnsi="Verdana" w:cs="Arial"/>
                <w:color w:val="000000" w:themeColor="text1"/>
              </w:rPr>
              <w:t>Independent Member</w:t>
            </w:r>
          </w:p>
        </w:tc>
      </w:tr>
      <w:tr w:rsidRPr="00607E3C" w:rsidR="00597831" w:rsidTr="00794243" w14:paraId="5D53EC66" w14:textId="77777777">
        <w:trPr>
          <w:jc w:val="center"/>
        </w:trPr>
        <w:tc>
          <w:tcPr>
            <w:tcW w:w="3072" w:type="dxa"/>
          </w:tcPr>
          <w:p w:rsidRPr="00607E3C" w:rsidR="00597831" w:rsidP="00597831" w:rsidRDefault="00597831" w14:paraId="00494D6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 xml:space="preserve">Reena Owen </w:t>
            </w:r>
          </w:p>
        </w:tc>
        <w:tc>
          <w:tcPr>
            <w:tcW w:w="893" w:type="dxa"/>
          </w:tcPr>
          <w:p w:rsidRPr="00607E3C" w:rsidR="00597831" w:rsidP="00597831" w:rsidRDefault="00597831" w14:paraId="172A035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(RO)</w:t>
            </w:r>
          </w:p>
        </w:tc>
        <w:tc>
          <w:tcPr>
            <w:tcW w:w="6667" w:type="dxa"/>
          </w:tcPr>
          <w:p w:rsidRPr="00607E3C" w:rsidR="00597831" w:rsidP="00597831" w:rsidRDefault="00597831" w14:paraId="41CFD61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Independent Member</w:t>
            </w:r>
          </w:p>
        </w:tc>
      </w:tr>
      <w:tr w:rsidRPr="00607E3C" w:rsidR="00597831" w:rsidTr="00794243" w14:paraId="35C8461A" w14:textId="77777777">
        <w:trPr>
          <w:trHeight w:val="304"/>
          <w:jc w:val="center"/>
        </w:trPr>
        <w:tc>
          <w:tcPr>
            <w:tcW w:w="3072" w:type="dxa"/>
          </w:tcPr>
          <w:p w:rsidRPr="00607E3C" w:rsidR="00597831" w:rsidP="00597831" w:rsidRDefault="00597831" w14:paraId="2497D51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 xml:space="preserve">Patricia Price </w:t>
            </w:r>
          </w:p>
        </w:tc>
        <w:tc>
          <w:tcPr>
            <w:tcW w:w="893" w:type="dxa"/>
          </w:tcPr>
          <w:p w:rsidRPr="00607E3C" w:rsidR="00597831" w:rsidP="00597831" w:rsidRDefault="00597831" w14:paraId="6FD7A49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(PP)</w:t>
            </w:r>
          </w:p>
        </w:tc>
        <w:tc>
          <w:tcPr>
            <w:tcW w:w="6667" w:type="dxa"/>
          </w:tcPr>
          <w:p w:rsidRPr="00607E3C" w:rsidR="00597831" w:rsidP="00597831" w:rsidRDefault="00597831" w14:paraId="3ED2BDC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 xml:space="preserve">Independent Member </w:t>
            </w:r>
          </w:p>
        </w:tc>
      </w:tr>
      <w:tr w:rsidRPr="00607E3C" w:rsidR="00597831" w:rsidTr="00794243" w14:paraId="3E89F42E" w14:textId="77777777">
        <w:trPr>
          <w:trHeight w:val="304"/>
          <w:jc w:val="center"/>
        </w:trPr>
        <w:tc>
          <w:tcPr>
            <w:tcW w:w="3072" w:type="dxa"/>
          </w:tcPr>
          <w:p w:rsidR="00597831" w:rsidP="00597831" w:rsidRDefault="00597831" w14:paraId="27F16205" w14:textId="07AFAEA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cs="Arial"/>
                <w:color w:val="000000" w:themeColor="text1"/>
              </w:rPr>
              <w:t>Tina Ricketts</w:t>
            </w:r>
          </w:p>
        </w:tc>
        <w:tc>
          <w:tcPr>
            <w:tcW w:w="893" w:type="dxa"/>
          </w:tcPr>
          <w:p w:rsidR="00597831" w:rsidP="00597831" w:rsidRDefault="00597831" w14:paraId="724A29D6" w14:textId="79CC356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cs="Arial"/>
                <w:color w:val="000000" w:themeColor="text1"/>
              </w:rPr>
              <w:t>(TR)</w:t>
            </w:r>
          </w:p>
        </w:tc>
        <w:tc>
          <w:tcPr>
            <w:tcW w:w="6667" w:type="dxa"/>
          </w:tcPr>
          <w:p w:rsidRPr="00C8231B" w:rsidR="00597831" w:rsidP="00597831" w:rsidRDefault="00597831" w14:paraId="2233F6A6" w14:textId="2A28959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r w:rsidRPr="00607E3C" w:rsidR="00597831" w:rsidTr="00794243" w14:paraId="34407A28" w14:textId="77777777">
        <w:trPr>
          <w:trHeight w:val="304"/>
          <w:jc w:val="center"/>
        </w:trPr>
        <w:tc>
          <w:tcPr>
            <w:tcW w:w="3072" w:type="dxa"/>
          </w:tcPr>
          <w:p w:rsidRPr="00607E3C" w:rsidR="00597831" w:rsidP="00597831" w:rsidRDefault="00597831" w14:paraId="3A9C7832" w14:textId="6C3E514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Liz Rix</w:t>
            </w:r>
          </w:p>
        </w:tc>
        <w:tc>
          <w:tcPr>
            <w:tcW w:w="893" w:type="dxa"/>
          </w:tcPr>
          <w:p w:rsidRPr="00607E3C" w:rsidR="00597831" w:rsidP="00597831" w:rsidRDefault="00597831" w14:paraId="1FBBD675" w14:textId="5779486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(LR)</w:t>
            </w:r>
          </w:p>
        </w:tc>
        <w:tc>
          <w:tcPr>
            <w:tcW w:w="6667" w:type="dxa"/>
          </w:tcPr>
          <w:p w:rsidRPr="00607E3C" w:rsidR="00597831" w:rsidP="00597831" w:rsidRDefault="00597831" w14:paraId="041EFF9A" w14:textId="0E51AAC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823518">
              <w:rPr>
                <w:rFonts w:ascii="Verdana" w:hAnsi="Verdana" w:eastAsia="Verdana" w:cs="Arial"/>
                <w:color w:val="000000" w:themeColor="text1"/>
                <w:bdr w:val="none" w:color="auto" w:sz="0" w:space="0"/>
              </w:rPr>
              <w:t>Executive Director of Nursing and Patient Experience</w:t>
            </w:r>
          </w:p>
        </w:tc>
      </w:tr>
      <w:tr w:rsidRPr="00607E3C" w:rsidR="00597831" w:rsidTr="00794243" w14:paraId="6313C1A3" w14:textId="77777777">
        <w:trPr>
          <w:jc w:val="center"/>
        </w:trPr>
        <w:tc>
          <w:tcPr>
            <w:tcW w:w="3072" w:type="dxa"/>
            <w:tcBorders>
              <w:top w:val="single" w:color="auto" w:sz="4" w:space="0"/>
              <w:left w:val="single" w:color="auto" w:sz="4" w:space="0"/>
              <w:bottom w:val="single" w:color="auto" w:sz="4" w:space="0"/>
              <w:right w:val="single" w:color="auto" w:sz="4" w:space="0"/>
            </w:tcBorders>
          </w:tcPr>
          <w:p w:rsidRPr="00607E3C" w:rsidR="00597831" w:rsidP="00597831" w:rsidRDefault="00597831" w14:paraId="2473CD47" w14:textId="707D86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Nuria Zolle </w:t>
            </w:r>
          </w:p>
        </w:tc>
        <w:tc>
          <w:tcPr>
            <w:tcW w:w="893" w:type="dxa"/>
            <w:tcBorders>
              <w:top w:val="single" w:color="auto" w:sz="4" w:space="0"/>
              <w:left w:val="single" w:color="auto" w:sz="4" w:space="0"/>
              <w:bottom w:val="single" w:color="auto" w:sz="4" w:space="0"/>
              <w:right w:val="single" w:color="auto" w:sz="4" w:space="0"/>
            </w:tcBorders>
          </w:tcPr>
          <w:p w:rsidRPr="00607E3C" w:rsidR="00597831" w:rsidP="00597831" w:rsidRDefault="00597831" w14:paraId="0996E939" w14:textId="41DB9FF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(NZ)</w:t>
            </w:r>
          </w:p>
        </w:tc>
        <w:tc>
          <w:tcPr>
            <w:tcW w:w="6667" w:type="dxa"/>
            <w:tcBorders>
              <w:top w:val="single" w:color="auto" w:sz="4" w:space="0"/>
              <w:left w:val="single" w:color="auto" w:sz="4" w:space="0"/>
              <w:bottom w:val="single" w:color="auto" w:sz="4" w:space="0"/>
              <w:right w:val="single" w:color="auto" w:sz="4" w:space="0"/>
            </w:tcBorders>
          </w:tcPr>
          <w:p w:rsidRPr="00607E3C" w:rsidR="00597831" w:rsidP="00597831" w:rsidRDefault="00597831" w14:paraId="7D7DEDAB" w14:textId="25ACEC4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Independent Member </w:t>
            </w:r>
            <w:r>
              <w:rPr>
                <w:rFonts w:ascii="Verdana" w:hAnsi="Verdana" w:eastAsia="Calibri" w:cs="Arial"/>
                <w:color w:val="000000" w:themeColor="text1"/>
                <w:bdr w:val="none" w:color="auto" w:sz="0" w:space="0"/>
              </w:rPr>
              <w:t>(via Teams)</w:t>
            </w:r>
          </w:p>
        </w:tc>
      </w:tr>
    </w:tbl>
    <w:p w:rsidRPr="00F6377F" w:rsidR="00F6377F" w:rsidP="00F6377F" w:rsidRDefault="00F6377F" w14:paraId="4CC39F28" w14:textId="77777777">
      <w:pPr>
        <w:rPr>
          <w:rFonts w:ascii="Arial" w:hAnsi="Arial" w:cs="Arial"/>
          <w:sz w:val="22"/>
          <w:szCs w:val="22"/>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72"/>
        <w:gridCol w:w="893"/>
        <w:gridCol w:w="6667"/>
      </w:tblGrid>
      <w:tr w:rsidRPr="00F6377F" w:rsidR="00F6377F" w:rsidTr="11D6C672" w14:paraId="0C67B35C" w14:textId="77777777">
        <w:trPr>
          <w:trHeight w:val="310"/>
          <w:jc w:val="center"/>
        </w:trPr>
        <w:tc>
          <w:tcPr>
            <w:tcW w:w="10632" w:type="dxa"/>
            <w:gridSpan w:val="3"/>
            <w:shd w:val="clear" w:color="auto" w:fill="1F3864" w:themeFill="accent5" w:themeFillShade="80"/>
          </w:tcPr>
          <w:p w:rsidRPr="00F6377F" w:rsidR="00F6377F" w:rsidP="00F6377F" w:rsidRDefault="00F6377F" w14:paraId="39E11ECF"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F6377F">
              <w:rPr>
                <w:rFonts w:ascii="Verdana" w:hAnsi="Verdana" w:eastAsia="Calibri" w:cs="Arial"/>
                <w:b/>
                <w:color w:val="FFFFFF" w:themeColor="background1"/>
                <w:bdr w:val="none" w:color="auto" w:sz="0" w:space="0"/>
              </w:rPr>
              <w:t>In Attendance:</w:t>
            </w:r>
          </w:p>
        </w:tc>
      </w:tr>
      <w:tr w:rsidRPr="00607E3C" w:rsidR="00716FE6" w:rsidTr="11D6C672" w14:paraId="2F75A256" w14:textId="77777777">
        <w:trPr>
          <w:jc w:val="center"/>
        </w:trPr>
        <w:tc>
          <w:tcPr>
            <w:tcW w:w="3072" w:type="dxa"/>
          </w:tcPr>
          <w:p w:rsidRPr="00607E3C" w:rsidR="00716FE6" w:rsidP="008243C0" w:rsidRDefault="00716FE6" w14:paraId="747CC0A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eastAsia="Calibri" w:cs="Arial"/>
                <w:color w:val="000000" w:themeColor="text1"/>
                <w:bdr w:val="none" w:color="auto" w:sz="0" w:space="0"/>
              </w:rPr>
              <w:t xml:space="preserve">Matthew John </w:t>
            </w:r>
          </w:p>
        </w:tc>
        <w:tc>
          <w:tcPr>
            <w:tcW w:w="893" w:type="dxa"/>
          </w:tcPr>
          <w:p w:rsidRPr="00607E3C" w:rsidR="00716FE6" w:rsidP="008243C0" w:rsidRDefault="00716FE6" w14:paraId="70F6E0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eastAsia="Calibri" w:cs="Arial"/>
                <w:color w:val="000000" w:themeColor="text1"/>
                <w:bdr w:val="none" w:color="auto" w:sz="0" w:space="0"/>
              </w:rPr>
              <w:t>(MJ)</w:t>
            </w:r>
          </w:p>
        </w:tc>
        <w:tc>
          <w:tcPr>
            <w:tcW w:w="6667" w:type="dxa"/>
          </w:tcPr>
          <w:p w:rsidRPr="00607E3C" w:rsidR="00716FE6" w:rsidP="008243C0" w:rsidRDefault="00716FE6" w14:paraId="4A1F57BC"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eastAsia="Calibri" w:cs="Arial"/>
                <w:color w:val="000000" w:themeColor="text1"/>
                <w:bdr w:val="none" w:color="auto" w:sz="0" w:space="0"/>
              </w:rPr>
              <w:t xml:space="preserve">Director of Digital </w:t>
            </w:r>
          </w:p>
        </w:tc>
      </w:tr>
      <w:tr w:rsidRPr="00607E3C" w:rsidR="00FF43C1" w:rsidTr="11D6C672" w14:paraId="76B08DD2" w14:textId="77777777">
        <w:trPr>
          <w:jc w:val="center"/>
        </w:trPr>
        <w:tc>
          <w:tcPr>
            <w:tcW w:w="3072" w:type="dxa"/>
          </w:tcPr>
          <w:p w:rsidRPr="00607E3C" w:rsidR="00FF43C1" w:rsidP="00FF43C1" w:rsidRDefault="00FF43C1" w14:paraId="2F1B5263" w14:textId="065648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FF3501">
              <w:rPr>
                <w:rFonts w:ascii="Verdana" w:hAnsi="Verdana"/>
              </w:rPr>
              <w:t>Dr Raj Krishnan</w:t>
            </w:r>
          </w:p>
        </w:tc>
        <w:tc>
          <w:tcPr>
            <w:tcW w:w="893" w:type="dxa"/>
          </w:tcPr>
          <w:p w:rsidRPr="00607E3C" w:rsidR="00FF43C1" w:rsidP="00FF43C1" w:rsidRDefault="00FF43C1" w14:paraId="46346679" w14:textId="372E5AD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(RK)</w:t>
            </w:r>
          </w:p>
        </w:tc>
        <w:tc>
          <w:tcPr>
            <w:tcW w:w="6667" w:type="dxa"/>
          </w:tcPr>
          <w:p w:rsidRPr="00607E3C" w:rsidR="00FF43C1" w:rsidP="00FF43C1" w:rsidRDefault="00FF43C1" w14:paraId="634C06DF" w14:textId="086046C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8067EA">
              <w:rPr>
                <w:rFonts w:ascii="Verdana" w:hAnsi="Verdana" w:eastAsia="Calibri" w:cs="Arial"/>
                <w:color w:val="000000" w:themeColor="text1"/>
                <w:bdr w:val="none" w:color="auto" w:sz="0" w:space="0"/>
              </w:rPr>
              <w:t>Deputy Executive Medical Director</w:t>
            </w:r>
          </w:p>
        </w:tc>
      </w:tr>
      <w:tr w:rsidRPr="00607E3C" w:rsidR="008C6A94" w:rsidTr="11D6C672" w14:paraId="7B4CB23D" w14:textId="77777777">
        <w:trPr>
          <w:trHeight w:val="304"/>
          <w:jc w:val="center"/>
        </w:trPr>
        <w:tc>
          <w:tcPr>
            <w:tcW w:w="3072" w:type="dxa"/>
          </w:tcPr>
          <w:p w:rsidRPr="00607E3C" w:rsidR="008C6A94" w:rsidP="008C6A94" w:rsidRDefault="008C6A94" w14:paraId="015880D4" w14:textId="2606802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Hazel Lloyd </w:t>
            </w:r>
          </w:p>
        </w:tc>
        <w:tc>
          <w:tcPr>
            <w:tcW w:w="893" w:type="dxa"/>
          </w:tcPr>
          <w:p w:rsidRPr="00607E3C" w:rsidR="008C6A94" w:rsidP="008C6A94" w:rsidRDefault="008C6A94" w14:paraId="3B530588" w14:textId="626FC15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(HL) </w:t>
            </w:r>
          </w:p>
        </w:tc>
        <w:tc>
          <w:tcPr>
            <w:tcW w:w="6667" w:type="dxa"/>
          </w:tcPr>
          <w:p w:rsidRPr="00607E3C" w:rsidR="008C6A94" w:rsidP="008C6A94" w:rsidRDefault="008C6A94" w14:paraId="7B07F4F1" w14:textId="745930F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Director of Corporate Governance </w:t>
            </w:r>
          </w:p>
        </w:tc>
      </w:tr>
      <w:tr w:rsidRPr="00607E3C" w:rsidR="008C6A94" w:rsidTr="11D6C672" w14:paraId="3D73C108" w14:textId="77777777">
        <w:trPr>
          <w:trHeight w:val="304"/>
          <w:jc w:val="center"/>
        </w:trPr>
        <w:tc>
          <w:tcPr>
            <w:tcW w:w="3072" w:type="dxa"/>
          </w:tcPr>
          <w:p w:rsidRPr="00607E3C" w:rsidR="008C6A94" w:rsidP="008C6A94" w:rsidRDefault="008C6A94" w14:paraId="766904A5" w14:textId="338739A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Carys Richards</w:t>
            </w:r>
          </w:p>
        </w:tc>
        <w:tc>
          <w:tcPr>
            <w:tcW w:w="893" w:type="dxa"/>
          </w:tcPr>
          <w:p w:rsidRPr="00607E3C" w:rsidR="008C6A94" w:rsidP="008C6A94" w:rsidRDefault="008C6A94" w14:paraId="35E41292" w14:textId="65BC209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(CR)</w:t>
            </w:r>
          </w:p>
        </w:tc>
        <w:tc>
          <w:tcPr>
            <w:tcW w:w="6667" w:type="dxa"/>
          </w:tcPr>
          <w:p w:rsidRPr="00607E3C" w:rsidR="008C6A94" w:rsidP="008C6A94" w:rsidRDefault="008C6A94" w14:paraId="09A942C9" w14:textId="7D3A7DD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Senior Corporate Governance Manager</w:t>
            </w:r>
          </w:p>
        </w:tc>
      </w:tr>
      <w:tr w:rsidRPr="00607E3C" w:rsidR="004659E6" w:rsidTr="11D6C672" w14:paraId="04E17BDE" w14:textId="77777777">
        <w:trPr>
          <w:trHeight w:val="304"/>
          <w:jc w:val="center"/>
        </w:trPr>
        <w:tc>
          <w:tcPr>
            <w:tcW w:w="3072" w:type="dxa"/>
          </w:tcPr>
          <w:p w:rsidR="004659E6" w:rsidP="008C6A94" w:rsidRDefault="004659E6" w14:paraId="7DB758E0" w14:textId="03FF9B3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Claire Taylor</w:t>
            </w:r>
          </w:p>
        </w:tc>
        <w:tc>
          <w:tcPr>
            <w:tcW w:w="893" w:type="dxa"/>
          </w:tcPr>
          <w:p w:rsidR="004659E6" w:rsidP="008C6A94" w:rsidRDefault="004659E6" w14:paraId="7DD982D5" w14:textId="3E8B2BC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(CT)</w:t>
            </w:r>
          </w:p>
        </w:tc>
        <w:tc>
          <w:tcPr>
            <w:tcW w:w="6667" w:type="dxa"/>
          </w:tcPr>
          <w:p w:rsidRPr="00607E3C" w:rsidR="004659E6" w:rsidP="008C6A94" w:rsidRDefault="004659E6" w14:paraId="1C7D1027" w14:textId="68B270C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Llais</w:t>
            </w:r>
          </w:p>
        </w:tc>
      </w:tr>
      <w:tr w:rsidRPr="00607E3C" w:rsidR="008C6A94" w:rsidTr="11D6C672" w14:paraId="320B313B" w14:textId="77777777">
        <w:trPr>
          <w:trHeight w:val="304"/>
          <w:jc w:val="center"/>
        </w:trPr>
        <w:tc>
          <w:tcPr>
            <w:tcW w:w="3072" w:type="dxa"/>
          </w:tcPr>
          <w:p w:rsidRPr="00607E3C" w:rsidR="008C6A94" w:rsidP="008C6A94" w:rsidRDefault="008C6A94" w14:paraId="43F18DE5" w14:textId="317862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Richard Thomas </w:t>
            </w:r>
          </w:p>
        </w:tc>
        <w:tc>
          <w:tcPr>
            <w:tcW w:w="893" w:type="dxa"/>
          </w:tcPr>
          <w:p w:rsidRPr="00607E3C" w:rsidR="008C6A94" w:rsidP="008C6A94" w:rsidRDefault="008C6A94" w14:paraId="24DD5905" w14:textId="72680AD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w:t>
            </w:r>
            <w:r w:rsidRPr="00607E3C">
              <w:rPr>
                <w:rFonts w:ascii="Verdana" w:hAnsi="Verdana" w:eastAsia="Calibri" w:cs="Arial"/>
                <w:color w:val="000000" w:themeColor="text1"/>
                <w:bdr w:val="none" w:color="auto" w:sz="0" w:space="0"/>
              </w:rPr>
              <w:t>RT</w:t>
            </w:r>
            <w:r>
              <w:rPr>
                <w:rFonts w:ascii="Verdana" w:hAnsi="Verdana" w:eastAsia="Calibri" w:cs="Arial"/>
                <w:color w:val="000000" w:themeColor="text1"/>
                <w:bdr w:val="none" w:color="auto" w:sz="0" w:space="0"/>
              </w:rPr>
              <w:t>)</w:t>
            </w:r>
          </w:p>
        </w:tc>
        <w:tc>
          <w:tcPr>
            <w:tcW w:w="6667" w:type="dxa"/>
          </w:tcPr>
          <w:p w:rsidRPr="00607E3C" w:rsidR="008C6A94" w:rsidP="008C6A94" w:rsidRDefault="008C6A94" w14:paraId="5AACCB96" w14:textId="1C75A0D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Verdana" w:cs="Arial"/>
                <w:color w:val="000000" w:themeColor="text1"/>
                <w:bdr w:val="none" w:color="auto" w:sz="0" w:space="0"/>
              </w:rPr>
              <w:t xml:space="preserve">Director of Insight, Communications and Engagement </w:t>
            </w:r>
          </w:p>
        </w:tc>
      </w:tr>
    </w:tbl>
    <w:p w:rsidR="00466A3C" w:rsidP="00F6377F" w:rsidRDefault="00466A3C" w14:paraId="37020C65" w14:textId="77777777">
      <w:pPr>
        <w:rPr>
          <w:rFonts w:ascii="Arial" w:hAnsi="Arial" w:cs="Arial"/>
          <w:sz w:val="22"/>
          <w:szCs w:val="22"/>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72"/>
        <w:gridCol w:w="893"/>
        <w:gridCol w:w="6667"/>
      </w:tblGrid>
      <w:tr w:rsidRPr="00F6377F" w:rsidR="00466A3C" w:rsidTr="00E342B1" w14:paraId="22056E60" w14:textId="77777777">
        <w:trPr>
          <w:trHeight w:val="304"/>
          <w:jc w:val="center"/>
        </w:trPr>
        <w:tc>
          <w:tcPr>
            <w:tcW w:w="10632" w:type="dxa"/>
            <w:gridSpan w:val="3"/>
            <w:shd w:val="clear" w:color="auto" w:fill="1F3864" w:themeFill="accent5" w:themeFillShade="80"/>
          </w:tcPr>
          <w:p w:rsidRPr="00F6377F" w:rsidR="00466A3C" w:rsidP="00E342B1" w:rsidRDefault="00466A3C" w14:paraId="4CCE50F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F6377F">
              <w:rPr>
                <w:rFonts w:ascii="Verdana" w:hAnsi="Verdana" w:eastAsia="Calibri" w:cs="Arial"/>
                <w:b/>
                <w:color w:val="FFFFFF" w:themeColor="background1"/>
                <w:bdr w:val="none" w:color="auto" w:sz="0" w:space="0"/>
              </w:rPr>
              <w:t>Apologies:</w:t>
            </w:r>
          </w:p>
        </w:tc>
      </w:tr>
      <w:tr w:rsidRPr="00607E3C" w:rsidR="00AB07EA" w:rsidTr="00E342B1" w14:paraId="0F362C33" w14:textId="77777777">
        <w:trPr>
          <w:trHeight w:val="304"/>
          <w:jc w:val="center"/>
        </w:trPr>
        <w:tc>
          <w:tcPr>
            <w:tcW w:w="3072" w:type="dxa"/>
          </w:tcPr>
          <w:p w:rsidRPr="00607E3C" w:rsidR="00AB07EA" w:rsidP="00AB07EA" w:rsidRDefault="004D0AD7" w14:paraId="45680D66" w14:textId="0F2A1E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Pat Dunmore</w:t>
            </w:r>
          </w:p>
        </w:tc>
        <w:tc>
          <w:tcPr>
            <w:tcW w:w="893" w:type="dxa"/>
          </w:tcPr>
          <w:p w:rsidRPr="00607E3C" w:rsidR="00AB07EA" w:rsidP="00AB07EA" w:rsidRDefault="004D0AD7" w14:paraId="43D6E88F" w14:textId="4A40E99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(PD)</w:t>
            </w:r>
          </w:p>
        </w:tc>
        <w:tc>
          <w:tcPr>
            <w:tcW w:w="6667" w:type="dxa"/>
          </w:tcPr>
          <w:p w:rsidRPr="00607E3C" w:rsidR="00AB07EA" w:rsidP="00AB07EA" w:rsidRDefault="002668A4" w14:paraId="26A47C02" w14:textId="7C7B19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002668A4">
              <w:rPr>
                <w:rFonts w:ascii="Verdana" w:hAnsi="Verdana" w:eastAsia="Verdana" w:cs="Arial"/>
                <w:color w:val="000000" w:themeColor="text1"/>
                <w:bdr w:val="none" w:color="auto" w:sz="0" w:space="0"/>
              </w:rPr>
              <w:t xml:space="preserve">Stakeholder </w:t>
            </w:r>
            <w:r>
              <w:rPr>
                <w:rFonts w:ascii="Verdana" w:hAnsi="Verdana" w:eastAsia="Verdana" w:cs="Arial"/>
                <w:color w:val="000000" w:themeColor="text1"/>
                <w:bdr w:val="none" w:color="auto" w:sz="0" w:space="0"/>
              </w:rPr>
              <w:t>R</w:t>
            </w:r>
            <w:r w:rsidRPr="002668A4">
              <w:rPr>
                <w:rFonts w:ascii="Verdana" w:hAnsi="Verdana" w:eastAsia="Verdana" w:cs="Arial"/>
                <w:color w:val="000000" w:themeColor="text1"/>
                <w:bdr w:val="none" w:color="auto" w:sz="0" w:space="0"/>
              </w:rPr>
              <w:t xml:space="preserve">eference </w:t>
            </w:r>
            <w:r>
              <w:rPr>
                <w:rFonts w:ascii="Verdana" w:hAnsi="Verdana" w:eastAsia="Verdana" w:cs="Arial"/>
                <w:color w:val="000000" w:themeColor="text1"/>
                <w:bdr w:val="none" w:color="auto" w:sz="0" w:space="0"/>
              </w:rPr>
              <w:t>G</w:t>
            </w:r>
            <w:r w:rsidRPr="002668A4">
              <w:rPr>
                <w:rFonts w:ascii="Verdana" w:hAnsi="Verdana" w:eastAsia="Verdana" w:cs="Arial"/>
                <w:color w:val="000000" w:themeColor="text1"/>
                <w:bdr w:val="none" w:color="auto" w:sz="0" w:space="0"/>
              </w:rPr>
              <w:t>roup</w:t>
            </w:r>
            <w:r w:rsidR="00205F94">
              <w:rPr>
                <w:rFonts w:ascii="Verdana" w:hAnsi="Verdana" w:eastAsia="Verdana" w:cs="Arial"/>
                <w:color w:val="000000" w:themeColor="text1"/>
                <w:bdr w:val="none" w:color="auto" w:sz="0" w:space="0"/>
              </w:rPr>
              <w:t xml:space="preserve"> Chair</w:t>
            </w:r>
          </w:p>
        </w:tc>
      </w:tr>
      <w:tr w:rsidRPr="00607E3C" w:rsidR="004D0AD7" w:rsidTr="00E342B1" w14:paraId="75789FFF" w14:textId="77777777">
        <w:trPr>
          <w:trHeight w:val="304"/>
          <w:jc w:val="center"/>
        </w:trPr>
        <w:tc>
          <w:tcPr>
            <w:tcW w:w="3072" w:type="dxa"/>
          </w:tcPr>
          <w:p w:rsidRPr="00607E3C" w:rsidR="004D0AD7" w:rsidP="004D0AD7" w:rsidRDefault="004D0AD7" w14:paraId="7EBE36AA" w14:textId="6455062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 xml:space="preserve">Richard Evans </w:t>
            </w:r>
          </w:p>
        </w:tc>
        <w:tc>
          <w:tcPr>
            <w:tcW w:w="893" w:type="dxa"/>
          </w:tcPr>
          <w:p w:rsidRPr="00607E3C" w:rsidR="004D0AD7" w:rsidP="004D0AD7" w:rsidRDefault="004D0AD7" w14:paraId="6244187C" w14:textId="2CDB01A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(RE</w:t>
            </w:r>
            <w:r>
              <w:rPr>
                <w:rFonts w:ascii="Verdana" w:hAnsi="Verdana" w:eastAsia="Calibri" w:cs="Arial"/>
                <w:color w:val="000000" w:themeColor="text1"/>
                <w:bdr w:val="none" w:color="auto" w:sz="0" w:space="0"/>
              </w:rPr>
              <w:t>)</w:t>
            </w:r>
          </w:p>
        </w:tc>
        <w:tc>
          <w:tcPr>
            <w:tcW w:w="6667" w:type="dxa"/>
          </w:tcPr>
          <w:p w:rsidRPr="005C1C9A" w:rsidR="004D0AD7" w:rsidP="004D0AD7" w:rsidRDefault="004D0AD7" w14:paraId="696C2948" w14:textId="68DC4A6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5C1C9A">
              <w:rPr>
                <w:rFonts w:ascii="Verdana" w:hAnsi="Verdana" w:eastAsia="Calibri" w:cs="Arial"/>
                <w:color w:val="000000" w:themeColor="text1"/>
                <w:bdr w:val="none" w:color="auto" w:sz="0" w:space="0"/>
              </w:rPr>
              <w:t>Executive Medical Director &amp; Deputy Chief Executive</w:t>
            </w:r>
          </w:p>
        </w:tc>
      </w:tr>
      <w:tr w:rsidRPr="00607E3C" w:rsidR="00205F94" w:rsidTr="00E342B1" w14:paraId="51D27D5D" w14:textId="77777777">
        <w:trPr>
          <w:trHeight w:val="304"/>
          <w:jc w:val="center"/>
        </w:trPr>
        <w:tc>
          <w:tcPr>
            <w:tcW w:w="3072" w:type="dxa"/>
          </w:tcPr>
          <w:p w:rsidRPr="00607E3C" w:rsidR="00205F94" w:rsidP="00205F94" w:rsidRDefault="00205F94" w14:paraId="6F63700D" w14:textId="42D1FBE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607E3C">
              <w:rPr>
                <w:rFonts w:ascii="Verdana" w:hAnsi="Verdana" w:cs="Arial"/>
                <w:color w:val="000000" w:themeColor="text1"/>
              </w:rPr>
              <w:t>Christine Morrell</w:t>
            </w:r>
          </w:p>
        </w:tc>
        <w:tc>
          <w:tcPr>
            <w:tcW w:w="893" w:type="dxa"/>
          </w:tcPr>
          <w:p w:rsidRPr="00607E3C" w:rsidR="00205F94" w:rsidP="00205F94" w:rsidRDefault="00205F94" w14:paraId="54CE998F" w14:textId="0CB8F9F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eastAsia="Calibri" w:cs="Arial"/>
                <w:color w:val="000000" w:themeColor="text1"/>
                <w:bdr w:val="none" w:color="auto" w:sz="0" w:space="0"/>
              </w:rPr>
              <w:t xml:space="preserve">(CM) </w:t>
            </w:r>
          </w:p>
        </w:tc>
        <w:tc>
          <w:tcPr>
            <w:tcW w:w="6667" w:type="dxa"/>
          </w:tcPr>
          <w:p w:rsidRPr="005C1C9A" w:rsidR="00205F94" w:rsidP="00205F94" w:rsidRDefault="00205F94" w14:paraId="14E5E017" w14:textId="2F5A9C6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11039D">
              <w:rPr>
                <w:rFonts w:ascii="Verdana" w:hAnsi="Verdana" w:eastAsia="Calibri" w:cs="Arial"/>
                <w:color w:val="000000" w:themeColor="text1"/>
                <w:bdr w:val="none" w:color="auto" w:sz="0" w:space="0"/>
              </w:rPr>
              <w:t xml:space="preserve">Executive </w:t>
            </w:r>
            <w:r w:rsidRPr="00433B7C">
              <w:rPr>
                <w:rFonts w:ascii="Verdana" w:hAnsi="Verdana" w:eastAsia="Calibri" w:cs="Arial"/>
                <w:color w:val="000000" w:themeColor="text1"/>
                <w:bdr w:val="none" w:color="auto" w:sz="0" w:space="0"/>
              </w:rPr>
              <w:t>Director of Therapies and Health Science</w:t>
            </w:r>
          </w:p>
        </w:tc>
      </w:tr>
      <w:tr w:rsidRPr="00607E3C" w:rsidR="00205F94" w:rsidTr="00E342B1" w14:paraId="6D168E91" w14:textId="77777777">
        <w:trPr>
          <w:trHeight w:val="304"/>
          <w:jc w:val="center"/>
        </w:trPr>
        <w:tc>
          <w:tcPr>
            <w:tcW w:w="3072" w:type="dxa"/>
          </w:tcPr>
          <w:p w:rsidRPr="00607E3C" w:rsidR="00205F94" w:rsidP="00205F94" w:rsidRDefault="00205F94" w14:paraId="512D33E5" w14:textId="5CBF8EC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eastAsia="Calibri" w:cs="Arial"/>
                <w:color w:val="000000" w:themeColor="text1"/>
                <w:bdr w:val="none" w:color="auto" w:sz="0" w:space="0"/>
              </w:rPr>
              <w:t>Gill Richardson</w:t>
            </w:r>
          </w:p>
        </w:tc>
        <w:tc>
          <w:tcPr>
            <w:tcW w:w="893" w:type="dxa"/>
          </w:tcPr>
          <w:p w:rsidRPr="00607E3C" w:rsidR="00205F94" w:rsidP="00205F94" w:rsidRDefault="00205F94" w14:paraId="4E2CBEC5" w14:textId="3BD495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(GR)</w:t>
            </w:r>
          </w:p>
        </w:tc>
        <w:tc>
          <w:tcPr>
            <w:tcW w:w="6667" w:type="dxa"/>
          </w:tcPr>
          <w:p w:rsidRPr="005C1C9A" w:rsidR="00205F94" w:rsidP="00205F94" w:rsidRDefault="00205F94" w14:paraId="259F5898" w14:textId="65838D7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0607E3C">
              <w:rPr>
                <w:rFonts w:ascii="Verdana" w:hAnsi="Verdana" w:cs="Arial"/>
                <w:color w:val="000000" w:themeColor="text1"/>
              </w:rPr>
              <w:t xml:space="preserve">Executive </w:t>
            </w:r>
            <w:r w:rsidRPr="0099178E">
              <w:rPr>
                <w:rFonts w:ascii="Verdana" w:hAnsi="Verdana" w:cs="Arial"/>
                <w:color w:val="000000" w:themeColor="text1"/>
              </w:rPr>
              <w:t>Director of</w:t>
            </w:r>
            <w:r>
              <w:rPr>
                <w:rFonts w:ascii="Verdana" w:hAnsi="Verdana" w:cs="Arial"/>
                <w:color w:val="000000" w:themeColor="text1"/>
              </w:rPr>
              <w:t xml:space="preserve"> Public Health (Interim)</w:t>
            </w:r>
          </w:p>
        </w:tc>
      </w:tr>
    </w:tbl>
    <w:p w:rsidR="00466A3C" w:rsidP="00F6377F" w:rsidRDefault="00466A3C" w14:paraId="4C9A0C15" w14:textId="77777777">
      <w:pPr>
        <w:rPr>
          <w:rFonts w:ascii="Arial" w:hAnsi="Arial" w:cs="Arial"/>
          <w:sz w:val="22"/>
          <w:szCs w:val="22"/>
          <w:u w:color="000000"/>
          <w:lang w:eastAsia="en-GB"/>
        </w:rPr>
      </w:pPr>
    </w:p>
    <w:p w:rsidR="00205F94" w:rsidP="00F6377F" w:rsidRDefault="00205F94" w14:paraId="61875C0F" w14:textId="77777777">
      <w:pPr>
        <w:rPr>
          <w:rFonts w:ascii="Arial" w:hAnsi="Arial" w:cs="Arial"/>
          <w:sz w:val="22"/>
          <w:szCs w:val="22"/>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71"/>
        <w:gridCol w:w="4118"/>
        <w:gridCol w:w="1269"/>
        <w:gridCol w:w="3974"/>
      </w:tblGrid>
      <w:tr w:rsidRPr="00F6377F" w:rsidR="00F6377F" w:rsidTr="00C87770" w14:paraId="3E4548CE" w14:textId="77777777">
        <w:trPr>
          <w:trHeight w:val="304"/>
          <w:jc w:val="center"/>
        </w:trPr>
        <w:tc>
          <w:tcPr>
            <w:tcW w:w="10632" w:type="dxa"/>
            <w:gridSpan w:val="4"/>
            <w:shd w:val="clear" w:color="auto" w:fill="1F3864" w:themeFill="accent5" w:themeFillShade="80"/>
          </w:tcPr>
          <w:p w:rsidRPr="00F6377F" w:rsidR="00F6377F" w:rsidP="00F6377F" w:rsidRDefault="00F6377F" w14:paraId="1DC589D4" w14:textId="04A798C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F6377F">
              <w:rPr>
                <w:rFonts w:ascii="Verdana" w:hAnsi="Verdana" w:eastAsia="Calibri" w:cs="Arial"/>
                <w:b/>
                <w:color w:val="FFFFFF" w:themeColor="background1"/>
                <w:bdr w:val="none" w:color="auto" w:sz="0" w:space="0"/>
              </w:rPr>
              <w:lastRenderedPageBreak/>
              <w:t>A</w:t>
            </w:r>
            <w:r>
              <w:rPr>
                <w:rFonts w:ascii="Verdana" w:hAnsi="Verdana" w:eastAsia="Calibri" w:cs="Arial"/>
                <w:b/>
                <w:color w:val="FFFFFF" w:themeColor="background1"/>
                <w:bdr w:val="none" w:color="auto" w:sz="0" w:space="0"/>
              </w:rPr>
              <w:t>cronyms</w:t>
            </w:r>
          </w:p>
        </w:tc>
      </w:tr>
      <w:tr w:rsidRPr="00607E3C" w:rsidR="00DC2E35" w:rsidTr="00794243" w14:paraId="7A385448" w14:textId="77777777">
        <w:trPr>
          <w:trHeight w:val="304"/>
          <w:jc w:val="center"/>
        </w:trPr>
        <w:tc>
          <w:tcPr>
            <w:tcW w:w="1271" w:type="dxa"/>
          </w:tcPr>
          <w:p w:rsidRPr="00607E3C" w:rsidR="00DC2E35" w:rsidP="00DC2E35" w:rsidRDefault="00DC2E35" w14:paraId="0EA28CF2" w14:textId="1E08D6C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SBUHB</w:t>
            </w:r>
          </w:p>
        </w:tc>
        <w:tc>
          <w:tcPr>
            <w:tcW w:w="4118" w:type="dxa"/>
          </w:tcPr>
          <w:p w:rsidRPr="00607E3C" w:rsidR="00DC2E35" w:rsidP="00DC2E35" w:rsidRDefault="00DC2E35" w14:paraId="0D05E321" w14:textId="1042278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Swansea Bay University Health Board</w:t>
            </w:r>
          </w:p>
        </w:tc>
        <w:tc>
          <w:tcPr>
            <w:tcW w:w="1269" w:type="dxa"/>
          </w:tcPr>
          <w:p w:rsidRPr="00607E3C" w:rsidR="00DC2E35" w:rsidP="00DC2E35" w:rsidRDefault="00DC2E35" w14:paraId="35E730D8" w14:textId="31BE715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WG</w:t>
            </w:r>
          </w:p>
        </w:tc>
        <w:tc>
          <w:tcPr>
            <w:tcW w:w="3974" w:type="dxa"/>
          </w:tcPr>
          <w:p w:rsidRPr="00607E3C" w:rsidR="00DC2E35" w:rsidP="00DC2E35" w:rsidRDefault="00DC2E35" w14:paraId="2E6F2DAF" w14:textId="3691BCA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0061274D">
              <w:rPr>
                <w:rFonts w:ascii="Verdana" w:hAnsi="Verdana" w:cs="Arial"/>
              </w:rPr>
              <w:t xml:space="preserve">Welsh </w:t>
            </w:r>
            <w:r>
              <w:rPr>
                <w:rFonts w:ascii="Verdana" w:hAnsi="Verdana" w:cs="Arial"/>
              </w:rPr>
              <w:t>Government</w:t>
            </w:r>
          </w:p>
        </w:tc>
      </w:tr>
      <w:tr w:rsidRPr="00607E3C" w:rsidR="00DC2E35" w:rsidTr="00794243" w14:paraId="3A103B6B" w14:textId="77777777">
        <w:trPr>
          <w:trHeight w:val="304"/>
          <w:jc w:val="center"/>
        </w:trPr>
        <w:tc>
          <w:tcPr>
            <w:tcW w:w="1271" w:type="dxa"/>
          </w:tcPr>
          <w:p w:rsidRPr="00607E3C" w:rsidR="00DC2E35" w:rsidP="00DC2E35" w:rsidRDefault="00DC2E35" w14:paraId="7B7AEEE7" w14:textId="259AE4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WTE</w:t>
            </w:r>
          </w:p>
        </w:tc>
        <w:tc>
          <w:tcPr>
            <w:tcW w:w="4118" w:type="dxa"/>
          </w:tcPr>
          <w:p w:rsidRPr="00607E3C" w:rsidR="00DC2E35" w:rsidP="00DC2E35" w:rsidRDefault="00DC2E35" w14:paraId="362C1FBC" w14:textId="1E30E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rPr>
              <w:t>Whole Time Equivalent</w:t>
            </w:r>
          </w:p>
        </w:tc>
        <w:tc>
          <w:tcPr>
            <w:tcW w:w="1269" w:type="dxa"/>
          </w:tcPr>
          <w:p w:rsidRPr="00607E3C" w:rsidR="00DC2E35" w:rsidP="00DC2E35" w:rsidRDefault="00DC2E35" w14:paraId="55CA4709" w14:textId="6316B9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HCSW</w:t>
            </w:r>
          </w:p>
        </w:tc>
        <w:tc>
          <w:tcPr>
            <w:tcW w:w="3974" w:type="dxa"/>
          </w:tcPr>
          <w:p w:rsidRPr="00607E3C" w:rsidR="00DC2E35" w:rsidP="00DC2E35" w:rsidRDefault="00DC2E35" w14:paraId="4C141902" w14:textId="79E35F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rPr>
              <w:t>Health Care Support Worker</w:t>
            </w:r>
          </w:p>
        </w:tc>
      </w:tr>
      <w:tr w:rsidRPr="00607E3C" w:rsidR="00DC2E35" w:rsidTr="00794243" w14:paraId="68ACE986" w14:textId="77777777">
        <w:trPr>
          <w:trHeight w:val="304"/>
          <w:jc w:val="center"/>
        </w:trPr>
        <w:tc>
          <w:tcPr>
            <w:tcW w:w="1271" w:type="dxa"/>
          </w:tcPr>
          <w:p w:rsidRPr="00607E3C" w:rsidR="00DC2E35" w:rsidP="00DC2E35" w:rsidRDefault="00DC2E35" w14:paraId="46E3106E" w14:textId="333783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HEIW</w:t>
            </w:r>
          </w:p>
        </w:tc>
        <w:tc>
          <w:tcPr>
            <w:tcW w:w="4118" w:type="dxa"/>
          </w:tcPr>
          <w:p w:rsidRPr="00607E3C" w:rsidR="00DC2E35" w:rsidP="00DC2E35" w:rsidRDefault="00DC2E35" w14:paraId="0FFA291A" w14:textId="73BB2E8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rPr>
              <w:t>Health Education and Improvement Wales</w:t>
            </w:r>
          </w:p>
        </w:tc>
        <w:tc>
          <w:tcPr>
            <w:tcW w:w="1269" w:type="dxa"/>
          </w:tcPr>
          <w:p w:rsidRPr="00607E3C" w:rsidR="00DC2E35" w:rsidP="00DC2E35" w:rsidRDefault="00DC2E35" w14:paraId="0B077575" w14:textId="6FAD5D7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RN</w:t>
            </w:r>
          </w:p>
        </w:tc>
        <w:tc>
          <w:tcPr>
            <w:tcW w:w="3974" w:type="dxa"/>
          </w:tcPr>
          <w:p w:rsidRPr="00607E3C" w:rsidR="00DC2E35" w:rsidP="00DC2E35" w:rsidRDefault="00DC2E35" w14:paraId="3831C705" w14:textId="7336D52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Pr>
                <w:rFonts w:ascii="Verdana" w:hAnsi="Verdana"/>
              </w:rPr>
              <w:t>Registered Nurse</w:t>
            </w:r>
          </w:p>
        </w:tc>
      </w:tr>
    </w:tbl>
    <w:p w:rsidR="00F6377F" w:rsidP="00F6377F" w:rsidRDefault="00F6377F" w14:paraId="64D92E49" w14:textId="77777777">
      <w:pPr>
        <w:rPr>
          <w:rFonts w:ascii="Arial" w:hAnsi="Arial" w:cs="Arial"/>
          <w:sz w:val="22"/>
          <w:szCs w:val="22"/>
          <w:u w:color="000000"/>
          <w:lang w:eastAsia="en-GB"/>
        </w:rPr>
      </w:pPr>
    </w:p>
    <w:p w:rsidR="00E129C5" w:rsidP="00E129C5" w:rsidRDefault="00E129C5" w14:paraId="46FC75FF" w14:textId="5379330D">
      <w:pPr>
        <w:jc w:val="center"/>
        <w:rPr>
          <w:rFonts w:ascii="Arial" w:hAnsi="Arial" w:cs="Arial"/>
          <w:sz w:val="22"/>
          <w:szCs w:val="22"/>
          <w:u w:color="000000"/>
          <w:lang w:eastAsia="en-GB"/>
        </w:rPr>
      </w:pPr>
      <w:r w:rsidRPr="000E22F9">
        <w:rPr>
          <w:rFonts w:ascii="Verdana" w:hAnsi="Verdana" w:cs="Arial"/>
        </w:rPr>
        <w:t xml:space="preserve">The meeting </w:t>
      </w:r>
      <w:r>
        <w:rPr>
          <w:rFonts w:ascii="Verdana" w:hAnsi="Verdana" w:cs="Arial"/>
        </w:rPr>
        <w:t>be</w:t>
      </w:r>
      <w:r w:rsidR="007A32E9">
        <w:rPr>
          <w:rFonts w:ascii="Verdana" w:hAnsi="Verdana" w:cs="Arial"/>
        </w:rPr>
        <w:t>gan</w:t>
      </w:r>
      <w:r w:rsidRPr="000E22F9">
        <w:rPr>
          <w:rFonts w:ascii="Verdana" w:hAnsi="Verdana" w:cs="Arial"/>
        </w:rPr>
        <w:t xml:space="preserve"> at </w:t>
      </w:r>
      <w:r w:rsidR="00FA788D">
        <w:rPr>
          <w:rFonts w:ascii="Verdana" w:hAnsi="Verdana" w:cs="Arial"/>
        </w:rPr>
        <w:t>10:01.</w:t>
      </w:r>
    </w:p>
    <w:p w:rsidRPr="00C87770" w:rsidR="000A1EAC" w:rsidP="00F6377F" w:rsidRDefault="00D25BB8" w14:paraId="58F168EC" w14:textId="3E9CF272">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82"/>
        <w:gridCol w:w="8650"/>
      </w:tblGrid>
      <w:tr w:rsidRPr="00F6377F" w:rsidR="00D33174" w:rsidTr="00161E02" w14:paraId="46ED2533" w14:textId="77777777">
        <w:trPr>
          <w:trHeight w:val="352"/>
        </w:trPr>
        <w:tc>
          <w:tcPr>
            <w:tcW w:w="1982" w:type="dxa"/>
            <w:shd w:val="clear" w:color="auto" w:fill="C1A775"/>
            <w:tcMar>
              <w:top w:w="80" w:type="dxa"/>
              <w:left w:w="80" w:type="dxa"/>
              <w:bottom w:w="80" w:type="dxa"/>
              <w:right w:w="80" w:type="dxa"/>
            </w:tcMar>
          </w:tcPr>
          <w:p w:rsidRPr="0039030A" w:rsidR="00D33174" w:rsidP="00F6377F" w:rsidRDefault="00D33174" w14:paraId="2C41079A" w14:textId="1DCFC3B3">
            <w:pPr>
              <w:spacing w:before="120" w:after="120"/>
              <w:rPr>
                <w:rFonts w:ascii="Verdana" w:hAnsi="Verdana" w:eastAsia="Calibri" w:cs="Arial"/>
                <w:b/>
                <w:bdr w:val="none" w:color="auto" w:sz="0" w:space="0"/>
              </w:rPr>
            </w:pPr>
            <w:r w:rsidRPr="0039030A">
              <w:rPr>
                <w:rFonts w:ascii="Verdana" w:hAnsi="Verdana" w:cs="Arial"/>
                <w:b/>
              </w:rPr>
              <w:t>Minute Ref:</w:t>
            </w:r>
          </w:p>
        </w:tc>
        <w:tc>
          <w:tcPr>
            <w:tcW w:w="8650" w:type="dxa"/>
            <w:shd w:val="clear" w:color="auto" w:fill="C1A775"/>
            <w:tcMar>
              <w:top w:w="80" w:type="dxa"/>
              <w:left w:w="80" w:type="dxa"/>
              <w:bottom w:w="80" w:type="dxa"/>
              <w:right w:w="80" w:type="dxa"/>
            </w:tcMar>
          </w:tcPr>
          <w:p w:rsidRPr="0039030A" w:rsidR="00D33174" w:rsidP="00F6377F" w:rsidRDefault="00F6377F" w14:paraId="55CD7ACE" w14:textId="4AE8894D">
            <w:pPr>
              <w:spacing w:before="120" w:after="120"/>
              <w:rPr>
                <w:rFonts w:ascii="Verdana" w:hAnsi="Verdana" w:eastAsia="Calibri" w:cs="Arial"/>
                <w:b/>
                <w:bdr w:val="none" w:color="auto" w:sz="0" w:space="0"/>
              </w:rPr>
            </w:pPr>
            <w:r w:rsidRPr="0039030A">
              <w:rPr>
                <w:rFonts w:ascii="Verdana" w:hAnsi="Verdana" w:eastAsia="Calibri" w:cs="Arial"/>
                <w:b/>
                <w:bdr w:val="none" w:color="auto" w:sz="0" w:space="0"/>
              </w:rPr>
              <w:t xml:space="preserve">Agenda </w:t>
            </w:r>
            <w:r w:rsidRPr="0039030A" w:rsidR="00D33174">
              <w:rPr>
                <w:rFonts w:ascii="Verdana" w:hAnsi="Verdana" w:eastAsia="Calibri" w:cs="Arial"/>
                <w:b/>
                <w:bdr w:val="none" w:color="auto" w:sz="0" w:space="0"/>
              </w:rPr>
              <w:t>Item</w:t>
            </w:r>
          </w:p>
        </w:tc>
      </w:tr>
      <w:tr w:rsidRPr="00F6377F" w:rsidR="00F07A23" w:rsidTr="00161E02" w14:paraId="594300F3" w14:textId="77777777">
        <w:trPr>
          <w:trHeight w:val="352"/>
        </w:trPr>
        <w:tc>
          <w:tcPr>
            <w:tcW w:w="10632" w:type="dxa"/>
            <w:gridSpan w:val="2"/>
            <w:shd w:val="clear" w:color="auto" w:fill="163E64"/>
            <w:tcMar>
              <w:top w:w="80" w:type="dxa"/>
              <w:left w:w="80" w:type="dxa"/>
              <w:bottom w:w="80" w:type="dxa"/>
              <w:right w:w="80" w:type="dxa"/>
            </w:tcMar>
          </w:tcPr>
          <w:p w:rsidRPr="00F6377F"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PRELIMINARY MATTERS</w:t>
            </w:r>
          </w:p>
        </w:tc>
      </w:tr>
      <w:tr w:rsidRPr="00F6377F" w:rsidR="006B2009" w:rsidTr="00161E02" w14:paraId="614380C2" w14:textId="77777777">
        <w:trPr>
          <w:trHeight w:val="362"/>
        </w:trPr>
        <w:tc>
          <w:tcPr>
            <w:tcW w:w="10632" w:type="dxa"/>
            <w:gridSpan w:val="2"/>
            <w:tcMar>
              <w:top w:w="80" w:type="dxa"/>
              <w:left w:w="80" w:type="dxa"/>
              <w:bottom w:w="80" w:type="dxa"/>
              <w:right w:w="80" w:type="dxa"/>
            </w:tcMar>
          </w:tcPr>
          <w:p w:rsidRPr="00F6377F" w:rsidR="006B2009" w:rsidP="00F6377F" w:rsidRDefault="006B2009" w14:paraId="5C451500" w14:textId="7F30EF57">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1.1 </w:t>
            </w:r>
            <w:r w:rsidRPr="00A864BA" w:rsidR="00A864BA">
              <w:rPr>
                <w:rFonts w:ascii="Verdana" w:hAnsi="Verdana" w:cs="Arial"/>
                <w:b/>
                <w:color w:val="auto"/>
                <w:sz w:val="24"/>
                <w:szCs w:val="24"/>
                <w:lang w:val="en-GB"/>
              </w:rPr>
              <w:t>WELCOME AND INTRODUCTORY REMARKS</w:t>
            </w:r>
          </w:p>
        </w:tc>
      </w:tr>
      <w:tr w:rsidRPr="00F6377F" w:rsidR="000A1EAC" w:rsidTr="00161E02" w14:paraId="28DA8F61" w14:textId="77777777">
        <w:trPr>
          <w:trHeight w:val="311"/>
        </w:trPr>
        <w:tc>
          <w:tcPr>
            <w:tcW w:w="1982" w:type="dxa"/>
            <w:tcMar>
              <w:top w:w="80" w:type="dxa"/>
              <w:left w:w="80" w:type="dxa"/>
              <w:bottom w:w="80" w:type="dxa"/>
              <w:right w:w="80" w:type="dxa"/>
            </w:tcMar>
          </w:tcPr>
          <w:p w:rsidRPr="00FD60F1" w:rsidR="000A1EAC" w:rsidP="00B81246" w:rsidRDefault="00C16AEF" w14:paraId="75AF718F" w14:textId="6DC355B3">
            <w:pPr>
              <w:spacing w:before="120" w:after="120"/>
              <w:rPr>
                <w:rFonts w:ascii="Verdana" w:hAnsi="Verdana" w:cs="Arial"/>
              </w:rPr>
            </w:pPr>
            <w:r w:rsidRPr="00C16AEF">
              <w:rPr>
                <w:rFonts w:ascii="Verdana" w:hAnsi="Verdana" w:cs="Arial"/>
                <w:lang w:val="en-US"/>
              </w:rPr>
              <w:t>18</w:t>
            </w:r>
            <w:r>
              <w:rPr>
                <w:rFonts w:ascii="Verdana" w:hAnsi="Verdana" w:cs="Arial"/>
                <w:lang w:val="en-US"/>
              </w:rPr>
              <w:t>3</w:t>
            </w:r>
            <w:r w:rsidRPr="00C16AEF">
              <w:rPr>
                <w:rFonts w:ascii="Verdana" w:hAnsi="Verdana" w:cs="Arial"/>
                <w:lang w:val="en-US"/>
              </w:rPr>
              <w:t>/25</w:t>
            </w:r>
            <w:r w:rsidRPr="00C16AEF">
              <w:rPr>
                <w:rFonts w:ascii="Verdana" w:hAnsi="Verdana" w:cs="Arial"/>
              </w:rPr>
              <w:t> </w:t>
            </w:r>
          </w:p>
        </w:tc>
        <w:tc>
          <w:tcPr>
            <w:tcW w:w="8650" w:type="dxa"/>
            <w:tcMar>
              <w:top w:w="80" w:type="dxa"/>
              <w:left w:w="80" w:type="dxa"/>
              <w:bottom w:w="80" w:type="dxa"/>
              <w:right w:w="80" w:type="dxa"/>
            </w:tcMar>
          </w:tcPr>
          <w:p w:rsidR="00042C82" w:rsidP="00042C82" w:rsidRDefault="00042C82" w14:paraId="15EE147B" w14:textId="77777777">
            <w:pPr>
              <w:rPr>
                <w:rFonts w:ascii="Verdana" w:hAnsi="Verdana"/>
              </w:rPr>
            </w:pPr>
            <w:r>
              <w:rPr>
                <w:rFonts w:ascii="Verdana" w:hAnsi="Verdana"/>
              </w:rPr>
              <w:t>Opening the meeting, JW extended a warm welcome to those attending in person, and those on-line. She explained that, as the Governing Body of the organisation, the Board had a range of responsibilities which were discharged formally through the bimonthly Board meetings, with a comprehensive agenda. There were times when the Board had to meet outside this meeting cycle and this was the case today, with the sole purpose being to consider the Band 2/3 Health Care Support Worker (HCSW) matter.</w:t>
            </w:r>
          </w:p>
          <w:p w:rsidR="00042C82" w:rsidP="00042C82" w:rsidRDefault="00042C82" w14:paraId="6994803B" w14:textId="77777777">
            <w:pPr>
              <w:rPr>
                <w:rFonts w:ascii="Verdana" w:hAnsi="Verdana"/>
              </w:rPr>
            </w:pPr>
            <w:r>
              <w:rPr>
                <w:rFonts w:ascii="Verdana" w:hAnsi="Verdana"/>
              </w:rPr>
              <w:t xml:space="preserve">JW went on to say that SBUHB was one of the largest employers in Wales, with 12800 whole time equivalent (WTE) staff, 14% of whom were HCSWs, the bedrock of the workforce, whose role was pivotal role in overall patient care and experience. </w:t>
            </w:r>
          </w:p>
          <w:p w:rsidR="00042C82" w:rsidP="00042C82" w:rsidRDefault="00042C82" w14:paraId="01085791" w14:textId="77777777">
            <w:pPr>
              <w:rPr>
                <w:rFonts w:ascii="Verdana" w:hAnsi="Verdana"/>
              </w:rPr>
            </w:pPr>
            <w:r>
              <w:rPr>
                <w:rFonts w:ascii="Verdana" w:hAnsi="Verdana"/>
              </w:rPr>
              <w:t>The Board had a duty of care and responsibility for the health and wellbeing of all staff; JW was conscious that this would sound hollow to the HCSWs, who thought that the Board had betrayed them and gone back on its word to make the relevant payments in December. On behalf of all Board members, JW apologised for the anger, distress and disappointment that the decision to ‘pause in September had caused.</w:t>
            </w:r>
          </w:p>
          <w:p w:rsidR="00042C82" w:rsidP="00042C82" w:rsidRDefault="00042C82" w14:paraId="3813FA04" w14:textId="77777777">
            <w:pPr>
              <w:rPr>
                <w:rFonts w:ascii="Verdana" w:hAnsi="Verdana"/>
              </w:rPr>
            </w:pPr>
            <w:r>
              <w:rPr>
                <w:rFonts w:ascii="Verdana" w:hAnsi="Verdana"/>
              </w:rPr>
              <w:t>The Board had never set out to renege on the agreement and had acted in good faith throughout; the ‘pause’ stemmed from the understanding that the National Agreement was on the point of concluding and the genuine wish to ensure that HSCW staff had parity with the rest of Wales.</w:t>
            </w:r>
          </w:p>
          <w:p w:rsidRPr="00DC2E35" w:rsidR="000A1EAC" w:rsidP="00B81246" w:rsidRDefault="00042C82" w14:paraId="4C3859D1" w14:textId="4EC897FE">
            <w:pPr>
              <w:rPr>
                <w:rFonts w:ascii="Verdana" w:hAnsi="Verdana"/>
              </w:rPr>
            </w:pPr>
            <w:r>
              <w:rPr>
                <w:rFonts w:ascii="Verdana" w:hAnsi="Verdana"/>
              </w:rPr>
              <w:t xml:space="preserve">In the event, there had been no such conclusion and the Board had seen, listened to, and read about the profound effect on staff, not </w:t>
            </w:r>
            <w:r>
              <w:rPr>
                <w:rFonts w:ascii="Verdana" w:hAnsi="Verdana"/>
              </w:rPr>
              <w:lastRenderedPageBreak/>
              <w:t>least through the submission of a petition with 2000 signatures. Board members acknowledged the damaging effect on trust and committed to working tirelessly to build it, beginning then and there.</w:t>
            </w:r>
          </w:p>
        </w:tc>
      </w:tr>
      <w:tr w:rsidRPr="00F6377F" w:rsidR="00A864BA" w:rsidTr="00161E02" w14:paraId="2A22D8C8" w14:textId="77777777">
        <w:trPr>
          <w:trHeight w:val="311"/>
        </w:trPr>
        <w:tc>
          <w:tcPr>
            <w:tcW w:w="10632" w:type="dxa"/>
            <w:gridSpan w:val="2"/>
            <w:tcMar>
              <w:top w:w="80" w:type="dxa"/>
              <w:left w:w="80" w:type="dxa"/>
              <w:bottom w:w="80" w:type="dxa"/>
              <w:right w:w="80" w:type="dxa"/>
            </w:tcMar>
          </w:tcPr>
          <w:p w:rsidRPr="00A864BA" w:rsidR="00A864BA" w:rsidP="00A864BA" w:rsidRDefault="00A864BA" w14:paraId="7A7308BB" w14:textId="78CAA35E">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lastRenderedPageBreak/>
              <w:t>1.2 APOLOGIES FOR ABSENCE</w:t>
            </w:r>
          </w:p>
        </w:tc>
      </w:tr>
      <w:tr w:rsidRPr="00F6377F" w:rsidR="00A864BA" w:rsidTr="00161E02" w14:paraId="38C751CF" w14:textId="77777777">
        <w:trPr>
          <w:trHeight w:val="311"/>
        </w:trPr>
        <w:tc>
          <w:tcPr>
            <w:tcW w:w="1982" w:type="dxa"/>
            <w:tcMar>
              <w:top w:w="80" w:type="dxa"/>
              <w:left w:w="80" w:type="dxa"/>
              <w:bottom w:w="80" w:type="dxa"/>
              <w:right w:w="80" w:type="dxa"/>
            </w:tcMar>
          </w:tcPr>
          <w:p w:rsidRPr="00FD60F1" w:rsidR="00A864BA" w:rsidP="00B81246" w:rsidRDefault="00557E71" w14:paraId="0E57C448" w14:textId="4B3C752A">
            <w:pPr>
              <w:spacing w:before="120" w:after="120"/>
              <w:rPr>
                <w:rFonts w:ascii="Verdana" w:hAnsi="Verdana" w:cs="Arial"/>
              </w:rPr>
            </w:pPr>
            <w:r w:rsidRPr="00C16AEF">
              <w:rPr>
                <w:rFonts w:ascii="Verdana" w:hAnsi="Verdana" w:cs="Arial"/>
                <w:lang w:val="en-US"/>
              </w:rPr>
              <w:t>18</w:t>
            </w:r>
            <w:r>
              <w:rPr>
                <w:rFonts w:ascii="Verdana" w:hAnsi="Verdana" w:cs="Arial"/>
                <w:lang w:val="en-US"/>
              </w:rPr>
              <w:t>4</w:t>
            </w:r>
            <w:r w:rsidRPr="00C16AEF">
              <w:rPr>
                <w:rFonts w:ascii="Verdana" w:hAnsi="Verdana" w:cs="Arial"/>
                <w:lang w:val="en-US"/>
              </w:rPr>
              <w:t>/25</w:t>
            </w:r>
            <w:r w:rsidRPr="00C16AEF">
              <w:rPr>
                <w:rFonts w:ascii="Verdana" w:hAnsi="Verdana" w:cs="Arial"/>
              </w:rPr>
              <w:t> </w:t>
            </w:r>
          </w:p>
        </w:tc>
        <w:tc>
          <w:tcPr>
            <w:tcW w:w="8650" w:type="dxa"/>
            <w:tcMar>
              <w:top w:w="80" w:type="dxa"/>
              <w:left w:w="80" w:type="dxa"/>
              <w:bottom w:w="80" w:type="dxa"/>
              <w:right w:w="80" w:type="dxa"/>
            </w:tcMar>
          </w:tcPr>
          <w:p w:rsidR="00FF3501" w:rsidP="005C0D8F" w:rsidRDefault="00FF3501" w14:paraId="70EA3FDC" w14:textId="77777777">
            <w:pPr>
              <w:rPr>
                <w:rFonts w:ascii="Verdana" w:hAnsi="Verdana"/>
              </w:rPr>
            </w:pPr>
            <w:r>
              <w:rPr>
                <w:rFonts w:ascii="Verdana" w:hAnsi="Verdana"/>
              </w:rPr>
              <w:t xml:space="preserve">There were apologies from: </w:t>
            </w:r>
          </w:p>
          <w:p w:rsidRPr="00FF3501" w:rsidR="00FF3501" w:rsidP="005C0D8F" w:rsidRDefault="00FF3501" w14:paraId="65A0E0AB" w14:textId="77777777">
            <w:pPr>
              <w:pStyle w:val="ListParagraph"/>
              <w:numPr>
                <w:ilvl w:val="0"/>
                <w:numId w:val="48"/>
              </w:numPr>
              <w:rPr>
                <w:rFonts w:ascii="Verdana" w:hAnsi="Verdana"/>
              </w:rPr>
            </w:pPr>
            <w:r w:rsidRPr="00FF3501">
              <w:rPr>
                <w:rFonts w:ascii="Verdana" w:hAnsi="Verdana"/>
              </w:rPr>
              <w:t>Richard Evans, represented by Dr Raj Krishnan</w:t>
            </w:r>
          </w:p>
          <w:p w:rsidRPr="00827308" w:rsidR="00A864BA" w:rsidP="005C0D8F" w:rsidRDefault="00FF3501" w14:paraId="5621183B" w14:textId="77777777">
            <w:pPr>
              <w:pStyle w:val="ListParagraph"/>
              <w:numPr>
                <w:ilvl w:val="0"/>
                <w:numId w:val="48"/>
              </w:numPr>
              <w:rPr>
                <w:rFonts w:ascii="Verdana" w:hAnsi="Verdana"/>
              </w:rPr>
            </w:pPr>
            <w:r w:rsidRPr="00827308">
              <w:rPr>
                <w:rFonts w:ascii="Verdana" w:hAnsi="Verdana"/>
              </w:rPr>
              <w:t>Chris Morrell</w:t>
            </w:r>
          </w:p>
          <w:p w:rsidR="00827308" w:rsidP="005C0D8F" w:rsidRDefault="00827308" w14:paraId="37BC382C" w14:textId="77777777">
            <w:pPr>
              <w:pStyle w:val="ListParagraph"/>
              <w:numPr>
                <w:ilvl w:val="0"/>
                <w:numId w:val="48"/>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00827308">
              <w:rPr>
                <w:rFonts w:ascii="Verdana" w:hAnsi="Verdana"/>
              </w:rPr>
              <w:t>Gill Richardson</w:t>
            </w:r>
          </w:p>
          <w:p w:rsidRPr="00827308" w:rsidR="00827308" w:rsidP="005C0D8F" w:rsidRDefault="00827308" w14:paraId="5811AA83" w14:textId="289A9A4C">
            <w:pPr>
              <w:pStyle w:val="ListParagraph"/>
              <w:numPr>
                <w:ilvl w:val="0"/>
                <w:numId w:val="48"/>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00827308">
              <w:rPr>
                <w:rFonts w:ascii="Verdana" w:hAnsi="Verdana"/>
              </w:rPr>
              <w:t>Pat Dunmore</w:t>
            </w:r>
          </w:p>
        </w:tc>
      </w:tr>
      <w:tr w:rsidRPr="00F6377F" w:rsidR="006B2009" w:rsidTr="00161E02" w14:paraId="2BB7F6F8" w14:textId="77777777">
        <w:trPr>
          <w:trHeight w:val="311"/>
        </w:trPr>
        <w:tc>
          <w:tcPr>
            <w:tcW w:w="10632" w:type="dxa"/>
            <w:gridSpan w:val="2"/>
            <w:tcMar>
              <w:top w:w="80" w:type="dxa"/>
              <w:left w:w="80" w:type="dxa"/>
              <w:bottom w:w="80" w:type="dxa"/>
              <w:right w:w="80" w:type="dxa"/>
            </w:tcMar>
          </w:tcPr>
          <w:p w:rsidRPr="00F6377F" w:rsidR="006B2009" w:rsidP="00F6377F" w:rsidRDefault="006B2009" w14:paraId="20530372" w14:textId="081F0204">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t>1.</w:t>
            </w:r>
            <w:r w:rsidR="00A864BA">
              <w:rPr>
                <w:rFonts w:ascii="Verdana" w:hAnsi="Verdana" w:cs="Arial"/>
                <w:b/>
                <w:color w:val="auto"/>
                <w:sz w:val="24"/>
                <w:szCs w:val="24"/>
                <w:lang w:val="en-GB"/>
              </w:rPr>
              <w:t>3</w:t>
            </w:r>
            <w:r w:rsidRPr="00F6377F">
              <w:rPr>
                <w:rFonts w:ascii="Verdana" w:hAnsi="Verdana" w:cs="Arial"/>
                <w:b/>
                <w:color w:val="auto"/>
                <w:sz w:val="24"/>
                <w:szCs w:val="24"/>
                <w:lang w:val="en-GB"/>
              </w:rPr>
              <w:t xml:space="preserve"> DECLARATION OF INTERESTS</w:t>
            </w:r>
          </w:p>
        </w:tc>
      </w:tr>
      <w:tr w:rsidRPr="00F6377F" w:rsidR="000A1EAC" w:rsidTr="00161E02" w14:paraId="086B3982" w14:textId="77777777">
        <w:trPr>
          <w:trHeight w:val="311"/>
        </w:trPr>
        <w:tc>
          <w:tcPr>
            <w:tcW w:w="1982" w:type="dxa"/>
            <w:tcMar>
              <w:top w:w="80" w:type="dxa"/>
              <w:left w:w="80" w:type="dxa"/>
              <w:bottom w:w="80" w:type="dxa"/>
              <w:right w:w="80" w:type="dxa"/>
            </w:tcMar>
          </w:tcPr>
          <w:p w:rsidRPr="00F6377F" w:rsidR="000A1EAC" w:rsidP="00B81246" w:rsidRDefault="00557E71" w14:paraId="4B8A57AB" w14:textId="7F272C9A">
            <w:pPr>
              <w:spacing w:before="120" w:after="120"/>
              <w:rPr>
                <w:rFonts w:ascii="Verdana" w:hAnsi="Verdana" w:cs="Arial"/>
                <w:bCs/>
              </w:rPr>
            </w:pPr>
            <w:r w:rsidRPr="00C16AEF">
              <w:rPr>
                <w:rFonts w:ascii="Verdana" w:hAnsi="Verdana" w:cs="Arial"/>
                <w:lang w:val="en-US"/>
              </w:rPr>
              <w:t>18</w:t>
            </w:r>
            <w:r>
              <w:rPr>
                <w:rFonts w:ascii="Verdana" w:hAnsi="Verdana" w:cs="Arial"/>
                <w:lang w:val="en-US"/>
              </w:rPr>
              <w:t>5</w:t>
            </w:r>
            <w:r w:rsidRPr="00C16AEF">
              <w:rPr>
                <w:rFonts w:ascii="Verdana" w:hAnsi="Verdana" w:cs="Arial"/>
                <w:lang w:val="en-US"/>
              </w:rPr>
              <w:t>/25</w:t>
            </w:r>
            <w:r w:rsidRPr="00C16AEF">
              <w:rPr>
                <w:rFonts w:ascii="Verdana" w:hAnsi="Verdana" w:cs="Arial"/>
              </w:rPr>
              <w:t> </w:t>
            </w:r>
          </w:p>
        </w:tc>
        <w:tc>
          <w:tcPr>
            <w:tcW w:w="8650" w:type="dxa"/>
            <w:tcMar>
              <w:top w:w="80" w:type="dxa"/>
              <w:left w:w="80" w:type="dxa"/>
              <w:bottom w:w="80" w:type="dxa"/>
              <w:right w:w="80" w:type="dxa"/>
            </w:tcMar>
          </w:tcPr>
          <w:p w:rsidRPr="00BF383D" w:rsidR="00DC2E35" w:rsidP="005C0D8F" w:rsidRDefault="00BF383D" w14:paraId="15521137" w14:textId="250ECB0C">
            <w:pPr>
              <w:rPr>
                <w:rFonts w:ascii="Verdana" w:hAnsi="Verdana"/>
              </w:rPr>
            </w:pPr>
            <w:r w:rsidRPr="00F80BD8">
              <w:rPr>
                <w:rFonts w:ascii="Verdana" w:hAnsi="Verdana"/>
              </w:rPr>
              <w:t>There were no declarations outside those already on the Declarations of Interest Register.</w:t>
            </w:r>
            <w:r>
              <w:rPr>
                <w:rFonts w:ascii="Verdana" w:hAnsi="Verdana"/>
              </w:rPr>
              <w:t xml:space="preserve"> </w:t>
            </w:r>
          </w:p>
        </w:tc>
      </w:tr>
      <w:tr w:rsidRPr="00F6377F" w:rsidR="004516C5" w:rsidTr="00161E02" w14:paraId="42B465FB" w14:textId="77777777">
        <w:trPr>
          <w:trHeight w:val="374"/>
        </w:trPr>
        <w:tc>
          <w:tcPr>
            <w:tcW w:w="10632" w:type="dxa"/>
            <w:gridSpan w:val="2"/>
            <w:shd w:val="clear" w:color="auto" w:fill="163E64"/>
            <w:tcMar>
              <w:top w:w="80" w:type="dxa"/>
              <w:left w:w="80" w:type="dxa"/>
              <w:bottom w:w="80" w:type="dxa"/>
              <w:right w:w="80" w:type="dxa"/>
            </w:tcMar>
          </w:tcPr>
          <w:p w:rsidRPr="00F6377F" w:rsidR="004516C5" w:rsidP="00F6377F" w:rsidRDefault="004516C5" w14:paraId="513A3FF4" w14:textId="151D2B0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2</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sidR="00610E70">
              <w:rPr>
                <w:rFonts w:ascii="Verdana" w:hAnsi="Verdana" w:cs="Arial"/>
                <w:b/>
                <w:color w:val="FFFFFF" w:themeColor="background1"/>
                <w:sz w:val="24"/>
                <w:szCs w:val="24"/>
                <w:lang w:val="en-GB"/>
              </w:rPr>
              <w:t>MAIN AGENDA</w:t>
            </w:r>
          </w:p>
        </w:tc>
      </w:tr>
      <w:tr w:rsidRPr="00F6377F" w:rsidR="006B2009" w:rsidTr="00161E02" w14:paraId="6D1C5515" w14:textId="77777777">
        <w:trPr>
          <w:trHeight w:val="374"/>
        </w:trPr>
        <w:tc>
          <w:tcPr>
            <w:tcW w:w="10632" w:type="dxa"/>
            <w:gridSpan w:val="2"/>
            <w:tcMar>
              <w:top w:w="80" w:type="dxa"/>
              <w:left w:w="80" w:type="dxa"/>
              <w:bottom w:w="80" w:type="dxa"/>
              <w:right w:w="80" w:type="dxa"/>
            </w:tcMar>
          </w:tcPr>
          <w:p w:rsidRPr="00F6377F" w:rsidR="006B2009" w:rsidP="00F6377F" w:rsidRDefault="00610E70" w14:paraId="0B022A45" w14:textId="6A8DB85C">
            <w:pPr>
              <w:pStyle w:val="Body"/>
              <w:spacing w:before="120" w:after="120"/>
              <w:rPr>
                <w:rFonts w:ascii="Verdana" w:hAnsi="Verdana" w:cs="Arial"/>
                <w:b/>
                <w:color w:val="auto"/>
                <w:sz w:val="24"/>
                <w:szCs w:val="24"/>
                <w:lang w:val="en-GB"/>
              </w:rPr>
            </w:pPr>
            <w:r>
              <w:rPr>
                <w:rFonts w:ascii="Verdana" w:hAnsi="Verdana"/>
                <w:b/>
                <w:bCs/>
                <w:sz w:val="24"/>
                <w:szCs w:val="24"/>
              </w:rPr>
              <w:t xml:space="preserve">2.1 </w:t>
            </w:r>
            <w:r w:rsidR="00673BE3">
              <w:rPr>
                <w:rFonts w:ascii="Verdana" w:hAnsi="Verdana"/>
                <w:b/>
                <w:bCs/>
                <w:sz w:val="24"/>
                <w:szCs w:val="24"/>
              </w:rPr>
              <w:t>‘HEALTHCARE WORKERS BETRAYED – SWANSEA BAY HEALTH BOARD HONOUR YOUR PROMISE’ PETITION</w:t>
            </w:r>
          </w:p>
        </w:tc>
      </w:tr>
      <w:tr w:rsidRPr="00F6377F" w:rsidR="00F96D2E" w:rsidTr="00161E02" w14:paraId="39975B5D" w14:textId="77777777">
        <w:trPr>
          <w:trHeight w:val="374"/>
        </w:trPr>
        <w:tc>
          <w:tcPr>
            <w:tcW w:w="1982" w:type="dxa"/>
            <w:tcMar>
              <w:top w:w="80" w:type="dxa"/>
              <w:left w:w="80" w:type="dxa"/>
              <w:bottom w:w="80" w:type="dxa"/>
              <w:right w:w="80" w:type="dxa"/>
            </w:tcMar>
          </w:tcPr>
          <w:p w:rsidRPr="00F6377F" w:rsidR="00F96D2E" w:rsidP="00B81246" w:rsidRDefault="00557E71" w14:paraId="72F8F36C" w14:textId="609320E0">
            <w:pPr>
              <w:spacing w:before="120" w:after="120"/>
              <w:rPr>
                <w:rFonts w:ascii="Verdana" w:hAnsi="Verdana" w:cs="Arial"/>
                <w:bCs/>
              </w:rPr>
            </w:pPr>
            <w:r w:rsidRPr="00C16AEF">
              <w:rPr>
                <w:rFonts w:ascii="Verdana" w:hAnsi="Verdana" w:cs="Arial"/>
                <w:lang w:val="en-US"/>
              </w:rPr>
              <w:t>18</w:t>
            </w:r>
            <w:r>
              <w:rPr>
                <w:rFonts w:ascii="Verdana" w:hAnsi="Verdana" w:cs="Arial"/>
                <w:lang w:val="en-US"/>
              </w:rPr>
              <w:t>6</w:t>
            </w:r>
            <w:r w:rsidRPr="00C16AEF">
              <w:rPr>
                <w:rFonts w:ascii="Verdana" w:hAnsi="Verdana" w:cs="Arial"/>
                <w:lang w:val="en-US"/>
              </w:rPr>
              <w:t>/25</w:t>
            </w:r>
            <w:r w:rsidRPr="00C16AEF">
              <w:rPr>
                <w:rFonts w:ascii="Verdana" w:hAnsi="Verdana" w:cs="Arial"/>
              </w:rPr>
              <w:t> </w:t>
            </w:r>
          </w:p>
        </w:tc>
        <w:tc>
          <w:tcPr>
            <w:tcW w:w="8650" w:type="dxa"/>
            <w:tcMar>
              <w:top w:w="80" w:type="dxa"/>
              <w:left w:w="80" w:type="dxa"/>
              <w:bottom w:w="80" w:type="dxa"/>
              <w:right w:w="80" w:type="dxa"/>
            </w:tcMar>
          </w:tcPr>
          <w:p w:rsidR="0045577E" w:rsidP="005C0D8F" w:rsidRDefault="0045577E" w14:paraId="06A989A5" w14:textId="77777777">
            <w:pPr>
              <w:rPr>
                <w:rFonts w:ascii="Verdana" w:hAnsi="Verdana"/>
              </w:rPr>
            </w:pPr>
            <w:r>
              <w:rPr>
                <w:rFonts w:ascii="Verdana" w:hAnsi="Verdana"/>
              </w:rPr>
              <w:t>JW invited TR to introduce this item.</w:t>
            </w:r>
          </w:p>
          <w:p w:rsidR="0045577E" w:rsidP="005C0D8F" w:rsidRDefault="0045577E" w14:paraId="3112333E" w14:textId="77777777">
            <w:pPr>
              <w:rPr>
                <w:rFonts w:ascii="Verdana" w:hAnsi="Verdana"/>
              </w:rPr>
            </w:pPr>
            <w:r>
              <w:rPr>
                <w:rFonts w:ascii="Verdana" w:hAnsi="Verdana"/>
              </w:rPr>
              <w:t>TR confirmed that she, and a Board delegation, had met with staff and their representatives on Tuesday, 21 October, and received the 2000 signature Petition. She now presented it for formal receipt and acknowledgement.</w:t>
            </w:r>
          </w:p>
          <w:p w:rsidR="00DC2E35" w:rsidP="005C0D8F" w:rsidRDefault="00DC2E35" w14:paraId="325F3637" w14:textId="77777777">
            <w:pPr>
              <w:rPr>
                <w:rFonts w:ascii="Verdana" w:hAnsi="Verdana"/>
              </w:rPr>
            </w:pPr>
          </w:p>
          <w:p w:rsidRPr="00651FC3" w:rsidR="00F96D2E" w:rsidP="005C0D8F" w:rsidRDefault="0045577E" w14:paraId="7D47766E" w14:textId="66E28C0B">
            <w:pPr>
              <w:rPr>
                <w:rFonts w:ascii="Verdana" w:hAnsi="Verdana"/>
              </w:rPr>
            </w:pPr>
            <w:r>
              <w:rPr>
                <w:rFonts w:ascii="Verdana" w:hAnsi="Verdana"/>
              </w:rPr>
              <w:t xml:space="preserve">The Board </w:t>
            </w:r>
            <w:r w:rsidR="00DC2E35">
              <w:rPr>
                <w:rFonts w:ascii="Verdana" w:hAnsi="Verdana"/>
                <w:b/>
                <w:bCs/>
              </w:rPr>
              <w:t xml:space="preserve">RECEIVED </w:t>
            </w:r>
            <w:r>
              <w:rPr>
                <w:rFonts w:ascii="Verdana" w:hAnsi="Verdana"/>
              </w:rPr>
              <w:t xml:space="preserve">and </w:t>
            </w:r>
            <w:r w:rsidR="00DC2E35">
              <w:rPr>
                <w:rFonts w:ascii="Verdana" w:hAnsi="Verdana"/>
                <w:b/>
                <w:bCs/>
              </w:rPr>
              <w:t xml:space="preserve">FORMALLY ACKNOWLEDGED </w:t>
            </w:r>
            <w:r>
              <w:rPr>
                <w:rFonts w:ascii="Verdana" w:hAnsi="Verdana"/>
              </w:rPr>
              <w:t>the Petition.</w:t>
            </w:r>
          </w:p>
        </w:tc>
      </w:tr>
      <w:tr w:rsidRPr="00F6377F" w:rsidR="00563D84" w:rsidTr="00161E02" w14:paraId="1349008B" w14:textId="77777777">
        <w:trPr>
          <w:trHeight w:val="523"/>
        </w:trPr>
        <w:tc>
          <w:tcPr>
            <w:tcW w:w="10632" w:type="dxa"/>
            <w:gridSpan w:val="2"/>
            <w:tcMar>
              <w:top w:w="80" w:type="dxa"/>
              <w:left w:w="80" w:type="dxa"/>
              <w:bottom w:w="80" w:type="dxa"/>
              <w:right w:w="80" w:type="dxa"/>
            </w:tcMar>
          </w:tcPr>
          <w:p w:rsidRPr="00F10819" w:rsidR="00563D84" w:rsidP="00563D84" w:rsidRDefault="00E3666A" w14:paraId="3C794496" w14:textId="472BCF6D">
            <w:pPr>
              <w:spacing w:before="120" w:after="120"/>
              <w:rPr>
                <w:rFonts w:ascii="Verdana" w:hAnsi="Verdana" w:cs="Arial"/>
                <w:b/>
              </w:rPr>
            </w:pPr>
            <w:r>
              <w:rPr>
                <w:rFonts w:ascii="Verdana" w:hAnsi="Verdana" w:cs="Arial"/>
                <w:b/>
              </w:rPr>
              <w:t>2</w:t>
            </w:r>
            <w:r w:rsidR="00563D84">
              <w:rPr>
                <w:rFonts w:ascii="Verdana" w:hAnsi="Verdana" w:cs="Arial"/>
                <w:b/>
              </w:rPr>
              <w:t>.2</w:t>
            </w:r>
            <w:r>
              <w:rPr>
                <w:rFonts w:ascii="Verdana" w:hAnsi="Verdana" w:cs="Arial"/>
                <w:b/>
              </w:rPr>
              <w:t xml:space="preserve"> </w:t>
            </w:r>
            <w:r w:rsidRPr="00E3666A">
              <w:rPr>
                <w:rFonts w:ascii="Verdana" w:hAnsi="Verdana" w:cs="Arial"/>
                <w:b/>
              </w:rPr>
              <w:t>BAND 2/3 HEALTHCARE SUPPORT WORKERS REPORT</w:t>
            </w:r>
          </w:p>
        </w:tc>
      </w:tr>
      <w:tr w:rsidRPr="00F6377F" w:rsidR="00563D84" w:rsidTr="00161E02" w14:paraId="6804D591" w14:textId="77777777">
        <w:trPr>
          <w:trHeight w:val="523"/>
        </w:trPr>
        <w:tc>
          <w:tcPr>
            <w:tcW w:w="1982" w:type="dxa"/>
            <w:tcMar>
              <w:top w:w="80" w:type="dxa"/>
              <w:left w:w="80" w:type="dxa"/>
              <w:bottom w:w="80" w:type="dxa"/>
              <w:right w:w="80" w:type="dxa"/>
            </w:tcMar>
          </w:tcPr>
          <w:p w:rsidRPr="00F6377F" w:rsidR="00563D84" w:rsidP="00563D84" w:rsidRDefault="00557E71" w14:paraId="73A4D71D" w14:textId="6896D326">
            <w:pPr>
              <w:spacing w:before="120" w:after="120"/>
              <w:rPr>
                <w:rFonts w:ascii="Verdana" w:hAnsi="Verdana" w:cs="Arial"/>
                <w:bCs/>
              </w:rPr>
            </w:pPr>
            <w:r w:rsidRPr="00C16AEF">
              <w:rPr>
                <w:rFonts w:ascii="Verdana" w:hAnsi="Verdana" w:cs="Arial"/>
                <w:lang w:val="en-US"/>
              </w:rPr>
              <w:t>18</w:t>
            </w:r>
            <w:r>
              <w:rPr>
                <w:rFonts w:ascii="Verdana" w:hAnsi="Verdana" w:cs="Arial"/>
                <w:lang w:val="en-US"/>
              </w:rPr>
              <w:t>7</w:t>
            </w:r>
            <w:r w:rsidRPr="00C16AEF">
              <w:rPr>
                <w:rFonts w:ascii="Verdana" w:hAnsi="Verdana" w:cs="Arial"/>
                <w:lang w:val="en-US"/>
              </w:rPr>
              <w:t>/25</w:t>
            </w:r>
            <w:r w:rsidRPr="00C16AEF">
              <w:rPr>
                <w:rFonts w:ascii="Verdana" w:hAnsi="Verdana" w:cs="Arial"/>
              </w:rPr>
              <w:t> </w:t>
            </w:r>
          </w:p>
        </w:tc>
        <w:tc>
          <w:tcPr>
            <w:tcW w:w="8650" w:type="dxa"/>
            <w:tcMar>
              <w:top w:w="80" w:type="dxa"/>
              <w:left w:w="85" w:type="dxa"/>
              <w:bottom w:w="80" w:type="dxa"/>
              <w:right w:w="80" w:type="dxa"/>
            </w:tcMar>
          </w:tcPr>
          <w:p w:rsidR="00531CA6" w:rsidP="005C0D8F" w:rsidRDefault="00531CA6" w14:paraId="3F63F6C3" w14:textId="77777777">
            <w:pPr>
              <w:rPr>
                <w:rFonts w:ascii="Verdana" w:hAnsi="Verdana"/>
              </w:rPr>
            </w:pPr>
            <w:r>
              <w:rPr>
                <w:rFonts w:ascii="Verdana" w:hAnsi="Verdana"/>
              </w:rPr>
              <w:t xml:space="preserve">TR referred to JW’s opening remarks and provided additional background, namely that discussions had begun in May 2024, with SBUHB entering into a local agreement with Unison on 9 December 2024, facilitated through NHS Wales Employers. This committed SBUHB to make payments to those staff involved by 31 December </w:t>
            </w:r>
            <w:r>
              <w:rPr>
                <w:rFonts w:ascii="Verdana" w:hAnsi="Verdana"/>
              </w:rPr>
              <w:lastRenderedPageBreak/>
              <w:t>2025. At that time, SBUHB understood that other health boards would follow on, through a National Agreement.</w:t>
            </w:r>
          </w:p>
          <w:p w:rsidR="00531CA6" w:rsidP="005C0D8F" w:rsidRDefault="00531CA6" w14:paraId="78FE7758" w14:textId="77777777">
            <w:pPr>
              <w:rPr>
                <w:rFonts w:ascii="Verdana" w:hAnsi="Verdana"/>
              </w:rPr>
            </w:pPr>
            <w:r>
              <w:rPr>
                <w:rFonts w:ascii="Verdana" w:hAnsi="Verdana"/>
              </w:rPr>
              <w:t>TR reported on the conclusion of a robust validation process: of the 1133 HCSWs in scope, 1105 (97%) met the criteria for the upgrade to band 3.  The cut-off date for December payroll was 23 October 2025 and the Board had to complete the agreement today, to enable the payroll function to process the payments in time for the 21 December 2025 payroll.</w:t>
            </w:r>
          </w:p>
          <w:p w:rsidR="00531CA6" w:rsidP="005C0D8F" w:rsidRDefault="00531CA6" w14:paraId="5535695F" w14:textId="77777777">
            <w:pPr>
              <w:rPr>
                <w:rFonts w:ascii="Verdana" w:hAnsi="Verdana"/>
              </w:rPr>
            </w:pPr>
            <w:r>
              <w:rPr>
                <w:rFonts w:ascii="Verdana" w:hAnsi="Verdana"/>
              </w:rPr>
              <w:t>Delays in the completion of the National Agreement meant that there was no final national position, and the SBUHB agreement was in line with version 14, extant in December 2024.</w:t>
            </w:r>
          </w:p>
          <w:p w:rsidR="00531CA6" w:rsidP="005C0D8F" w:rsidRDefault="00531CA6" w14:paraId="7D184BD5" w14:textId="77777777">
            <w:pPr>
              <w:rPr>
                <w:rFonts w:ascii="Verdana" w:hAnsi="Verdana"/>
              </w:rPr>
            </w:pPr>
            <w:r>
              <w:rPr>
                <w:rFonts w:ascii="Verdana" w:hAnsi="Verdana"/>
              </w:rPr>
              <w:t>JW thanked TR for her briefing and invited questions and comments:</w:t>
            </w:r>
          </w:p>
          <w:p w:rsidR="00531CA6" w:rsidP="005C0D8F" w:rsidRDefault="00531CA6" w14:paraId="282220EB" w14:textId="77777777">
            <w:pPr>
              <w:rPr>
                <w:rFonts w:ascii="Verdana" w:hAnsi="Verdana"/>
              </w:rPr>
            </w:pPr>
            <w:r>
              <w:rPr>
                <w:rFonts w:ascii="Verdana" w:hAnsi="Verdana"/>
              </w:rPr>
              <w:t>RO welcomed the report and the Board’s ability to honour the commitment to make payment in December; she had formed part of the Board delegation on 21 October and had found the experience to be profound. The rebuilding of trust was essential, and RO looked to the Board to do this. She thanked all those involved in steering a positive way through such a complex matter.</w:t>
            </w:r>
          </w:p>
          <w:p w:rsidR="00531CA6" w:rsidP="005C0D8F" w:rsidRDefault="00531CA6" w14:paraId="405598A2" w14:textId="77777777">
            <w:pPr>
              <w:rPr>
                <w:rFonts w:ascii="Verdana" w:hAnsi="Verdana"/>
              </w:rPr>
            </w:pPr>
            <w:r>
              <w:rPr>
                <w:rFonts w:ascii="Verdana" w:hAnsi="Verdana"/>
              </w:rPr>
              <w:t xml:space="preserve">JC echoed RO’s comments and recognised the need to rebuild relationships with staff. TR confirmed the scheduling of a meeting with Unison and the HCSW Negotiating Committee immediately following the Board meeting; a series of engagement and communication events would take place, to begin to rebuild trusting relationships and also to hear directly from some of the staff involved. </w:t>
            </w:r>
          </w:p>
          <w:p w:rsidR="00531CA6" w:rsidP="005C0D8F" w:rsidRDefault="00531CA6" w14:paraId="2ECD60B6" w14:textId="77777777">
            <w:pPr>
              <w:rPr>
                <w:rFonts w:ascii="Verdana" w:hAnsi="Verdana"/>
              </w:rPr>
            </w:pPr>
            <w:r>
              <w:rPr>
                <w:rFonts w:ascii="Verdana" w:hAnsi="Verdana"/>
              </w:rPr>
              <w:t>SS associated himself with the comments made by the Chair at the start of the meeting and with those made by other Board colleagues.</w:t>
            </w:r>
          </w:p>
          <w:p w:rsidR="00531CA6" w:rsidP="005C0D8F" w:rsidRDefault="00531CA6" w14:paraId="1803E223" w14:textId="77777777">
            <w:pPr>
              <w:rPr>
                <w:rFonts w:ascii="Verdana" w:hAnsi="Verdana"/>
              </w:rPr>
            </w:pPr>
            <w:r>
              <w:rPr>
                <w:rFonts w:ascii="Verdana" w:hAnsi="Verdana"/>
              </w:rPr>
              <w:t xml:space="preserve">JW then invited AH as Chief Executive, and Accountable Officer, to comment. </w:t>
            </w:r>
          </w:p>
          <w:p w:rsidR="00531CA6" w:rsidP="005C0D8F" w:rsidRDefault="00531CA6" w14:paraId="68071F25" w14:textId="77777777">
            <w:pPr>
              <w:rPr>
                <w:rFonts w:ascii="Verdana" w:hAnsi="Verdana"/>
              </w:rPr>
            </w:pPr>
            <w:r>
              <w:rPr>
                <w:rFonts w:ascii="Verdana" w:hAnsi="Verdana"/>
              </w:rPr>
              <w:t xml:space="preserve">AH expressed her sincere apologies for the distress and anger caused by difficult decision to pause implementation in September 2025; the Board had wanted to ensure that HCSW staff in Swansea Bay had parity with colleagues across Wales and had understood finalisation of the National Agreement to be imminent. </w:t>
            </w:r>
          </w:p>
          <w:p w:rsidR="00531CA6" w:rsidP="005C0D8F" w:rsidRDefault="00531CA6" w14:paraId="7442C4C0" w14:textId="77777777">
            <w:pPr>
              <w:rPr>
                <w:rFonts w:ascii="Verdana" w:hAnsi="Verdana"/>
              </w:rPr>
            </w:pPr>
            <w:r>
              <w:rPr>
                <w:rFonts w:ascii="Verdana" w:hAnsi="Verdana"/>
              </w:rPr>
              <w:t>The Board had heard staff voices very clearly and AH thanked Unison colleagues and those staff who had voiced their concerns, emphasising the importance the Board placed on hearing from front-line staff. She also extended her thanks to SBUHB colleagues and to Welsh Government (WG) colleagues for their hard work in enabling the Board to reach today’s position.</w:t>
            </w:r>
          </w:p>
          <w:p w:rsidR="00531CA6" w:rsidP="005C0D8F" w:rsidRDefault="00531CA6" w14:paraId="4082F2AF" w14:textId="77777777">
            <w:pPr>
              <w:rPr>
                <w:rFonts w:ascii="Verdana" w:hAnsi="Verdana"/>
              </w:rPr>
            </w:pPr>
            <w:r>
              <w:rPr>
                <w:rFonts w:ascii="Verdana" w:hAnsi="Verdana"/>
              </w:rPr>
              <w:t xml:space="preserve">This was a complex matter, and AH thanked the staff involved in the individual validation exercises over the summer months, concluding </w:t>
            </w:r>
            <w:r>
              <w:rPr>
                <w:rFonts w:ascii="Verdana" w:hAnsi="Verdana"/>
              </w:rPr>
              <w:lastRenderedPageBreak/>
              <w:t>in August 2025. The rigour of the process provided assurance to the Board.</w:t>
            </w:r>
          </w:p>
          <w:p w:rsidR="00531CA6" w:rsidP="005C0D8F" w:rsidRDefault="00531CA6" w14:paraId="7AA50401" w14:textId="77777777">
            <w:pPr>
              <w:rPr>
                <w:rFonts w:ascii="Verdana" w:hAnsi="Verdana"/>
              </w:rPr>
            </w:pPr>
            <w:r>
              <w:rPr>
                <w:rFonts w:ascii="Verdana" w:hAnsi="Verdana"/>
              </w:rPr>
              <w:t>Today marked a significant and welcome step forward and an opportunity to start to rebuild trust, as the Board valued the Partnership Forum as a key part of its collaboration machinery.</w:t>
            </w:r>
          </w:p>
          <w:p w:rsidR="00531CA6" w:rsidP="005C0D8F" w:rsidRDefault="00531CA6" w14:paraId="279791CD" w14:textId="77777777">
            <w:pPr>
              <w:rPr>
                <w:rFonts w:ascii="Verdana" w:hAnsi="Verdana"/>
              </w:rPr>
            </w:pPr>
            <w:r>
              <w:rPr>
                <w:rFonts w:ascii="Verdana" w:hAnsi="Verdana"/>
              </w:rPr>
              <w:t xml:space="preserve">AH then reflected on the role of HCSWs as a critical part of the SBUHB family; they spent the most time with patients and contributed significantly to patients’ care and overall experience. </w:t>
            </w:r>
          </w:p>
          <w:p w:rsidR="00531CA6" w:rsidP="005C0D8F" w:rsidRDefault="00531CA6" w14:paraId="7CC12DA0" w14:textId="77777777">
            <w:pPr>
              <w:rPr>
                <w:rFonts w:ascii="Verdana" w:hAnsi="Verdana"/>
              </w:rPr>
            </w:pPr>
            <w:r>
              <w:rPr>
                <w:rFonts w:ascii="Verdana" w:hAnsi="Verdana"/>
              </w:rPr>
              <w:t>AH also referred to the Board’s wider statutory responsibilities, and particularly the requirement to operate within its resource allocation. The organisation was currently in financial deficit and had to determine a three-year trajectory, to return to service and financial sustainability. This would require the design of, and delivery against, a number of workforce planning, service modernisation and service improvement actions, in line with SBUHB strategic objectives.</w:t>
            </w:r>
          </w:p>
          <w:p w:rsidR="00DC2E35" w:rsidP="005C0D8F" w:rsidRDefault="00DC2E35" w14:paraId="3C0FAA2E" w14:textId="77777777">
            <w:pPr>
              <w:rPr>
                <w:rFonts w:ascii="Verdana" w:hAnsi="Verdana"/>
              </w:rPr>
            </w:pPr>
          </w:p>
          <w:p w:rsidR="00531CA6" w:rsidP="005C0D8F" w:rsidRDefault="00531CA6" w14:paraId="1A005042" w14:textId="77777777">
            <w:pPr>
              <w:rPr>
                <w:rFonts w:ascii="Verdana" w:hAnsi="Verdana"/>
              </w:rPr>
            </w:pPr>
            <w:r>
              <w:rPr>
                <w:rFonts w:ascii="Verdana" w:hAnsi="Verdana"/>
              </w:rPr>
              <w:t>The Board:</w:t>
            </w:r>
          </w:p>
          <w:p w:rsidR="00531CA6" w:rsidP="005C0D8F" w:rsidRDefault="00DC2E35" w14:paraId="1913B4A4" w14:textId="0B511A8F">
            <w:pPr>
              <w:pStyle w:val="ListParagraph"/>
              <w:numPr>
                <w:ilvl w:val="0"/>
                <w:numId w:val="49"/>
              </w:numPr>
              <w:pBdr>
                <w:top w:val="none" w:color="auto" w:sz="0" w:space="0"/>
                <w:left w:val="none" w:color="auto" w:sz="0" w:space="0"/>
                <w:bottom w:val="none" w:color="auto" w:sz="0" w:space="0"/>
                <w:right w:val="none" w:color="auto" w:sz="0" w:space="0"/>
                <w:between w:val="none" w:color="auto" w:sz="0" w:space="0"/>
                <w:bar w:val="none" w:color="auto" w:sz="0"/>
              </w:pBdr>
              <w:spacing w:before="0" w:after="160" w:line="259" w:lineRule="auto"/>
              <w:contextualSpacing/>
              <w:rPr>
                <w:rFonts w:ascii="Verdana" w:hAnsi="Verdana"/>
              </w:rPr>
            </w:pPr>
            <w:r>
              <w:rPr>
                <w:rFonts w:ascii="Verdana" w:hAnsi="Verdana"/>
                <w:b/>
                <w:bCs/>
              </w:rPr>
              <w:t xml:space="preserve">APPROVED </w:t>
            </w:r>
            <w:r w:rsidRPr="00B236ED" w:rsidR="00531CA6">
              <w:rPr>
                <w:rFonts w:ascii="Verdana" w:hAnsi="Verdana"/>
              </w:rPr>
              <w:t>the payments to Band 2 Healthcare Support Workers in the December 2025 payroll</w:t>
            </w:r>
            <w:r w:rsidR="00531CA6">
              <w:rPr>
                <w:rFonts w:ascii="Verdana" w:hAnsi="Verdana"/>
              </w:rPr>
              <w:t>.</w:t>
            </w:r>
          </w:p>
          <w:p w:rsidR="00531CA6" w:rsidP="005C0D8F" w:rsidRDefault="00DC2E35" w14:paraId="2405C80E" w14:textId="245F4047">
            <w:pPr>
              <w:pStyle w:val="ListParagraph"/>
              <w:numPr>
                <w:ilvl w:val="0"/>
                <w:numId w:val="49"/>
              </w:numPr>
              <w:pBdr>
                <w:top w:val="none" w:color="auto" w:sz="0" w:space="0"/>
                <w:left w:val="none" w:color="auto" w:sz="0" w:space="0"/>
                <w:bottom w:val="none" w:color="auto" w:sz="0" w:space="0"/>
                <w:right w:val="none" w:color="auto" w:sz="0" w:space="0"/>
                <w:between w:val="none" w:color="auto" w:sz="0" w:space="0"/>
                <w:bar w:val="none" w:color="auto" w:sz="0"/>
              </w:pBdr>
              <w:spacing w:before="0" w:after="160" w:line="259" w:lineRule="auto"/>
              <w:contextualSpacing/>
              <w:rPr>
                <w:rFonts w:ascii="Verdana" w:hAnsi="Verdana"/>
              </w:rPr>
            </w:pPr>
            <w:r>
              <w:rPr>
                <w:rFonts w:ascii="Verdana" w:hAnsi="Verdana"/>
                <w:b/>
                <w:bCs/>
              </w:rPr>
              <w:t xml:space="preserve">ACKNOWLEDGED </w:t>
            </w:r>
            <w:r w:rsidRPr="00B236ED" w:rsidR="00531CA6">
              <w:rPr>
                <w:rFonts w:ascii="Verdana" w:hAnsi="Verdana"/>
              </w:rPr>
              <w:t xml:space="preserve">Welsh Government support to address this in 2025/26. </w:t>
            </w:r>
          </w:p>
          <w:p w:rsidR="00531CA6" w:rsidP="005C0D8F" w:rsidRDefault="00DC2E35" w14:paraId="0CD877B6" w14:textId="072FB598">
            <w:pPr>
              <w:pStyle w:val="ListParagraph"/>
              <w:numPr>
                <w:ilvl w:val="0"/>
                <w:numId w:val="49"/>
              </w:numPr>
              <w:pBdr>
                <w:top w:val="none" w:color="auto" w:sz="0" w:space="0"/>
                <w:left w:val="none" w:color="auto" w:sz="0" w:space="0"/>
                <w:bottom w:val="none" w:color="auto" w:sz="0" w:space="0"/>
                <w:right w:val="none" w:color="auto" w:sz="0" w:space="0"/>
                <w:between w:val="none" w:color="auto" w:sz="0" w:space="0"/>
                <w:bar w:val="none" w:color="auto" w:sz="0"/>
              </w:pBdr>
              <w:spacing w:before="0" w:after="160" w:line="259" w:lineRule="auto"/>
              <w:contextualSpacing/>
              <w:rPr>
                <w:rFonts w:ascii="Verdana" w:hAnsi="Verdana"/>
              </w:rPr>
            </w:pPr>
            <w:r>
              <w:rPr>
                <w:rFonts w:ascii="Verdana" w:hAnsi="Verdana"/>
                <w:b/>
                <w:bCs/>
              </w:rPr>
              <w:t xml:space="preserve">AGREED </w:t>
            </w:r>
            <w:r w:rsidRPr="00B236ED" w:rsidR="00531CA6">
              <w:rPr>
                <w:rFonts w:ascii="Verdana" w:hAnsi="Verdana"/>
              </w:rPr>
              <w:t>that the ongoing revenue costs and benefits realisation w</w:t>
            </w:r>
            <w:r w:rsidR="00531CA6">
              <w:rPr>
                <w:rFonts w:ascii="Verdana" w:hAnsi="Verdana"/>
              </w:rPr>
              <w:t xml:space="preserve">ould </w:t>
            </w:r>
            <w:r w:rsidRPr="00B236ED" w:rsidR="00531CA6">
              <w:rPr>
                <w:rFonts w:ascii="Verdana" w:hAnsi="Verdana"/>
              </w:rPr>
              <w:t>form part of the 2026/27 financial planning process.</w:t>
            </w:r>
          </w:p>
          <w:p w:rsidR="00531CA6" w:rsidP="005C0D8F" w:rsidRDefault="00DC2E35" w14:paraId="6775448D" w14:textId="24C268BC">
            <w:pPr>
              <w:pStyle w:val="ListParagraph"/>
              <w:numPr>
                <w:ilvl w:val="0"/>
                <w:numId w:val="49"/>
              </w:numPr>
              <w:pBdr>
                <w:top w:val="none" w:color="auto" w:sz="0" w:space="0"/>
                <w:left w:val="none" w:color="auto" w:sz="0" w:space="0"/>
                <w:bottom w:val="none" w:color="auto" w:sz="0" w:space="0"/>
                <w:right w:val="none" w:color="auto" w:sz="0" w:space="0"/>
                <w:between w:val="none" w:color="auto" w:sz="0" w:space="0"/>
                <w:bar w:val="none" w:color="auto" w:sz="0"/>
              </w:pBdr>
              <w:spacing w:before="0" w:after="160" w:line="259" w:lineRule="auto"/>
              <w:contextualSpacing/>
              <w:rPr>
                <w:rFonts w:ascii="Verdana" w:hAnsi="Verdana"/>
              </w:rPr>
            </w:pPr>
            <w:r>
              <w:rPr>
                <w:rFonts w:ascii="Verdana" w:hAnsi="Verdana"/>
                <w:b/>
                <w:bCs/>
              </w:rPr>
              <w:t xml:space="preserve">ACKNOWLEDGED </w:t>
            </w:r>
            <w:r w:rsidRPr="00B236ED" w:rsidR="00531CA6">
              <w:rPr>
                <w:rFonts w:ascii="Verdana" w:hAnsi="Verdana"/>
              </w:rPr>
              <w:t xml:space="preserve">that the recognition payment </w:t>
            </w:r>
            <w:r w:rsidR="00531CA6">
              <w:rPr>
                <w:rFonts w:ascii="Verdana" w:hAnsi="Verdana"/>
              </w:rPr>
              <w:t>wa</w:t>
            </w:r>
            <w:r w:rsidRPr="00B236ED" w:rsidR="00531CA6">
              <w:rPr>
                <w:rFonts w:ascii="Verdana" w:hAnsi="Verdana"/>
              </w:rPr>
              <w:t xml:space="preserve">s a special payment which </w:t>
            </w:r>
            <w:r w:rsidR="00531CA6">
              <w:rPr>
                <w:rFonts w:ascii="Verdana" w:hAnsi="Verdana"/>
              </w:rPr>
              <w:t xml:space="preserve">would </w:t>
            </w:r>
            <w:r w:rsidRPr="00B236ED" w:rsidR="00531CA6">
              <w:rPr>
                <w:rFonts w:ascii="Verdana" w:hAnsi="Verdana"/>
              </w:rPr>
              <w:t>require Welsh Government approval.</w:t>
            </w:r>
          </w:p>
          <w:p w:rsidRPr="00531CA6" w:rsidR="00563D84" w:rsidP="005C0D8F" w:rsidRDefault="00DC2E35" w14:paraId="15DD5B50" w14:textId="6BC9AFFE">
            <w:pPr>
              <w:pStyle w:val="ListParagraph"/>
              <w:numPr>
                <w:ilvl w:val="0"/>
                <w:numId w:val="49"/>
              </w:numPr>
              <w:pBdr>
                <w:top w:val="none" w:color="auto" w:sz="0" w:space="0"/>
                <w:left w:val="none" w:color="auto" w:sz="0" w:space="0"/>
                <w:bottom w:val="none" w:color="auto" w:sz="0" w:space="0"/>
                <w:right w:val="none" w:color="auto" w:sz="0" w:space="0"/>
                <w:between w:val="none" w:color="auto" w:sz="0" w:space="0"/>
                <w:bar w:val="none" w:color="auto" w:sz="0"/>
              </w:pBdr>
              <w:spacing w:before="0" w:after="160" w:line="259" w:lineRule="auto"/>
              <w:contextualSpacing/>
              <w:rPr>
                <w:rFonts w:ascii="Verdana" w:hAnsi="Verdana"/>
              </w:rPr>
            </w:pPr>
            <w:r>
              <w:rPr>
                <w:rFonts w:ascii="Verdana" w:hAnsi="Verdana"/>
                <w:b/>
                <w:bCs/>
              </w:rPr>
              <w:t xml:space="preserve">AGREED </w:t>
            </w:r>
            <w:r w:rsidRPr="00B236ED" w:rsidR="00531CA6">
              <w:rPr>
                <w:rFonts w:ascii="Verdana" w:hAnsi="Verdana"/>
              </w:rPr>
              <w:t xml:space="preserve">to </w:t>
            </w:r>
            <w:r w:rsidR="00531CA6">
              <w:rPr>
                <w:rFonts w:ascii="Verdana" w:hAnsi="Verdana"/>
              </w:rPr>
              <w:t xml:space="preserve">remit to </w:t>
            </w:r>
            <w:r w:rsidRPr="00B236ED" w:rsidR="00531CA6">
              <w:rPr>
                <w:rFonts w:ascii="Verdana" w:hAnsi="Verdana"/>
              </w:rPr>
              <w:t>the Workforce &amp; OD Committee over</w:t>
            </w:r>
            <w:r w:rsidR="00531CA6">
              <w:rPr>
                <w:rFonts w:ascii="Verdana" w:hAnsi="Verdana"/>
              </w:rPr>
              <w:t>sight of</w:t>
            </w:r>
            <w:r w:rsidRPr="00B236ED" w:rsidR="00531CA6">
              <w:rPr>
                <w:rFonts w:ascii="Verdana" w:hAnsi="Verdana"/>
              </w:rPr>
              <w:t xml:space="preserve"> the Band2/3 implementation</w:t>
            </w:r>
            <w:r w:rsidR="00531CA6">
              <w:rPr>
                <w:rFonts w:ascii="Verdana" w:hAnsi="Verdana"/>
              </w:rPr>
              <w:t xml:space="preserve"> process and ongoing </w:t>
            </w:r>
            <w:r w:rsidRPr="00B236ED" w:rsidR="00531CA6">
              <w:rPr>
                <w:rFonts w:ascii="Verdana" w:hAnsi="Verdana"/>
              </w:rPr>
              <w:t>workforce modernisation.</w:t>
            </w:r>
          </w:p>
        </w:tc>
      </w:tr>
      <w:tr w:rsidRPr="00F6377F" w:rsidR="00604649" w:rsidTr="00161E02" w14:paraId="6AE6A8F9" w14:textId="77777777">
        <w:trPr>
          <w:trHeight w:val="523"/>
        </w:trPr>
        <w:tc>
          <w:tcPr>
            <w:tcW w:w="10632" w:type="dxa"/>
            <w:gridSpan w:val="2"/>
            <w:shd w:val="clear" w:color="auto" w:fill="163E64"/>
            <w:tcMar>
              <w:top w:w="80" w:type="dxa"/>
              <w:left w:w="80" w:type="dxa"/>
              <w:bottom w:w="80" w:type="dxa"/>
              <w:right w:w="80" w:type="dxa"/>
            </w:tcMar>
          </w:tcPr>
          <w:p w:rsidRPr="00F6377F" w:rsidR="00604649" w:rsidP="00604649" w:rsidRDefault="00604649" w14:paraId="2FFF2978" w14:textId="7D1EFB45">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lastRenderedPageBreak/>
              <w:t xml:space="preserve">PART </w:t>
            </w:r>
            <w:r w:rsidR="00531CA6">
              <w:rPr>
                <w:rFonts w:ascii="Verdana" w:hAnsi="Verdana" w:cs="Arial"/>
                <w:b/>
                <w:color w:val="FFFFFF" w:themeColor="background1"/>
                <w:sz w:val="24"/>
                <w:szCs w:val="24"/>
                <w:lang w:val="en-GB"/>
              </w:rPr>
              <w:t>3</w:t>
            </w:r>
            <w:r>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Pr>
                <w:rFonts w:ascii="Verdana" w:hAnsi="Verdana" w:cs="Arial"/>
                <w:b/>
                <w:color w:val="FFFFFF" w:themeColor="background1"/>
                <w:sz w:val="24"/>
                <w:szCs w:val="24"/>
                <w:lang w:val="en-GB"/>
              </w:rPr>
              <w:t>ITEMS FOR DISCUSSION</w:t>
            </w:r>
          </w:p>
        </w:tc>
      </w:tr>
      <w:tr w:rsidRPr="00F6377F" w:rsidR="00604649" w:rsidTr="00161E02" w14:paraId="5288D182" w14:textId="77777777">
        <w:trPr>
          <w:trHeight w:val="523"/>
        </w:trPr>
        <w:tc>
          <w:tcPr>
            <w:tcW w:w="10632" w:type="dxa"/>
            <w:gridSpan w:val="2"/>
            <w:tcMar>
              <w:top w:w="80" w:type="dxa"/>
              <w:left w:w="80" w:type="dxa"/>
              <w:bottom w:w="80" w:type="dxa"/>
              <w:right w:w="80" w:type="dxa"/>
            </w:tcMar>
          </w:tcPr>
          <w:p w:rsidRPr="00F6377F" w:rsidR="00604649" w:rsidP="00604649" w:rsidRDefault="0059539C" w14:paraId="0FA1F035" w14:textId="3C1ECC39">
            <w:pPr>
              <w:pStyle w:val="Body"/>
              <w:spacing w:before="120" w:after="120"/>
              <w:rPr>
                <w:rFonts w:ascii="Verdana" w:hAnsi="Verdana" w:cs="Arial"/>
                <w:b/>
                <w:bCs/>
                <w:sz w:val="24"/>
                <w:szCs w:val="24"/>
              </w:rPr>
            </w:pPr>
            <w:r>
              <w:rPr>
                <w:rFonts w:ascii="Verdana" w:hAnsi="Verdana" w:cs="Arial"/>
                <w:b/>
                <w:bCs/>
                <w:sz w:val="24"/>
                <w:szCs w:val="24"/>
              </w:rPr>
              <w:t>3</w:t>
            </w:r>
            <w:r w:rsidRPr="00F6377F" w:rsidR="00604649">
              <w:rPr>
                <w:rFonts w:ascii="Verdana" w:hAnsi="Verdana" w:cs="Arial"/>
                <w:b/>
                <w:bCs/>
                <w:sz w:val="24"/>
                <w:szCs w:val="24"/>
              </w:rPr>
              <w:t xml:space="preserve">.1 ANY OTHER BUSINESS </w:t>
            </w:r>
          </w:p>
        </w:tc>
      </w:tr>
      <w:tr w:rsidRPr="00F6377F" w:rsidR="00604649" w:rsidTr="00161E02" w14:paraId="4CB59034" w14:textId="77777777">
        <w:trPr>
          <w:trHeight w:val="523"/>
        </w:trPr>
        <w:tc>
          <w:tcPr>
            <w:tcW w:w="1982" w:type="dxa"/>
            <w:tcMar>
              <w:top w:w="80" w:type="dxa"/>
              <w:left w:w="80" w:type="dxa"/>
              <w:bottom w:w="80" w:type="dxa"/>
              <w:right w:w="80" w:type="dxa"/>
            </w:tcMar>
          </w:tcPr>
          <w:p w:rsidRPr="00F6377F" w:rsidR="00604649" w:rsidP="00604649" w:rsidRDefault="00557E71" w14:paraId="18655F5E" w14:textId="38D31DEF">
            <w:pPr>
              <w:spacing w:before="120" w:after="120"/>
              <w:rPr>
                <w:rFonts w:ascii="Verdana" w:hAnsi="Verdana" w:cs="Arial"/>
                <w:bCs/>
              </w:rPr>
            </w:pPr>
            <w:r w:rsidRPr="00C16AEF">
              <w:rPr>
                <w:rFonts w:ascii="Verdana" w:hAnsi="Verdana" w:cs="Arial"/>
                <w:lang w:val="en-US"/>
              </w:rPr>
              <w:t>18</w:t>
            </w:r>
            <w:r>
              <w:rPr>
                <w:rFonts w:ascii="Verdana" w:hAnsi="Verdana" w:cs="Arial"/>
                <w:lang w:val="en-US"/>
              </w:rPr>
              <w:t>8</w:t>
            </w:r>
            <w:r w:rsidRPr="00C16AEF">
              <w:rPr>
                <w:rFonts w:ascii="Verdana" w:hAnsi="Verdana" w:cs="Arial"/>
                <w:lang w:val="en-US"/>
              </w:rPr>
              <w:t>/25</w:t>
            </w:r>
            <w:r w:rsidRPr="00C16AEF">
              <w:rPr>
                <w:rFonts w:ascii="Verdana" w:hAnsi="Verdana" w:cs="Arial"/>
              </w:rPr>
              <w:t> </w:t>
            </w:r>
          </w:p>
        </w:tc>
        <w:tc>
          <w:tcPr>
            <w:tcW w:w="8650" w:type="dxa"/>
            <w:tcMar>
              <w:top w:w="80" w:type="dxa"/>
              <w:left w:w="85" w:type="dxa"/>
              <w:bottom w:w="80" w:type="dxa"/>
              <w:right w:w="80" w:type="dxa"/>
            </w:tcMar>
          </w:tcPr>
          <w:p w:rsidR="008B0C64" w:rsidP="005C0D8F" w:rsidRDefault="008B0C64" w14:paraId="754AA243" w14:textId="77777777">
            <w:pPr>
              <w:rPr>
                <w:rFonts w:ascii="Verdana" w:hAnsi="Verdana"/>
              </w:rPr>
            </w:pPr>
            <w:r>
              <w:rPr>
                <w:rFonts w:ascii="Verdana" w:hAnsi="Verdana"/>
              </w:rPr>
              <w:t>JW advised that, overnight, another issue had emerged, in the form of an Open Letter from the student nurse cohort in Swansea University, who were nearing the end of their training who would shortly be seeking registered nurse (RN) employment. JW asked LR to give the Board the background to the issue.</w:t>
            </w:r>
          </w:p>
          <w:p w:rsidR="008B0C64" w:rsidP="005C0D8F" w:rsidRDefault="008B0C64" w14:paraId="4B3FD435" w14:textId="77777777">
            <w:pPr>
              <w:rPr>
                <w:rFonts w:ascii="Verdana" w:hAnsi="Verdana"/>
              </w:rPr>
            </w:pPr>
            <w:r>
              <w:rPr>
                <w:rFonts w:ascii="Verdana" w:hAnsi="Verdana"/>
              </w:rPr>
              <w:lastRenderedPageBreak/>
              <w:t xml:space="preserve">LR advised that the nursing cohort was nearing the end of training; SBUHB currently had no Band 5 adult branch vacancies, but work was in hand to identify opportunities, both in SBUHB, and in neighbouring health boards. She was working closely with Health Education and Improvement Wales (HEIW) and the Universities to explore all possible options. </w:t>
            </w:r>
          </w:p>
          <w:p w:rsidRPr="00896DF1" w:rsidR="008B0C64" w:rsidP="005C0D8F" w:rsidRDefault="008B0C64" w14:paraId="697B50B7" w14:textId="7D56E384">
            <w:pPr>
              <w:rPr>
                <w:rFonts w:ascii="Verdana" w:hAnsi="Verdana"/>
              </w:rPr>
            </w:pPr>
            <w:r>
              <w:rPr>
                <w:rFonts w:ascii="Verdana" w:hAnsi="Verdana"/>
              </w:rPr>
              <w:t>JW confirmed with KL that Swansea University would be offering support and he agreed to action this with University colleagues.</w:t>
            </w:r>
            <w:r w:rsidR="00896DF1">
              <w:rPr>
                <w:rFonts w:ascii="Verdana" w:hAnsi="Verdana"/>
              </w:rPr>
              <w:t xml:space="preserve"> </w:t>
            </w:r>
            <w:r w:rsidR="00DC2E35">
              <w:rPr>
                <w:rFonts w:ascii="Verdana" w:hAnsi="Verdana"/>
                <w:b/>
                <w:bCs/>
              </w:rPr>
              <w:t>ACTION: KL</w:t>
            </w:r>
          </w:p>
          <w:p w:rsidRPr="00896DF1" w:rsidR="008B0C64" w:rsidP="005C0D8F" w:rsidRDefault="008B0C64" w14:paraId="01A6BAF2" w14:textId="224F757A">
            <w:pPr>
              <w:rPr>
                <w:rFonts w:ascii="Verdana" w:hAnsi="Verdana"/>
              </w:rPr>
            </w:pPr>
            <w:r>
              <w:rPr>
                <w:rFonts w:ascii="Verdana" w:hAnsi="Verdana"/>
              </w:rPr>
              <w:t>JW asked HL to circulate the Open Letter to Board members and LR to bring a report to the November Board meeting, to include the wider all-Wales dimension and the implications for strategic workforce planning.</w:t>
            </w:r>
            <w:r w:rsidR="00896DF1">
              <w:rPr>
                <w:rFonts w:ascii="Verdana" w:hAnsi="Verdana"/>
              </w:rPr>
              <w:t xml:space="preserve"> </w:t>
            </w:r>
            <w:r w:rsidR="00DC2E35">
              <w:rPr>
                <w:rFonts w:ascii="Verdana" w:hAnsi="Verdana"/>
                <w:b/>
                <w:bCs/>
              </w:rPr>
              <w:t>ACTION: HL, LR</w:t>
            </w:r>
          </w:p>
          <w:p w:rsidRPr="00393525" w:rsidR="00DC2E35" w:rsidP="005C0D8F" w:rsidRDefault="00DC2E35" w14:paraId="7B5431AA" w14:textId="77777777">
            <w:pPr>
              <w:rPr>
                <w:rFonts w:ascii="Verdana" w:hAnsi="Verdana"/>
              </w:rPr>
            </w:pPr>
          </w:p>
          <w:p w:rsidR="008B0C64" w:rsidP="005C0D8F" w:rsidRDefault="008B0C64" w14:paraId="745E7B73" w14:textId="77777777">
            <w:pPr>
              <w:rPr>
                <w:rFonts w:ascii="Verdana" w:hAnsi="Verdana"/>
              </w:rPr>
            </w:pPr>
            <w:r>
              <w:rPr>
                <w:rFonts w:ascii="Verdana" w:hAnsi="Verdana"/>
              </w:rPr>
              <w:t>The Board:</w:t>
            </w:r>
          </w:p>
          <w:p w:rsidR="008B0C64" w:rsidP="005C0D8F" w:rsidRDefault="00DC2E35" w14:paraId="67B2EB0E" w14:textId="4652F26C">
            <w:pPr>
              <w:rPr>
                <w:rFonts w:ascii="Verdana" w:hAnsi="Verdana"/>
              </w:rPr>
            </w:pPr>
            <w:r>
              <w:rPr>
                <w:rFonts w:ascii="Verdana" w:hAnsi="Verdana"/>
                <w:b/>
                <w:bCs/>
              </w:rPr>
              <w:t xml:space="preserve">ACKNOWLEDGED </w:t>
            </w:r>
            <w:r w:rsidR="008B0C64">
              <w:rPr>
                <w:rFonts w:ascii="Verdana" w:hAnsi="Verdana"/>
              </w:rPr>
              <w:t>the submission of an Open Letter from a cohort of student nurses in Swansea University.</w:t>
            </w:r>
          </w:p>
          <w:p w:rsidR="00604649" w:rsidP="005C0D8F" w:rsidRDefault="00DC2E35" w14:paraId="74CF4B0C" w14:textId="44BEFCF4">
            <w:pPr>
              <w:rPr>
                <w:rFonts w:ascii="Verdana" w:hAnsi="Verdana"/>
              </w:rPr>
            </w:pPr>
            <w:r>
              <w:rPr>
                <w:rFonts w:ascii="Verdana" w:hAnsi="Verdana"/>
                <w:b/>
                <w:bCs/>
              </w:rPr>
              <w:t xml:space="preserve">AGREED </w:t>
            </w:r>
            <w:r w:rsidR="008B0C64">
              <w:rPr>
                <w:rFonts w:ascii="Verdana" w:hAnsi="Verdana"/>
              </w:rPr>
              <w:t>to receive a formal report at the November Board meeting.</w:t>
            </w:r>
          </w:p>
          <w:p w:rsidRPr="008B0C64" w:rsidR="00A71EF4" w:rsidP="00604649" w:rsidRDefault="00A71EF4" w14:paraId="040847C2" w14:textId="55F70A56">
            <w:pPr>
              <w:jc w:val="both"/>
              <w:rPr>
                <w:rFonts w:ascii="Verdana" w:hAnsi="Verdana"/>
              </w:rPr>
            </w:pPr>
          </w:p>
        </w:tc>
      </w:tr>
      <w:tr w:rsidRPr="00F6377F" w:rsidR="00604649" w:rsidTr="009D773C" w14:paraId="2CEA1E43" w14:textId="77777777">
        <w:trPr>
          <w:trHeight w:val="523"/>
        </w:trPr>
        <w:tc>
          <w:tcPr>
            <w:tcW w:w="10632" w:type="dxa"/>
            <w:gridSpan w:val="2"/>
            <w:shd w:val="clear" w:color="auto" w:fill="C1A775"/>
            <w:tcMar>
              <w:top w:w="80" w:type="dxa"/>
              <w:left w:w="80" w:type="dxa"/>
              <w:bottom w:w="80" w:type="dxa"/>
              <w:right w:w="80" w:type="dxa"/>
            </w:tcMar>
          </w:tcPr>
          <w:p w:rsidRPr="009D773C" w:rsidR="009D773C" w:rsidP="009D773C" w:rsidRDefault="00604649" w14:paraId="4CF11334" w14:textId="77777777">
            <w:pPr>
              <w:pStyle w:val="Body"/>
              <w:spacing w:before="120" w:after="120"/>
              <w:jc w:val="center"/>
              <w:rPr>
                <w:rFonts w:ascii="Verdana" w:hAnsi="Verdana" w:cs="Arial"/>
                <w:b/>
                <w:color w:val="auto"/>
                <w:sz w:val="24"/>
                <w:szCs w:val="24"/>
                <w:lang w:val="en-GB"/>
              </w:rPr>
            </w:pPr>
            <w:r w:rsidRPr="009D773C">
              <w:rPr>
                <w:rFonts w:ascii="Verdana" w:hAnsi="Verdana" w:cs="Arial"/>
                <w:b/>
                <w:color w:val="auto"/>
                <w:sz w:val="24"/>
                <w:szCs w:val="24"/>
                <w:lang w:val="en-GB"/>
              </w:rPr>
              <w:lastRenderedPageBreak/>
              <w:t xml:space="preserve">Next Health Board Meeting: </w:t>
            </w:r>
            <w:r w:rsidRPr="009D773C" w:rsidR="009D773C">
              <w:rPr>
                <w:rFonts w:ascii="Verdana" w:hAnsi="Verdana" w:cs="Arial"/>
                <w:b/>
                <w:color w:val="auto"/>
                <w:sz w:val="24"/>
                <w:szCs w:val="24"/>
                <w:lang w:val="en-GB"/>
              </w:rPr>
              <w:t>Next SBUHB Board Meeting:</w:t>
            </w:r>
          </w:p>
          <w:p w:rsidRPr="009D773C" w:rsidR="00604649" w:rsidP="009D773C" w:rsidRDefault="009D773C" w14:paraId="1988B73B" w14:textId="577A856F">
            <w:pPr>
              <w:pStyle w:val="Body"/>
              <w:spacing w:before="120" w:after="120"/>
              <w:jc w:val="center"/>
              <w:rPr>
                <w:rFonts w:ascii="Verdana" w:hAnsi="Verdana" w:cs="Arial"/>
                <w:b/>
                <w:bCs/>
                <w:color w:val="auto"/>
                <w:sz w:val="24"/>
                <w:szCs w:val="24"/>
              </w:rPr>
            </w:pPr>
            <w:r w:rsidRPr="009D773C">
              <w:rPr>
                <w:rFonts w:ascii="Verdana" w:hAnsi="Verdana" w:cs="Arial"/>
                <w:b/>
                <w:color w:val="auto"/>
                <w:sz w:val="24"/>
                <w:szCs w:val="24"/>
                <w:lang w:val="en-GB"/>
              </w:rPr>
              <w:t>Thursday 27 November 2025, Swansea University</w:t>
            </w:r>
          </w:p>
        </w:tc>
      </w:tr>
    </w:tbl>
    <w:p w:rsidR="00B72085" w:rsidP="00E70037" w:rsidRDefault="00B72085" w14:paraId="0FBE62C4" w14:textId="4DF96F30">
      <w:pPr>
        <w:jc w:val="center"/>
        <w:rPr>
          <w:rFonts w:ascii="Verdana" w:hAnsi="Verdana" w:cs="Arial"/>
          <w:u w:color="000000"/>
          <w:lang w:eastAsia="en-GB"/>
        </w:rPr>
      </w:pPr>
    </w:p>
    <w:p w:rsidRPr="000E22F9" w:rsidR="00E129C5" w:rsidP="00E70037" w:rsidRDefault="00E129C5" w14:paraId="414186C7" w14:textId="362FAF3E">
      <w:pPr>
        <w:jc w:val="center"/>
        <w:rPr>
          <w:rFonts w:ascii="Verdana" w:hAnsi="Verdana" w:cs="Arial"/>
          <w:u w:color="000000"/>
          <w:lang w:eastAsia="en-GB"/>
        </w:rPr>
      </w:pPr>
      <w:r w:rsidRPr="000E22F9">
        <w:rPr>
          <w:rFonts w:ascii="Verdana" w:hAnsi="Verdana" w:cs="Arial"/>
        </w:rPr>
        <w:t>The meeting concluded at</w:t>
      </w:r>
      <w:r w:rsidR="00FA788D">
        <w:rPr>
          <w:rFonts w:ascii="Verdana" w:hAnsi="Verdana" w:cs="Arial"/>
        </w:rPr>
        <w:t xml:space="preserve"> 10:19.</w:t>
      </w:r>
    </w:p>
    <w:sectPr w:rsidRPr="000E22F9" w:rsidR="00E129C5" w:rsidSect="006B2009">
      <w:headerReference w:type="default" r:id="rId11"/>
      <w:footerReference w:type="default" r:id="rId12"/>
      <w:pgSz w:w="12240" w:h="15840" w:orient="portrait"/>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D3C94" w:rsidRDefault="009D3C94" w14:paraId="4CE391C1" w14:textId="77777777">
      <w:r>
        <w:separator/>
      </w:r>
    </w:p>
  </w:endnote>
  <w:endnote w:type="continuationSeparator" w:id="0">
    <w:p w:rsidR="009D3C94" w:rsidRDefault="009D3C94" w14:paraId="3D725F82" w14:textId="77777777">
      <w:r>
        <w:continuationSeparator/>
      </w:r>
    </w:p>
  </w:endnote>
  <w:endnote w:type="continuationNotice" w:id="1">
    <w:p w:rsidR="009D3C94" w:rsidRDefault="009D3C94" w14:paraId="54641E70"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altName w:val="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EndPr/>
    <w:sdtContent>
      <w:p w:rsidR="00D33174" w:rsidRDefault="00D33174" w14:paraId="4AB00E70" w14:textId="3D98116E">
        <w:pPr>
          <w:pStyle w:val="Footer"/>
          <w:jc w:val="right"/>
        </w:pPr>
        <w:r w:rsidRPr="00767E3E">
          <w:rPr>
            <w:noProof/>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D3C94" w:rsidRDefault="009D3C94" w14:paraId="34CD805C" w14:textId="77777777">
      <w:r>
        <w:separator/>
      </w:r>
    </w:p>
  </w:footnote>
  <w:footnote w:type="continuationSeparator" w:id="0">
    <w:p w:rsidR="009D3C94" w:rsidRDefault="009D3C94" w14:paraId="115D1AB8" w14:textId="77777777">
      <w:r>
        <w:continuationSeparator/>
      </w:r>
    </w:p>
  </w:footnote>
  <w:footnote w:type="continuationNotice" w:id="1">
    <w:p w:rsidR="009D3C94" w:rsidRDefault="009D3C94" w14:paraId="373915A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980D71" w14:paraId="26D7B6FF" w14:textId="08556A3E">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C174F9"/>
    <w:multiLevelType w:val="hybridMultilevel"/>
    <w:tmpl w:val="B0D8E3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A37A05"/>
    <w:multiLevelType w:val="hybridMultilevel"/>
    <w:tmpl w:val="CD860252"/>
    <w:lvl w:ilvl="0" w:tplc="982EABA4">
      <w:start w:val="4"/>
      <w:numFmt w:val="bullet"/>
      <w:lvlText w:val="-"/>
      <w:lvlJc w:val="left"/>
      <w:pPr>
        <w:ind w:left="1440" w:hanging="360"/>
      </w:pPr>
      <w:rPr>
        <w:rFonts w:hint="default" w:ascii="Verdana" w:hAnsi="Verdana" w:cs="Arial" w:eastAsiaTheme="minorHAnsi"/>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7"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57677AC"/>
    <w:multiLevelType w:val="hybridMultilevel"/>
    <w:tmpl w:val="BF12C6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C3730FF"/>
    <w:multiLevelType w:val="hybridMultilevel"/>
    <w:tmpl w:val="590A6274"/>
    <w:lvl w:ilvl="0" w:tplc="982EABA4">
      <w:start w:val="4"/>
      <w:numFmt w:val="bullet"/>
      <w:lvlText w:val="-"/>
      <w:lvlJc w:val="left"/>
      <w:pPr>
        <w:ind w:left="1080" w:hanging="360"/>
      </w:pPr>
      <w:rPr>
        <w:rFonts w:hint="default" w:ascii="Verdana" w:hAnsi="Verdana"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98B6ED6"/>
    <w:multiLevelType w:val="hybridMultilevel"/>
    <w:tmpl w:val="B23884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A217A08"/>
    <w:multiLevelType w:val="hybridMultilevel"/>
    <w:tmpl w:val="898C4E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1E71BD6"/>
    <w:multiLevelType w:val="hybridMultilevel"/>
    <w:tmpl w:val="21B0B3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FF718E8"/>
    <w:multiLevelType w:val="hybridMultilevel"/>
    <w:tmpl w:val="48A8B2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0641026"/>
    <w:multiLevelType w:val="hybridMultilevel"/>
    <w:tmpl w:val="883CC8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0C32FF9"/>
    <w:multiLevelType w:val="hybridMultilevel"/>
    <w:tmpl w:val="49303B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3F670F2"/>
    <w:multiLevelType w:val="hybridMultilevel"/>
    <w:tmpl w:val="C6FEA2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0534577"/>
    <w:multiLevelType w:val="hybridMultilevel"/>
    <w:tmpl w:val="3D3463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2472F88"/>
    <w:multiLevelType w:val="hybridMultilevel"/>
    <w:tmpl w:val="7D7EC2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83E0542"/>
    <w:multiLevelType w:val="multilevel"/>
    <w:tmpl w:val="AC5274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4C703CB"/>
    <w:multiLevelType w:val="hybridMultilevel"/>
    <w:tmpl w:val="59521F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25F6E01"/>
    <w:multiLevelType w:val="multilevel"/>
    <w:tmpl w:val="C8528D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2033648616">
    <w:abstractNumId w:val="47"/>
  </w:num>
  <w:num w:numId="2" w16cid:durableId="1584336581">
    <w:abstractNumId w:val="0"/>
  </w:num>
  <w:num w:numId="3" w16cid:durableId="1081633459">
    <w:abstractNumId w:val="38"/>
  </w:num>
  <w:num w:numId="4" w16cid:durableId="1247108591">
    <w:abstractNumId w:val="8"/>
  </w:num>
  <w:num w:numId="5" w16cid:durableId="91367503">
    <w:abstractNumId w:val="18"/>
  </w:num>
  <w:num w:numId="6" w16cid:durableId="1374649366">
    <w:abstractNumId w:val="11"/>
  </w:num>
  <w:num w:numId="7" w16cid:durableId="1875118508">
    <w:abstractNumId w:val="5"/>
  </w:num>
  <w:num w:numId="8" w16cid:durableId="1707831445">
    <w:abstractNumId w:val="13"/>
  </w:num>
  <w:num w:numId="9" w16cid:durableId="1877350204">
    <w:abstractNumId w:val="20"/>
  </w:num>
  <w:num w:numId="10" w16cid:durableId="1243759956">
    <w:abstractNumId w:val="2"/>
  </w:num>
  <w:num w:numId="11" w16cid:durableId="960307684">
    <w:abstractNumId w:val="16"/>
  </w:num>
  <w:num w:numId="12" w16cid:durableId="825829217">
    <w:abstractNumId w:val="39"/>
  </w:num>
  <w:num w:numId="13" w16cid:durableId="1857959157">
    <w:abstractNumId w:val="28"/>
  </w:num>
  <w:num w:numId="14" w16cid:durableId="759722218">
    <w:abstractNumId w:val="1"/>
  </w:num>
  <w:num w:numId="15" w16cid:durableId="190731967">
    <w:abstractNumId w:val="22"/>
  </w:num>
  <w:num w:numId="16" w16cid:durableId="1642270794">
    <w:abstractNumId w:val="49"/>
  </w:num>
  <w:num w:numId="17" w16cid:durableId="42751848">
    <w:abstractNumId w:val="48"/>
  </w:num>
  <w:num w:numId="18" w16cid:durableId="1112943436">
    <w:abstractNumId w:val="50"/>
  </w:num>
  <w:num w:numId="19" w16cid:durableId="648361462">
    <w:abstractNumId w:val="12"/>
  </w:num>
  <w:num w:numId="20" w16cid:durableId="1950622277">
    <w:abstractNumId w:val="4"/>
  </w:num>
  <w:num w:numId="21" w16cid:durableId="987324067">
    <w:abstractNumId w:val="46"/>
  </w:num>
  <w:num w:numId="22" w16cid:durableId="505445194">
    <w:abstractNumId w:val="30"/>
  </w:num>
  <w:num w:numId="23" w16cid:durableId="1081217284">
    <w:abstractNumId w:val="34"/>
  </w:num>
  <w:num w:numId="24" w16cid:durableId="636380505">
    <w:abstractNumId w:val="36"/>
  </w:num>
  <w:num w:numId="25" w16cid:durableId="756830516">
    <w:abstractNumId w:val="23"/>
  </w:num>
  <w:num w:numId="26" w16cid:durableId="266079327">
    <w:abstractNumId w:val="19"/>
  </w:num>
  <w:num w:numId="27" w16cid:durableId="1982805783">
    <w:abstractNumId w:val="32"/>
  </w:num>
  <w:num w:numId="28" w16cid:durableId="106312229">
    <w:abstractNumId w:val="26"/>
  </w:num>
  <w:num w:numId="29" w16cid:durableId="1246958394">
    <w:abstractNumId w:val="21"/>
  </w:num>
  <w:num w:numId="30" w16cid:durableId="1294747034">
    <w:abstractNumId w:val="44"/>
  </w:num>
  <w:num w:numId="31" w16cid:durableId="1756778933">
    <w:abstractNumId w:val="31"/>
  </w:num>
  <w:num w:numId="32" w16cid:durableId="1117214443">
    <w:abstractNumId w:val="41"/>
  </w:num>
  <w:num w:numId="33" w16cid:durableId="1041445075">
    <w:abstractNumId w:val="33"/>
  </w:num>
  <w:num w:numId="34" w16cid:durableId="2008290423">
    <w:abstractNumId w:val="43"/>
  </w:num>
  <w:num w:numId="35" w16cid:durableId="450515484">
    <w:abstractNumId w:val="25"/>
  </w:num>
  <w:num w:numId="36" w16cid:durableId="807405856">
    <w:abstractNumId w:val="27"/>
  </w:num>
  <w:num w:numId="37" w16cid:durableId="283388514">
    <w:abstractNumId w:val="35"/>
  </w:num>
  <w:num w:numId="38" w16cid:durableId="1600484641">
    <w:abstractNumId w:val="15"/>
  </w:num>
  <w:num w:numId="39" w16cid:durableId="1365639693">
    <w:abstractNumId w:val="10"/>
  </w:num>
  <w:num w:numId="40" w16cid:durableId="1706172905">
    <w:abstractNumId w:val="29"/>
  </w:num>
  <w:num w:numId="41" w16cid:durableId="1714618493">
    <w:abstractNumId w:val="6"/>
  </w:num>
  <w:num w:numId="42" w16cid:durableId="598025994">
    <w:abstractNumId w:val="42"/>
  </w:num>
  <w:num w:numId="43" w16cid:durableId="1757169072">
    <w:abstractNumId w:val="37"/>
  </w:num>
  <w:num w:numId="44" w16cid:durableId="181600569">
    <w:abstractNumId w:val="24"/>
  </w:num>
  <w:num w:numId="45" w16cid:durableId="1903563639">
    <w:abstractNumId w:val="9"/>
  </w:num>
  <w:num w:numId="46" w16cid:durableId="1206799181">
    <w:abstractNumId w:val="14"/>
  </w:num>
  <w:num w:numId="47" w16cid:durableId="413818712">
    <w:abstractNumId w:val="7"/>
  </w:num>
  <w:num w:numId="48" w16cid:durableId="681317554">
    <w:abstractNumId w:val="17"/>
  </w:num>
  <w:num w:numId="49" w16cid:durableId="387535883">
    <w:abstractNumId w:val="3"/>
  </w:num>
  <w:num w:numId="50" w16cid:durableId="2095929716">
    <w:abstractNumId w:val="45"/>
  </w:num>
  <w:num w:numId="51" w16cid:durableId="802230152">
    <w:abstractNumId w:val="4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lang="en-US" w:vendorID="64" w:dllVersion="0" w:nlCheck="1" w:checkStyle="0" w:appName="MSWord"/>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C82"/>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695"/>
    <w:rsid w:val="00051BDE"/>
    <w:rsid w:val="00051D99"/>
    <w:rsid w:val="00052FC1"/>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6113"/>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FA7"/>
    <w:rsid w:val="00132127"/>
    <w:rsid w:val="001322AB"/>
    <w:rsid w:val="00132AB6"/>
    <w:rsid w:val="00133CEF"/>
    <w:rsid w:val="00134328"/>
    <w:rsid w:val="001354D0"/>
    <w:rsid w:val="0013580F"/>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055"/>
    <w:rsid w:val="001C61C3"/>
    <w:rsid w:val="001C6A4A"/>
    <w:rsid w:val="001C6B56"/>
    <w:rsid w:val="001C6D44"/>
    <w:rsid w:val="001C7A29"/>
    <w:rsid w:val="001C7F03"/>
    <w:rsid w:val="001C7F3E"/>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4076"/>
    <w:rsid w:val="0020542B"/>
    <w:rsid w:val="00205D68"/>
    <w:rsid w:val="00205F94"/>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FD6"/>
    <w:rsid w:val="00244448"/>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68A4"/>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FB1"/>
    <w:rsid w:val="002D058F"/>
    <w:rsid w:val="002D060F"/>
    <w:rsid w:val="002D2418"/>
    <w:rsid w:val="002D2A08"/>
    <w:rsid w:val="002D2A76"/>
    <w:rsid w:val="002D2BCE"/>
    <w:rsid w:val="002D38BB"/>
    <w:rsid w:val="002D3E79"/>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AFF"/>
    <w:rsid w:val="00336CBF"/>
    <w:rsid w:val="003373F4"/>
    <w:rsid w:val="00337CAA"/>
    <w:rsid w:val="00337E40"/>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A0190"/>
    <w:rsid w:val="003A0890"/>
    <w:rsid w:val="003A0F5F"/>
    <w:rsid w:val="003A237B"/>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A5A"/>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77E"/>
    <w:rsid w:val="00455DF0"/>
    <w:rsid w:val="00455F85"/>
    <w:rsid w:val="00457FEE"/>
    <w:rsid w:val="004612A3"/>
    <w:rsid w:val="004617D0"/>
    <w:rsid w:val="00461937"/>
    <w:rsid w:val="004628A0"/>
    <w:rsid w:val="00462AE1"/>
    <w:rsid w:val="004632AB"/>
    <w:rsid w:val="00463818"/>
    <w:rsid w:val="00463CCD"/>
    <w:rsid w:val="00464FBF"/>
    <w:rsid w:val="004659E6"/>
    <w:rsid w:val="00466A3C"/>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053A"/>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6415"/>
    <w:rsid w:val="004C64F6"/>
    <w:rsid w:val="004C693E"/>
    <w:rsid w:val="004C6A4F"/>
    <w:rsid w:val="004C6F73"/>
    <w:rsid w:val="004C70D0"/>
    <w:rsid w:val="004C714E"/>
    <w:rsid w:val="004C764E"/>
    <w:rsid w:val="004C78BA"/>
    <w:rsid w:val="004C7B86"/>
    <w:rsid w:val="004D05EE"/>
    <w:rsid w:val="004D0AC9"/>
    <w:rsid w:val="004D0AD7"/>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CA6"/>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2EE"/>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71"/>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6FDE"/>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D92"/>
    <w:rsid w:val="0059539C"/>
    <w:rsid w:val="00596571"/>
    <w:rsid w:val="005967B3"/>
    <w:rsid w:val="00596D5C"/>
    <w:rsid w:val="005970EA"/>
    <w:rsid w:val="00597517"/>
    <w:rsid w:val="00597823"/>
    <w:rsid w:val="00597831"/>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D8F"/>
    <w:rsid w:val="005C0F22"/>
    <w:rsid w:val="005C197F"/>
    <w:rsid w:val="005C199C"/>
    <w:rsid w:val="005C1BFB"/>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70"/>
    <w:rsid w:val="00610E96"/>
    <w:rsid w:val="00611E6E"/>
    <w:rsid w:val="0061210E"/>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6C10"/>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1FC3"/>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BE3"/>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47C"/>
    <w:rsid w:val="00704611"/>
    <w:rsid w:val="00704767"/>
    <w:rsid w:val="00704DCD"/>
    <w:rsid w:val="007050D0"/>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8E"/>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D0"/>
    <w:rsid w:val="00766AE1"/>
    <w:rsid w:val="00766C53"/>
    <w:rsid w:val="007671C2"/>
    <w:rsid w:val="00767847"/>
    <w:rsid w:val="0077003C"/>
    <w:rsid w:val="00770076"/>
    <w:rsid w:val="00771231"/>
    <w:rsid w:val="00771741"/>
    <w:rsid w:val="0077283A"/>
    <w:rsid w:val="00772D89"/>
    <w:rsid w:val="00773315"/>
    <w:rsid w:val="0077340D"/>
    <w:rsid w:val="007739C8"/>
    <w:rsid w:val="00773E1E"/>
    <w:rsid w:val="00774D8E"/>
    <w:rsid w:val="0077571C"/>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308"/>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38A1"/>
    <w:rsid w:val="008544DD"/>
    <w:rsid w:val="00854BE2"/>
    <w:rsid w:val="0085529B"/>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6DF1"/>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0C64"/>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764B"/>
    <w:rsid w:val="008F0181"/>
    <w:rsid w:val="008F045D"/>
    <w:rsid w:val="008F0F75"/>
    <w:rsid w:val="008F1122"/>
    <w:rsid w:val="008F1601"/>
    <w:rsid w:val="008F21A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FE5"/>
    <w:rsid w:val="009417F4"/>
    <w:rsid w:val="00942447"/>
    <w:rsid w:val="00942517"/>
    <w:rsid w:val="00942BCF"/>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3C94"/>
    <w:rsid w:val="009D4005"/>
    <w:rsid w:val="009D453C"/>
    <w:rsid w:val="009D533D"/>
    <w:rsid w:val="009D5392"/>
    <w:rsid w:val="009D5691"/>
    <w:rsid w:val="009D6115"/>
    <w:rsid w:val="009D6AFE"/>
    <w:rsid w:val="009D773C"/>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00F"/>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3551"/>
    <w:rsid w:val="00A135D7"/>
    <w:rsid w:val="00A137AA"/>
    <w:rsid w:val="00A13CD4"/>
    <w:rsid w:val="00A13DA3"/>
    <w:rsid w:val="00A14805"/>
    <w:rsid w:val="00A14962"/>
    <w:rsid w:val="00A1585E"/>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302C0"/>
    <w:rsid w:val="00A30B94"/>
    <w:rsid w:val="00A30C84"/>
    <w:rsid w:val="00A31D84"/>
    <w:rsid w:val="00A32DA4"/>
    <w:rsid w:val="00A3352D"/>
    <w:rsid w:val="00A33A91"/>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1EF4"/>
    <w:rsid w:val="00A72254"/>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30D"/>
    <w:rsid w:val="00A8631A"/>
    <w:rsid w:val="00A8638B"/>
    <w:rsid w:val="00A864BA"/>
    <w:rsid w:val="00A865F7"/>
    <w:rsid w:val="00A866EB"/>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73BE"/>
    <w:rsid w:val="00A976B3"/>
    <w:rsid w:val="00AA0231"/>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07EA"/>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83D"/>
    <w:rsid w:val="00BF3B07"/>
    <w:rsid w:val="00BF3BCD"/>
    <w:rsid w:val="00BF3E74"/>
    <w:rsid w:val="00BF3E99"/>
    <w:rsid w:val="00BF3EA5"/>
    <w:rsid w:val="00BF474A"/>
    <w:rsid w:val="00BF4C19"/>
    <w:rsid w:val="00BF4D96"/>
    <w:rsid w:val="00BF4DFE"/>
    <w:rsid w:val="00BF5258"/>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502"/>
    <w:rsid w:val="00C16AEF"/>
    <w:rsid w:val="00C16ED7"/>
    <w:rsid w:val="00C16FDA"/>
    <w:rsid w:val="00C17164"/>
    <w:rsid w:val="00C172FA"/>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ABE"/>
    <w:rsid w:val="00C72D32"/>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75A"/>
    <w:rsid w:val="00CA38F0"/>
    <w:rsid w:val="00CA418C"/>
    <w:rsid w:val="00CA4373"/>
    <w:rsid w:val="00CA45EB"/>
    <w:rsid w:val="00CA4A1D"/>
    <w:rsid w:val="00CA5219"/>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4A5"/>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9D7"/>
    <w:rsid w:val="00CD6E0B"/>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702"/>
    <w:rsid w:val="00CF582A"/>
    <w:rsid w:val="00CF7188"/>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00F"/>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1BF"/>
    <w:rsid w:val="00D66539"/>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132"/>
    <w:rsid w:val="00DB5A88"/>
    <w:rsid w:val="00DB672A"/>
    <w:rsid w:val="00DB6CBC"/>
    <w:rsid w:val="00DB6CD6"/>
    <w:rsid w:val="00DB75D7"/>
    <w:rsid w:val="00DC0AD7"/>
    <w:rsid w:val="00DC0CED"/>
    <w:rsid w:val="00DC0CFE"/>
    <w:rsid w:val="00DC1B25"/>
    <w:rsid w:val="00DC1F1B"/>
    <w:rsid w:val="00DC1FCE"/>
    <w:rsid w:val="00DC2371"/>
    <w:rsid w:val="00DC2E35"/>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5E2F"/>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CE2"/>
    <w:rsid w:val="00E140E1"/>
    <w:rsid w:val="00E146C6"/>
    <w:rsid w:val="00E14F51"/>
    <w:rsid w:val="00E15058"/>
    <w:rsid w:val="00E15797"/>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66A"/>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51E"/>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CA"/>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447E"/>
    <w:rsid w:val="00E74697"/>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229"/>
    <w:rsid w:val="00EC6AB3"/>
    <w:rsid w:val="00EC7AC7"/>
    <w:rsid w:val="00EC7D6B"/>
    <w:rsid w:val="00ED0B4A"/>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88D"/>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501"/>
    <w:rsid w:val="00FF3544"/>
    <w:rsid w:val="00FF368A"/>
    <w:rsid w:val="00FF3885"/>
    <w:rsid w:val="00FF4097"/>
    <w:rsid w:val="00FF40C1"/>
    <w:rsid w:val="00FF40DC"/>
    <w:rsid w:val="00FF43C1"/>
    <w:rsid w:val="00FF4A73"/>
    <w:rsid w:val="00FF4AAB"/>
    <w:rsid w:val="00FF4EB4"/>
    <w:rsid w:val="00FF5139"/>
    <w:rsid w:val="00FF5839"/>
    <w:rsid w:val="00FF59DA"/>
    <w:rsid w:val="00FF5CAC"/>
    <w:rsid w:val="00FF64B3"/>
    <w:rsid w:val="00FF6505"/>
    <w:rsid w:val="00FF662A"/>
    <w:rsid w:val="00FF68FC"/>
    <w:rsid w:val="00FF6A32"/>
    <w:rsid w:val="00FF6AE7"/>
    <w:rsid w:val="00FF790B"/>
    <w:rsid w:val="11D6C672"/>
    <w:rsid w:val="217151E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ImportedStyle7"/>
    <w:pPr>
      <w:numPr>
        <w:numId w:val="8"/>
      </w:numPr>
    </w:pPr>
  </w:style>
  <w:style w:type="numbering" w:styleId="ImportedStyle7" w:customStyle="1">
    <w:name w:val="Imported Style 7"/>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ImportedStyle9"/>
    <w:pPr>
      <w:numPr>
        <w:numId w:val="11"/>
      </w:numPr>
    </w:pPr>
  </w:style>
  <w:style w:type="numbering" w:styleId="ImportedStyle9" w:customStyle="1">
    <w:name w:val="Imported Style 9"/>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ImportedStyle18"/>
    <w:pPr>
      <w:numPr>
        <w:numId w:val="19"/>
      </w:numPr>
    </w:pPr>
  </w:style>
  <w:style w:type="numbering" w:styleId="ImportedStyle18" w:customStyle="1">
    <w:name w:val="Imported Style 18"/>
  </w:style>
  <w:style w:type="numbering" w:styleId="ImportedStyle19" w:customStyle="1">
    <w:name w:val="Imported Style 19"/>
    <w:pPr>
      <w:numPr>
        <w:numId w:val="21"/>
      </w:numPr>
    </w:pPr>
  </w:style>
  <w:style w:type="numbering" w:styleId="List51" w:customStyle="1">
    <w:name w:val="List 51"/>
    <w:basedOn w:val="ImportedStyle20"/>
    <w:pPr>
      <w:numPr>
        <w:numId w:val="22"/>
      </w:numPr>
    </w:pPr>
  </w:style>
  <w:style w:type="numbering" w:styleId="ImportedStyle20" w:customStyle="1">
    <w:name w:val="Imported Style 20"/>
  </w:style>
  <w:style w:type="numbering" w:styleId="ImportedStyle21" w:customStyle="1">
    <w:name w:val="Imported Style 21"/>
    <w:pPr>
      <w:numPr>
        <w:numId w:val="23"/>
      </w:numPr>
    </w:pPr>
  </w:style>
  <w:style w:type="numbering" w:styleId="List6" w:customStyle="1">
    <w:name w:val="List 6"/>
    <w:basedOn w:val="ImportedStyle22"/>
    <w:pPr>
      <w:numPr>
        <w:numId w:val="24"/>
      </w:numPr>
    </w:pPr>
  </w:style>
  <w:style w:type="numbering" w:styleId="ImportedStyle22" w:customStyle="1">
    <w:name w:val="Imported Style 22"/>
  </w:style>
  <w:style w:type="numbering" w:styleId="List7" w:customStyle="1">
    <w:name w:val="List 7"/>
    <w:basedOn w:val="ImportedStyle22"/>
    <w:pPr>
      <w:numPr>
        <w:numId w:val="25"/>
      </w:numPr>
    </w:pPr>
  </w:style>
  <w:style w:type="numbering" w:styleId="ImportedStyle23" w:customStyle="1">
    <w:name w:val="Imported Style 23"/>
    <w:pPr>
      <w:numPr>
        <w:numId w:val="26"/>
      </w:numPr>
    </w:pPr>
  </w:style>
  <w:style w:type="numbering" w:styleId="List8" w:customStyle="1">
    <w:name w:val="List 8"/>
    <w:basedOn w:val="ImportedStyle24"/>
    <w:pPr>
      <w:numPr>
        <w:numId w:val="27"/>
      </w:numPr>
    </w:pPr>
  </w:style>
  <w:style w:type="numbering" w:styleId="ImportedStyle24" w:customStyle="1">
    <w:name w:val="Imported Style 24"/>
  </w:style>
  <w:style w:type="numbering" w:styleId="List9" w:customStyle="1">
    <w:name w:val="List 9"/>
    <w:basedOn w:val="ImportedStyle25"/>
    <w:pPr>
      <w:numPr>
        <w:numId w:val="28"/>
      </w:numPr>
    </w:pPr>
  </w:style>
  <w:style w:type="numbering" w:styleId="ImportedStyle25" w:customStyle="1">
    <w:name w:val="Imported Style 25"/>
  </w:style>
  <w:style w:type="numbering" w:styleId="List10" w:customStyle="1">
    <w:name w:val="List 10"/>
    <w:basedOn w:val="ImportedStyle26"/>
    <w:pPr>
      <w:numPr>
        <w:numId w:val="29"/>
      </w:numPr>
    </w:pPr>
  </w:style>
  <w:style w:type="numbering" w:styleId="ImportedStyle26" w:customStyle="1">
    <w:name w:val="Imported Style 26"/>
  </w:style>
  <w:style w:type="numbering" w:styleId="ImportedStyle27" w:customStyle="1">
    <w:name w:val="Imported Style 27"/>
    <w:pPr>
      <w:numPr>
        <w:numId w:val="30"/>
      </w:numPr>
    </w:pPr>
  </w:style>
  <w:style w:type="numbering" w:styleId="List11" w:customStyle="1">
    <w:name w:val="List 11"/>
    <w:basedOn w:val="ImportedStyle28"/>
    <w:pPr>
      <w:numPr>
        <w:numId w:val="31"/>
      </w:numPr>
    </w:pPr>
  </w:style>
  <w:style w:type="numbering" w:styleId="ImportedStyle28" w:customStyle="1">
    <w:name w:val="Imported Style 28"/>
  </w:style>
  <w:style w:type="numbering" w:styleId="ImportedStyle270" w:customStyle="1">
    <w:name w:val="Imported Style 27.0"/>
    <w:pPr>
      <w:numPr>
        <w:numId w:val="32"/>
      </w:numPr>
    </w:pPr>
  </w:style>
  <w:style w:type="numbering" w:styleId="List12" w:customStyle="1">
    <w:name w:val="List 12"/>
    <w:basedOn w:val="ImportedStyle29"/>
    <w:pPr>
      <w:numPr>
        <w:numId w:val="33"/>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paragraph" w:customStyle="1">
    <w:name w:val="paragraph"/>
    <w:basedOn w:val="Normal"/>
    <w:rsid w:val="00827308"/>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normaltextrun" w:customStyle="1">
    <w:name w:val="normaltextrun"/>
    <w:basedOn w:val="DefaultParagraphFont"/>
    <w:rsid w:val="00827308"/>
  </w:style>
  <w:style w:type="character" w:styleId="eop" w:customStyle="1">
    <w:name w:val="eop"/>
    <w:basedOn w:val="DefaultParagraphFont"/>
    <w:rsid w:val="008273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5048349">
      <w:bodyDiv w:val="1"/>
      <w:marLeft w:val="0"/>
      <w:marRight w:val="0"/>
      <w:marTop w:val="0"/>
      <w:marBottom w:val="0"/>
      <w:divBdr>
        <w:top w:val="none" w:sz="0" w:space="0" w:color="auto"/>
        <w:left w:val="none" w:sz="0" w:space="0" w:color="auto"/>
        <w:bottom w:val="none" w:sz="0" w:space="0" w:color="auto"/>
        <w:right w:val="none" w:sz="0" w:space="0" w:color="auto"/>
      </w:divBdr>
      <w:divsChild>
        <w:div w:id="1986204552">
          <w:marLeft w:val="0"/>
          <w:marRight w:val="0"/>
          <w:marTop w:val="0"/>
          <w:marBottom w:val="0"/>
          <w:divBdr>
            <w:top w:val="none" w:sz="0" w:space="0" w:color="auto"/>
            <w:left w:val="none" w:sz="0" w:space="0" w:color="auto"/>
            <w:bottom w:val="none" w:sz="0" w:space="0" w:color="auto"/>
            <w:right w:val="none" w:sz="0" w:space="0" w:color="auto"/>
          </w:divBdr>
        </w:div>
        <w:div w:id="2119132186">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C0764AE-6124-4AD5-BFB5-091C5AA1ADE7}"/>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144</cp:revision>
  <cp:lastPrinted>2025-08-06T19:02:00Z</cp:lastPrinted>
  <dcterms:created xsi:type="dcterms:W3CDTF">2025-06-19T23:50:00Z</dcterms:created>
  <dcterms:modified xsi:type="dcterms:W3CDTF">2026-01-09T14:48:04Z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