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1" w:type="dxa"/>
        <w:tblInd w:w="-572" w:type="dxa"/>
        <w:tblLook w:val="04A0" w:firstRow="1" w:lastRow="0" w:firstColumn="1" w:lastColumn="0" w:noHBand="0" w:noVBand="1"/>
      </w:tblPr>
      <w:tblGrid>
        <w:gridCol w:w="644"/>
        <w:gridCol w:w="2395"/>
        <w:gridCol w:w="1252"/>
        <w:gridCol w:w="5910"/>
      </w:tblGrid>
      <w:tr w:rsidRPr="008D01BB" w:rsidR="0023775D" w:rsidTr="20A63771" w14:paraId="0903AEFD" w14:textId="77777777">
        <w:tc>
          <w:tcPr>
            <w:tcW w:w="10201" w:type="dxa"/>
            <w:gridSpan w:val="4"/>
            <w:shd w:val="clear" w:color="auto" w:fill="002060"/>
            <w:tcMar/>
          </w:tcPr>
          <w:p w:rsidRPr="008D01BB" w:rsidR="0023775D" w:rsidP="007324FD" w:rsidRDefault="0023775D" w14:paraId="407BC2BA" w14:textId="77777777">
            <w:pPr>
              <w:rPr>
                <w:rFonts w:ascii="Verdana" w:hAnsi="Verdana" w:cs="Arial"/>
                <w:b/>
                <w:bCs/>
                <w:sz w:val="24"/>
                <w:szCs w:val="24"/>
              </w:rPr>
            </w:pPr>
          </w:p>
          <w:p w:rsidR="2B6525A4" w:rsidP="01763C34" w:rsidRDefault="2B6525A4" w14:paraId="2AC2FC46" w14:textId="41CD4CA4">
            <w:pPr>
              <w:jc w:val="center"/>
            </w:pPr>
            <w:r w:rsidRPr="01763C34">
              <w:rPr>
                <w:rFonts w:ascii="Verdana" w:hAnsi="Verdana" w:cs="Arial"/>
                <w:b/>
                <w:bCs/>
                <w:sz w:val="24"/>
                <w:szCs w:val="24"/>
              </w:rPr>
              <w:t>WORKFORCE AND OD COMMITEE</w:t>
            </w:r>
          </w:p>
          <w:p w:rsidRPr="008D01BB" w:rsidR="0023775D" w:rsidP="007324FD" w:rsidRDefault="0023775D" w14:paraId="2A5B2172" w14:textId="77777777">
            <w:pPr>
              <w:jc w:val="center"/>
              <w:rPr>
                <w:rFonts w:ascii="Verdana" w:hAnsi="Verdana" w:cs="Arial"/>
                <w:b/>
                <w:bCs/>
                <w:sz w:val="24"/>
                <w:szCs w:val="24"/>
              </w:rPr>
            </w:pPr>
            <w:r w:rsidRPr="008D01BB">
              <w:rPr>
                <w:rFonts w:ascii="Verdana" w:hAnsi="Verdana" w:cs="Arial"/>
                <w:b/>
                <w:bCs/>
                <w:sz w:val="24"/>
                <w:szCs w:val="24"/>
              </w:rPr>
              <w:t>Key Issues Report</w:t>
            </w:r>
          </w:p>
          <w:p w:rsidRPr="008D01BB" w:rsidR="0023775D" w:rsidP="007324FD" w:rsidRDefault="0023775D" w14:paraId="3CB864E6" w14:textId="259C7867">
            <w:pPr>
              <w:rPr>
                <w:rFonts w:ascii="Verdana" w:hAnsi="Verdana" w:cs="Arial"/>
                <w:sz w:val="24"/>
                <w:szCs w:val="24"/>
              </w:rPr>
            </w:pPr>
          </w:p>
        </w:tc>
      </w:tr>
      <w:tr w:rsidRPr="008D01BB" w:rsidR="00F51935" w:rsidTr="20A63771" w14:paraId="2C11B3F2" w14:textId="77777777">
        <w:tc>
          <w:tcPr>
            <w:tcW w:w="10201" w:type="dxa"/>
            <w:gridSpan w:val="4"/>
            <w:tcMar/>
          </w:tcPr>
          <w:p w:rsidRPr="008D01BB" w:rsidR="007419C6" w:rsidP="00EB4E73" w:rsidRDefault="3F7CD767" w14:paraId="4B3785B8" w14:textId="470070B2">
            <w:pPr>
              <w:jc w:val="center"/>
              <w:rPr>
                <w:rFonts w:ascii="Verdana" w:hAnsi="Verdana" w:cs="Arial"/>
                <w:sz w:val="24"/>
                <w:szCs w:val="24"/>
              </w:rPr>
            </w:pPr>
            <w:r w:rsidRPr="20A63771" w:rsidR="3F7CD767">
              <w:rPr>
                <w:rFonts w:ascii="Verdana" w:hAnsi="Verdana" w:cs="Arial"/>
                <w:sz w:val="24"/>
                <w:szCs w:val="24"/>
              </w:rPr>
              <w:t>The purpose of this report</w:t>
            </w:r>
            <w:r w:rsidRPr="20A63771" w:rsidR="00F51935">
              <w:rPr>
                <w:rFonts w:ascii="Verdana" w:hAnsi="Verdana" w:cs="Arial"/>
                <w:sz w:val="24"/>
                <w:szCs w:val="24"/>
              </w:rPr>
              <w:t xml:space="preserve"> </w:t>
            </w:r>
            <w:r w:rsidRPr="20A63771" w:rsidR="00832030">
              <w:rPr>
                <w:rFonts w:ascii="Verdana" w:hAnsi="Verdana" w:cs="Arial"/>
                <w:sz w:val="24"/>
                <w:szCs w:val="24"/>
              </w:rPr>
              <w:t xml:space="preserve">is to </w:t>
            </w:r>
            <w:r w:rsidRPr="20A63771" w:rsidR="00F51935">
              <w:rPr>
                <w:rFonts w:ascii="Verdana" w:hAnsi="Verdana" w:cs="Arial"/>
                <w:sz w:val="24"/>
                <w:szCs w:val="24"/>
              </w:rPr>
              <w:t xml:space="preserve">provide an overview of the matters </w:t>
            </w:r>
            <w:r w:rsidRPr="20A63771" w:rsidR="00F51935">
              <w:rPr>
                <w:rFonts w:ascii="Verdana" w:hAnsi="Verdana" w:cs="Arial"/>
                <w:sz w:val="24"/>
                <w:szCs w:val="24"/>
              </w:rPr>
              <w:t>identified</w:t>
            </w:r>
            <w:r w:rsidRPr="20A63771" w:rsidR="00F51935">
              <w:rPr>
                <w:rFonts w:ascii="Verdana" w:hAnsi="Verdana" w:cs="Arial"/>
                <w:sz w:val="24"/>
                <w:szCs w:val="24"/>
              </w:rPr>
              <w:t xml:space="preserve"> by </w:t>
            </w:r>
            <w:r w:rsidRPr="20A63771" w:rsidR="002112EB">
              <w:rPr>
                <w:rFonts w:ascii="Verdana" w:hAnsi="Verdana" w:cs="Arial"/>
                <w:sz w:val="24"/>
                <w:szCs w:val="24"/>
              </w:rPr>
              <w:t>the</w:t>
            </w:r>
            <w:r w:rsidRPr="20A63771" w:rsidR="15147513">
              <w:rPr>
                <w:rFonts w:ascii="Verdana" w:hAnsi="Verdana" w:cs="Arial"/>
                <w:sz w:val="24"/>
                <w:szCs w:val="24"/>
              </w:rPr>
              <w:t xml:space="preserve"> Workforce and OD Committee </w:t>
            </w:r>
            <w:r w:rsidRPr="20A63771" w:rsidR="003F76CE">
              <w:rPr>
                <w:rFonts w:ascii="Verdana" w:hAnsi="Verdana" w:cs="Arial"/>
                <w:sz w:val="24"/>
                <w:szCs w:val="24"/>
              </w:rPr>
              <w:t xml:space="preserve">to </w:t>
            </w:r>
            <w:r w:rsidRPr="20A63771" w:rsidR="00F51935">
              <w:rPr>
                <w:rFonts w:ascii="Verdana" w:hAnsi="Verdana" w:cs="Arial"/>
                <w:sz w:val="24"/>
                <w:szCs w:val="24"/>
              </w:rPr>
              <w:t xml:space="preserve">be brought to the attention of </w:t>
            </w:r>
            <w:r w:rsidRPr="20A63771" w:rsidR="003F76CE">
              <w:rPr>
                <w:rFonts w:ascii="Verdana" w:hAnsi="Verdana" w:cs="Arial"/>
                <w:sz w:val="24"/>
                <w:szCs w:val="24"/>
              </w:rPr>
              <w:t xml:space="preserve">the </w:t>
            </w:r>
            <w:r w:rsidRPr="20A63771" w:rsidR="007419C6">
              <w:rPr>
                <w:rFonts w:ascii="Verdana" w:hAnsi="Verdana" w:cs="Arial"/>
                <w:sz w:val="24"/>
                <w:szCs w:val="24"/>
              </w:rPr>
              <w:t xml:space="preserve">Board </w:t>
            </w:r>
            <w:r w:rsidRPr="20A63771" w:rsidR="00F51935">
              <w:rPr>
                <w:rFonts w:ascii="Verdana" w:hAnsi="Verdana" w:cs="Arial"/>
                <w:sz w:val="24"/>
                <w:szCs w:val="24"/>
              </w:rPr>
              <w:t xml:space="preserve">following discussions at the last </w:t>
            </w:r>
            <w:r w:rsidRPr="20A63771" w:rsidR="007419C6">
              <w:rPr>
                <w:rFonts w:ascii="Verdana" w:hAnsi="Verdana" w:cs="Arial"/>
                <w:sz w:val="24"/>
                <w:szCs w:val="24"/>
              </w:rPr>
              <w:t>m</w:t>
            </w:r>
            <w:r w:rsidRPr="20A63771" w:rsidR="00F51935">
              <w:rPr>
                <w:rFonts w:ascii="Verdana" w:hAnsi="Verdana" w:cs="Arial"/>
                <w:sz w:val="24"/>
                <w:szCs w:val="24"/>
              </w:rPr>
              <w:t>eeting</w:t>
            </w:r>
            <w:r w:rsidRPr="20A63771" w:rsidR="007419C6">
              <w:rPr>
                <w:rFonts w:ascii="Verdana" w:hAnsi="Verdana" w:cs="Arial"/>
                <w:sz w:val="24"/>
                <w:szCs w:val="24"/>
              </w:rPr>
              <w:t>.</w:t>
            </w:r>
            <w:r w:rsidRPr="20A63771" w:rsidR="7920F15F">
              <w:rPr>
                <w:rFonts w:ascii="Verdana" w:hAnsi="Verdana" w:cs="Arial"/>
                <w:sz w:val="24"/>
                <w:szCs w:val="24"/>
              </w:rPr>
              <w:t xml:space="preserve"> </w:t>
            </w:r>
          </w:p>
        </w:tc>
      </w:tr>
      <w:tr w:rsidRPr="008D01BB" w:rsidR="005C40F6" w:rsidTr="20A63771" w14:paraId="5ED92A0C" w14:textId="77777777">
        <w:tc>
          <w:tcPr>
            <w:tcW w:w="3039" w:type="dxa"/>
            <w:gridSpan w:val="2"/>
            <w:tcMar/>
          </w:tcPr>
          <w:p w:rsidRPr="008D01BB" w:rsidR="005C40F6" w:rsidP="007324FD" w:rsidRDefault="005C40F6" w14:paraId="14401D6D" w14:textId="765C663D">
            <w:pPr>
              <w:rPr>
                <w:rFonts w:ascii="Verdana" w:hAnsi="Verdana" w:cs="Arial"/>
                <w:b/>
                <w:sz w:val="24"/>
                <w:szCs w:val="24"/>
              </w:rPr>
            </w:pPr>
            <w:r w:rsidRPr="008D01BB">
              <w:rPr>
                <w:rFonts w:ascii="Verdana" w:hAnsi="Verdana" w:cs="Arial"/>
                <w:b/>
                <w:sz w:val="24"/>
                <w:szCs w:val="24"/>
              </w:rPr>
              <w:t xml:space="preserve">Date of </w:t>
            </w:r>
            <w:r>
              <w:rPr>
                <w:rFonts w:ascii="Verdana" w:hAnsi="Verdana" w:cs="Arial"/>
                <w:b/>
                <w:sz w:val="24"/>
                <w:szCs w:val="24"/>
              </w:rPr>
              <w:t xml:space="preserve">Committee </w:t>
            </w:r>
            <w:r w:rsidRPr="008D01BB">
              <w:rPr>
                <w:rFonts w:ascii="Verdana" w:hAnsi="Verdana" w:cs="Arial"/>
                <w:b/>
                <w:sz w:val="24"/>
                <w:szCs w:val="24"/>
              </w:rPr>
              <w:t>meeting:</w:t>
            </w:r>
          </w:p>
        </w:tc>
        <w:tc>
          <w:tcPr>
            <w:tcW w:w="7162" w:type="dxa"/>
            <w:gridSpan w:val="2"/>
            <w:tcMar/>
          </w:tcPr>
          <w:p w:rsidRPr="00E91475" w:rsidR="005C40F6" w:rsidP="007324FD" w:rsidRDefault="4769923E" w14:paraId="64593839" w14:textId="3957188C">
            <w:pPr>
              <w:rPr>
                <w:rFonts w:ascii="Verdana" w:hAnsi="Verdana" w:cs="Arial"/>
                <w:sz w:val="24"/>
                <w:szCs w:val="24"/>
              </w:rPr>
            </w:pPr>
            <w:r w:rsidRPr="01763C34">
              <w:rPr>
                <w:rFonts w:ascii="Verdana" w:hAnsi="Verdana" w:cs="Arial"/>
                <w:sz w:val="24"/>
                <w:szCs w:val="24"/>
              </w:rPr>
              <w:t>16 June</w:t>
            </w:r>
            <w:r w:rsidRPr="01763C34" w:rsidR="30A0965F">
              <w:rPr>
                <w:rFonts w:ascii="Verdana" w:hAnsi="Verdana" w:cs="Arial"/>
                <w:sz w:val="24"/>
                <w:szCs w:val="24"/>
              </w:rPr>
              <w:t xml:space="preserve"> 2026 </w:t>
            </w:r>
          </w:p>
          <w:p w:rsidRPr="00A87184" w:rsidR="005C40F6" w:rsidP="007324FD" w:rsidRDefault="005C40F6" w14:paraId="253E3738" w14:textId="3BEF08EB">
            <w:pPr>
              <w:rPr>
                <w:rFonts w:ascii="Verdana" w:hAnsi="Verdana" w:cs="Arial"/>
                <w:sz w:val="24"/>
                <w:szCs w:val="24"/>
              </w:rPr>
            </w:pPr>
          </w:p>
        </w:tc>
      </w:tr>
      <w:tr w:rsidRPr="008D01BB" w:rsidR="005C40F6" w:rsidTr="20A63771" w14:paraId="0A50D892" w14:textId="77777777">
        <w:tc>
          <w:tcPr>
            <w:tcW w:w="3039" w:type="dxa"/>
            <w:gridSpan w:val="2"/>
            <w:tcMar/>
          </w:tcPr>
          <w:p w:rsidRPr="008D01BB" w:rsidR="005C40F6" w:rsidP="007324FD" w:rsidRDefault="005C40F6" w14:paraId="2672562A" w14:textId="51CB1BE2">
            <w:pPr>
              <w:rPr>
                <w:rFonts w:ascii="Verdana" w:hAnsi="Verdana" w:cs="Arial"/>
                <w:b/>
                <w:sz w:val="24"/>
                <w:szCs w:val="24"/>
              </w:rPr>
            </w:pPr>
            <w:r>
              <w:rPr>
                <w:rFonts w:ascii="Verdana" w:hAnsi="Verdana" w:cs="Arial"/>
                <w:b/>
                <w:sz w:val="24"/>
                <w:szCs w:val="24"/>
              </w:rPr>
              <w:t>Members Present:</w:t>
            </w:r>
          </w:p>
        </w:tc>
        <w:tc>
          <w:tcPr>
            <w:tcW w:w="7162" w:type="dxa"/>
            <w:gridSpan w:val="2"/>
            <w:tcMar/>
          </w:tcPr>
          <w:p w:rsidRPr="00E91475" w:rsidR="005C40F6" w:rsidP="01763C34" w:rsidRDefault="4C8357BA" w14:paraId="4D1A1E36" w14:textId="271FB150">
            <w:pPr>
              <w:rPr>
                <w:rFonts w:ascii="Verdana" w:hAnsi="Verdana" w:eastAsia="Verdana" w:cs="Verdana"/>
                <w:b/>
                <w:bCs/>
                <w:color w:val="000000" w:themeColor="text1"/>
                <w:sz w:val="24"/>
                <w:szCs w:val="24"/>
              </w:rPr>
            </w:pPr>
            <w:r w:rsidRPr="01763C34">
              <w:rPr>
                <w:rFonts w:ascii="Verdana" w:hAnsi="Verdana" w:eastAsia="Verdana" w:cs="Verdana"/>
                <w:b/>
                <w:bCs/>
                <w:color w:val="000000" w:themeColor="text1"/>
                <w:sz w:val="24"/>
                <w:szCs w:val="24"/>
              </w:rPr>
              <w:t>F</w:t>
            </w:r>
            <w:r w:rsidRPr="01763C34" w:rsidR="27BC9384">
              <w:rPr>
                <w:rFonts w:ascii="Verdana" w:hAnsi="Verdana" w:eastAsia="Verdana" w:cs="Verdana"/>
                <w:b/>
                <w:bCs/>
                <w:color w:val="000000" w:themeColor="text1"/>
                <w:sz w:val="24"/>
                <w:szCs w:val="24"/>
              </w:rPr>
              <w:t>our</w:t>
            </w:r>
            <w:r w:rsidRPr="01763C34" w:rsidR="02D27E0C">
              <w:rPr>
                <w:rFonts w:ascii="Verdana" w:hAnsi="Verdana" w:eastAsia="Verdana" w:cs="Verdana"/>
                <w:b/>
                <w:bCs/>
                <w:color w:val="000000" w:themeColor="text1"/>
                <w:sz w:val="24"/>
                <w:szCs w:val="24"/>
              </w:rPr>
              <w:t xml:space="preserve"> </w:t>
            </w:r>
            <w:r w:rsidRPr="01763C34" w:rsidR="18C0AEFA">
              <w:rPr>
                <w:rFonts w:ascii="Verdana" w:hAnsi="Verdana" w:eastAsia="Verdana" w:cs="Verdana"/>
                <w:b/>
                <w:bCs/>
                <w:color w:val="000000" w:themeColor="text1"/>
                <w:sz w:val="24"/>
                <w:szCs w:val="24"/>
              </w:rPr>
              <w:t>Members</w:t>
            </w:r>
            <w:r w:rsidRPr="01763C34" w:rsidR="72DE1909">
              <w:rPr>
                <w:rFonts w:ascii="Verdana" w:hAnsi="Verdana" w:eastAsia="Verdana" w:cs="Verdana"/>
                <w:b/>
                <w:bCs/>
                <w:color w:val="000000" w:themeColor="text1"/>
                <w:sz w:val="24"/>
                <w:szCs w:val="24"/>
              </w:rPr>
              <w:t xml:space="preserve">: Reena Owen, Andrew Griffiths, David Martin Lloyd and Anne-Louise Ferguson. </w:t>
            </w:r>
          </w:p>
          <w:p w:rsidRPr="00E91475" w:rsidR="005C40F6" w:rsidP="1B0274B3" w:rsidRDefault="005C40F6" w14:paraId="0B60595C" w14:textId="61698153">
            <w:pPr>
              <w:rPr>
                <w:rFonts w:ascii="Verdana" w:hAnsi="Verdana" w:eastAsia="Verdana" w:cs="Verdana"/>
                <w:color w:val="000000" w:themeColor="text1"/>
                <w:sz w:val="24"/>
                <w:szCs w:val="24"/>
              </w:rPr>
            </w:pPr>
          </w:p>
        </w:tc>
      </w:tr>
      <w:tr w:rsidRPr="008D01BB" w:rsidR="005C40F6" w:rsidTr="20A63771" w14:paraId="1E562767" w14:textId="77777777">
        <w:tc>
          <w:tcPr>
            <w:tcW w:w="3039" w:type="dxa"/>
            <w:gridSpan w:val="2"/>
            <w:tcMar/>
          </w:tcPr>
          <w:p w:rsidRPr="008D01BB" w:rsidR="005C40F6" w:rsidP="007324FD" w:rsidRDefault="005C40F6" w14:paraId="4250A8AA" w14:textId="77F99254">
            <w:pPr>
              <w:rPr>
                <w:rFonts w:ascii="Verdana" w:hAnsi="Verdana" w:cs="Arial"/>
                <w:b/>
                <w:sz w:val="24"/>
                <w:szCs w:val="24"/>
              </w:rPr>
            </w:pPr>
            <w:r w:rsidRPr="00E50B38">
              <w:rPr>
                <w:rFonts w:ascii="Verdana" w:hAnsi="Verdana" w:cs="Arial"/>
                <w:b/>
                <w:bCs/>
                <w:sz w:val="24"/>
                <w:szCs w:val="24"/>
              </w:rPr>
              <w:t>Quoracy:</w:t>
            </w:r>
          </w:p>
        </w:tc>
        <w:tc>
          <w:tcPr>
            <w:tcW w:w="7162" w:type="dxa"/>
            <w:gridSpan w:val="2"/>
            <w:tcMar/>
          </w:tcPr>
          <w:p w:rsidRPr="008D01BB" w:rsidR="005C40F6" w:rsidP="007324FD" w:rsidRDefault="005C40F6" w14:paraId="2B635F92" w14:textId="2712F369">
            <w:pPr>
              <w:rPr>
                <w:rFonts w:ascii="Verdana" w:hAnsi="Verdana" w:cs="Arial"/>
                <w:sz w:val="24"/>
                <w:szCs w:val="24"/>
              </w:rPr>
            </w:pPr>
            <w:r w:rsidRPr="1579720E">
              <w:rPr>
                <w:rFonts w:ascii="Verdana" w:hAnsi="Verdana" w:cs="Arial"/>
                <w:sz w:val="24"/>
                <w:szCs w:val="24"/>
              </w:rPr>
              <w:t>Y</w:t>
            </w:r>
            <w:r w:rsidRPr="1579720E" w:rsidR="78F339C3">
              <w:rPr>
                <w:rFonts w:ascii="Verdana" w:hAnsi="Verdana" w:cs="Arial"/>
                <w:sz w:val="24"/>
                <w:szCs w:val="24"/>
              </w:rPr>
              <w:t>es</w:t>
            </w:r>
          </w:p>
        </w:tc>
      </w:tr>
      <w:tr w:rsidRPr="008D01BB" w:rsidR="005C40F6" w:rsidTr="20A63771" w14:paraId="51570042" w14:textId="77777777">
        <w:tc>
          <w:tcPr>
            <w:tcW w:w="3039" w:type="dxa"/>
            <w:gridSpan w:val="2"/>
            <w:tcMar/>
          </w:tcPr>
          <w:p w:rsidRPr="008D01BB" w:rsidR="005C40F6" w:rsidP="007324FD" w:rsidRDefault="005C40F6" w14:paraId="3C6F8991" w14:textId="77777777">
            <w:pPr>
              <w:rPr>
                <w:rFonts w:ascii="Verdana" w:hAnsi="Verdana" w:cs="Arial"/>
                <w:b/>
                <w:sz w:val="24"/>
                <w:szCs w:val="24"/>
              </w:rPr>
            </w:pPr>
            <w:r w:rsidRPr="008D01BB">
              <w:rPr>
                <w:rFonts w:ascii="Verdana" w:hAnsi="Verdana" w:cs="Arial"/>
                <w:b/>
                <w:sz w:val="24"/>
                <w:szCs w:val="24"/>
              </w:rPr>
              <w:t>Group/Committee Chair</w:t>
            </w:r>
            <w:r>
              <w:rPr>
                <w:rFonts w:ascii="Verdana" w:hAnsi="Verdana" w:cs="Arial"/>
                <w:b/>
                <w:sz w:val="24"/>
                <w:szCs w:val="24"/>
              </w:rPr>
              <w:t>:</w:t>
            </w:r>
          </w:p>
          <w:p w:rsidRPr="008D01BB" w:rsidR="005C40F6" w:rsidP="007324FD" w:rsidRDefault="005C40F6" w14:paraId="7596B525" w14:textId="5CF64C95">
            <w:pPr>
              <w:rPr>
                <w:rFonts w:ascii="Verdana" w:hAnsi="Verdana" w:cs="Arial"/>
                <w:b/>
                <w:sz w:val="24"/>
                <w:szCs w:val="24"/>
              </w:rPr>
            </w:pPr>
          </w:p>
        </w:tc>
        <w:tc>
          <w:tcPr>
            <w:tcW w:w="7162" w:type="dxa"/>
            <w:gridSpan w:val="2"/>
            <w:tcMar/>
          </w:tcPr>
          <w:p w:rsidR="18B644CF" w:rsidP="01763C34" w:rsidRDefault="18B644CF" w14:paraId="7D17DFC2" w14:textId="25677817">
            <w:r w:rsidRPr="01763C34">
              <w:rPr>
                <w:rFonts w:ascii="Verdana" w:hAnsi="Verdana" w:eastAsia="Verdana" w:cs="Verdana"/>
                <w:color w:val="000000" w:themeColor="text1"/>
                <w:sz w:val="24"/>
                <w:szCs w:val="24"/>
              </w:rPr>
              <w:t>Reena Owen, WOD Chair</w:t>
            </w:r>
          </w:p>
          <w:p w:rsidRPr="008D01BB" w:rsidR="005C40F6" w:rsidP="007324FD" w:rsidRDefault="005C40F6" w14:paraId="31B03E69" w14:textId="3BA959F0">
            <w:pPr>
              <w:rPr>
                <w:rFonts w:ascii="Verdana" w:hAnsi="Verdana" w:cs="Arial"/>
                <w:sz w:val="24"/>
                <w:szCs w:val="24"/>
              </w:rPr>
            </w:pPr>
          </w:p>
        </w:tc>
      </w:tr>
      <w:tr w:rsidRPr="008D01BB" w:rsidR="005C40F6" w:rsidTr="20A63771" w14:paraId="7AAA6032" w14:textId="77777777">
        <w:tc>
          <w:tcPr>
            <w:tcW w:w="3039" w:type="dxa"/>
            <w:gridSpan w:val="2"/>
            <w:tcMar/>
          </w:tcPr>
          <w:p w:rsidRPr="008D01BB" w:rsidR="005C40F6" w:rsidP="007324FD" w:rsidRDefault="005C40F6" w14:paraId="197184DF" w14:textId="77777777">
            <w:pPr>
              <w:rPr>
                <w:rFonts w:ascii="Verdana" w:hAnsi="Verdana" w:cs="Arial"/>
                <w:b/>
                <w:sz w:val="24"/>
                <w:szCs w:val="24"/>
              </w:rPr>
            </w:pPr>
            <w:r w:rsidRPr="008D01BB">
              <w:rPr>
                <w:rFonts w:ascii="Verdana" w:hAnsi="Verdana" w:cs="Arial"/>
                <w:b/>
                <w:sz w:val="24"/>
                <w:szCs w:val="24"/>
              </w:rPr>
              <w:t>Report Submitted by</w:t>
            </w:r>
            <w:r>
              <w:rPr>
                <w:rFonts w:ascii="Verdana" w:hAnsi="Verdana" w:cs="Arial"/>
                <w:b/>
                <w:sz w:val="24"/>
                <w:szCs w:val="24"/>
              </w:rPr>
              <w:t>:</w:t>
            </w:r>
          </w:p>
          <w:p w:rsidRPr="008D01BB" w:rsidR="005C40F6" w:rsidP="007324FD" w:rsidRDefault="005C40F6" w14:paraId="6B6BA8DD" w14:textId="1DFD4CA1">
            <w:pPr>
              <w:rPr>
                <w:rFonts w:ascii="Verdana" w:hAnsi="Verdana" w:cs="Arial"/>
                <w:b/>
                <w:sz w:val="24"/>
                <w:szCs w:val="24"/>
              </w:rPr>
            </w:pPr>
          </w:p>
        </w:tc>
        <w:tc>
          <w:tcPr>
            <w:tcW w:w="7162" w:type="dxa"/>
            <w:gridSpan w:val="2"/>
            <w:tcMar/>
          </w:tcPr>
          <w:p w:rsidRPr="008D01BB" w:rsidR="005C40F6" w:rsidP="007324FD" w:rsidRDefault="005C40F6" w14:paraId="1C3A10FC" w14:textId="5BCDF216">
            <w:pPr>
              <w:rPr>
                <w:rFonts w:ascii="Verdana" w:hAnsi="Verdana" w:cs="Arial"/>
                <w:sz w:val="24"/>
                <w:szCs w:val="24"/>
              </w:rPr>
            </w:pPr>
            <w:r w:rsidRPr="008D01BB">
              <w:rPr>
                <w:rFonts w:ascii="Verdana" w:hAnsi="Verdana" w:cs="Arial"/>
                <w:sz w:val="24"/>
                <w:szCs w:val="24"/>
              </w:rPr>
              <w:t>Corporate Governance</w:t>
            </w:r>
            <w:r>
              <w:rPr>
                <w:rFonts w:ascii="Verdana" w:hAnsi="Verdana" w:cs="Arial"/>
                <w:sz w:val="24"/>
                <w:szCs w:val="24"/>
              </w:rPr>
              <w:t>.</w:t>
            </w:r>
          </w:p>
        </w:tc>
      </w:tr>
      <w:tr w:rsidRPr="008D01BB" w:rsidR="005C40F6" w:rsidTr="20A63771" w14:paraId="0034719D" w14:textId="77777777">
        <w:trPr>
          <w:trHeight w:val="510"/>
        </w:trPr>
        <w:tc>
          <w:tcPr>
            <w:tcW w:w="3039" w:type="dxa"/>
            <w:gridSpan w:val="2"/>
            <w:tcMar/>
          </w:tcPr>
          <w:p w:rsidR="005C40F6" w:rsidP="007324FD" w:rsidRDefault="005C40F6" w14:paraId="1BD6E724" w14:textId="33032452">
            <w:pPr>
              <w:rPr>
                <w:rFonts w:ascii="Verdana" w:hAnsi="Verdana" w:cs="Arial"/>
                <w:b/>
                <w:bCs/>
                <w:sz w:val="24"/>
                <w:szCs w:val="24"/>
              </w:rPr>
            </w:pPr>
            <w:r>
              <w:rPr>
                <w:rFonts w:ascii="Verdana" w:hAnsi="Verdana" w:cs="Arial"/>
                <w:b/>
                <w:bCs/>
                <w:sz w:val="24"/>
                <w:szCs w:val="24"/>
              </w:rPr>
              <w:t>Report Signed off by:</w:t>
            </w:r>
          </w:p>
        </w:tc>
        <w:tc>
          <w:tcPr>
            <w:tcW w:w="7162" w:type="dxa"/>
            <w:gridSpan w:val="2"/>
            <w:tcMar/>
          </w:tcPr>
          <w:p w:rsidR="005C40F6" w:rsidP="007324FD" w:rsidRDefault="2D4E2FF0" w14:paraId="1E6E1550" w14:textId="727F15EE">
            <w:r w:rsidRPr="1579720E">
              <w:rPr>
                <w:rFonts w:ascii="Verdana" w:hAnsi="Verdana" w:cs="Arial"/>
                <w:color w:val="000000" w:themeColor="text1"/>
                <w:sz w:val="24"/>
                <w:szCs w:val="24"/>
              </w:rPr>
              <w:t>Reena Owen, WOD Chair</w:t>
            </w:r>
          </w:p>
        </w:tc>
      </w:tr>
      <w:tr w:rsidRPr="008D01BB" w:rsidR="005C40F6" w:rsidTr="20A63771" w14:paraId="676FE4CC" w14:textId="77777777">
        <w:tc>
          <w:tcPr>
            <w:tcW w:w="3039" w:type="dxa"/>
            <w:gridSpan w:val="2"/>
            <w:tcMar/>
          </w:tcPr>
          <w:p w:rsidR="005C40F6" w:rsidP="007324FD" w:rsidRDefault="005C40F6" w14:paraId="54B7DC76" w14:textId="1A95384E">
            <w:pPr>
              <w:rPr>
                <w:rFonts w:ascii="Verdana" w:hAnsi="Verdana" w:cs="Arial"/>
                <w:b/>
                <w:bCs/>
                <w:sz w:val="24"/>
                <w:szCs w:val="24"/>
              </w:rPr>
            </w:pPr>
            <w:r>
              <w:rPr>
                <w:rFonts w:ascii="Verdana" w:hAnsi="Verdana" w:cs="Arial"/>
                <w:b/>
                <w:bCs/>
                <w:sz w:val="24"/>
                <w:szCs w:val="24"/>
              </w:rPr>
              <w:t>Date of Board receiving the report:</w:t>
            </w:r>
          </w:p>
        </w:tc>
        <w:tc>
          <w:tcPr>
            <w:tcW w:w="7162" w:type="dxa"/>
            <w:gridSpan w:val="2"/>
            <w:tcMar/>
          </w:tcPr>
          <w:p w:rsidR="005C40F6" w:rsidP="007324FD" w:rsidRDefault="58056897" w14:paraId="2C9190E1" w14:textId="0E52ED25">
            <w:pPr>
              <w:rPr>
                <w:rFonts w:ascii="Verdana" w:hAnsi="Verdana" w:cs="Arial"/>
                <w:color w:val="000000" w:themeColor="text1"/>
                <w:sz w:val="24"/>
                <w:szCs w:val="24"/>
              </w:rPr>
            </w:pPr>
            <w:r w:rsidRPr="6B0A7C66">
              <w:rPr>
                <w:rFonts w:ascii="Verdana" w:hAnsi="Verdana" w:cs="Arial"/>
                <w:color w:val="000000" w:themeColor="text1"/>
                <w:sz w:val="24"/>
                <w:szCs w:val="24"/>
              </w:rPr>
              <w:t>30 July</w:t>
            </w:r>
            <w:r w:rsidRPr="6B0A7C66" w:rsidR="17DFE6DE">
              <w:rPr>
                <w:rFonts w:ascii="Verdana" w:hAnsi="Verdana" w:cs="Arial"/>
                <w:color w:val="000000" w:themeColor="text1"/>
                <w:sz w:val="24"/>
                <w:szCs w:val="24"/>
              </w:rPr>
              <w:t xml:space="preserve"> 2026</w:t>
            </w:r>
          </w:p>
        </w:tc>
      </w:tr>
      <w:tr w:rsidRPr="008D01BB" w:rsidR="005C40F6" w:rsidTr="20A63771" w14:paraId="59CBE9C9" w14:textId="77777777">
        <w:tc>
          <w:tcPr>
            <w:tcW w:w="4291" w:type="dxa"/>
            <w:gridSpan w:val="3"/>
            <w:shd w:val="clear" w:color="auto" w:fill="002060"/>
            <w:tcMar/>
          </w:tcPr>
          <w:p w:rsidR="005C40F6" w:rsidP="007324FD" w:rsidRDefault="005C40F6" w14:paraId="1273E948" w14:textId="77777777">
            <w:pPr>
              <w:rPr>
                <w:rFonts w:ascii="Verdana" w:hAnsi="Verdana" w:cs="Arial"/>
                <w:b/>
                <w:bCs/>
                <w:sz w:val="24"/>
                <w:szCs w:val="24"/>
              </w:rPr>
            </w:pPr>
          </w:p>
        </w:tc>
        <w:tc>
          <w:tcPr>
            <w:tcW w:w="5910" w:type="dxa"/>
            <w:shd w:val="clear" w:color="auto" w:fill="002060"/>
            <w:tcMar/>
          </w:tcPr>
          <w:p w:rsidRPr="008D01BB" w:rsidR="005C40F6" w:rsidP="007324FD" w:rsidRDefault="005C40F6" w14:paraId="03C93A3D" w14:textId="77777777">
            <w:pPr>
              <w:rPr>
                <w:rFonts w:ascii="Verdana" w:hAnsi="Verdana" w:cs="Arial"/>
                <w:sz w:val="24"/>
                <w:szCs w:val="24"/>
              </w:rPr>
            </w:pPr>
          </w:p>
        </w:tc>
      </w:tr>
      <w:tr w:rsidRPr="008D01BB" w:rsidR="00EF7A9E" w:rsidTr="20A63771" w14:paraId="6023F688" w14:textId="77777777">
        <w:tc>
          <w:tcPr>
            <w:tcW w:w="644" w:type="dxa"/>
            <w:tcMar/>
          </w:tcPr>
          <w:p w:rsidRPr="008D01BB" w:rsidR="008F1F2A" w:rsidP="007324FD" w:rsidRDefault="008F1F2A" w14:paraId="55B72030" w14:textId="57331ECA">
            <w:pPr>
              <w:rPr>
                <w:rFonts w:ascii="Verdana" w:hAnsi="Verdana" w:cs="Arial"/>
                <w:b/>
                <w:sz w:val="24"/>
                <w:szCs w:val="24"/>
              </w:rPr>
            </w:pPr>
            <w:r w:rsidRPr="008D01BB">
              <w:rPr>
                <w:rFonts w:ascii="Verdana" w:hAnsi="Verdana" w:cs="Arial"/>
                <w:b/>
                <w:sz w:val="24"/>
                <w:szCs w:val="24"/>
              </w:rPr>
              <w:t>1</w:t>
            </w:r>
            <w:r w:rsidRPr="008D01BB" w:rsidR="009B580C">
              <w:rPr>
                <w:rFonts w:ascii="Verdana" w:hAnsi="Verdana" w:cs="Arial"/>
                <w:b/>
                <w:sz w:val="24"/>
                <w:szCs w:val="24"/>
              </w:rPr>
              <w:t>.</w:t>
            </w:r>
          </w:p>
        </w:tc>
        <w:tc>
          <w:tcPr>
            <w:tcW w:w="2395" w:type="dxa"/>
            <w:tcMar/>
          </w:tcPr>
          <w:p w:rsidRPr="008D01BB" w:rsidR="008F1F2A" w:rsidP="007324FD" w:rsidRDefault="008F1F2A" w14:paraId="4C2EEBDF" w14:textId="5DD1215A">
            <w:pPr>
              <w:rPr>
                <w:rFonts w:ascii="Verdana" w:hAnsi="Verdana" w:cs="Arial"/>
                <w:b/>
                <w:sz w:val="24"/>
                <w:szCs w:val="24"/>
              </w:rPr>
            </w:pPr>
            <w:r w:rsidRPr="008D01BB">
              <w:rPr>
                <w:rFonts w:ascii="Verdana" w:hAnsi="Verdana" w:cs="Arial"/>
                <w:b/>
                <w:sz w:val="24"/>
                <w:szCs w:val="24"/>
              </w:rPr>
              <w:t>Agenda</w:t>
            </w:r>
          </w:p>
        </w:tc>
        <w:tc>
          <w:tcPr>
            <w:tcW w:w="7162" w:type="dxa"/>
            <w:gridSpan w:val="2"/>
            <w:tcMar/>
          </w:tcPr>
          <w:p w:rsidRPr="008D01BB" w:rsidR="000D25AE" w:rsidP="01763C34" w:rsidRDefault="530052B2" w14:paraId="7DC295DD" w14:textId="25AC40C3">
            <w:pPr>
              <w:jc w:val="both"/>
            </w:pPr>
            <w:r w:rsidRPr="1579720E">
              <w:rPr>
                <w:rFonts w:ascii="Verdana" w:hAnsi="Verdana" w:eastAsia="Verdana" w:cs="Verdana"/>
                <w:color w:val="1C1C1C"/>
                <w:sz w:val="24"/>
                <w:szCs w:val="24"/>
              </w:rPr>
              <w:t xml:space="preserve">The </w:t>
            </w:r>
            <w:r w:rsidRPr="1579720E" w:rsidR="6FDAB082">
              <w:rPr>
                <w:rFonts w:ascii="Verdana" w:hAnsi="Verdana" w:eastAsia="Verdana" w:cs="Verdana"/>
                <w:color w:val="1C1C1C"/>
                <w:sz w:val="24"/>
                <w:szCs w:val="24"/>
              </w:rPr>
              <w:t xml:space="preserve">Workforce and OD </w:t>
            </w:r>
            <w:r w:rsidRPr="1579720E">
              <w:rPr>
                <w:rFonts w:ascii="Verdana" w:hAnsi="Verdana" w:eastAsia="Verdana" w:cs="Verdana"/>
                <w:color w:val="1C1C1C"/>
                <w:sz w:val="24"/>
                <w:szCs w:val="24"/>
              </w:rPr>
              <w:t xml:space="preserve">Committee convenes </w:t>
            </w:r>
            <w:r w:rsidRPr="1579720E" w:rsidR="1D9FC2DC">
              <w:rPr>
                <w:rFonts w:ascii="Verdana" w:hAnsi="Verdana" w:eastAsia="Verdana" w:cs="Verdana"/>
                <w:color w:val="1C1C1C"/>
                <w:sz w:val="24"/>
                <w:szCs w:val="24"/>
              </w:rPr>
              <w:t xml:space="preserve">every other </w:t>
            </w:r>
            <w:r w:rsidRPr="1579720E">
              <w:rPr>
                <w:rFonts w:ascii="Verdana" w:hAnsi="Verdana" w:eastAsia="Verdana" w:cs="Verdana"/>
                <w:color w:val="1C1C1C"/>
                <w:sz w:val="24"/>
                <w:szCs w:val="24"/>
              </w:rPr>
              <w:t xml:space="preserve">month, and the agenda, relevant documents, and minutes from the meetings are accessible on the SBUHB </w:t>
            </w:r>
            <w:hyperlink r:id="rId11">
              <w:r w:rsidRPr="1579720E" w:rsidR="5654F4AE">
                <w:rPr>
                  <w:rStyle w:val="Hyperlink"/>
                  <w:rFonts w:ascii="Verdana" w:hAnsi="Verdana" w:eastAsia="Verdana" w:cs="Verdana"/>
                  <w:sz w:val="24"/>
                  <w:szCs w:val="24"/>
                </w:rPr>
                <w:t>website.</w:t>
              </w:r>
            </w:hyperlink>
            <w:r w:rsidRPr="1579720E" w:rsidR="5654F4AE">
              <w:rPr>
                <w:rFonts w:ascii="Verdana" w:hAnsi="Verdana" w:eastAsia="Verdana" w:cs="Verdana"/>
                <w:color w:val="1C1C1C"/>
                <w:sz w:val="24"/>
                <w:szCs w:val="24"/>
              </w:rPr>
              <w:t xml:space="preserve"> </w:t>
            </w:r>
            <w:r w:rsidRPr="1579720E">
              <w:rPr>
                <w:rFonts w:ascii="Verdana" w:hAnsi="Verdana" w:eastAsia="Verdana" w:cs="Verdana"/>
                <w:sz w:val="24"/>
                <w:szCs w:val="24"/>
              </w:rPr>
              <w:t xml:space="preserve"> </w:t>
            </w:r>
          </w:p>
          <w:p w:rsidRPr="008D01BB" w:rsidR="000D25AE" w:rsidP="01763C34" w:rsidRDefault="000D25AE" w14:paraId="209DC890" w14:textId="09492A85">
            <w:pPr>
              <w:jc w:val="both"/>
              <w:rPr>
                <w:rFonts w:ascii="Verdana" w:hAnsi="Verdana" w:cs="Arial"/>
                <w:sz w:val="24"/>
                <w:szCs w:val="24"/>
              </w:rPr>
            </w:pPr>
          </w:p>
        </w:tc>
      </w:tr>
      <w:tr w:rsidRPr="008D01BB" w:rsidR="005C40F6" w:rsidTr="20A63771" w14:paraId="13DECA5D" w14:textId="77777777">
        <w:tc>
          <w:tcPr>
            <w:tcW w:w="4291" w:type="dxa"/>
            <w:gridSpan w:val="3"/>
            <w:shd w:val="clear" w:color="auto" w:fill="002060"/>
            <w:tcMar/>
          </w:tcPr>
          <w:p w:rsidR="005C40F6" w:rsidP="01763C34" w:rsidRDefault="005C40F6" w14:paraId="4FB91289" w14:textId="77777777">
            <w:pPr>
              <w:jc w:val="both"/>
              <w:rPr>
                <w:rFonts w:ascii="Verdana" w:hAnsi="Verdana" w:cs="Arial"/>
                <w:b/>
                <w:bCs/>
                <w:sz w:val="24"/>
                <w:szCs w:val="24"/>
              </w:rPr>
            </w:pPr>
          </w:p>
        </w:tc>
        <w:tc>
          <w:tcPr>
            <w:tcW w:w="5910" w:type="dxa"/>
            <w:shd w:val="clear" w:color="auto" w:fill="002060"/>
            <w:tcMar/>
          </w:tcPr>
          <w:p w:rsidRPr="008D01BB" w:rsidR="005C40F6" w:rsidP="01763C34" w:rsidRDefault="005C40F6" w14:paraId="0A08EFA9" w14:textId="77777777">
            <w:pPr>
              <w:jc w:val="both"/>
              <w:rPr>
                <w:rFonts w:ascii="Verdana" w:hAnsi="Verdana" w:cs="Arial"/>
                <w:sz w:val="24"/>
                <w:szCs w:val="24"/>
              </w:rPr>
            </w:pPr>
          </w:p>
        </w:tc>
      </w:tr>
      <w:tr w:rsidRPr="008D01BB" w:rsidR="00320435" w:rsidTr="20A63771" w14:paraId="335F9667" w14:textId="77777777">
        <w:tc>
          <w:tcPr>
            <w:tcW w:w="644" w:type="dxa"/>
            <w:tcMar/>
          </w:tcPr>
          <w:p w:rsidRPr="008D01BB" w:rsidR="00320435" w:rsidP="007324FD" w:rsidRDefault="00320435" w14:paraId="7A3B3D8E" w14:textId="1A8D2FA0">
            <w:pPr>
              <w:rPr>
                <w:rFonts w:ascii="Verdana" w:hAnsi="Verdana" w:cs="Arial"/>
                <w:b/>
                <w:sz w:val="24"/>
                <w:szCs w:val="24"/>
              </w:rPr>
            </w:pPr>
            <w:r w:rsidRPr="008D01BB">
              <w:rPr>
                <w:rFonts w:ascii="Verdana" w:hAnsi="Verdana" w:cs="Arial"/>
                <w:b/>
                <w:sz w:val="24"/>
                <w:szCs w:val="24"/>
              </w:rPr>
              <w:t>2.</w:t>
            </w:r>
          </w:p>
        </w:tc>
        <w:tc>
          <w:tcPr>
            <w:tcW w:w="2395" w:type="dxa"/>
            <w:tcMar/>
          </w:tcPr>
          <w:p w:rsidR="00584E09" w:rsidP="6B0A7C66" w:rsidRDefault="00320435" w14:paraId="5F6A3ECF" w14:textId="34688E53">
            <w:pPr>
              <w:rPr>
                <w:rFonts w:ascii="Verdana" w:hAnsi="Verdana" w:cs="Arial"/>
                <w:b/>
                <w:bCs/>
                <w:sz w:val="24"/>
                <w:szCs w:val="24"/>
              </w:rPr>
            </w:pPr>
            <w:r w:rsidRPr="6B0A7C66">
              <w:rPr>
                <w:rFonts w:ascii="Verdana" w:hAnsi="Verdana" w:cs="Arial"/>
                <w:b/>
                <w:bCs/>
                <w:sz w:val="24"/>
                <w:szCs w:val="24"/>
              </w:rPr>
              <w:t>Ale</w:t>
            </w:r>
            <w:r w:rsidRPr="6B0A7C66" w:rsidR="225105D9">
              <w:rPr>
                <w:rFonts w:ascii="Verdana" w:hAnsi="Verdana" w:cs="Arial"/>
                <w:b/>
                <w:bCs/>
                <w:sz w:val="24"/>
                <w:szCs w:val="24"/>
              </w:rPr>
              <w:t>rt</w:t>
            </w:r>
          </w:p>
          <w:p w:rsidR="25217FE2" w:rsidP="007324FD" w:rsidRDefault="25217FE2" w14:paraId="0F37C4B9" w14:textId="44B03DB3">
            <w:pPr>
              <w:rPr>
                <w:rFonts w:ascii="Verdana" w:hAnsi="Verdana" w:cs="Arial"/>
                <w:b/>
                <w:bCs/>
                <w:sz w:val="24"/>
                <w:szCs w:val="24"/>
              </w:rPr>
            </w:pPr>
          </w:p>
          <w:p w:rsidR="25217FE2" w:rsidP="007324FD" w:rsidRDefault="25217FE2" w14:paraId="6E07EFF2" w14:textId="75CFD2C0">
            <w:pPr>
              <w:rPr>
                <w:rFonts w:ascii="Verdana" w:hAnsi="Verdana" w:cs="Arial"/>
                <w:b/>
                <w:bCs/>
                <w:sz w:val="24"/>
                <w:szCs w:val="24"/>
              </w:rPr>
            </w:pPr>
          </w:p>
          <w:p w:rsidR="13C863A6" w:rsidP="007324FD" w:rsidRDefault="13C863A6" w14:paraId="124DE506" w14:textId="7966ECAD">
            <w:pPr>
              <w:rPr>
                <w:rFonts w:ascii="Verdana" w:hAnsi="Verdana" w:cs="Arial"/>
                <w:sz w:val="24"/>
                <w:szCs w:val="24"/>
              </w:rPr>
            </w:pPr>
            <w:r w:rsidRPr="01763C34">
              <w:rPr>
                <w:rFonts w:ascii="Verdana" w:hAnsi="Verdana" w:cs="Arial"/>
                <w:sz w:val="24"/>
                <w:szCs w:val="24"/>
              </w:rPr>
              <w:t>Minute Reference:</w:t>
            </w:r>
            <w:r w:rsidRPr="01763C34" w:rsidR="513C6B55">
              <w:rPr>
                <w:rFonts w:ascii="Verdana" w:hAnsi="Verdana" w:cs="Arial"/>
                <w:sz w:val="24"/>
                <w:szCs w:val="24"/>
              </w:rPr>
              <w:t xml:space="preserve"> </w:t>
            </w:r>
            <w:r w:rsidRPr="01763C34" w:rsidR="51E8627F">
              <w:rPr>
                <w:rFonts w:ascii="Verdana" w:hAnsi="Verdana" w:cs="Arial"/>
                <w:sz w:val="24"/>
                <w:szCs w:val="24"/>
              </w:rPr>
              <w:t>58</w:t>
            </w:r>
            <w:r w:rsidRPr="01763C34" w:rsidR="513C6B55">
              <w:rPr>
                <w:rFonts w:ascii="Verdana" w:hAnsi="Verdana" w:cs="Arial"/>
                <w:sz w:val="24"/>
                <w:szCs w:val="24"/>
              </w:rPr>
              <w:t>/26</w:t>
            </w:r>
          </w:p>
          <w:p w:rsidR="2E5E87FB" w:rsidP="01763C34" w:rsidRDefault="2E5E87FB" w14:paraId="14436ED8" w14:textId="0FD0ABA9">
            <w:pPr>
              <w:rPr>
                <w:rFonts w:ascii="Verdana" w:hAnsi="Verdana" w:cs="Arial"/>
                <w:sz w:val="24"/>
                <w:szCs w:val="24"/>
              </w:rPr>
            </w:pPr>
          </w:p>
          <w:p w:rsidR="2E5E87FB" w:rsidP="01763C34" w:rsidRDefault="2E5E87FB" w14:paraId="616EA4D3" w14:textId="07258EBB">
            <w:pPr>
              <w:rPr>
                <w:rFonts w:ascii="Verdana" w:hAnsi="Verdana" w:cs="Arial"/>
                <w:sz w:val="24"/>
                <w:szCs w:val="24"/>
              </w:rPr>
            </w:pPr>
          </w:p>
          <w:p w:rsidR="2E5E87FB" w:rsidP="01763C34" w:rsidRDefault="2E5E87FB" w14:paraId="7C269C30" w14:textId="1892B939">
            <w:pPr>
              <w:rPr>
                <w:rFonts w:ascii="Verdana" w:hAnsi="Verdana" w:cs="Arial"/>
                <w:sz w:val="24"/>
                <w:szCs w:val="24"/>
              </w:rPr>
            </w:pPr>
          </w:p>
          <w:p w:rsidR="2E5E87FB" w:rsidP="01763C34" w:rsidRDefault="2E5E87FB" w14:paraId="2820199B" w14:textId="3893AEBB">
            <w:pPr>
              <w:rPr>
                <w:rFonts w:ascii="Verdana" w:hAnsi="Verdana" w:cs="Arial"/>
                <w:sz w:val="24"/>
                <w:szCs w:val="24"/>
              </w:rPr>
            </w:pPr>
          </w:p>
          <w:p w:rsidR="2E5E87FB" w:rsidP="01763C34" w:rsidRDefault="2E5E87FB" w14:paraId="641B954C" w14:textId="2CAFE91F">
            <w:pPr>
              <w:rPr>
                <w:rFonts w:ascii="Verdana" w:hAnsi="Verdana" w:cs="Arial"/>
                <w:sz w:val="24"/>
                <w:szCs w:val="24"/>
              </w:rPr>
            </w:pPr>
          </w:p>
          <w:p w:rsidR="2E5E87FB" w:rsidP="01763C34" w:rsidRDefault="2E5E87FB" w14:paraId="312DFB0F" w14:textId="0F784CC3">
            <w:pPr>
              <w:rPr>
                <w:rFonts w:ascii="Verdana" w:hAnsi="Verdana" w:cs="Arial"/>
                <w:sz w:val="24"/>
                <w:szCs w:val="24"/>
              </w:rPr>
            </w:pPr>
          </w:p>
          <w:p w:rsidR="2E5E87FB" w:rsidP="01763C34" w:rsidRDefault="2E5E87FB" w14:paraId="1CF1C5EE" w14:textId="37C4AC3C">
            <w:pPr>
              <w:rPr>
                <w:rFonts w:ascii="Verdana" w:hAnsi="Verdana" w:cs="Arial"/>
                <w:sz w:val="24"/>
                <w:szCs w:val="24"/>
              </w:rPr>
            </w:pPr>
          </w:p>
          <w:p w:rsidR="2E5E87FB" w:rsidP="01763C34" w:rsidRDefault="5FE22B5E" w14:paraId="2B271EF5" w14:textId="218CA786">
            <w:pPr>
              <w:rPr>
                <w:rFonts w:ascii="Verdana" w:hAnsi="Verdana" w:cs="Arial"/>
                <w:sz w:val="24"/>
                <w:szCs w:val="24"/>
              </w:rPr>
            </w:pPr>
            <w:r w:rsidRPr="01763C34">
              <w:rPr>
                <w:rFonts w:ascii="Verdana" w:hAnsi="Verdana" w:cs="Arial"/>
                <w:sz w:val="24"/>
                <w:szCs w:val="24"/>
              </w:rPr>
              <w:t xml:space="preserve">Minute Reference: </w:t>
            </w:r>
            <w:r w:rsidRPr="01763C34" w:rsidR="3CB725A6">
              <w:rPr>
                <w:rFonts w:ascii="Verdana" w:hAnsi="Verdana" w:cs="Arial"/>
                <w:sz w:val="24"/>
                <w:szCs w:val="24"/>
              </w:rPr>
              <w:t>61</w:t>
            </w:r>
            <w:r w:rsidRPr="01763C34">
              <w:rPr>
                <w:rFonts w:ascii="Verdana" w:hAnsi="Verdana" w:cs="Arial"/>
                <w:sz w:val="24"/>
                <w:szCs w:val="24"/>
              </w:rPr>
              <w:t>/26</w:t>
            </w:r>
          </w:p>
          <w:p w:rsidR="2E5E87FB" w:rsidP="01763C34" w:rsidRDefault="2E5E87FB" w14:paraId="1BD8B8DE" w14:textId="61D08BC1">
            <w:pPr>
              <w:rPr>
                <w:rFonts w:ascii="Verdana" w:hAnsi="Verdana" w:cs="Arial"/>
                <w:sz w:val="24"/>
                <w:szCs w:val="24"/>
              </w:rPr>
            </w:pPr>
          </w:p>
          <w:p w:rsidR="2E5E87FB" w:rsidP="01763C34" w:rsidRDefault="2E5E87FB" w14:paraId="3CC5EBEA" w14:textId="6232E68A">
            <w:pPr>
              <w:rPr>
                <w:rFonts w:ascii="Verdana" w:hAnsi="Verdana" w:cs="Arial"/>
                <w:sz w:val="24"/>
                <w:szCs w:val="24"/>
              </w:rPr>
            </w:pPr>
          </w:p>
          <w:p w:rsidR="2E5E87FB" w:rsidP="01763C34" w:rsidRDefault="2E5E87FB" w14:paraId="39246A81" w14:textId="3157F9E6">
            <w:pPr>
              <w:rPr>
                <w:rFonts w:ascii="Verdana" w:hAnsi="Verdana" w:cs="Arial"/>
                <w:sz w:val="24"/>
                <w:szCs w:val="24"/>
              </w:rPr>
            </w:pPr>
          </w:p>
          <w:p w:rsidR="1579720E" w:rsidP="1579720E" w:rsidRDefault="1579720E" w14:paraId="15FD6981" w14:textId="0ED36C5B">
            <w:pPr>
              <w:rPr>
                <w:rFonts w:ascii="Verdana" w:hAnsi="Verdana" w:cs="Arial"/>
                <w:sz w:val="24"/>
                <w:szCs w:val="24"/>
              </w:rPr>
            </w:pPr>
          </w:p>
          <w:p w:rsidR="1579720E" w:rsidP="1579720E" w:rsidRDefault="1579720E" w14:paraId="1A27C11D" w14:textId="5F8637BF">
            <w:pPr>
              <w:rPr>
                <w:rFonts w:ascii="Verdana" w:hAnsi="Verdana" w:cs="Arial"/>
                <w:sz w:val="24"/>
                <w:szCs w:val="24"/>
              </w:rPr>
            </w:pPr>
          </w:p>
          <w:p w:rsidR="00096551" w:rsidP="1579720E" w:rsidRDefault="00096551" w14:paraId="4C716B44" w14:textId="77777777">
            <w:pPr>
              <w:rPr>
                <w:rFonts w:ascii="Verdana" w:hAnsi="Verdana" w:cs="Arial"/>
                <w:sz w:val="24"/>
                <w:szCs w:val="24"/>
              </w:rPr>
            </w:pPr>
          </w:p>
          <w:p w:rsidR="2E5E87FB" w:rsidP="01763C34" w:rsidRDefault="2E5E87FB" w14:paraId="34D0DBFA" w14:textId="31B97646">
            <w:pPr>
              <w:rPr>
                <w:rFonts w:ascii="Verdana" w:hAnsi="Verdana" w:cs="Arial"/>
                <w:sz w:val="24"/>
                <w:szCs w:val="24"/>
              </w:rPr>
            </w:pPr>
          </w:p>
          <w:p w:rsidR="2E5E87FB" w:rsidP="01763C34" w:rsidRDefault="23CED403" w14:paraId="1CFA488B" w14:textId="1F012B4D">
            <w:pPr>
              <w:rPr>
                <w:rFonts w:ascii="Verdana" w:hAnsi="Verdana" w:cs="Arial"/>
                <w:sz w:val="24"/>
                <w:szCs w:val="24"/>
              </w:rPr>
            </w:pPr>
            <w:r w:rsidRPr="01763C34">
              <w:rPr>
                <w:rFonts w:ascii="Verdana" w:hAnsi="Verdana" w:cs="Arial"/>
                <w:sz w:val="24"/>
                <w:szCs w:val="24"/>
              </w:rPr>
              <w:t>Minute Reference: 62/26</w:t>
            </w:r>
          </w:p>
          <w:p w:rsidR="2E5E87FB" w:rsidP="01763C34" w:rsidRDefault="2E5E87FB" w14:paraId="2CF62F31" w14:textId="676233B5">
            <w:pPr>
              <w:rPr>
                <w:rFonts w:ascii="Verdana" w:hAnsi="Verdana" w:cs="Arial"/>
                <w:sz w:val="24"/>
                <w:szCs w:val="24"/>
              </w:rPr>
            </w:pPr>
          </w:p>
          <w:p w:rsidR="2E5E87FB" w:rsidP="01763C34" w:rsidRDefault="2E5E87FB" w14:paraId="553931D6" w14:textId="53E4BC1C">
            <w:pPr>
              <w:rPr>
                <w:rFonts w:ascii="Verdana" w:hAnsi="Verdana" w:cs="Arial"/>
                <w:sz w:val="24"/>
                <w:szCs w:val="24"/>
              </w:rPr>
            </w:pPr>
          </w:p>
          <w:p w:rsidR="2E5E87FB" w:rsidP="01763C34" w:rsidRDefault="2E5E87FB" w14:paraId="10AE47D2" w14:textId="707B11C0">
            <w:pPr>
              <w:rPr>
                <w:rFonts w:ascii="Verdana" w:hAnsi="Verdana" w:cs="Arial"/>
                <w:sz w:val="24"/>
                <w:szCs w:val="24"/>
              </w:rPr>
            </w:pPr>
          </w:p>
          <w:p w:rsidR="2E5E87FB" w:rsidP="01763C34" w:rsidRDefault="2E5E87FB" w14:paraId="700A84D1" w14:textId="3DBB6F1C">
            <w:pPr>
              <w:rPr>
                <w:rFonts w:ascii="Verdana" w:hAnsi="Verdana" w:cs="Arial"/>
                <w:sz w:val="24"/>
                <w:szCs w:val="24"/>
              </w:rPr>
            </w:pPr>
          </w:p>
          <w:p w:rsidR="2E5E87FB" w:rsidP="01763C34" w:rsidRDefault="4C2F695A" w14:paraId="0093CCC4" w14:textId="0582F595">
            <w:pPr>
              <w:rPr>
                <w:rFonts w:ascii="Verdana" w:hAnsi="Verdana" w:cs="Arial"/>
                <w:sz w:val="24"/>
                <w:szCs w:val="24"/>
              </w:rPr>
            </w:pPr>
            <w:r w:rsidRPr="01763C34">
              <w:rPr>
                <w:rFonts w:ascii="Verdana" w:hAnsi="Verdana" w:cs="Arial"/>
                <w:sz w:val="24"/>
                <w:szCs w:val="24"/>
              </w:rPr>
              <w:t>Minute Reference: 63/26</w:t>
            </w:r>
          </w:p>
          <w:p w:rsidR="2E5E87FB" w:rsidP="01763C34" w:rsidRDefault="2E5E87FB" w14:paraId="0FDF869D" w14:textId="0C7350E9">
            <w:pPr>
              <w:rPr>
                <w:rFonts w:ascii="Verdana" w:hAnsi="Verdana" w:cs="Arial"/>
                <w:sz w:val="24"/>
                <w:szCs w:val="24"/>
              </w:rPr>
            </w:pPr>
          </w:p>
          <w:p w:rsidR="2E5E87FB" w:rsidP="01763C34" w:rsidRDefault="2E5E87FB" w14:paraId="66768476" w14:textId="015126CE">
            <w:pPr>
              <w:rPr>
                <w:rFonts w:ascii="Verdana" w:hAnsi="Verdana" w:cs="Arial"/>
                <w:sz w:val="24"/>
                <w:szCs w:val="24"/>
              </w:rPr>
            </w:pPr>
          </w:p>
          <w:p w:rsidR="2E5E87FB" w:rsidP="01763C34" w:rsidRDefault="2E5E87FB" w14:paraId="7FCAF1DE" w14:textId="21DBC446">
            <w:pPr>
              <w:rPr>
                <w:rFonts w:ascii="Verdana" w:hAnsi="Verdana" w:cs="Arial"/>
                <w:sz w:val="24"/>
                <w:szCs w:val="24"/>
              </w:rPr>
            </w:pPr>
          </w:p>
          <w:p w:rsidR="00096551" w:rsidP="01763C34" w:rsidRDefault="00096551" w14:paraId="5AC09CE0" w14:textId="77777777">
            <w:pPr>
              <w:rPr>
                <w:rFonts w:ascii="Verdana" w:hAnsi="Verdana" w:cs="Arial"/>
                <w:sz w:val="24"/>
                <w:szCs w:val="24"/>
              </w:rPr>
            </w:pPr>
          </w:p>
          <w:p w:rsidR="2E5E87FB" w:rsidP="01763C34" w:rsidRDefault="035AF0E0" w14:paraId="0D2BFFE4" w14:textId="612BA57C">
            <w:pPr>
              <w:rPr>
                <w:rFonts w:ascii="Verdana" w:hAnsi="Verdana" w:cs="Arial"/>
                <w:sz w:val="24"/>
                <w:szCs w:val="24"/>
              </w:rPr>
            </w:pPr>
            <w:r w:rsidRPr="01763C34">
              <w:rPr>
                <w:rFonts w:ascii="Verdana" w:hAnsi="Verdana" w:cs="Arial"/>
                <w:sz w:val="24"/>
                <w:szCs w:val="24"/>
              </w:rPr>
              <w:t>Minute Reference: 67/26</w:t>
            </w:r>
          </w:p>
          <w:p w:rsidR="2E5E87FB" w:rsidP="01763C34" w:rsidRDefault="2E5E87FB" w14:paraId="61D15803" w14:textId="4F9794E6">
            <w:pPr>
              <w:rPr>
                <w:rFonts w:ascii="Verdana" w:hAnsi="Verdana" w:cs="Arial"/>
                <w:sz w:val="24"/>
                <w:szCs w:val="24"/>
              </w:rPr>
            </w:pPr>
          </w:p>
          <w:p w:rsidR="2E5E87FB" w:rsidP="01763C34" w:rsidRDefault="2E5E87FB" w14:paraId="5D35AABC" w14:textId="5FFA2F45">
            <w:pPr>
              <w:rPr>
                <w:rFonts w:ascii="Verdana" w:hAnsi="Verdana" w:cs="Arial"/>
                <w:sz w:val="24"/>
                <w:szCs w:val="24"/>
              </w:rPr>
            </w:pPr>
          </w:p>
          <w:p w:rsidR="2E5E87FB" w:rsidP="01763C34" w:rsidRDefault="2E5E87FB" w14:paraId="6F033047" w14:textId="362063D6">
            <w:pPr>
              <w:rPr>
                <w:rFonts w:ascii="Verdana" w:hAnsi="Verdana" w:cs="Arial"/>
                <w:sz w:val="24"/>
                <w:szCs w:val="24"/>
              </w:rPr>
            </w:pPr>
          </w:p>
          <w:p w:rsidRPr="00584E09" w:rsidR="00584E09" w:rsidP="73F18427" w:rsidRDefault="00584E09" w14:paraId="4DB56519" w14:textId="7DFC662E">
            <w:pPr>
              <w:rPr>
                <w:rFonts w:ascii="Verdana" w:hAnsi="Verdana" w:cs="Arial"/>
                <w:sz w:val="24"/>
                <w:szCs w:val="24"/>
              </w:rPr>
            </w:pPr>
          </w:p>
        </w:tc>
        <w:tc>
          <w:tcPr>
            <w:tcW w:w="7162" w:type="dxa"/>
            <w:gridSpan w:val="2"/>
            <w:tcMar/>
          </w:tcPr>
          <w:p w:rsidRPr="00BC0DB5" w:rsidR="00DE34A6" w:rsidP="01763C34" w:rsidRDefault="52F39056" w14:paraId="6E9B9FB9" w14:textId="3FAB5C44">
            <w:pPr>
              <w:jc w:val="both"/>
              <w:rPr>
                <w:rFonts w:ascii="Verdana" w:hAnsi="Verdana" w:cs="Arial"/>
                <w:sz w:val="24"/>
                <w:szCs w:val="24"/>
              </w:rPr>
            </w:pPr>
            <w:r w:rsidRPr="1579720E">
              <w:rPr>
                <w:rFonts w:ascii="Verdana" w:hAnsi="Verdana" w:cs="Arial"/>
                <w:sz w:val="24"/>
                <w:szCs w:val="24"/>
              </w:rPr>
              <w:t>Following the June meeting t</w:t>
            </w:r>
            <w:r w:rsidRPr="1579720E" w:rsidR="13C863A6">
              <w:rPr>
                <w:rFonts w:ascii="Verdana" w:hAnsi="Verdana" w:cs="Arial"/>
                <w:sz w:val="24"/>
                <w:szCs w:val="24"/>
              </w:rPr>
              <w:t xml:space="preserve">he Committee is </w:t>
            </w:r>
            <w:r w:rsidRPr="1579720E" w:rsidR="4DCCEE7E">
              <w:rPr>
                <w:rFonts w:ascii="Verdana" w:hAnsi="Verdana" w:cs="Arial"/>
                <w:sz w:val="24"/>
                <w:szCs w:val="24"/>
              </w:rPr>
              <w:t>alerting</w:t>
            </w:r>
            <w:r w:rsidRPr="1579720E" w:rsidR="13C863A6">
              <w:rPr>
                <w:rFonts w:ascii="Verdana" w:hAnsi="Verdana" w:cs="Arial"/>
                <w:sz w:val="24"/>
                <w:szCs w:val="24"/>
              </w:rPr>
              <w:t xml:space="preserve"> the Board </w:t>
            </w:r>
            <w:r w:rsidRPr="1579720E" w:rsidR="6FE1B7DD">
              <w:rPr>
                <w:rFonts w:ascii="Verdana" w:hAnsi="Verdana" w:cs="Arial"/>
                <w:sz w:val="24"/>
                <w:szCs w:val="24"/>
              </w:rPr>
              <w:t>to</w:t>
            </w:r>
            <w:r w:rsidRPr="1579720E" w:rsidR="13C863A6">
              <w:rPr>
                <w:rFonts w:ascii="Verdana" w:hAnsi="Verdana" w:cs="Arial"/>
                <w:sz w:val="24"/>
                <w:szCs w:val="24"/>
              </w:rPr>
              <w:t xml:space="preserve"> the following items (</w:t>
            </w:r>
            <w:r w:rsidRPr="1579720E" w:rsidR="47359960">
              <w:rPr>
                <w:rFonts w:ascii="Verdana" w:hAnsi="Verdana" w:cs="Arial"/>
                <w:sz w:val="24"/>
                <w:szCs w:val="24"/>
              </w:rPr>
              <w:t>5</w:t>
            </w:r>
            <w:r w:rsidRPr="1579720E" w:rsidR="13C863A6">
              <w:rPr>
                <w:rFonts w:ascii="Verdana" w:hAnsi="Verdana" w:cs="Arial"/>
                <w:sz w:val="24"/>
                <w:szCs w:val="24"/>
              </w:rPr>
              <w:t>):</w:t>
            </w:r>
          </w:p>
          <w:p w:rsidR="63B5802F" w:rsidP="01763C34" w:rsidRDefault="63B5802F" w14:paraId="452DCE3E" w14:textId="4C4778B7">
            <w:pPr>
              <w:jc w:val="both"/>
              <w:rPr>
                <w:rFonts w:ascii="Verdana" w:hAnsi="Verdana" w:eastAsia="Verdana" w:cs="Verdana"/>
                <w:b/>
                <w:bCs/>
                <w:color w:val="000000" w:themeColor="text1"/>
                <w:sz w:val="24"/>
                <w:szCs w:val="24"/>
              </w:rPr>
            </w:pPr>
          </w:p>
          <w:p w:rsidR="41BCCDDD" w:rsidP="01763C34" w:rsidRDefault="41BCCDDD" w14:paraId="23C62DBA" w14:textId="03860F34">
            <w:pPr>
              <w:jc w:val="both"/>
              <w:rPr>
                <w:rFonts w:ascii="Verdana" w:hAnsi="Verdana" w:eastAsia="Verdana" w:cs="Verdana"/>
                <w:sz w:val="24"/>
                <w:szCs w:val="24"/>
              </w:rPr>
            </w:pPr>
            <w:r w:rsidRPr="1579720E">
              <w:rPr>
                <w:rFonts w:ascii="Verdana" w:hAnsi="Verdana" w:eastAsia="Verdana" w:cs="Verdana"/>
                <w:b/>
                <w:bCs/>
                <w:color w:val="000000" w:themeColor="text1"/>
                <w:sz w:val="24"/>
                <w:szCs w:val="24"/>
              </w:rPr>
              <w:t xml:space="preserve">Minor Injuries Unit: </w:t>
            </w:r>
            <w:r w:rsidRPr="1579720E" w:rsidR="36407141">
              <w:rPr>
                <w:rFonts w:ascii="Verdana" w:hAnsi="Verdana" w:eastAsia="Verdana" w:cs="Verdana"/>
                <w:color w:val="000000" w:themeColor="text1"/>
                <w:sz w:val="24"/>
                <w:szCs w:val="24"/>
              </w:rPr>
              <w:t>An update was provided re</w:t>
            </w:r>
            <w:r w:rsidR="000D4A21">
              <w:rPr>
                <w:rFonts w:ascii="Verdana" w:hAnsi="Verdana" w:eastAsia="Verdana" w:cs="Verdana"/>
                <w:color w:val="000000" w:themeColor="text1"/>
                <w:sz w:val="24"/>
                <w:szCs w:val="24"/>
              </w:rPr>
              <w:t xml:space="preserve">garding </w:t>
            </w:r>
            <w:r w:rsidRPr="1579720E">
              <w:rPr>
                <w:rFonts w:ascii="Verdana" w:hAnsi="Verdana" w:eastAsia="Verdana" w:cs="Verdana"/>
                <w:color w:val="000000" w:themeColor="text1"/>
                <w:sz w:val="24"/>
                <w:szCs w:val="24"/>
              </w:rPr>
              <w:t xml:space="preserve">the ongoing concerns relating to the lack of protected non-clinical development time for Emergency Nurse Practitioners, delays in completing the Health and Safety review, the absence of onsite security provision, and the continued risks associated with violence and aggression towards staff. The </w:t>
            </w:r>
            <w:r w:rsidRPr="1579720E" w:rsidR="6163AE79">
              <w:rPr>
                <w:rFonts w:ascii="Verdana" w:hAnsi="Verdana" w:eastAsia="Verdana" w:cs="Verdana"/>
                <w:color w:val="000000" w:themeColor="text1"/>
                <w:sz w:val="24"/>
                <w:szCs w:val="24"/>
              </w:rPr>
              <w:t xml:space="preserve">Committee asked the Executive Board </w:t>
            </w:r>
            <w:r w:rsidRPr="1579720E">
              <w:rPr>
                <w:rFonts w:ascii="Verdana" w:hAnsi="Verdana" w:eastAsia="Verdana" w:cs="Verdana"/>
                <w:color w:val="000000" w:themeColor="text1"/>
                <w:sz w:val="24"/>
                <w:szCs w:val="24"/>
              </w:rPr>
              <w:t>to maintain oversight of these areas pending further progress and assurance.</w:t>
            </w:r>
          </w:p>
          <w:p w:rsidR="01763C34" w:rsidP="01763C34" w:rsidRDefault="01763C34" w14:paraId="5CF1A996" w14:textId="6CA51830">
            <w:pPr>
              <w:jc w:val="both"/>
              <w:rPr>
                <w:rFonts w:ascii="Verdana" w:hAnsi="Verdana" w:eastAsia="Verdana" w:cs="Verdana"/>
                <w:color w:val="000000" w:themeColor="text1"/>
                <w:sz w:val="24"/>
                <w:szCs w:val="24"/>
              </w:rPr>
            </w:pPr>
          </w:p>
          <w:p w:rsidR="7E3194F4" w:rsidP="1579720E" w:rsidRDefault="7E3194F4" w14:paraId="13DA29E8" w14:textId="7E5234FB">
            <w:pPr>
              <w:jc w:val="both"/>
              <w:rPr>
                <w:rFonts w:ascii="Verdana" w:hAnsi="Verdana" w:eastAsia="Verdana" w:cs="Verdana"/>
                <w:color w:val="000000" w:themeColor="text1"/>
                <w:sz w:val="24"/>
                <w:szCs w:val="24"/>
              </w:rPr>
            </w:pPr>
            <w:r w:rsidRPr="1579720E">
              <w:rPr>
                <w:rFonts w:ascii="Verdana" w:hAnsi="Verdana" w:eastAsia="Verdana" w:cs="Verdana"/>
                <w:b/>
                <w:bCs/>
                <w:color w:val="000000" w:themeColor="text1"/>
                <w:sz w:val="24"/>
                <w:szCs w:val="24"/>
              </w:rPr>
              <w:t>Health Board Strategic Workforce Plan 2026/2027:</w:t>
            </w:r>
            <w:r w:rsidRPr="1579720E" w:rsidR="61BC6ACC">
              <w:rPr>
                <w:rFonts w:ascii="Verdana" w:hAnsi="Verdana" w:eastAsia="Verdana" w:cs="Verdana"/>
                <w:b/>
                <w:bCs/>
                <w:color w:val="000000" w:themeColor="text1"/>
                <w:sz w:val="24"/>
                <w:szCs w:val="24"/>
              </w:rPr>
              <w:t xml:space="preserve"> </w:t>
            </w:r>
            <w:r w:rsidRPr="1579720E" w:rsidR="61BC6ACC">
              <w:rPr>
                <w:rFonts w:ascii="Verdana" w:hAnsi="Verdana" w:eastAsia="Verdana" w:cs="Verdana"/>
                <w:color w:val="000000" w:themeColor="text1"/>
                <w:sz w:val="24"/>
                <w:szCs w:val="24"/>
              </w:rPr>
              <w:t xml:space="preserve">The significant challenge of delivering the required </w:t>
            </w:r>
            <w:r w:rsidRPr="1579720E" w:rsidR="65BC1292">
              <w:rPr>
                <w:rFonts w:ascii="Verdana" w:hAnsi="Verdana" w:eastAsia="Verdana" w:cs="Verdana"/>
                <w:color w:val="000000" w:themeColor="text1"/>
                <w:sz w:val="24"/>
                <w:szCs w:val="24"/>
              </w:rPr>
              <w:t>pay cost savings of £44.7m were noted. Whilst the Health Board has seen a reduction in staff in post</w:t>
            </w:r>
            <w:r w:rsidRPr="1579720E" w:rsidR="3EB5510C">
              <w:rPr>
                <w:rFonts w:ascii="Verdana" w:hAnsi="Verdana" w:eastAsia="Verdana" w:cs="Verdana"/>
                <w:color w:val="000000" w:themeColor="text1"/>
                <w:sz w:val="24"/>
                <w:szCs w:val="24"/>
              </w:rPr>
              <w:t>, overall pay costs had increased in month 2. Further assurance was requested on progress of the workforce related CIP schemes.</w:t>
            </w:r>
          </w:p>
          <w:p w:rsidR="01763C34" w:rsidP="01763C34" w:rsidRDefault="01763C34" w14:paraId="30B5254A" w14:textId="04561983">
            <w:pPr>
              <w:jc w:val="both"/>
              <w:rPr>
                <w:rFonts w:ascii="Verdana" w:hAnsi="Verdana" w:eastAsia="Verdana" w:cs="Verdana"/>
                <w:color w:val="000000" w:themeColor="text1"/>
                <w:sz w:val="24"/>
                <w:szCs w:val="24"/>
              </w:rPr>
            </w:pPr>
          </w:p>
          <w:p w:rsidR="3012A95E" w:rsidP="01763C34" w:rsidRDefault="3012A95E" w14:paraId="2F1A0A2D" w14:textId="4DFB2252">
            <w:pPr>
              <w:jc w:val="both"/>
              <w:rPr>
                <w:rFonts w:ascii="Verdana" w:hAnsi="Verdana" w:eastAsia="Verdana" w:cs="Verdana"/>
                <w:sz w:val="24"/>
                <w:szCs w:val="24"/>
              </w:rPr>
            </w:pPr>
            <w:r w:rsidRPr="726FD3A7">
              <w:rPr>
                <w:rFonts w:ascii="Verdana" w:hAnsi="Verdana" w:eastAsia="Verdana" w:cs="Verdana"/>
                <w:b/>
                <w:bCs/>
                <w:color w:val="000000" w:themeColor="text1"/>
                <w:sz w:val="24"/>
                <w:szCs w:val="24"/>
              </w:rPr>
              <w:t>Variable Pay Plan 2026/2027:</w:t>
            </w:r>
            <w:r w:rsidRPr="726FD3A7" w:rsidR="51E7D63B">
              <w:rPr>
                <w:rFonts w:ascii="Verdana" w:hAnsi="Verdana" w:eastAsia="Verdana" w:cs="Verdana"/>
                <w:b/>
                <w:bCs/>
                <w:color w:val="000000" w:themeColor="text1"/>
                <w:sz w:val="24"/>
                <w:szCs w:val="24"/>
              </w:rPr>
              <w:t xml:space="preserve"> </w:t>
            </w:r>
            <w:r w:rsidRPr="726FD3A7" w:rsidR="51E7D63B">
              <w:rPr>
                <w:rFonts w:ascii="Verdana" w:hAnsi="Verdana" w:eastAsia="Verdana" w:cs="Verdana"/>
                <w:color w:val="000000" w:themeColor="text1"/>
                <w:sz w:val="24"/>
                <w:szCs w:val="24"/>
              </w:rPr>
              <w:t>It was highlighted that the significant challenge of achieving the variable pay savings target and noted that variable pay expenditure had increased in Month 2, requiring continued Board oversight.</w:t>
            </w:r>
          </w:p>
          <w:p w:rsidR="2E5E87FB" w:rsidP="01763C34" w:rsidRDefault="2E5E87FB" w14:paraId="560910FC" w14:textId="6CE738B7">
            <w:pPr>
              <w:pStyle w:val="ListParagraph"/>
              <w:jc w:val="both"/>
              <w:rPr>
                <w:rFonts w:ascii="Verdana" w:hAnsi="Verdana" w:eastAsia="Verdana" w:cs="Verdana"/>
                <w:b/>
                <w:bCs/>
                <w:color w:val="000000" w:themeColor="text1"/>
                <w:sz w:val="24"/>
                <w:szCs w:val="24"/>
              </w:rPr>
            </w:pPr>
          </w:p>
          <w:p w:rsidRPr="00351482" w:rsidR="00DE34A6" w:rsidP="01763C34" w:rsidRDefault="439FC31A" w14:paraId="2D260320" w14:textId="14D4008E">
            <w:pPr>
              <w:jc w:val="both"/>
            </w:pPr>
            <w:r w:rsidRPr="1579720E">
              <w:rPr>
                <w:rFonts w:ascii="Verdana" w:hAnsi="Verdana" w:eastAsia="Verdana" w:cs="Verdana"/>
                <w:b/>
                <w:bCs/>
                <w:color w:val="000000" w:themeColor="text1"/>
                <w:sz w:val="24"/>
                <w:szCs w:val="24"/>
              </w:rPr>
              <w:t>Organised for Success Programme Updates</w:t>
            </w:r>
            <w:r w:rsidRPr="1579720E" w:rsidR="4A2A2257">
              <w:rPr>
                <w:rFonts w:ascii="Verdana" w:hAnsi="Verdana" w:eastAsia="Verdana" w:cs="Verdana"/>
                <w:b/>
                <w:bCs/>
                <w:color w:val="000000" w:themeColor="text1"/>
                <w:sz w:val="24"/>
                <w:szCs w:val="24"/>
              </w:rPr>
              <w:t xml:space="preserve">: </w:t>
            </w:r>
            <w:r w:rsidRPr="1579720E" w:rsidR="4A2A2257">
              <w:rPr>
                <w:rFonts w:ascii="Verdana" w:hAnsi="Verdana" w:eastAsia="Verdana" w:cs="Verdana"/>
                <w:color w:val="000000" w:themeColor="text1"/>
                <w:sz w:val="24"/>
                <w:szCs w:val="24"/>
              </w:rPr>
              <w:t xml:space="preserve">The delays to the implementation timetable </w:t>
            </w:r>
            <w:r w:rsidRPr="1579720E" w:rsidR="1A1CD8C0">
              <w:rPr>
                <w:rFonts w:ascii="Verdana" w:hAnsi="Verdana" w:eastAsia="Verdana" w:cs="Verdana"/>
                <w:color w:val="000000" w:themeColor="text1"/>
                <w:sz w:val="24"/>
                <w:szCs w:val="24"/>
              </w:rPr>
              <w:t>were noted. The</w:t>
            </w:r>
            <w:r w:rsidRPr="1579720E" w:rsidR="4A2A2257">
              <w:rPr>
                <w:rFonts w:ascii="Verdana" w:hAnsi="Verdana" w:eastAsia="Verdana" w:cs="Verdana"/>
                <w:color w:val="000000" w:themeColor="text1"/>
                <w:sz w:val="24"/>
                <w:szCs w:val="24"/>
              </w:rPr>
              <w:t xml:space="preserve"> </w:t>
            </w:r>
            <w:r w:rsidRPr="1579720E" w:rsidR="00A4CF4B">
              <w:rPr>
                <w:rFonts w:ascii="Verdana" w:hAnsi="Verdana" w:eastAsia="Verdana" w:cs="Verdana"/>
                <w:color w:val="000000" w:themeColor="text1"/>
                <w:sz w:val="24"/>
                <w:szCs w:val="24"/>
              </w:rPr>
              <w:t xml:space="preserve">Board </w:t>
            </w:r>
            <w:r w:rsidRPr="1579720E" w:rsidR="5FB94F46">
              <w:rPr>
                <w:rFonts w:ascii="Verdana" w:hAnsi="Verdana" w:eastAsia="Verdana" w:cs="Verdana"/>
                <w:color w:val="000000" w:themeColor="text1"/>
                <w:sz w:val="24"/>
                <w:szCs w:val="24"/>
              </w:rPr>
              <w:t>should be</w:t>
            </w:r>
            <w:r w:rsidRPr="1579720E" w:rsidR="00A4CF4B">
              <w:rPr>
                <w:rFonts w:ascii="Verdana" w:hAnsi="Verdana" w:eastAsia="Verdana" w:cs="Verdana"/>
                <w:color w:val="000000" w:themeColor="text1"/>
                <w:sz w:val="24"/>
                <w:szCs w:val="24"/>
              </w:rPr>
              <w:t xml:space="preserve"> alerted to the </w:t>
            </w:r>
            <w:r w:rsidRPr="1579720E" w:rsidR="4A2A2257">
              <w:rPr>
                <w:rFonts w:ascii="Verdana" w:hAnsi="Verdana" w:eastAsia="Verdana" w:cs="Verdana"/>
                <w:color w:val="000000" w:themeColor="text1"/>
                <w:sz w:val="24"/>
                <w:szCs w:val="24"/>
              </w:rPr>
              <w:t xml:space="preserve">importance of maintaining progress against </w:t>
            </w:r>
            <w:r w:rsidRPr="1579720E" w:rsidR="26CBBC4A">
              <w:rPr>
                <w:rFonts w:ascii="Verdana" w:hAnsi="Verdana" w:eastAsia="Verdana" w:cs="Verdana"/>
                <w:color w:val="000000" w:themeColor="text1"/>
                <w:sz w:val="24"/>
                <w:szCs w:val="24"/>
              </w:rPr>
              <w:t xml:space="preserve">the updated </w:t>
            </w:r>
            <w:r w:rsidRPr="1579720E" w:rsidR="4A2A2257">
              <w:rPr>
                <w:rFonts w:ascii="Verdana" w:hAnsi="Verdana" w:eastAsia="Verdana" w:cs="Verdana"/>
                <w:color w:val="000000" w:themeColor="text1"/>
                <w:sz w:val="24"/>
                <w:szCs w:val="24"/>
              </w:rPr>
              <w:t>key programme milestones to support delivery of the programme objectives.</w:t>
            </w:r>
            <w:r w:rsidRPr="1579720E" w:rsidR="4A2A2257">
              <w:rPr>
                <w:rFonts w:ascii="Verdana" w:hAnsi="Verdana" w:eastAsia="Verdana" w:cs="Verdana"/>
                <w:b/>
                <w:bCs/>
                <w:color w:val="000000" w:themeColor="text1"/>
                <w:sz w:val="24"/>
                <w:szCs w:val="24"/>
              </w:rPr>
              <w:t xml:space="preserve"> </w:t>
            </w:r>
          </w:p>
          <w:p w:rsidRPr="00351482" w:rsidR="00DE34A6" w:rsidP="01763C34" w:rsidRDefault="00DE34A6" w14:paraId="42A3B62D" w14:textId="379D9FBF">
            <w:pPr>
              <w:jc w:val="both"/>
              <w:rPr>
                <w:rFonts w:ascii="Verdana" w:hAnsi="Verdana" w:eastAsia="Verdana" w:cs="Verdana"/>
                <w:b/>
                <w:bCs/>
                <w:color w:val="000000" w:themeColor="text1"/>
                <w:sz w:val="24"/>
                <w:szCs w:val="24"/>
              </w:rPr>
            </w:pPr>
          </w:p>
          <w:p w:rsidRPr="00351482" w:rsidR="00DE34A6" w:rsidP="01763C34" w:rsidRDefault="36DCDF81" w14:paraId="42F45B4E" w14:textId="5FF60B54">
            <w:pPr>
              <w:jc w:val="both"/>
              <w:rPr>
                <w:rFonts w:ascii="Verdana" w:hAnsi="Verdana" w:eastAsia="Verdana" w:cs="Verdana"/>
                <w:color w:val="000000" w:themeColor="text1"/>
                <w:sz w:val="24"/>
                <w:szCs w:val="24"/>
              </w:rPr>
            </w:pPr>
            <w:r w:rsidRPr="1579720E">
              <w:rPr>
                <w:rFonts w:ascii="Verdana" w:hAnsi="Verdana" w:eastAsia="Verdana" w:cs="Verdana"/>
                <w:b/>
                <w:bCs/>
                <w:color w:val="000000" w:themeColor="text1"/>
                <w:sz w:val="24"/>
                <w:szCs w:val="24"/>
              </w:rPr>
              <w:t>Workforce Health and Safety report:</w:t>
            </w:r>
            <w:r w:rsidRPr="1579720E" w:rsidR="18814283">
              <w:rPr>
                <w:rFonts w:ascii="Verdana" w:hAnsi="Verdana" w:eastAsia="Verdana" w:cs="Verdana"/>
                <w:b/>
                <w:bCs/>
                <w:color w:val="000000" w:themeColor="text1"/>
                <w:sz w:val="24"/>
                <w:szCs w:val="24"/>
              </w:rPr>
              <w:t xml:space="preserve"> </w:t>
            </w:r>
            <w:r w:rsidRPr="1579720E" w:rsidR="18814283">
              <w:rPr>
                <w:rFonts w:ascii="Verdana" w:hAnsi="Verdana" w:eastAsia="Verdana" w:cs="Verdana"/>
                <w:color w:val="000000" w:themeColor="text1"/>
                <w:sz w:val="24"/>
                <w:szCs w:val="24"/>
              </w:rPr>
              <w:t xml:space="preserve">Concerns </w:t>
            </w:r>
            <w:r w:rsidRPr="1579720E" w:rsidR="1B366EFB">
              <w:rPr>
                <w:rFonts w:ascii="Verdana" w:hAnsi="Verdana" w:eastAsia="Verdana" w:cs="Verdana"/>
                <w:color w:val="000000" w:themeColor="text1"/>
                <w:sz w:val="24"/>
                <w:szCs w:val="24"/>
              </w:rPr>
              <w:t xml:space="preserve">were raised </w:t>
            </w:r>
            <w:r w:rsidRPr="1579720E" w:rsidR="18814283">
              <w:rPr>
                <w:rFonts w:ascii="Verdana" w:hAnsi="Verdana" w:eastAsia="Verdana" w:cs="Verdana"/>
                <w:color w:val="000000" w:themeColor="text1"/>
                <w:sz w:val="24"/>
                <w:szCs w:val="24"/>
              </w:rPr>
              <w:t>regarding the pace of progress in addressing Health and Safety resource gaps</w:t>
            </w:r>
            <w:r w:rsidRPr="1579720E" w:rsidR="44FDEDCE">
              <w:rPr>
                <w:rFonts w:ascii="Verdana" w:hAnsi="Verdana" w:eastAsia="Verdana" w:cs="Verdana"/>
                <w:color w:val="000000" w:themeColor="text1"/>
                <w:sz w:val="24"/>
                <w:szCs w:val="24"/>
              </w:rPr>
              <w:t xml:space="preserve">. Executive Team </w:t>
            </w:r>
            <w:r w:rsidRPr="1579720E" w:rsidR="18814283">
              <w:rPr>
                <w:rFonts w:ascii="Verdana" w:hAnsi="Verdana" w:eastAsia="Verdana" w:cs="Verdana"/>
                <w:color w:val="000000" w:themeColor="text1"/>
                <w:sz w:val="24"/>
                <w:szCs w:val="24"/>
              </w:rPr>
              <w:t>oversight</w:t>
            </w:r>
            <w:r w:rsidRPr="1579720E" w:rsidR="3D89D207">
              <w:rPr>
                <w:rFonts w:ascii="Verdana" w:hAnsi="Verdana" w:eastAsia="Verdana" w:cs="Verdana"/>
                <w:color w:val="000000" w:themeColor="text1"/>
                <w:sz w:val="24"/>
                <w:szCs w:val="24"/>
              </w:rPr>
              <w:t xml:space="preserve"> is requested </w:t>
            </w:r>
            <w:r w:rsidRPr="1579720E" w:rsidR="18814283">
              <w:rPr>
                <w:rFonts w:ascii="Verdana" w:hAnsi="Verdana" w:eastAsia="Verdana" w:cs="Verdana"/>
                <w:color w:val="000000" w:themeColor="text1"/>
                <w:sz w:val="24"/>
                <w:szCs w:val="24"/>
              </w:rPr>
              <w:t>to ensure risks are appropriately mitigated and compliance requirements are met.</w:t>
            </w:r>
          </w:p>
        </w:tc>
      </w:tr>
      <w:tr w:rsidRPr="008D01BB" w:rsidR="005C40F6" w:rsidTr="20A63771" w14:paraId="07D92424" w14:textId="77777777">
        <w:tc>
          <w:tcPr>
            <w:tcW w:w="4291" w:type="dxa"/>
            <w:gridSpan w:val="3"/>
            <w:shd w:val="clear" w:color="auto" w:fill="002060"/>
            <w:tcMar/>
          </w:tcPr>
          <w:p w:rsidR="005C40F6" w:rsidP="007324FD" w:rsidRDefault="005C40F6" w14:paraId="015D581A" w14:textId="77777777">
            <w:pPr>
              <w:rPr>
                <w:rFonts w:ascii="Verdana" w:hAnsi="Verdana" w:cs="Arial"/>
                <w:b/>
                <w:bCs/>
                <w:sz w:val="24"/>
                <w:szCs w:val="24"/>
              </w:rPr>
            </w:pPr>
          </w:p>
        </w:tc>
        <w:tc>
          <w:tcPr>
            <w:tcW w:w="5910" w:type="dxa"/>
            <w:shd w:val="clear" w:color="auto" w:fill="002060"/>
            <w:tcMar/>
          </w:tcPr>
          <w:p w:rsidRPr="008D01BB" w:rsidR="005C40F6" w:rsidP="007324FD" w:rsidRDefault="005C40F6" w14:paraId="75097BA3" w14:textId="77777777">
            <w:pPr>
              <w:rPr>
                <w:rFonts w:ascii="Verdana" w:hAnsi="Verdana" w:cs="Arial"/>
                <w:sz w:val="24"/>
                <w:szCs w:val="24"/>
              </w:rPr>
            </w:pPr>
          </w:p>
        </w:tc>
      </w:tr>
      <w:tr w:rsidRPr="008D01BB" w:rsidR="00320435" w:rsidTr="20A63771" w14:paraId="281E5AF4" w14:textId="77777777">
        <w:tc>
          <w:tcPr>
            <w:tcW w:w="644" w:type="dxa"/>
            <w:tcMar/>
          </w:tcPr>
          <w:p w:rsidRPr="008D01BB" w:rsidR="00320435" w:rsidP="007324FD" w:rsidRDefault="00320435" w14:paraId="04EF96D4" w14:textId="15B6568E">
            <w:pPr>
              <w:rPr>
                <w:rFonts w:ascii="Verdana" w:hAnsi="Verdana" w:cs="Arial"/>
                <w:b/>
                <w:sz w:val="24"/>
                <w:szCs w:val="24"/>
              </w:rPr>
            </w:pPr>
            <w:r w:rsidRPr="008D01BB">
              <w:rPr>
                <w:rFonts w:ascii="Verdana" w:hAnsi="Verdana" w:cs="Arial"/>
                <w:b/>
                <w:sz w:val="24"/>
                <w:szCs w:val="24"/>
              </w:rPr>
              <w:t>3.</w:t>
            </w:r>
          </w:p>
        </w:tc>
        <w:tc>
          <w:tcPr>
            <w:tcW w:w="2395" w:type="dxa"/>
            <w:tcMar/>
          </w:tcPr>
          <w:p w:rsidRPr="008D01BB" w:rsidR="002F4F44" w:rsidP="01763C34" w:rsidRDefault="00320435" w14:paraId="15560B44" w14:textId="30FE7BBE">
            <w:pPr>
              <w:rPr>
                <w:rFonts w:ascii="Verdana" w:hAnsi="Verdana" w:cs="Arial"/>
                <w:b/>
                <w:bCs/>
                <w:sz w:val="24"/>
                <w:szCs w:val="24"/>
              </w:rPr>
            </w:pPr>
            <w:r w:rsidRPr="01763C34">
              <w:rPr>
                <w:rFonts w:ascii="Verdana" w:hAnsi="Verdana" w:cs="Arial"/>
                <w:b/>
                <w:bCs/>
                <w:sz w:val="24"/>
                <w:szCs w:val="24"/>
              </w:rPr>
              <w:t>Assurance</w:t>
            </w:r>
          </w:p>
          <w:p w:rsidRPr="008D01BB" w:rsidR="002F4F44" w:rsidP="01763C34" w:rsidRDefault="002F4F44" w14:paraId="2FA0C841" w14:textId="216996AD">
            <w:pPr>
              <w:rPr>
                <w:rFonts w:ascii="Verdana" w:hAnsi="Verdana" w:cs="Arial"/>
                <w:b/>
                <w:bCs/>
                <w:sz w:val="24"/>
                <w:szCs w:val="24"/>
              </w:rPr>
            </w:pPr>
          </w:p>
          <w:p w:rsidRPr="008D01BB" w:rsidR="002F4F44" w:rsidP="01763C34" w:rsidRDefault="002F4F44" w14:paraId="48A89F6C" w14:textId="3C1A0E01">
            <w:pPr>
              <w:rPr>
                <w:rFonts w:ascii="Verdana" w:hAnsi="Verdana" w:cs="Arial"/>
                <w:b/>
                <w:bCs/>
                <w:sz w:val="24"/>
                <w:szCs w:val="24"/>
              </w:rPr>
            </w:pPr>
          </w:p>
          <w:p w:rsidRPr="008D01BB" w:rsidR="002F4F44" w:rsidP="01763C34" w:rsidRDefault="785414CD" w14:paraId="4BAC121B" w14:textId="6BD945EE">
            <w:pPr>
              <w:rPr>
                <w:rFonts w:ascii="Verdana" w:hAnsi="Verdana" w:cs="Arial"/>
                <w:sz w:val="24"/>
                <w:szCs w:val="24"/>
              </w:rPr>
            </w:pPr>
            <w:r w:rsidRPr="01763C34">
              <w:rPr>
                <w:rFonts w:ascii="Verdana" w:hAnsi="Verdana" w:cs="Arial"/>
                <w:sz w:val="24"/>
                <w:szCs w:val="24"/>
              </w:rPr>
              <w:t>Minute Reference: 59/26</w:t>
            </w:r>
          </w:p>
          <w:p w:rsidRPr="008D01BB" w:rsidR="002F4F44" w:rsidP="01763C34" w:rsidRDefault="002F4F44" w14:paraId="19CAEDFD" w14:textId="06148E3B">
            <w:pPr>
              <w:rPr>
                <w:rFonts w:ascii="Verdana" w:hAnsi="Verdana" w:cs="Arial"/>
                <w:sz w:val="24"/>
                <w:szCs w:val="24"/>
              </w:rPr>
            </w:pPr>
          </w:p>
          <w:p w:rsidRPr="008D01BB" w:rsidR="002F4F44" w:rsidP="1579720E" w:rsidRDefault="002F4F44" w14:paraId="1B0249BA" w14:textId="587116D7">
            <w:pPr>
              <w:rPr>
                <w:rFonts w:ascii="Verdana" w:hAnsi="Verdana" w:cs="Arial"/>
                <w:sz w:val="24"/>
                <w:szCs w:val="24"/>
              </w:rPr>
            </w:pPr>
          </w:p>
          <w:p w:rsidRPr="008D01BB" w:rsidR="002F4F44" w:rsidP="01763C34" w:rsidRDefault="002F4F44" w14:paraId="7BFE9055" w14:textId="66020CE9">
            <w:pPr>
              <w:rPr>
                <w:rFonts w:ascii="Verdana" w:hAnsi="Verdana" w:cs="Arial"/>
                <w:b/>
                <w:bCs/>
                <w:sz w:val="24"/>
                <w:szCs w:val="24"/>
              </w:rPr>
            </w:pPr>
          </w:p>
        </w:tc>
        <w:tc>
          <w:tcPr>
            <w:tcW w:w="7162" w:type="dxa"/>
            <w:gridSpan w:val="2"/>
            <w:tcMar/>
          </w:tcPr>
          <w:p w:rsidRPr="002F4F44" w:rsidR="002F4F44" w:rsidP="01763C34" w:rsidRDefault="00936FD3" w14:paraId="27DD6FB5" w14:textId="044C676D">
            <w:pPr>
              <w:rPr>
                <w:rFonts w:ascii="Verdana" w:hAnsi="Verdana" w:cs="Arial"/>
                <w:sz w:val="24"/>
                <w:szCs w:val="24"/>
              </w:rPr>
            </w:pPr>
            <w:r w:rsidRPr="1579720E">
              <w:rPr>
                <w:rFonts w:ascii="Verdana" w:hAnsi="Verdana" w:cs="Arial"/>
                <w:sz w:val="24"/>
                <w:szCs w:val="24"/>
              </w:rPr>
              <w:t>The Committee is assuring the Board on the following items (</w:t>
            </w:r>
            <w:r w:rsidR="00140165">
              <w:rPr>
                <w:rFonts w:ascii="Verdana" w:hAnsi="Verdana" w:cs="Arial"/>
                <w:sz w:val="24"/>
                <w:szCs w:val="24"/>
              </w:rPr>
              <w:t>1</w:t>
            </w:r>
            <w:r w:rsidRPr="1579720E">
              <w:rPr>
                <w:rFonts w:ascii="Verdana" w:hAnsi="Verdana" w:cs="Arial"/>
                <w:sz w:val="24"/>
                <w:szCs w:val="24"/>
              </w:rPr>
              <w:t>):</w:t>
            </w:r>
          </w:p>
          <w:p w:rsidRPr="002F4F44" w:rsidR="002F4F44" w:rsidP="01763C34" w:rsidRDefault="002F4F44" w14:paraId="0200B1AD" w14:textId="438BA212">
            <w:pPr>
              <w:rPr>
                <w:rFonts w:ascii="Verdana" w:hAnsi="Verdana" w:cs="Arial"/>
                <w:sz w:val="24"/>
                <w:szCs w:val="24"/>
              </w:rPr>
            </w:pPr>
          </w:p>
          <w:p w:rsidRPr="002F4F44" w:rsidR="002F4F44" w:rsidP="01763C34" w:rsidRDefault="406415ED" w14:paraId="2CB2F345" w14:textId="401C7962">
            <w:pPr>
              <w:jc w:val="both"/>
              <w:rPr>
                <w:rFonts w:ascii="Verdana" w:hAnsi="Verdana" w:eastAsia="Verdana" w:cs="Verdana"/>
                <w:b/>
                <w:bCs/>
                <w:sz w:val="24"/>
                <w:szCs w:val="24"/>
              </w:rPr>
            </w:pPr>
            <w:r w:rsidRPr="1579720E">
              <w:rPr>
                <w:rFonts w:ascii="Verdana" w:hAnsi="Verdana" w:eastAsia="Verdana" w:cs="Verdana"/>
                <w:b/>
                <w:bCs/>
                <w:color w:val="000000" w:themeColor="text1"/>
                <w:sz w:val="24"/>
                <w:szCs w:val="24"/>
              </w:rPr>
              <w:t>Workforce and OD Strategic Risks:</w:t>
            </w:r>
            <w:r w:rsidRPr="1579720E" w:rsidR="66C71DFF">
              <w:rPr>
                <w:rFonts w:ascii="Verdana" w:hAnsi="Verdana" w:eastAsia="Verdana" w:cs="Verdana"/>
                <w:color w:val="000000" w:themeColor="text1"/>
                <w:sz w:val="24"/>
                <w:szCs w:val="24"/>
              </w:rPr>
              <w:t xml:space="preserve"> The proposed Workforce and OD strategic and operational risks had been reviewed and strengthened to provide comprehensive oversight of the key workforce challenges facing the Health Board.</w:t>
            </w:r>
          </w:p>
          <w:p w:rsidRPr="002F4F44" w:rsidR="002F4F44" w:rsidP="01763C34" w:rsidRDefault="002F4F44" w14:paraId="7CFD9A88" w14:textId="33B62F0C">
            <w:pPr>
              <w:jc w:val="both"/>
              <w:rPr>
                <w:rFonts w:ascii="Verdana" w:hAnsi="Verdana" w:eastAsia="Verdana" w:cs="Verdana"/>
                <w:color w:val="000000" w:themeColor="text1"/>
                <w:sz w:val="24"/>
                <w:szCs w:val="24"/>
              </w:rPr>
            </w:pPr>
          </w:p>
        </w:tc>
      </w:tr>
      <w:tr w:rsidRPr="008D01BB" w:rsidR="005C40F6" w:rsidTr="20A63771" w14:paraId="449350D2" w14:textId="77777777">
        <w:tc>
          <w:tcPr>
            <w:tcW w:w="4291" w:type="dxa"/>
            <w:gridSpan w:val="3"/>
            <w:shd w:val="clear" w:color="auto" w:fill="002060"/>
            <w:tcMar/>
          </w:tcPr>
          <w:p w:rsidR="005C40F6" w:rsidP="007324FD" w:rsidRDefault="005C40F6" w14:paraId="158C1957" w14:textId="77777777">
            <w:pPr>
              <w:rPr>
                <w:rFonts w:ascii="Verdana" w:hAnsi="Verdana" w:cs="Arial"/>
                <w:b/>
                <w:bCs/>
                <w:sz w:val="24"/>
                <w:szCs w:val="24"/>
              </w:rPr>
            </w:pPr>
          </w:p>
        </w:tc>
        <w:tc>
          <w:tcPr>
            <w:tcW w:w="5910" w:type="dxa"/>
            <w:shd w:val="clear" w:color="auto" w:fill="002060"/>
            <w:tcMar/>
          </w:tcPr>
          <w:p w:rsidRPr="008D01BB" w:rsidR="005C40F6" w:rsidP="007324FD" w:rsidRDefault="005C40F6" w14:paraId="3AB4C917" w14:textId="77777777">
            <w:pPr>
              <w:rPr>
                <w:rFonts w:ascii="Verdana" w:hAnsi="Verdana" w:cs="Arial"/>
                <w:sz w:val="24"/>
                <w:szCs w:val="24"/>
              </w:rPr>
            </w:pPr>
          </w:p>
        </w:tc>
      </w:tr>
      <w:tr w:rsidRPr="008D01BB" w:rsidR="00377C5E" w:rsidTr="20A63771" w14:paraId="1B0AB477" w14:textId="77777777">
        <w:tc>
          <w:tcPr>
            <w:tcW w:w="644" w:type="dxa"/>
            <w:tcMar/>
          </w:tcPr>
          <w:p w:rsidRPr="008D01BB" w:rsidR="00377C5E" w:rsidP="007324FD" w:rsidRDefault="00377C5E" w14:paraId="1EB41B02" w14:textId="1E4D6D25">
            <w:pPr>
              <w:rPr>
                <w:rFonts w:ascii="Verdana" w:hAnsi="Verdana" w:cs="Arial"/>
                <w:b/>
                <w:sz w:val="24"/>
                <w:szCs w:val="24"/>
              </w:rPr>
            </w:pPr>
            <w:r>
              <w:rPr>
                <w:rFonts w:ascii="Verdana" w:hAnsi="Verdana" w:cs="Arial"/>
                <w:b/>
                <w:sz w:val="24"/>
                <w:szCs w:val="24"/>
              </w:rPr>
              <w:t xml:space="preserve">4. </w:t>
            </w:r>
          </w:p>
        </w:tc>
        <w:tc>
          <w:tcPr>
            <w:tcW w:w="2395" w:type="dxa"/>
            <w:tcMar/>
          </w:tcPr>
          <w:p w:rsidR="00377C5E" w:rsidP="01763C34" w:rsidRDefault="00377C5E" w14:paraId="47278A7C" w14:textId="242EC186">
            <w:pPr>
              <w:rPr>
                <w:rFonts w:ascii="Verdana" w:hAnsi="Verdana" w:cs="Arial"/>
                <w:b/>
                <w:bCs/>
                <w:sz w:val="24"/>
                <w:szCs w:val="24"/>
              </w:rPr>
            </w:pPr>
            <w:r w:rsidRPr="726FD3A7">
              <w:rPr>
                <w:rFonts w:ascii="Verdana" w:hAnsi="Verdana" w:cs="Arial"/>
                <w:b/>
                <w:bCs/>
                <w:sz w:val="24"/>
                <w:szCs w:val="24"/>
              </w:rPr>
              <w:t>Advis</w:t>
            </w:r>
            <w:r w:rsidRPr="726FD3A7" w:rsidR="1861EB8E">
              <w:rPr>
                <w:rFonts w:ascii="Verdana" w:hAnsi="Verdana" w:cs="Arial"/>
                <w:b/>
                <w:bCs/>
                <w:sz w:val="24"/>
                <w:szCs w:val="24"/>
              </w:rPr>
              <w:t>e</w:t>
            </w:r>
          </w:p>
          <w:p w:rsidR="002F4F44" w:rsidP="007324FD" w:rsidRDefault="002F4F44" w14:paraId="2787475C" w14:textId="77777777">
            <w:pPr>
              <w:rPr>
                <w:rFonts w:ascii="Verdana" w:hAnsi="Verdana" w:cs="Arial"/>
                <w:b/>
                <w:sz w:val="24"/>
                <w:szCs w:val="24"/>
              </w:rPr>
            </w:pPr>
          </w:p>
          <w:p w:rsidR="00351482" w:rsidP="007324FD" w:rsidRDefault="00351482" w14:paraId="6BBDEFF8" w14:textId="77777777">
            <w:pPr>
              <w:rPr>
                <w:rFonts w:ascii="Verdana" w:hAnsi="Verdana" w:cs="Arial"/>
                <w:b/>
                <w:sz w:val="24"/>
                <w:szCs w:val="24"/>
              </w:rPr>
            </w:pPr>
          </w:p>
          <w:p w:rsidRPr="008D01BB" w:rsidR="00BF765C" w:rsidP="6D78D735" w:rsidRDefault="14902AF2" w14:paraId="60EC3CF7" w14:textId="106A5D49">
            <w:pPr>
              <w:rPr>
                <w:rFonts w:ascii="Verdana" w:hAnsi="Verdana" w:cs="Arial"/>
                <w:sz w:val="24"/>
                <w:szCs w:val="24"/>
              </w:rPr>
            </w:pPr>
            <w:r w:rsidRPr="01763C34">
              <w:rPr>
                <w:rFonts w:ascii="Verdana" w:hAnsi="Verdana" w:cs="Arial"/>
                <w:sz w:val="24"/>
                <w:szCs w:val="24"/>
              </w:rPr>
              <w:t xml:space="preserve">Minute Reference: </w:t>
            </w:r>
            <w:r w:rsidRPr="01763C34" w:rsidR="77787477">
              <w:rPr>
                <w:rFonts w:ascii="Verdana" w:hAnsi="Verdana" w:cs="Arial"/>
                <w:sz w:val="24"/>
                <w:szCs w:val="24"/>
              </w:rPr>
              <w:t>57</w:t>
            </w:r>
            <w:r w:rsidRPr="01763C34" w:rsidR="7A31A9BC">
              <w:rPr>
                <w:rFonts w:ascii="Verdana" w:hAnsi="Verdana" w:cs="Arial"/>
                <w:sz w:val="24"/>
                <w:szCs w:val="24"/>
              </w:rPr>
              <w:t>/26</w:t>
            </w:r>
          </w:p>
          <w:p w:rsidR="2E5E87FB" w:rsidP="2E5E87FB" w:rsidRDefault="2E5E87FB" w14:paraId="7B9B8C8E" w14:textId="1004A059">
            <w:pPr>
              <w:rPr>
                <w:rFonts w:ascii="Verdana" w:hAnsi="Verdana" w:cs="Arial"/>
                <w:sz w:val="24"/>
                <w:szCs w:val="24"/>
              </w:rPr>
            </w:pPr>
          </w:p>
          <w:p w:rsidRPr="008D01BB" w:rsidR="00BF765C" w:rsidP="6B0A7C66" w:rsidRDefault="00BF765C" w14:paraId="51FDB7B3" w14:textId="17077318">
            <w:pPr>
              <w:rPr>
                <w:rFonts w:ascii="Verdana" w:hAnsi="Verdana" w:cs="Arial"/>
                <w:sz w:val="24"/>
                <w:szCs w:val="24"/>
              </w:rPr>
            </w:pPr>
          </w:p>
          <w:p w:rsidR="01763C34" w:rsidP="01763C34" w:rsidRDefault="01763C34" w14:paraId="2066A065" w14:textId="3ADD65BC">
            <w:pPr>
              <w:rPr>
                <w:rFonts w:ascii="Verdana" w:hAnsi="Verdana" w:cs="Arial"/>
                <w:sz w:val="24"/>
                <w:szCs w:val="24"/>
              </w:rPr>
            </w:pPr>
          </w:p>
          <w:p w:rsidR="01763C34" w:rsidP="01763C34" w:rsidRDefault="01763C34" w14:paraId="353DB368" w14:textId="0D59D0BA">
            <w:pPr>
              <w:rPr>
                <w:rFonts w:ascii="Verdana" w:hAnsi="Verdana" w:cs="Arial"/>
                <w:sz w:val="24"/>
                <w:szCs w:val="24"/>
              </w:rPr>
            </w:pPr>
          </w:p>
          <w:p w:rsidR="01763C34" w:rsidP="01763C34" w:rsidRDefault="01763C34" w14:paraId="79B07C77" w14:textId="10C44B34">
            <w:pPr>
              <w:rPr>
                <w:rFonts w:ascii="Verdana" w:hAnsi="Verdana" w:cs="Arial"/>
                <w:sz w:val="24"/>
                <w:szCs w:val="24"/>
              </w:rPr>
            </w:pPr>
          </w:p>
          <w:p w:rsidR="01763C34" w:rsidP="01763C34" w:rsidRDefault="01763C34" w14:paraId="282D7555" w14:textId="109408B4">
            <w:pPr>
              <w:rPr>
                <w:rFonts w:ascii="Verdana" w:hAnsi="Verdana" w:cs="Arial"/>
                <w:sz w:val="24"/>
                <w:szCs w:val="24"/>
              </w:rPr>
            </w:pPr>
          </w:p>
          <w:p w:rsidR="01763C34" w:rsidP="01763C34" w:rsidRDefault="01763C34" w14:paraId="3B1E1D10" w14:textId="13F6F96E">
            <w:pPr>
              <w:rPr>
                <w:rFonts w:ascii="Verdana" w:hAnsi="Verdana" w:cs="Arial"/>
                <w:sz w:val="24"/>
                <w:szCs w:val="24"/>
              </w:rPr>
            </w:pPr>
          </w:p>
          <w:p w:rsidR="5B9271D4" w:rsidP="01763C34" w:rsidRDefault="5B9271D4" w14:paraId="6A6B4E05" w14:textId="76575D04">
            <w:pPr>
              <w:rPr>
                <w:rFonts w:ascii="Verdana" w:hAnsi="Verdana" w:cs="Arial"/>
                <w:sz w:val="24"/>
                <w:szCs w:val="24"/>
              </w:rPr>
            </w:pPr>
            <w:r w:rsidRPr="01763C34">
              <w:rPr>
                <w:rFonts w:ascii="Verdana" w:hAnsi="Verdana" w:cs="Arial"/>
                <w:sz w:val="24"/>
                <w:szCs w:val="24"/>
              </w:rPr>
              <w:t>Minute Reference: 59/26</w:t>
            </w:r>
          </w:p>
          <w:p w:rsidR="01763C34" w:rsidP="01763C34" w:rsidRDefault="01763C34" w14:paraId="77468D16" w14:textId="3ABF9DBA">
            <w:pPr>
              <w:rPr>
                <w:rFonts w:ascii="Verdana" w:hAnsi="Verdana" w:cs="Arial"/>
                <w:sz w:val="24"/>
                <w:szCs w:val="24"/>
              </w:rPr>
            </w:pPr>
          </w:p>
          <w:p w:rsidR="01763C34" w:rsidP="01763C34" w:rsidRDefault="01763C34" w14:paraId="2DB231FE" w14:textId="569E7039">
            <w:pPr>
              <w:rPr>
                <w:rFonts w:ascii="Verdana" w:hAnsi="Verdana" w:cs="Arial"/>
                <w:sz w:val="24"/>
                <w:szCs w:val="24"/>
              </w:rPr>
            </w:pPr>
          </w:p>
          <w:p w:rsidR="01763C34" w:rsidP="01763C34" w:rsidRDefault="01763C34" w14:paraId="36DC09E2" w14:textId="1BD90048">
            <w:pPr>
              <w:rPr>
                <w:rFonts w:ascii="Verdana" w:hAnsi="Verdana" w:cs="Arial"/>
                <w:sz w:val="24"/>
                <w:szCs w:val="24"/>
              </w:rPr>
            </w:pPr>
          </w:p>
          <w:p w:rsidR="01763C34" w:rsidP="01763C34" w:rsidRDefault="01763C34" w14:paraId="7C245E44" w14:textId="15B900EC">
            <w:pPr>
              <w:rPr>
                <w:rFonts w:ascii="Verdana" w:hAnsi="Verdana" w:cs="Arial"/>
                <w:sz w:val="24"/>
                <w:szCs w:val="24"/>
              </w:rPr>
            </w:pPr>
          </w:p>
          <w:p w:rsidR="2399B7E9" w:rsidP="01763C34" w:rsidRDefault="35993E06" w14:paraId="1D2CD419" w14:textId="603B8719">
            <w:pPr>
              <w:rPr>
                <w:rFonts w:ascii="Verdana" w:hAnsi="Verdana" w:cs="Arial"/>
                <w:sz w:val="24"/>
                <w:szCs w:val="24"/>
              </w:rPr>
            </w:pPr>
            <w:r w:rsidRPr="1579720E">
              <w:rPr>
                <w:rFonts w:ascii="Verdana" w:hAnsi="Verdana" w:cs="Arial"/>
                <w:sz w:val="24"/>
                <w:szCs w:val="24"/>
              </w:rPr>
              <w:t>Minute Reference: 61/</w:t>
            </w:r>
            <w:r w:rsidRPr="1579720E" w:rsidR="0589DF1F">
              <w:rPr>
                <w:rFonts w:ascii="Verdana" w:hAnsi="Verdana" w:cs="Arial"/>
                <w:sz w:val="24"/>
                <w:szCs w:val="24"/>
              </w:rPr>
              <w:t>26</w:t>
            </w:r>
          </w:p>
          <w:p w:rsidR="01763C34" w:rsidP="01763C34" w:rsidRDefault="01763C34" w14:paraId="0738A930" w14:textId="1853CA90">
            <w:pPr>
              <w:rPr>
                <w:rFonts w:ascii="Verdana" w:hAnsi="Verdana" w:cs="Arial"/>
                <w:sz w:val="24"/>
                <w:szCs w:val="24"/>
              </w:rPr>
            </w:pPr>
          </w:p>
          <w:p w:rsidR="01763C34" w:rsidP="01763C34" w:rsidRDefault="01763C34" w14:paraId="74E15EE4" w14:textId="710D81AD">
            <w:pPr>
              <w:rPr>
                <w:rFonts w:ascii="Verdana" w:hAnsi="Verdana" w:cs="Arial"/>
                <w:sz w:val="24"/>
                <w:szCs w:val="24"/>
              </w:rPr>
            </w:pPr>
          </w:p>
          <w:p w:rsidR="01763C34" w:rsidP="01763C34" w:rsidRDefault="01763C34" w14:paraId="0DC18A31" w14:textId="65EF61E8">
            <w:pPr>
              <w:rPr>
                <w:rFonts w:ascii="Verdana" w:hAnsi="Verdana" w:cs="Arial"/>
                <w:sz w:val="24"/>
                <w:szCs w:val="24"/>
              </w:rPr>
            </w:pPr>
          </w:p>
          <w:p w:rsidR="37521C55" w:rsidP="01763C34" w:rsidRDefault="37521C55" w14:paraId="0677CACD" w14:textId="798DF205">
            <w:pPr>
              <w:rPr>
                <w:rFonts w:ascii="Verdana" w:hAnsi="Verdana" w:cs="Arial"/>
                <w:sz w:val="24"/>
                <w:szCs w:val="24"/>
              </w:rPr>
            </w:pPr>
            <w:r w:rsidRPr="01763C34">
              <w:rPr>
                <w:rFonts w:ascii="Verdana" w:hAnsi="Verdana" w:cs="Arial"/>
                <w:sz w:val="24"/>
                <w:szCs w:val="24"/>
              </w:rPr>
              <w:t>Minute Reference: 64/26</w:t>
            </w:r>
          </w:p>
          <w:p w:rsidR="01763C34" w:rsidP="01763C34" w:rsidRDefault="01763C34" w14:paraId="493681CD" w14:textId="3E802DDE">
            <w:pPr>
              <w:rPr>
                <w:rFonts w:ascii="Verdana" w:hAnsi="Verdana" w:cs="Arial"/>
                <w:sz w:val="24"/>
                <w:szCs w:val="24"/>
              </w:rPr>
            </w:pPr>
          </w:p>
          <w:p w:rsidR="01763C34" w:rsidP="01763C34" w:rsidRDefault="01763C34" w14:paraId="16BA7EFB" w14:textId="118B1172">
            <w:pPr>
              <w:rPr>
                <w:rFonts w:ascii="Verdana" w:hAnsi="Verdana" w:cs="Arial"/>
                <w:sz w:val="24"/>
                <w:szCs w:val="24"/>
              </w:rPr>
            </w:pPr>
          </w:p>
          <w:p w:rsidR="01763C34" w:rsidP="01763C34" w:rsidRDefault="01763C34" w14:paraId="47EEB33D" w14:textId="485E5469">
            <w:pPr>
              <w:rPr>
                <w:rFonts w:ascii="Verdana" w:hAnsi="Verdana" w:cs="Arial"/>
                <w:sz w:val="24"/>
                <w:szCs w:val="24"/>
              </w:rPr>
            </w:pPr>
          </w:p>
          <w:p w:rsidR="01763C34" w:rsidP="01763C34" w:rsidRDefault="01763C34" w14:paraId="7DD5EBEE" w14:textId="5CF1EAFE">
            <w:pPr>
              <w:rPr>
                <w:rFonts w:ascii="Verdana" w:hAnsi="Verdana" w:cs="Arial"/>
                <w:sz w:val="24"/>
                <w:szCs w:val="24"/>
              </w:rPr>
            </w:pPr>
          </w:p>
          <w:p w:rsidR="01763C34" w:rsidP="01763C34" w:rsidRDefault="01763C34" w14:paraId="7C5BDA64" w14:textId="7A47AA93">
            <w:pPr>
              <w:rPr>
                <w:rFonts w:ascii="Verdana" w:hAnsi="Verdana" w:cs="Arial"/>
                <w:sz w:val="24"/>
                <w:szCs w:val="24"/>
              </w:rPr>
            </w:pPr>
          </w:p>
          <w:p w:rsidR="01763C34" w:rsidP="01763C34" w:rsidRDefault="01763C34" w14:paraId="115ECACE" w14:textId="149D662B">
            <w:pPr>
              <w:rPr>
                <w:rFonts w:ascii="Verdana" w:hAnsi="Verdana" w:cs="Arial"/>
                <w:sz w:val="24"/>
                <w:szCs w:val="24"/>
              </w:rPr>
            </w:pPr>
          </w:p>
          <w:p w:rsidR="5036AD70" w:rsidP="01763C34" w:rsidRDefault="5036AD70" w14:paraId="7DFB221D" w14:textId="432AC3F6">
            <w:pPr>
              <w:rPr>
                <w:rFonts w:ascii="Verdana" w:hAnsi="Verdana" w:cs="Arial"/>
                <w:sz w:val="24"/>
                <w:szCs w:val="24"/>
              </w:rPr>
            </w:pPr>
            <w:r w:rsidRPr="01763C34">
              <w:rPr>
                <w:rFonts w:ascii="Verdana" w:hAnsi="Verdana" w:cs="Arial"/>
                <w:sz w:val="24"/>
                <w:szCs w:val="24"/>
              </w:rPr>
              <w:t>Minute Reference: 65/26</w:t>
            </w:r>
          </w:p>
          <w:p w:rsidR="01763C34" w:rsidP="01763C34" w:rsidRDefault="01763C34" w14:paraId="31D9232C" w14:textId="1E13536D">
            <w:pPr>
              <w:rPr>
                <w:rFonts w:ascii="Verdana" w:hAnsi="Verdana" w:cs="Arial"/>
                <w:sz w:val="24"/>
                <w:szCs w:val="24"/>
              </w:rPr>
            </w:pPr>
          </w:p>
          <w:p w:rsidR="01763C34" w:rsidP="01763C34" w:rsidRDefault="01763C34" w14:paraId="424897F2" w14:textId="6C1A81DA">
            <w:pPr>
              <w:rPr>
                <w:rFonts w:ascii="Verdana" w:hAnsi="Verdana" w:cs="Arial"/>
                <w:sz w:val="24"/>
                <w:szCs w:val="24"/>
              </w:rPr>
            </w:pPr>
          </w:p>
          <w:p w:rsidRPr="008D01BB" w:rsidR="00BF765C" w:rsidP="6D78D735" w:rsidRDefault="00BF765C" w14:paraId="7E7CEC32" w14:textId="58B37213">
            <w:pPr>
              <w:rPr>
                <w:rFonts w:ascii="Verdana" w:hAnsi="Verdana" w:cs="Arial"/>
                <w:sz w:val="24"/>
                <w:szCs w:val="24"/>
              </w:rPr>
            </w:pPr>
          </w:p>
        </w:tc>
        <w:tc>
          <w:tcPr>
            <w:tcW w:w="7162" w:type="dxa"/>
            <w:gridSpan w:val="2"/>
            <w:tcMar/>
          </w:tcPr>
          <w:p w:rsidR="00377C5E" w:rsidP="01763C34" w:rsidRDefault="001B1912" w14:paraId="4A6A235A" w14:textId="66514F1E">
            <w:pPr>
              <w:jc w:val="both"/>
              <w:rPr>
                <w:rFonts w:ascii="Verdana" w:hAnsi="Verdana" w:cs="Arial"/>
                <w:sz w:val="24"/>
                <w:szCs w:val="24"/>
              </w:rPr>
            </w:pPr>
            <w:r w:rsidRPr="01763C34">
              <w:rPr>
                <w:rFonts w:ascii="Verdana" w:hAnsi="Verdana" w:cs="Arial"/>
                <w:sz w:val="24"/>
                <w:szCs w:val="24"/>
              </w:rPr>
              <w:t xml:space="preserve">The Committee is advising the Board on the following items </w:t>
            </w:r>
            <w:r w:rsidRPr="01763C34" w:rsidR="00377C5E">
              <w:rPr>
                <w:rFonts w:ascii="Verdana" w:hAnsi="Verdana" w:cs="Arial"/>
                <w:sz w:val="24"/>
                <w:szCs w:val="24"/>
              </w:rPr>
              <w:t>(</w:t>
            </w:r>
            <w:r w:rsidR="00140165">
              <w:rPr>
                <w:rFonts w:ascii="Verdana" w:hAnsi="Verdana" w:cs="Arial"/>
                <w:sz w:val="24"/>
                <w:szCs w:val="24"/>
              </w:rPr>
              <w:t>5</w:t>
            </w:r>
            <w:r w:rsidRPr="01763C34" w:rsidR="00377C5E">
              <w:rPr>
                <w:rFonts w:ascii="Verdana" w:hAnsi="Verdana" w:cs="Arial"/>
                <w:sz w:val="24"/>
                <w:szCs w:val="24"/>
              </w:rPr>
              <w:t>):</w:t>
            </w:r>
          </w:p>
          <w:p w:rsidR="00351482" w:rsidP="01763C34" w:rsidRDefault="00351482" w14:paraId="0ED12C4C" w14:textId="77777777">
            <w:pPr>
              <w:jc w:val="both"/>
              <w:rPr>
                <w:rFonts w:ascii="Verdana" w:hAnsi="Verdana" w:cs="Arial"/>
                <w:sz w:val="24"/>
                <w:szCs w:val="24"/>
              </w:rPr>
            </w:pPr>
          </w:p>
          <w:p w:rsidR="048D579B" w:rsidP="01763C34" w:rsidRDefault="048D579B" w14:paraId="25ACF6F3" w14:textId="17F8E9F3">
            <w:pPr>
              <w:jc w:val="both"/>
              <w:rPr>
                <w:rFonts w:ascii="Verdana" w:hAnsi="Verdana" w:eastAsia="Verdana" w:cs="Verdana"/>
                <w:sz w:val="24"/>
                <w:szCs w:val="24"/>
              </w:rPr>
            </w:pPr>
            <w:r w:rsidRPr="1579720E">
              <w:rPr>
                <w:rFonts w:ascii="Verdana" w:hAnsi="Verdana" w:eastAsia="Verdana" w:cs="Verdana"/>
                <w:b/>
                <w:bCs/>
                <w:color w:val="000000" w:themeColor="text1"/>
                <w:sz w:val="24"/>
                <w:szCs w:val="24"/>
              </w:rPr>
              <w:t>Primary, Community and Therapies Services:</w:t>
            </w:r>
            <w:r w:rsidRPr="1579720E" w:rsidR="127F744B">
              <w:rPr>
                <w:rFonts w:ascii="Verdana" w:hAnsi="Verdana" w:eastAsia="Verdana" w:cs="Verdana"/>
                <w:color w:val="000000" w:themeColor="text1"/>
                <w:sz w:val="24"/>
                <w:szCs w:val="24"/>
              </w:rPr>
              <w:t xml:space="preserve"> </w:t>
            </w:r>
            <w:r w:rsidRPr="1579720E" w:rsidR="10053CE9">
              <w:rPr>
                <w:rFonts w:ascii="Verdana" w:hAnsi="Verdana" w:eastAsia="Verdana" w:cs="Verdana"/>
                <w:color w:val="000000" w:themeColor="text1"/>
                <w:sz w:val="24"/>
                <w:szCs w:val="24"/>
              </w:rPr>
              <w:t xml:space="preserve">The </w:t>
            </w:r>
            <w:r w:rsidRPr="1579720E" w:rsidR="127F744B">
              <w:rPr>
                <w:rFonts w:ascii="Verdana" w:hAnsi="Verdana" w:eastAsia="Verdana" w:cs="Verdana"/>
                <w:color w:val="000000" w:themeColor="text1"/>
                <w:sz w:val="24"/>
                <w:szCs w:val="24"/>
              </w:rPr>
              <w:t xml:space="preserve">ongoing workforce pressures relating to sickness absence, recruitment and retention within specialist therapy services. The Board </w:t>
            </w:r>
            <w:r w:rsidRPr="1579720E" w:rsidR="10F6F423">
              <w:rPr>
                <w:rFonts w:ascii="Verdana" w:hAnsi="Verdana" w:eastAsia="Verdana" w:cs="Verdana"/>
                <w:color w:val="000000" w:themeColor="text1"/>
                <w:sz w:val="24"/>
                <w:szCs w:val="24"/>
              </w:rPr>
              <w:t>are</w:t>
            </w:r>
            <w:r w:rsidRPr="1579720E" w:rsidR="127F744B">
              <w:rPr>
                <w:rFonts w:ascii="Verdana" w:hAnsi="Verdana" w:eastAsia="Verdana" w:cs="Verdana"/>
                <w:color w:val="000000" w:themeColor="text1"/>
                <w:sz w:val="24"/>
                <w:szCs w:val="24"/>
              </w:rPr>
              <w:t xml:space="preserve"> advised that mitigating actions </w:t>
            </w:r>
            <w:r w:rsidRPr="1579720E" w:rsidR="62F7AFCA">
              <w:rPr>
                <w:rFonts w:ascii="Verdana" w:hAnsi="Verdana" w:eastAsia="Verdana" w:cs="Verdana"/>
                <w:color w:val="000000" w:themeColor="text1"/>
                <w:sz w:val="24"/>
                <w:szCs w:val="24"/>
              </w:rPr>
              <w:t>are</w:t>
            </w:r>
            <w:r w:rsidRPr="1579720E" w:rsidR="127F744B">
              <w:rPr>
                <w:rFonts w:ascii="Verdana" w:hAnsi="Verdana" w:eastAsia="Verdana" w:cs="Verdana"/>
                <w:color w:val="000000" w:themeColor="text1"/>
                <w:sz w:val="24"/>
                <w:szCs w:val="24"/>
              </w:rPr>
              <w:t xml:space="preserve"> in place, including workforce redesign, graduate development programmes, alternative skill-mix models and ongoing monitoring through established governance arrangements.</w:t>
            </w:r>
          </w:p>
          <w:p w:rsidR="01763C34" w:rsidP="01763C34" w:rsidRDefault="01763C34" w14:paraId="4371B92B" w14:textId="53539027">
            <w:pPr>
              <w:jc w:val="both"/>
              <w:rPr>
                <w:rFonts w:ascii="Verdana" w:hAnsi="Verdana" w:eastAsia="Verdana" w:cs="Verdana"/>
                <w:color w:val="000000" w:themeColor="text1"/>
                <w:sz w:val="24"/>
                <w:szCs w:val="24"/>
              </w:rPr>
            </w:pPr>
          </w:p>
          <w:p w:rsidR="602647B7" w:rsidP="1579720E" w:rsidRDefault="602647B7" w14:paraId="305AB55E" w14:textId="2311D00C">
            <w:pPr>
              <w:jc w:val="both"/>
              <w:rPr>
                <w:rFonts w:ascii="Verdana" w:hAnsi="Verdana" w:eastAsia="Verdana" w:cs="Verdana"/>
                <w:color w:val="000000" w:themeColor="text1"/>
                <w:sz w:val="24"/>
                <w:szCs w:val="24"/>
              </w:rPr>
            </w:pPr>
            <w:r w:rsidRPr="1579720E">
              <w:rPr>
                <w:rFonts w:ascii="Verdana" w:hAnsi="Verdana" w:eastAsia="Verdana" w:cs="Verdana"/>
                <w:b/>
                <w:bCs/>
                <w:color w:val="000000" w:themeColor="text1"/>
                <w:sz w:val="24"/>
                <w:szCs w:val="24"/>
              </w:rPr>
              <w:t xml:space="preserve">Workforce and OD Strategic Risks: </w:t>
            </w:r>
            <w:r w:rsidRPr="1579720E">
              <w:rPr>
                <w:rFonts w:ascii="Verdana" w:hAnsi="Verdana" w:eastAsia="Verdana" w:cs="Verdana"/>
                <w:color w:val="000000" w:themeColor="text1"/>
                <w:sz w:val="24"/>
                <w:szCs w:val="24"/>
              </w:rPr>
              <w:t>There was</w:t>
            </w:r>
            <w:r w:rsidRPr="1579720E">
              <w:rPr>
                <w:rFonts w:ascii="Verdana" w:hAnsi="Verdana" w:eastAsia="Verdana" w:cs="Verdana"/>
                <w:b/>
                <w:bCs/>
                <w:color w:val="000000" w:themeColor="text1"/>
                <w:sz w:val="24"/>
                <w:szCs w:val="24"/>
              </w:rPr>
              <w:t xml:space="preserve"> </w:t>
            </w:r>
            <w:r w:rsidRPr="1579720E">
              <w:rPr>
                <w:rFonts w:ascii="Verdana" w:hAnsi="Verdana" w:eastAsia="Verdana" w:cs="Verdana"/>
                <w:color w:val="000000" w:themeColor="text1"/>
                <w:sz w:val="24"/>
                <w:szCs w:val="24"/>
              </w:rPr>
              <w:t>ongoing focus to be maintained on workforce sustainability, particularly in relation to Mental Health and Learning Disabilities staffing</w:t>
            </w:r>
            <w:r w:rsidRPr="1579720E" w:rsidR="0FE7DA38">
              <w:rPr>
                <w:rFonts w:ascii="Verdana" w:hAnsi="Verdana" w:eastAsia="Verdana" w:cs="Verdana"/>
                <w:color w:val="000000" w:themeColor="text1"/>
                <w:sz w:val="24"/>
                <w:szCs w:val="24"/>
              </w:rPr>
              <w:t>.</w:t>
            </w:r>
          </w:p>
          <w:p w:rsidR="5A34CF8D" w:rsidP="1579720E" w:rsidRDefault="5A34CF8D" w14:paraId="6E08D46E" w14:textId="0A969956">
            <w:pPr>
              <w:jc w:val="both"/>
              <w:rPr>
                <w:rFonts w:ascii="Verdana" w:hAnsi="Verdana" w:eastAsia="Verdana" w:cs="Verdana"/>
                <w:color w:val="000000" w:themeColor="text1"/>
                <w:sz w:val="24"/>
                <w:szCs w:val="24"/>
              </w:rPr>
            </w:pPr>
          </w:p>
          <w:p w:rsidRPr="002F4F44" w:rsidR="00BF765C" w:rsidP="01763C34" w:rsidRDefault="00BF765C" w14:paraId="6BA32551" w14:textId="11833844">
            <w:pPr>
              <w:rPr>
                <w:rFonts w:ascii="Verdana" w:hAnsi="Verdana" w:eastAsia="Verdana" w:cs="Verdana"/>
                <w:b/>
                <w:bCs/>
                <w:sz w:val="24"/>
                <w:szCs w:val="24"/>
              </w:rPr>
            </w:pPr>
          </w:p>
          <w:p w:rsidRPr="002F4F44" w:rsidR="00BF765C" w:rsidP="01763C34" w:rsidRDefault="18A2F7A2" w14:paraId="1A12A387" w14:textId="1E6D8237">
            <w:pPr>
              <w:jc w:val="both"/>
              <w:rPr>
                <w:rFonts w:ascii="Verdana" w:hAnsi="Verdana" w:eastAsia="Verdana" w:cs="Verdana"/>
                <w:b/>
                <w:bCs/>
                <w:sz w:val="24"/>
                <w:szCs w:val="24"/>
              </w:rPr>
            </w:pPr>
            <w:r w:rsidRPr="1579720E">
              <w:rPr>
                <w:rFonts w:ascii="Verdana" w:hAnsi="Verdana" w:eastAsia="Verdana" w:cs="Verdana"/>
                <w:b/>
                <w:bCs/>
                <w:color w:val="000000" w:themeColor="text1"/>
                <w:sz w:val="24"/>
                <w:szCs w:val="24"/>
              </w:rPr>
              <w:t>Health Board Strategic Workforce Plan 2026/2027</w:t>
            </w:r>
            <w:r w:rsidRPr="1579720E" w:rsidR="6E816ADB">
              <w:rPr>
                <w:rFonts w:ascii="Verdana" w:hAnsi="Verdana" w:eastAsia="Verdana" w:cs="Verdana"/>
                <w:b/>
                <w:bCs/>
                <w:color w:val="000000" w:themeColor="text1"/>
                <w:sz w:val="24"/>
                <w:szCs w:val="24"/>
              </w:rPr>
              <w:t xml:space="preserve">: </w:t>
            </w:r>
            <w:r w:rsidRPr="1579720E" w:rsidR="6E816ADB">
              <w:rPr>
                <w:rFonts w:ascii="Verdana" w:hAnsi="Verdana" w:eastAsia="Verdana" w:cs="Verdana"/>
                <w:color w:val="000000" w:themeColor="text1"/>
                <w:sz w:val="24"/>
                <w:szCs w:val="24"/>
              </w:rPr>
              <w:t xml:space="preserve">Further work was required to align workforce reductions, financial savings and service delivery plans to </w:t>
            </w:r>
            <w:r w:rsidRPr="1579720E" w:rsidR="161FA710">
              <w:rPr>
                <w:rFonts w:ascii="Verdana" w:hAnsi="Verdana" w:eastAsia="Verdana" w:cs="Verdana"/>
                <w:color w:val="000000" w:themeColor="text1"/>
                <w:sz w:val="24"/>
                <w:szCs w:val="24"/>
              </w:rPr>
              <w:t xml:space="preserve">support a </w:t>
            </w:r>
            <w:r w:rsidRPr="1579720E" w:rsidR="00EB4E73">
              <w:rPr>
                <w:rFonts w:ascii="Verdana" w:hAnsi="Verdana" w:eastAsia="Verdana" w:cs="Verdana"/>
                <w:color w:val="000000" w:themeColor="text1"/>
                <w:sz w:val="24"/>
                <w:szCs w:val="24"/>
              </w:rPr>
              <w:t>triangulated</w:t>
            </w:r>
            <w:r w:rsidRPr="1579720E" w:rsidR="161FA710">
              <w:rPr>
                <w:rFonts w:ascii="Verdana" w:hAnsi="Verdana" w:eastAsia="Verdana" w:cs="Verdana"/>
                <w:color w:val="000000" w:themeColor="text1"/>
                <w:sz w:val="24"/>
                <w:szCs w:val="24"/>
              </w:rPr>
              <w:t xml:space="preserve"> annual plan</w:t>
            </w:r>
            <w:r w:rsidRPr="1579720E" w:rsidR="6E816ADB">
              <w:rPr>
                <w:rFonts w:ascii="Verdana" w:hAnsi="Verdana" w:eastAsia="Verdana" w:cs="Verdana"/>
                <w:color w:val="000000" w:themeColor="text1"/>
                <w:sz w:val="24"/>
                <w:szCs w:val="24"/>
              </w:rPr>
              <w:t>.</w:t>
            </w:r>
            <w:r w:rsidRPr="1579720E" w:rsidR="6E816ADB">
              <w:rPr>
                <w:rFonts w:ascii="Verdana" w:hAnsi="Verdana" w:eastAsia="Verdana" w:cs="Verdana"/>
                <w:b/>
                <w:bCs/>
                <w:color w:val="000000" w:themeColor="text1"/>
                <w:sz w:val="24"/>
                <w:szCs w:val="24"/>
              </w:rPr>
              <w:t xml:space="preserve"> </w:t>
            </w:r>
          </w:p>
          <w:p w:rsidRPr="002F4F44" w:rsidR="00BF765C" w:rsidP="01763C34" w:rsidRDefault="00BF765C" w14:paraId="7171866C" w14:textId="6B7D2154">
            <w:pPr>
              <w:jc w:val="both"/>
              <w:rPr>
                <w:rFonts w:ascii="Verdana" w:hAnsi="Verdana" w:eastAsia="Verdana" w:cs="Verdana"/>
                <w:b/>
                <w:bCs/>
                <w:color w:val="000000" w:themeColor="text1"/>
                <w:sz w:val="24"/>
                <w:szCs w:val="24"/>
              </w:rPr>
            </w:pPr>
          </w:p>
          <w:p w:rsidRPr="002F4F44" w:rsidR="00BF765C" w:rsidP="01763C34" w:rsidRDefault="1F0BC226" w14:paraId="576EC5C9" w14:textId="62542C3C">
            <w:pPr>
              <w:jc w:val="both"/>
              <w:rPr>
                <w:rFonts w:ascii="Verdana" w:hAnsi="Verdana" w:eastAsia="Verdana" w:cs="Verdana"/>
                <w:sz w:val="24"/>
                <w:szCs w:val="24"/>
              </w:rPr>
            </w:pPr>
            <w:r w:rsidRPr="1579720E">
              <w:rPr>
                <w:rFonts w:ascii="Verdana" w:hAnsi="Verdana" w:eastAsia="Verdana" w:cs="Verdana"/>
                <w:b/>
                <w:bCs/>
                <w:color w:val="000000" w:themeColor="text1"/>
                <w:sz w:val="24"/>
                <w:szCs w:val="24"/>
              </w:rPr>
              <w:t>Annual Assurance 2025-2026 report on compliance with the Nurse Staffing Levels (Wales) Act, 2016</w:t>
            </w:r>
            <w:r w:rsidRPr="1579720E" w:rsidR="2C82D8A4">
              <w:rPr>
                <w:rFonts w:ascii="Verdana" w:hAnsi="Verdana" w:eastAsia="Verdana" w:cs="Verdana"/>
                <w:b/>
                <w:bCs/>
                <w:color w:val="000000" w:themeColor="text1"/>
                <w:sz w:val="24"/>
                <w:szCs w:val="24"/>
              </w:rPr>
              <w:t>:</w:t>
            </w:r>
            <w:r w:rsidRPr="1579720E" w:rsidR="2C82D8A4">
              <w:rPr>
                <w:rFonts w:ascii="Verdana" w:hAnsi="Verdana" w:eastAsia="Verdana" w:cs="Verdana"/>
                <w:sz w:val="24"/>
                <w:szCs w:val="24"/>
              </w:rPr>
              <w:t xml:space="preserve"> </w:t>
            </w:r>
            <w:r w:rsidRPr="1579720E" w:rsidR="38664961">
              <w:rPr>
                <w:rFonts w:ascii="Verdana" w:hAnsi="Verdana" w:eastAsia="Verdana" w:cs="Verdana"/>
                <w:sz w:val="24"/>
                <w:szCs w:val="24"/>
              </w:rPr>
              <w:t>T</w:t>
            </w:r>
            <w:r w:rsidRPr="1579720E" w:rsidR="2C82D8A4">
              <w:rPr>
                <w:rFonts w:ascii="Verdana" w:hAnsi="Verdana" w:eastAsia="Verdana" w:cs="Verdana"/>
                <w:sz w:val="24"/>
                <w:szCs w:val="24"/>
              </w:rPr>
              <w:t xml:space="preserve">he </w:t>
            </w:r>
            <w:r w:rsidRPr="1579720E" w:rsidR="593FF845">
              <w:rPr>
                <w:rFonts w:ascii="Verdana" w:hAnsi="Verdana" w:eastAsia="Verdana" w:cs="Verdana"/>
                <w:sz w:val="24"/>
                <w:szCs w:val="24"/>
              </w:rPr>
              <w:t xml:space="preserve">Committee noted the </w:t>
            </w:r>
            <w:r w:rsidRPr="1579720E" w:rsidR="2C82D8A4">
              <w:rPr>
                <w:rFonts w:ascii="Verdana" w:hAnsi="Verdana" w:eastAsia="Verdana" w:cs="Verdana"/>
                <w:sz w:val="24"/>
                <w:szCs w:val="24"/>
              </w:rPr>
              <w:t xml:space="preserve">positive outcomes emerging from the Model of Care Transformation programme and noted that the impact on patient outcomes, workforce utilisation and nursing establishments </w:t>
            </w:r>
            <w:r w:rsidRPr="1579720E" w:rsidR="51DF7096">
              <w:rPr>
                <w:rFonts w:ascii="Verdana" w:hAnsi="Verdana" w:eastAsia="Verdana" w:cs="Verdana"/>
                <w:sz w:val="24"/>
                <w:szCs w:val="24"/>
              </w:rPr>
              <w:t>which will</w:t>
            </w:r>
            <w:r w:rsidRPr="1579720E" w:rsidR="2C82D8A4">
              <w:rPr>
                <w:rFonts w:ascii="Verdana" w:hAnsi="Verdana" w:eastAsia="Verdana" w:cs="Verdana"/>
                <w:sz w:val="24"/>
                <w:szCs w:val="24"/>
              </w:rPr>
              <w:t xml:space="preserve"> continue to be monitored as implementation progresses.</w:t>
            </w:r>
          </w:p>
          <w:p w:rsidRPr="002F4F44" w:rsidR="00BF765C" w:rsidP="01763C34" w:rsidRDefault="00BF765C" w14:paraId="70CB8C00" w14:textId="64D6FE36">
            <w:pPr>
              <w:jc w:val="both"/>
              <w:rPr>
                <w:rFonts w:ascii="Verdana" w:hAnsi="Verdana" w:eastAsia="Verdana" w:cs="Verdana"/>
                <w:sz w:val="24"/>
                <w:szCs w:val="24"/>
              </w:rPr>
            </w:pPr>
          </w:p>
          <w:p w:rsidRPr="002F4F44" w:rsidR="00BF765C" w:rsidP="01763C34" w:rsidRDefault="117D4CCF" w14:paraId="0873996C" w14:textId="31357F02">
            <w:pPr>
              <w:jc w:val="both"/>
              <w:rPr>
                <w:rFonts w:ascii="Verdana" w:hAnsi="Verdana" w:eastAsia="Verdana" w:cs="Verdana"/>
                <w:sz w:val="24"/>
                <w:szCs w:val="24"/>
              </w:rPr>
            </w:pPr>
            <w:r w:rsidRPr="1579720E">
              <w:rPr>
                <w:rFonts w:ascii="Verdana" w:hAnsi="Verdana" w:eastAsia="Verdana" w:cs="Verdana"/>
                <w:b/>
                <w:bCs/>
                <w:color w:val="000000" w:themeColor="text1"/>
                <w:sz w:val="24"/>
                <w:szCs w:val="24"/>
              </w:rPr>
              <w:t xml:space="preserve">Streamlining </w:t>
            </w:r>
            <w:r w:rsidRPr="1579720E" w:rsidR="745E7786">
              <w:rPr>
                <w:rFonts w:ascii="Verdana" w:hAnsi="Verdana" w:eastAsia="Verdana" w:cs="Verdana"/>
                <w:b/>
                <w:bCs/>
                <w:color w:val="000000" w:themeColor="text1"/>
                <w:sz w:val="24"/>
                <w:szCs w:val="24"/>
              </w:rPr>
              <w:t>update:</w:t>
            </w:r>
            <w:r w:rsidRPr="1579720E" w:rsidR="5BB1D567">
              <w:rPr>
                <w:rFonts w:ascii="Verdana" w:hAnsi="Verdana" w:eastAsia="Verdana" w:cs="Verdana"/>
                <w:color w:val="000000" w:themeColor="text1"/>
                <w:sz w:val="24"/>
                <w:szCs w:val="24"/>
              </w:rPr>
              <w:t xml:space="preserve"> </w:t>
            </w:r>
            <w:r w:rsidRPr="1579720E" w:rsidR="5BB1D567">
              <w:rPr>
                <w:rFonts w:ascii="Verdana" w:hAnsi="Verdana" w:eastAsia="Verdana" w:cs="Verdana"/>
                <w:sz w:val="24"/>
                <w:szCs w:val="24"/>
              </w:rPr>
              <w:t>The Committee noted the challenges associated with the national Streamlining Programme and the ongoing work being undertaken with national partners to maximise employment opportunities for newly qualified staff across NHS Wales.</w:t>
            </w:r>
          </w:p>
          <w:p w:rsidRPr="002F4F44" w:rsidR="00BF765C" w:rsidP="01763C34" w:rsidRDefault="00BF765C" w14:paraId="197E3D84" w14:textId="46091CDC">
            <w:pPr>
              <w:jc w:val="both"/>
              <w:rPr>
                <w:rFonts w:ascii="Verdana" w:hAnsi="Verdana" w:eastAsia="Verdana" w:cs="Verdana"/>
                <w:color w:val="000000" w:themeColor="text1"/>
                <w:sz w:val="24"/>
                <w:szCs w:val="24"/>
              </w:rPr>
            </w:pPr>
          </w:p>
        </w:tc>
      </w:tr>
      <w:tr w:rsidRPr="008D01BB" w:rsidR="005C40F6" w:rsidTr="20A63771" w14:paraId="0DF106E5" w14:textId="77777777">
        <w:tc>
          <w:tcPr>
            <w:tcW w:w="4291" w:type="dxa"/>
            <w:gridSpan w:val="3"/>
            <w:shd w:val="clear" w:color="auto" w:fill="002060"/>
            <w:tcMar/>
          </w:tcPr>
          <w:p w:rsidR="005C40F6" w:rsidP="007324FD" w:rsidRDefault="005C40F6" w14:paraId="43C9CFE1" w14:textId="77777777">
            <w:pPr>
              <w:rPr>
                <w:rFonts w:ascii="Verdana" w:hAnsi="Verdana" w:cs="Arial"/>
                <w:b/>
                <w:bCs/>
                <w:sz w:val="24"/>
                <w:szCs w:val="24"/>
              </w:rPr>
            </w:pPr>
          </w:p>
        </w:tc>
        <w:tc>
          <w:tcPr>
            <w:tcW w:w="5910" w:type="dxa"/>
            <w:shd w:val="clear" w:color="auto" w:fill="002060"/>
            <w:tcMar/>
          </w:tcPr>
          <w:p w:rsidRPr="008D01BB" w:rsidR="005C40F6" w:rsidP="007324FD" w:rsidRDefault="005C40F6" w14:paraId="3038CBD9" w14:textId="77777777">
            <w:pPr>
              <w:rPr>
                <w:rFonts w:ascii="Verdana" w:hAnsi="Verdana" w:cs="Arial"/>
                <w:sz w:val="24"/>
                <w:szCs w:val="24"/>
              </w:rPr>
            </w:pPr>
          </w:p>
        </w:tc>
      </w:tr>
      <w:tr w:rsidRPr="008D01BB" w:rsidR="00320435" w:rsidTr="20A63771" w14:paraId="56F9F6CF" w14:textId="77777777">
        <w:tc>
          <w:tcPr>
            <w:tcW w:w="644" w:type="dxa"/>
            <w:tcMar/>
          </w:tcPr>
          <w:p w:rsidRPr="008D01BB" w:rsidR="00320435" w:rsidP="007324FD" w:rsidRDefault="00320435" w14:paraId="17463CE9" w14:textId="170E3096">
            <w:pPr>
              <w:rPr>
                <w:rFonts w:ascii="Verdana" w:hAnsi="Verdana" w:cs="Arial"/>
                <w:b/>
                <w:sz w:val="24"/>
                <w:szCs w:val="24"/>
              </w:rPr>
            </w:pPr>
            <w:r w:rsidRPr="008D01BB">
              <w:rPr>
                <w:rFonts w:ascii="Verdana" w:hAnsi="Verdana" w:cs="Arial"/>
                <w:b/>
                <w:sz w:val="24"/>
                <w:szCs w:val="24"/>
              </w:rPr>
              <w:t>5.</w:t>
            </w:r>
          </w:p>
        </w:tc>
        <w:tc>
          <w:tcPr>
            <w:tcW w:w="2395" w:type="dxa"/>
            <w:tcMar/>
          </w:tcPr>
          <w:p w:rsidRPr="008D01BB" w:rsidR="00320435" w:rsidP="007324FD" w:rsidRDefault="00320435" w14:paraId="74A460A0" w14:textId="70788741">
            <w:pPr>
              <w:rPr>
                <w:rFonts w:ascii="Verdana" w:hAnsi="Verdana" w:cs="Arial"/>
                <w:b/>
                <w:sz w:val="24"/>
                <w:szCs w:val="24"/>
              </w:rPr>
            </w:pPr>
            <w:r w:rsidRPr="008D01BB">
              <w:rPr>
                <w:rFonts w:ascii="Verdana" w:hAnsi="Verdana" w:cs="Arial"/>
                <w:b/>
                <w:sz w:val="24"/>
                <w:szCs w:val="24"/>
              </w:rPr>
              <w:t>Review of Risks</w:t>
            </w:r>
          </w:p>
        </w:tc>
        <w:tc>
          <w:tcPr>
            <w:tcW w:w="7162" w:type="dxa"/>
            <w:gridSpan w:val="2"/>
            <w:tcMar/>
          </w:tcPr>
          <w:p w:rsidRPr="008D01BB" w:rsidR="00320435" w:rsidP="01763C34" w:rsidRDefault="00320435" w14:paraId="014F36E7" w14:textId="416BA2B0">
            <w:pPr>
              <w:rPr>
                <w:rFonts w:ascii="Verdana" w:hAnsi="Verdana" w:cs="Arial"/>
                <w:sz w:val="24"/>
                <w:szCs w:val="24"/>
              </w:rPr>
            </w:pPr>
            <w:r w:rsidRPr="01763C34">
              <w:rPr>
                <w:rFonts w:ascii="Verdana" w:hAnsi="Verdana" w:cs="Arial"/>
                <w:sz w:val="24"/>
                <w:szCs w:val="24"/>
              </w:rPr>
              <w:t xml:space="preserve">The </w:t>
            </w:r>
            <w:r w:rsidRPr="01763C34" w:rsidR="36C6F4EB">
              <w:rPr>
                <w:rFonts w:ascii="Verdana" w:hAnsi="Verdana" w:cs="Arial"/>
                <w:sz w:val="24"/>
                <w:szCs w:val="24"/>
              </w:rPr>
              <w:t>Workforce and OD</w:t>
            </w:r>
            <w:r w:rsidRPr="01763C34">
              <w:rPr>
                <w:rFonts w:ascii="Verdana" w:hAnsi="Verdana" w:cs="Arial"/>
                <w:sz w:val="24"/>
                <w:szCs w:val="24"/>
              </w:rPr>
              <w:t xml:space="preserve"> Committee will keep the Board updated on </w:t>
            </w:r>
            <w:r w:rsidRPr="01763C34" w:rsidR="001B1912">
              <w:rPr>
                <w:rFonts w:ascii="Verdana" w:hAnsi="Verdana" w:cs="Arial"/>
                <w:sz w:val="24"/>
                <w:szCs w:val="24"/>
              </w:rPr>
              <w:t>any developments</w:t>
            </w:r>
            <w:r w:rsidRPr="01763C34">
              <w:rPr>
                <w:rFonts w:ascii="Verdana" w:hAnsi="Verdana" w:cs="Arial"/>
                <w:sz w:val="24"/>
                <w:szCs w:val="24"/>
              </w:rPr>
              <w:t xml:space="preserve"> regarding risks in relation to the above</w:t>
            </w:r>
            <w:r w:rsidRPr="01763C34" w:rsidR="002558B0">
              <w:rPr>
                <w:rFonts w:ascii="Verdana" w:hAnsi="Verdana" w:cs="Arial"/>
                <w:sz w:val="24"/>
                <w:szCs w:val="24"/>
              </w:rPr>
              <w:t xml:space="preserve"> matters</w:t>
            </w:r>
            <w:r w:rsidRPr="01763C34">
              <w:rPr>
                <w:rFonts w:ascii="Verdana" w:hAnsi="Verdana" w:cs="Arial"/>
                <w:sz w:val="24"/>
                <w:szCs w:val="24"/>
              </w:rPr>
              <w:t>.</w:t>
            </w:r>
          </w:p>
        </w:tc>
      </w:tr>
      <w:tr w:rsidRPr="008D01BB" w:rsidR="005C40F6" w:rsidTr="20A63771" w14:paraId="7F31DBD4" w14:textId="77777777">
        <w:tc>
          <w:tcPr>
            <w:tcW w:w="4291" w:type="dxa"/>
            <w:gridSpan w:val="3"/>
            <w:shd w:val="clear" w:color="auto" w:fill="002060"/>
            <w:tcMar/>
          </w:tcPr>
          <w:p w:rsidR="005C40F6" w:rsidP="007324FD" w:rsidRDefault="005C40F6" w14:paraId="55454BF9" w14:textId="77777777">
            <w:pPr>
              <w:rPr>
                <w:rFonts w:ascii="Verdana" w:hAnsi="Verdana" w:cs="Arial"/>
                <w:b/>
                <w:bCs/>
                <w:sz w:val="24"/>
                <w:szCs w:val="24"/>
              </w:rPr>
            </w:pPr>
          </w:p>
        </w:tc>
        <w:tc>
          <w:tcPr>
            <w:tcW w:w="5910" w:type="dxa"/>
            <w:shd w:val="clear" w:color="auto" w:fill="002060"/>
            <w:tcMar/>
          </w:tcPr>
          <w:p w:rsidRPr="008D01BB" w:rsidR="005C40F6" w:rsidP="007324FD" w:rsidRDefault="005C40F6" w14:paraId="5E806865" w14:textId="77777777">
            <w:pPr>
              <w:rPr>
                <w:rFonts w:ascii="Verdana" w:hAnsi="Verdana" w:cs="Arial"/>
                <w:sz w:val="24"/>
                <w:szCs w:val="24"/>
              </w:rPr>
            </w:pPr>
          </w:p>
        </w:tc>
      </w:tr>
      <w:tr w:rsidRPr="008D01BB" w:rsidR="00320435" w:rsidTr="20A63771" w14:paraId="73A8408F" w14:textId="77777777">
        <w:tc>
          <w:tcPr>
            <w:tcW w:w="644" w:type="dxa"/>
            <w:tcMar/>
          </w:tcPr>
          <w:p w:rsidRPr="008D01BB" w:rsidR="00320435" w:rsidP="007324FD" w:rsidRDefault="00320435" w14:paraId="21EDB55D" w14:textId="27923EC2">
            <w:pPr>
              <w:rPr>
                <w:rFonts w:ascii="Verdana" w:hAnsi="Verdana" w:cs="Arial"/>
                <w:b/>
                <w:sz w:val="24"/>
                <w:szCs w:val="24"/>
              </w:rPr>
            </w:pPr>
            <w:r w:rsidRPr="008D01BB">
              <w:rPr>
                <w:rFonts w:ascii="Verdana" w:hAnsi="Verdana" w:cs="Arial"/>
                <w:b/>
                <w:sz w:val="24"/>
                <w:szCs w:val="24"/>
              </w:rPr>
              <w:t>6.</w:t>
            </w:r>
          </w:p>
        </w:tc>
        <w:tc>
          <w:tcPr>
            <w:tcW w:w="2395" w:type="dxa"/>
            <w:tcMar/>
          </w:tcPr>
          <w:p w:rsidRPr="008D01BB" w:rsidR="00320435" w:rsidP="007324FD" w:rsidRDefault="00320435" w14:paraId="425A9045" w14:textId="26C5833E">
            <w:pPr>
              <w:rPr>
                <w:rFonts w:ascii="Verdana" w:hAnsi="Verdana" w:cs="Arial"/>
                <w:b/>
                <w:sz w:val="24"/>
                <w:szCs w:val="24"/>
              </w:rPr>
            </w:pPr>
            <w:r w:rsidRPr="008D01BB">
              <w:rPr>
                <w:rFonts w:ascii="Verdana" w:hAnsi="Verdana" w:cs="Arial"/>
                <w:b/>
                <w:sz w:val="24"/>
                <w:szCs w:val="24"/>
              </w:rPr>
              <w:t>Sharing of learning</w:t>
            </w:r>
          </w:p>
        </w:tc>
        <w:tc>
          <w:tcPr>
            <w:tcW w:w="7162" w:type="dxa"/>
            <w:gridSpan w:val="2"/>
            <w:tcMar/>
          </w:tcPr>
          <w:p w:rsidRPr="00720499" w:rsidR="00320435" w:rsidP="00720499" w:rsidRDefault="002558B0" w14:paraId="48FED7C3" w14:textId="45BCCDB0">
            <w:pPr>
              <w:rPr>
                <w:rFonts w:ascii="Verdana" w:hAnsi="Verdana" w:cs="Arial"/>
                <w:sz w:val="24"/>
                <w:szCs w:val="24"/>
              </w:rPr>
            </w:pPr>
            <w:r w:rsidRPr="00720499">
              <w:rPr>
                <w:rFonts w:ascii="Verdana" w:hAnsi="Verdana" w:cs="Arial"/>
                <w:sz w:val="24"/>
                <w:szCs w:val="24"/>
              </w:rPr>
              <w:t>None identified during the meeting.</w:t>
            </w:r>
          </w:p>
        </w:tc>
      </w:tr>
      <w:tr w:rsidRPr="008D01BB" w:rsidR="005C40F6" w:rsidTr="20A63771" w14:paraId="457BE111" w14:textId="77777777">
        <w:tc>
          <w:tcPr>
            <w:tcW w:w="4291" w:type="dxa"/>
            <w:gridSpan w:val="3"/>
            <w:shd w:val="clear" w:color="auto" w:fill="002060"/>
            <w:tcMar/>
          </w:tcPr>
          <w:p w:rsidR="005C40F6" w:rsidP="007324FD" w:rsidRDefault="005C40F6" w14:paraId="69BBC65B" w14:textId="77777777">
            <w:pPr>
              <w:rPr>
                <w:rFonts w:ascii="Verdana" w:hAnsi="Verdana" w:cs="Arial"/>
                <w:b/>
                <w:bCs/>
                <w:sz w:val="24"/>
                <w:szCs w:val="24"/>
              </w:rPr>
            </w:pPr>
          </w:p>
        </w:tc>
        <w:tc>
          <w:tcPr>
            <w:tcW w:w="5910" w:type="dxa"/>
            <w:shd w:val="clear" w:color="auto" w:fill="002060"/>
            <w:tcMar/>
          </w:tcPr>
          <w:p w:rsidRPr="008D01BB" w:rsidR="005C40F6" w:rsidP="007324FD" w:rsidRDefault="005C40F6" w14:paraId="63B58353" w14:textId="77777777">
            <w:pPr>
              <w:rPr>
                <w:rFonts w:ascii="Verdana" w:hAnsi="Verdana" w:cs="Arial"/>
                <w:sz w:val="24"/>
                <w:szCs w:val="24"/>
              </w:rPr>
            </w:pPr>
          </w:p>
        </w:tc>
      </w:tr>
      <w:tr w:rsidRPr="007419C6" w:rsidR="00320435" w:rsidTr="20A63771" w14:paraId="76A37085" w14:textId="77777777">
        <w:tc>
          <w:tcPr>
            <w:tcW w:w="644" w:type="dxa"/>
            <w:tcMar/>
          </w:tcPr>
          <w:p w:rsidRPr="007419C6" w:rsidR="00320435" w:rsidP="007324FD" w:rsidRDefault="00320435" w14:paraId="154E4F1C" w14:textId="00389DE6">
            <w:pPr>
              <w:rPr>
                <w:rFonts w:ascii="Verdana" w:hAnsi="Verdana" w:cs="Arial"/>
                <w:b/>
                <w:sz w:val="24"/>
                <w:szCs w:val="24"/>
              </w:rPr>
            </w:pPr>
            <w:r w:rsidRPr="007419C6">
              <w:rPr>
                <w:rFonts w:ascii="Verdana" w:hAnsi="Verdana" w:cs="Arial"/>
                <w:b/>
                <w:sz w:val="24"/>
                <w:szCs w:val="24"/>
              </w:rPr>
              <w:t>7.</w:t>
            </w:r>
          </w:p>
        </w:tc>
        <w:tc>
          <w:tcPr>
            <w:tcW w:w="2395" w:type="dxa"/>
            <w:tcMar/>
          </w:tcPr>
          <w:p w:rsidRPr="002558B0" w:rsidR="00320435" w:rsidP="73F18427" w:rsidRDefault="00320435" w14:paraId="18C19D4C" w14:textId="466D95A5">
            <w:pPr>
              <w:rPr>
                <w:rFonts w:ascii="Verdana" w:hAnsi="Verdana" w:cs="Arial"/>
                <w:b/>
                <w:bCs/>
                <w:sz w:val="24"/>
                <w:szCs w:val="24"/>
              </w:rPr>
            </w:pPr>
            <w:r w:rsidRPr="73F18427">
              <w:rPr>
                <w:rFonts w:ascii="Verdana" w:hAnsi="Verdana" w:cs="Arial"/>
                <w:b/>
                <w:bCs/>
                <w:sz w:val="24"/>
                <w:szCs w:val="24"/>
              </w:rPr>
              <w:t>Actions to be considered by Board</w:t>
            </w:r>
          </w:p>
        </w:tc>
        <w:tc>
          <w:tcPr>
            <w:tcW w:w="7162" w:type="dxa"/>
            <w:gridSpan w:val="2"/>
            <w:tcMar/>
          </w:tcPr>
          <w:p w:rsidRPr="00720499" w:rsidR="008E1344" w:rsidP="00720499" w:rsidRDefault="02AEFDC1" w14:paraId="09B4C2D7" w14:textId="4F5553F9">
            <w:pPr>
              <w:rPr>
                <w:rFonts w:ascii="Verdana" w:hAnsi="Verdana" w:eastAsia="Verdana" w:cs="Verdana"/>
                <w:sz w:val="24"/>
                <w:szCs w:val="24"/>
              </w:rPr>
            </w:pPr>
            <w:r w:rsidRPr="00720499">
              <w:rPr>
                <w:rFonts w:ascii="Verdana" w:hAnsi="Verdana" w:eastAsia="Verdana" w:cs="Verdana"/>
                <w:sz w:val="24"/>
                <w:szCs w:val="24"/>
              </w:rPr>
              <w:t xml:space="preserve">None identified during the meeting. </w:t>
            </w:r>
          </w:p>
        </w:tc>
      </w:tr>
    </w:tbl>
    <w:p w:rsidRPr="007419C6" w:rsidR="00C644DB" w:rsidP="007324FD" w:rsidRDefault="00C644DB" w14:paraId="3AF35110" w14:textId="77777777">
      <w:pPr>
        <w:rPr>
          <w:rFonts w:ascii="Verdana" w:hAnsi="Verdana"/>
          <w:sz w:val="24"/>
          <w:szCs w:val="24"/>
        </w:rPr>
      </w:pPr>
    </w:p>
    <w:sectPr w:rsidRPr="007419C6" w:rsidR="00C644DB" w:rsidSect="00573EF9">
      <w:headerReference w:type="default" r:id="rId12"/>
      <w:footerReference w:type="default" r:id="rId13"/>
      <w:pgSz w:w="11906" w:h="16838" w:orient="portrait"/>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6257" w:rsidP="009B580C" w:rsidRDefault="00026257" w14:paraId="7E5CB4E2" w14:textId="77777777">
      <w:pPr>
        <w:spacing w:after="0" w:line="240" w:lineRule="auto"/>
      </w:pPr>
      <w:r>
        <w:separator/>
      </w:r>
    </w:p>
  </w:endnote>
  <w:endnote w:type="continuationSeparator" w:id="0">
    <w:p w:rsidR="00026257" w:rsidP="009B580C" w:rsidRDefault="00026257" w14:paraId="6447961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rPr>
        <w:rFonts w:ascii="Verdana" w:hAnsi="Verdana"/>
        <w:sz w:val="20"/>
        <w:szCs w:val="20"/>
      </w:rPr>
      <w:id w:val="84504326"/>
      <w:docPartObj>
        <w:docPartGallery w:val="Page Numbers (Bottom of Page)"/>
        <w:docPartUnique/>
      </w:docPartObj>
    </w:sdtPr>
    <w:sdtContent>
      <w:sdt>
        <w:sdtPr>
          <w:rPr>
            <w:rFonts w:ascii="Verdana" w:hAnsi="Verdana"/>
            <w:sz w:val="20"/>
            <w:szCs w:val="20"/>
          </w:rPr>
          <w:id w:val="1728636285"/>
          <w:docPartObj>
            <w:docPartGallery w:val="Page Numbers (Top of Page)"/>
            <w:docPartUnique/>
          </w:docPartObj>
        </w:sdtPr>
        <w:sdtContent>
          <w:p w:rsidR="007D4914" w:rsidP="007D4914" w:rsidRDefault="007D4914" w14:paraId="2C88A65D" w14:textId="77777777">
            <w:pPr>
              <w:pStyle w:val="Footer"/>
              <w:jc w:val="right"/>
              <w:rPr>
                <w:rFonts w:ascii="Verdana" w:hAnsi="Verdana"/>
                <w:sz w:val="20"/>
                <w:szCs w:val="20"/>
              </w:rPr>
            </w:pPr>
            <w:r w:rsidRPr="004C7750">
              <w:rPr>
                <w:noProof/>
              </w:rPr>
              <w:drawing>
                <wp:anchor distT="0" distB="0" distL="114300" distR="114300" simplePos="0" relativeHeight="251658240" behindDoc="1" locked="0" layoutInCell="1" allowOverlap="1" wp14:anchorId="5BB28AF7" wp14:editId="6B8A0796">
                  <wp:simplePos x="0" y="0"/>
                  <wp:positionH relativeFrom="column">
                    <wp:posOffset>-495300</wp:posOffset>
                  </wp:positionH>
                  <wp:positionV relativeFrom="paragraph">
                    <wp:posOffset>-111605</wp:posOffset>
                  </wp:positionV>
                  <wp:extent cx="2757106" cy="749300"/>
                  <wp:effectExtent l="0" t="0" r="0" b="0"/>
                  <wp:wrapNone/>
                  <wp:docPr id="829602866"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Pr="007257A5">
              <w:rPr>
                <w:rFonts w:ascii="Verdana" w:hAnsi="Verdana"/>
                <w:sz w:val="20"/>
                <w:szCs w:val="20"/>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2</w:t>
            </w:r>
            <w:r w:rsidRPr="007257A5">
              <w:rPr>
                <w:rFonts w:ascii="Verdana" w:hAnsi="Verdana"/>
                <w:b/>
                <w:bCs/>
                <w:sz w:val="20"/>
                <w:szCs w:val="20"/>
              </w:rPr>
              <w:fldChar w:fldCharType="end"/>
            </w:r>
            <w:r w:rsidRPr="007257A5">
              <w:rPr>
                <w:rFonts w:ascii="Verdana" w:hAnsi="Verdana"/>
                <w:sz w:val="20"/>
                <w:szCs w:val="20"/>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5</w:t>
            </w:r>
            <w:r w:rsidRPr="007257A5">
              <w:rPr>
                <w:rFonts w:ascii="Verdana" w:hAnsi="Verdana"/>
                <w:b/>
                <w:bCs/>
                <w:sz w:val="20"/>
                <w:szCs w:val="20"/>
              </w:rPr>
              <w:fldChar w:fldCharType="end"/>
            </w:r>
          </w:p>
        </w:sdtContent>
        <w:sdtEndPr>
          <w:rPr>
            <w:rFonts w:ascii="Verdana" w:hAnsi="Verdana"/>
            <w:sz w:val="20"/>
            <w:szCs w:val="20"/>
          </w:rPr>
        </w:sdtEndPr>
      </w:sdt>
    </w:sdtContent>
    <w:sdtEndPr>
      <w:rPr>
        <w:rFonts w:ascii="Verdana" w:hAnsi="Verdana"/>
        <w:sz w:val="20"/>
        <w:szCs w:val="20"/>
      </w:rPr>
    </w:sdtEndPr>
  </w:sdt>
  <w:p w:rsidRPr="007D4914" w:rsidR="62FD4976" w:rsidP="007D4914" w:rsidRDefault="007D4914" w14:paraId="201CDA93" w14:textId="05A55B83">
    <w:pPr>
      <w:pStyle w:val="Footer"/>
      <w:jc w:val="right"/>
      <w:rPr>
        <w:rFonts w:ascii="Verdana" w:hAnsi="Verdana"/>
        <w:sz w:val="20"/>
        <w:szCs w:val="20"/>
      </w:rPr>
    </w:pPr>
    <w:r>
      <w:rPr>
        <w:rFonts w:ascii="Verdana" w:hAnsi="Verdana"/>
        <w:sz w:val="20"/>
        <w:szCs w:val="20"/>
      </w:rPr>
      <w:t>Committee AAA Report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6257" w:rsidP="009B580C" w:rsidRDefault="00026257" w14:paraId="5EF63FFA" w14:textId="77777777">
      <w:pPr>
        <w:spacing w:after="0" w:line="240" w:lineRule="auto"/>
      </w:pPr>
      <w:r>
        <w:separator/>
      </w:r>
    </w:p>
  </w:footnote>
  <w:footnote w:type="continuationSeparator" w:id="0">
    <w:p w:rsidR="00026257" w:rsidP="009B580C" w:rsidRDefault="00026257" w14:paraId="51194CB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C0DB5" w:rsidP="00BC0DB5" w:rsidRDefault="00BC0DB5" w14:paraId="68B3CE94" w14:textId="4F7F1F80">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4F34"/>
    <w:rsid w:val="00007A7E"/>
    <w:rsid w:val="0001496E"/>
    <w:rsid w:val="000159CE"/>
    <w:rsid w:val="00016AE7"/>
    <w:rsid w:val="00026257"/>
    <w:rsid w:val="0004333A"/>
    <w:rsid w:val="00045A15"/>
    <w:rsid w:val="0004605C"/>
    <w:rsid w:val="00052579"/>
    <w:rsid w:val="000620AF"/>
    <w:rsid w:val="000913F8"/>
    <w:rsid w:val="00092272"/>
    <w:rsid w:val="00092F8A"/>
    <w:rsid w:val="00096551"/>
    <w:rsid w:val="000A1DE8"/>
    <w:rsid w:val="000A7979"/>
    <w:rsid w:val="000B0402"/>
    <w:rsid w:val="000B2490"/>
    <w:rsid w:val="000D15A1"/>
    <w:rsid w:val="000D25AE"/>
    <w:rsid w:val="000D25CD"/>
    <w:rsid w:val="000D4A21"/>
    <w:rsid w:val="000E2285"/>
    <w:rsid w:val="00122882"/>
    <w:rsid w:val="00125E04"/>
    <w:rsid w:val="00140165"/>
    <w:rsid w:val="0014778B"/>
    <w:rsid w:val="0015294F"/>
    <w:rsid w:val="0016183A"/>
    <w:rsid w:val="00164B9E"/>
    <w:rsid w:val="0016C3B2"/>
    <w:rsid w:val="00177202"/>
    <w:rsid w:val="001952D8"/>
    <w:rsid w:val="001B1220"/>
    <w:rsid w:val="001B1912"/>
    <w:rsid w:val="001B3428"/>
    <w:rsid w:val="001B3716"/>
    <w:rsid w:val="001D58F3"/>
    <w:rsid w:val="001E3274"/>
    <w:rsid w:val="00200471"/>
    <w:rsid w:val="00201C22"/>
    <w:rsid w:val="002056FF"/>
    <w:rsid w:val="002112EB"/>
    <w:rsid w:val="002147A4"/>
    <w:rsid w:val="00217134"/>
    <w:rsid w:val="002175E0"/>
    <w:rsid w:val="00222FF5"/>
    <w:rsid w:val="002248DF"/>
    <w:rsid w:val="00234F3C"/>
    <w:rsid w:val="0023775D"/>
    <w:rsid w:val="002450AF"/>
    <w:rsid w:val="0024654B"/>
    <w:rsid w:val="002558B0"/>
    <w:rsid w:val="002736B7"/>
    <w:rsid w:val="00283E45"/>
    <w:rsid w:val="002A6C65"/>
    <w:rsid w:val="002A8022"/>
    <w:rsid w:val="002B15BC"/>
    <w:rsid w:val="002C3502"/>
    <w:rsid w:val="002D2F5B"/>
    <w:rsid w:val="002D6813"/>
    <w:rsid w:val="002D6B82"/>
    <w:rsid w:val="002E3801"/>
    <w:rsid w:val="002E4BFD"/>
    <w:rsid w:val="002F4F44"/>
    <w:rsid w:val="0030586D"/>
    <w:rsid w:val="00310200"/>
    <w:rsid w:val="00313F26"/>
    <w:rsid w:val="00317ED4"/>
    <w:rsid w:val="00320435"/>
    <w:rsid w:val="00322FE3"/>
    <w:rsid w:val="00323A18"/>
    <w:rsid w:val="00324AEA"/>
    <w:rsid w:val="0033080B"/>
    <w:rsid w:val="00331A5C"/>
    <w:rsid w:val="00334F5F"/>
    <w:rsid w:val="00335A70"/>
    <w:rsid w:val="003428B0"/>
    <w:rsid w:val="0034744D"/>
    <w:rsid w:val="00351482"/>
    <w:rsid w:val="00352DFA"/>
    <w:rsid w:val="0035482D"/>
    <w:rsid w:val="00356830"/>
    <w:rsid w:val="00364260"/>
    <w:rsid w:val="0036751C"/>
    <w:rsid w:val="003702FA"/>
    <w:rsid w:val="003734A3"/>
    <w:rsid w:val="003749F8"/>
    <w:rsid w:val="00377C5E"/>
    <w:rsid w:val="00383222"/>
    <w:rsid w:val="00391AB5"/>
    <w:rsid w:val="00395975"/>
    <w:rsid w:val="003A2F86"/>
    <w:rsid w:val="003A374F"/>
    <w:rsid w:val="003D2075"/>
    <w:rsid w:val="003E6319"/>
    <w:rsid w:val="003E7BDC"/>
    <w:rsid w:val="003F18C2"/>
    <w:rsid w:val="003F76CE"/>
    <w:rsid w:val="00424335"/>
    <w:rsid w:val="00461228"/>
    <w:rsid w:val="00464998"/>
    <w:rsid w:val="004746BE"/>
    <w:rsid w:val="00475ACF"/>
    <w:rsid w:val="004774E0"/>
    <w:rsid w:val="004813A7"/>
    <w:rsid w:val="00490BD5"/>
    <w:rsid w:val="004A02B2"/>
    <w:rsid w:val="004A5C98"/>
    <w:rsid w:val="004A6382"/>
    <w:rsid w:val="004D2A60"/>
    <w:rsid w:val="004D6D08"/>
    <w:rsid w:val="004E0578"/>
    <w:rsid w:val="004E233A"/>
    <w:rsid w:val="004E23A5"/>
    <w:rsid w:val="004E675B"/>
    <w:rsid w:val="00505426"/>
    <w:rsid w:val="00514890"/>
    <w:rsid w:val="00544485"/>
    <w:rsid w:val="00544E55"/>
    <w:rsid w:val="0054715D"/>
    <w:rsid w:val="005535A7"/>
    <w:rsid w:val="0055603F"/>
    <w:rsid w:val="005733DA"/>
    <w:rsid w:val="00573EF9"/>
    <w:rsid w:val="0057466A"/>
    <w:rsid w:val="005810C2"/>
    <w:rsid w:val="00583168"/>
    <w:rsid w:val="005831EB"/>
    <w:rsid w:val="00583AE6"/>
    <w:rsid w:val="00584E09"/>
    <w:rsid w:val="00585074"/>
    <w:rsid w:val="005A0250"/>
    <w:rsid w:val="005A4AF6"/>
    <w:rsid w:val="005C40F6"/>
    <w:rsid w:val="005D3A97"/>
    <w:rsid w:val="005E3A9C"/>
    <w:rsid w:val="005E498F"/>
    <w:rsid w:val="005E7BF2"/>
    <w:rsid w:val="005F0910"/>
    <w:rsid w:val="005F5E2A"/>
    <w:rsid w:val="00602729"/>
    <w:rsid w:val="00604A95"/>
    <w:rsid w:val="00616DBB"/>
    <w:rsid w:val="00617FBD"/>
    <w:rsid w:val="006218BF"/>
    <w:rsid w:val="00623228"/>
    <w:rsid w:val="0063631B"/>
    <w:rsid w:val="00636E96"/>
    <w:rsid w:val="006444C3"/>
    <w:rsid w:val="00652DD6"/>
    <w:rsid w:val="006541CC"/>
    <w:rsid w:val="00670F2A"/>
    <w:rsid w:val="0068215A"/>
    <w:rsid w:val="00690349"/>
    <w:rsid w:val="00696CC4"/>
    <w:rsid w:val="006C4C96"/>
    <w:rsid w:val="006D2C8C"/>
    <w:rsid w:val="006D653C"/>
    <w:rsid w:val="006F30D7"/>
    <w:rsid w:val="006F4AB4"/>
    <w:rsid w:val="006F6A27"/>
    <w:rsid w:val="007058CA"/>
    <w:rsid w:val="00707702"/>
    <w:rsid w:val="007116A5"/>
    <w:rsid w:val="00720499"/>
    <w:rsid w:val="00722413"/>
    <w:rsid w:val="007324FD"/>
    <w:rsid w:val="00732773"/>
    <w:rsid w:val="007419C6"/>
    <w:rsid w:val="00755AE3"/>
    <w:rsid w:val="00757338"/>
    <w:rsid w:val="007576AC"/>
    <w:rsid w:val="00766583"/>
    <w:rsid w:val="0077630B"/>
    <w:rsid w:val="00777F45"/>
    <w:rsid w:val="00782697"/>
    <w:rsid w:val="00784251"/>
    <w:rsid w:val="007954F3"/>
    <w:rsid w:val="00797D66"/>
    <w:rsid w:val="007A4C76"/>
    <w:rsid w:val="007B6694"/>
    <w:rsid w:val="007C63B0"/>
    <w:rsid w:val="007D0F15"/>
    <w:rsid w:val="007D4865"/>
    <w:rsid w:val="007D4914"/>
    <w:rsid w:val="007E6F65"/>
    <w:rsid w:val="007E7453"/>
    <w:rsid w:val="008105AD"/>
    <w:rsid w:val="008158A4"/>
    <w:rsid w:val="00824825"/>
    <w:rsid w:val="00832030"/>
    <w:rsid w:val="0083262A"/>
    <w:rsid w:val="008411F0"/>
    <w:rsid w:val="00843B4E"/>
    <w:rsid w:val="008468FF"/>
    <w:rsid w:val="00862565"/>
    <w:rsid w:val="00862B3D"/>
    <w:rsid w:val="00863015"/>
    <w:rsid w:val="00865FD2"/>
    <w:rsid w:val="008676EA"/>
    <w:rsid w:val="00867E3D"/>
    <w:rsid w:val="0088329B"/>
    <w:rsid w:val="008A3D25"/>
    <w:rsid w:val="008A7C4D"/>
    <w:rsid w:val="008B5BA3"/>
    <w:rsid w:val="008C862B"/>
    <w:rsid w:val="008D01BB"/>
    <w:rsid w:val="008D2184"/>
    <w:rsid w:val="008D7A88"/>
    <w:rsid w:val="008E1344"/>
    <w:rsid w:val="008E3B2B"/>
    <w:rsid w:val="008F1F2A"/>
    <w:rsid w:val="008F52EB"/>
    <w:rsid w:val="008F5ADB"/>
    <w:rsid w:val="00902029"/>
    <w:rsid w:val="009040C3"/>
    <w:rsid w:val="00911CB6"/>
    <w:rsid w:val="00912BF4"/>
    <w:rsid w:val="009231A3"/>
    <w:rsid w:val="00926AEE"/>
    <w:rsid w:val="0093289A"/>
    <w:rsid w:val="00932E36"/>
    <w:rsid w:val="00936FD3"/>
    <w:rsid w:val="0095496B"/>
    <w:rsid w:val="009558D4"/>
    <w:rsid w:val="00981609"/>
    <w:rsid w:val="00985A67"/>
    <w:rsid w:val="009B580C"/>
    <w:rsid w:val="009D0F54"/>
    <w:rsid w:val="009D6753"/>
    <w:rsid w:val="00A07F4D"/>
    <w:rsid w:val="00A225C6"/>
    <w:rsid w:val="00A266CC"/>
    <w:rsid w:val="00A450AF"/>
    <w:rsid w:val="00A45AE8"/>
    <w:rsid w:val="00A4CF4B"/>
    <w:rsid w:val="00A56698"/>
    <w:rsid w:val="00A87184"/>
    <w:rsid w:val="00A93ADE"/>
    <w:rsid w:val="00A96BDC"/>
    <w:rsid w:val="00AA0B77"/>
    <w:rsid w:val="00AA1A1D"/>
    <w:rsid w:val="00AA6455"/>
    <w:rsid w:val="00AB3413"/>
    <w:rsid w:val="00AB5095"/>
    <w:rsid w:val="00AC340B"/>
    <w:rsid w:val="00AD4915"/>
    <w:rsid w:val="00AE383D"/>
    <w:rsid w:val="00B048BC"/>
    <w:rsid w:val="00B0533B"/>
    <w:rsid w:val="00B364E9"/>
    <w:rsid w:val="00B44312"/>
    <w:rsid w:val="00B57806"/>
    <w:rsid w:val="00B623BA"/>
    <w:rsid w:val="00B73C52"/>
    <w:rsid w:val="00B856D1"/>
    <w:rsid w:val="00B9169F"/>
    <w:rsid w:val="00BA66DF"/>
    <w:rsid w:val="00BB2710"/>
    <w:rsid w:val="00BC0DB5"/>
    <w:rsid w:val="00BC3EB5"/>
    <w:rsid w:val="00BC44C9"/>
    <w:rsid w:val="00BD6EE6"/>
    <w:rsid w:val="00BE4B7F"/>
    <w:rsid w:val="00BF3EE4"/>
    <w:rsid w:val="00BF765C"/>
    <w:rsid w:val="00C03470"/>
    <w:rsid w:val="00C0752C"/>
    <w:rsid w:val="00C1361B"/>
    <w:rsid w:val="00C15BB2"/>
    <w:rsid w:val="00C17A08"/>
    <w:rsid w:val="00C25691"/>
    <w:rsid w:val="00C35888"/>
    <w:rsid w:val="00C35FF7"/>
    <w:rsid w:val="00C37141"/>
    <w:rsid w:val="00C42F75"/>
    <w:rsid w:val="00C46F44"/>
    <w:rsid w:val="00C62FAC"/>
    <w:rsid w:val="00C644DB"/>
    <w:rsid w:val="00C6467F"/>
    <w:rsid w:val="00C7158F"/>
    <w:rsid w:val="00C80B27"/>
    <w:rsid w:val="00C860E1"/>
    <w:rsid w:val="00C900CA"/>
    <w:rsid w:val="00C95D1E"/>
    <w:rsid w:val="00C95E4F"/>
    <w:rsid w:val="00CB7438"/>
    <w:rsid w:val="00CC1622"/>
    <w:rsid w:val="00CD0254"/>
    <w:rsid w:val="00CD3B4B"/>
    <w:rsid w:val="00CF28B1"/>
    <w:rsid w:val="00CF4579"/>
    <w:rsid w:val="00CF6057"/>
    <w:rsid w:val="00D12704"/>
    <w:rsid w:val="00D35F48"/>
    <w:rsid w:val="00D40DC5"/>
    <w:rsid w:val="00D52AC9"/>
    <w:rsid w:val="00D60468"/>
    <w:rsid w:val="00D60FF2"/>
    <w:rsid w:val="00D641F1"/>
    <w:rsid w:val="00D70823"/>
    <w:rsid w:val="00DA59FF"/>
    <w:rsid w:val="00DB2136"/>
    <w:rsid w:val="00DC5726"/>
    <w:rsid w:val="00DD06DE"/>
    <w:rsid w:val="00DE34A6"/>
    <w:rsid w:val="00DE7B68"/>
    <w:rsid w:val="00DF056D"/>
    <w:rsid w:val="00DF2668"/>
    <w:rsid w:val="00DF53FB"/>
    <w:rsid w:val="00E03928"/>
    <w:rsid w:val="00E10E36"/>
    <w:rsid w:val="00E24EBC"/>
    <w:rsid w:val="00E3605C"/>
    <w:rsid w:val="00E368B4"/>
    <w:rsid w:val="00E50A3A"/>
    <w:rsid w:val="00E52619"/>
    <w:rsid w:val="00E52A1D"/>
    <w:rsid w:val="00E55798"/>
    <w:rsid w:val="00E62F49"/>
    <w:rsid w:val="00E644ED"/>
    <w:rsid w:val="00E65660"/>
    <w:rsid w:val="00E67085"/>
    <w:rsid w:val="00E72381"/>
    <w:rsid w:val="00E922E2"/>
    <w:rsid w:val="00E96CDE"/>
    <w:rsid w:val="00EA016B"/>
    <w:rsid w:val="00EA3D9C"/>
    <w:rsid w:val="00EB4E73"/>
    <w:rsid w:val="00EC12BE"/>
    <w:rsid w:val="00EE698F"/>
    <w:rsid w:val="00EF7A9E"/>
    <w:rsid w:val="00F11A01"/>
    <w:rsid w:val="00F1209C"/>
    <w:rsid w:val="00F15B7C"/>
    <w:rsid w:val="00F22874"/>
    <w:rsid w:val="00F27CA0"/>
    <w:rsid w:val="00F307CD"/>
    <w:rsid w:val="00F3756E"/>
    <w:rsid w:val="00F40821"/>
    <w:rsid w:val="00F43E11"/>
    <w:rsid w:val="00F51935"/>
    <w:rsid w:val="00F60029"/>
    <w:rsid w:val="00F76E54"/>
    <w:rsid w:val="00F85D39"/>
    <w:rsid w:val="00FA2359"/>
    <w:rsid w:val="00FA7DDA"/>
    <w:rsid w:val="00FB0571"/>
    <w:rsid w:val="00FB2288"/>
    <w:rsid w:val="00FC789F"/>
    <w:rsid w:val="00FD64E4"/>
    <w:rsid w:val="00FF6222"/>
    <w:rsid w:val="010AFE82"/>
    <w:rsid w:val="01763C34"/>
    <w:rsid w:val="01A97E60"/>
    <w:rsid w:val="01FBB7CC"/>
    <w:rsid w:val="024E92C3"/>
    <w:rsid w:val="027CE3A3"/>
    <w:rsid w:val="0289B1B6"/>
    <w:rsid w:val="028C2175"/>
    <w:rsid w:val="02AEFDC1"/>
    <w:rsid w:val="02D27E0C"/>
    <w:rsid w:val="02DD0EEE"/>
    <w:rsid w:val="031454E7"/>
    <w:rsid w:val="0320F65D"/>
    <w:rsid w:val="034C7216"/>
    <w:rsid w:val="035AF0E0"/>
    <w:rsid w:val="03C6A44D"/>
    <w:rsid w:val="03E71BDD"/>
    <w:rsid w:val="0433B76B"/>
    <w:rsid w:val="046E17C7"/>
    <w:rsid w:val="048D579B"/>
    <w:rsid w:val="04A5C9BA"/>
    <w:rsid w:val="04BD246E"/>
    <w:rsid w:val="04CB41E6"/>
    <w:rsid w:val="04D2FD55"/>
    <w:rsid w:val="04EEAFB6"/>
    <w:rsid w:val="050385C5"/>
    <w:rsid w:val="05493441"/>
    <w:rsid w:val="0557D5F0"/>
    <w:rsid w:val="0578105D"/>
    <w:rsid w:val="0589DF1F"/>
    <w:rsid w:val="05A15BBF"/>
    <w:rsid w:val="05B0CF47"/>
    <w:rsid w:val="05BF922D"/>
    <w:rsid w:val="05D12654"/>
    <w:rsid w:val="05D4D337"/>
    <w:rsid w:val="05E76B61"/>
    <w:rsid w:val="05F28008"/>
    <w:rsid w:val="05F2980A"/>
    <w:rsid w:val="061D8CE8"/>
    <w:rsid w:val="062B2E3A"/>
    <w:rsid w:val="0645B5E0"/>
    <w:rsid w:val="0662C51F"/>
    <w:rsid w:val="0689E664"/>
    <w:rsid w:val="06B69088"/>
    <w:rsid w:val="06C79ED1"/>
    <w:rsid w:val="0703C922"/>
    <w:rsid w:val="0715DFA2"/>
    <w:rsid w:val="073C4CED"/>
    <w:rsid w:val="0760DB4F"/>
    <w:rsid w:val="078FBD71"/>
    <w:rsid w:val="079BD686"/>
    <w:rsid w:val="07CAC947"/>
    <w:rsid w:val="08252737"/>
    <w:rsid w:val="0829A0B1"/>
    <w:rsid w:val="085E5A9D"/>
    <w:rsid w:val="08696E07"/>
    <w:rsid w:val="087701D9"/>
    <w:rsid w:val="089B354B"/>
    <w:rsid w:val="08BE9263"/>
    <w:rsid w:val="08C239DA"/>
    <w:rsid w:val="08FDBE85"/>
    <w:rsid w:val="0969B779"/>
    <w:rsid w:val="0979B618"/>
    <w:rsid w:val="09862B57"/>
    <w:rsid w:val="098B9874"/>
    <w:rsid w:val="09D9A86A"/>
    <w:rsid w:val="0A1784EB"/>
    <w:rsid w:val="0A6057C1"/>
    <w:rsid w:val="0A9D51B5"/>
    <w:rsid w:val="0AB88F4A"/>
    <w:rsid w:val="0AD1C0A8"/>
    <w:rsid w:val="0B3550EC"/>
    <w:rsid w:val="0B382F56"/>
    <w:rsid w:val="0B5400A3"/>
    <w:rsid w:val="0B6D0BC8"/>
    <w:rsid w:val="0BDE113B"/>
    <w:rsid w:val="0C130F92"/>
    <w:rsid w:val="0C3CD3DB"/>
    <w:rsid w:val="0C3CF265"/>
    <w:rsid w:val="0C6006FE"/>
    <w:rsid w:val="0C64F438"/>
    <w:rsid w:val="0C8D9065"/>
    <w:rsid w:val="0CD89A46"/>
    <w:rsid w:val="0D0419DF"/>
    <w:rsid w:val="0D04F995"/>
    <w:rsid w:val="0D5A971C"/>
    <w:rsid w:val="0D9F71F7"/>
    <w:rsid w:val="0DAC1C34"/>
    <w:rsid w:val="0DAF2C46"/>
    <w:rsid w:val="0DBCDA22"/>
    <w:rsid w:val="0DD66DA7"/>
    <w:rsid w:val="0DE793E6"/>
    <w:rsid w:val="0DEA5F1F"/>
    <w:rsid w:val="0DF2AE19"/>
    <w:rsid w:val="0DF46D3E"/>
    <w:rsid w:val="0E512110"/>
    <w:rsid w:val="0E5273E4"/>
    <w:rsid w:val="0E614196"/>
    <w:rsid w:val="0E66FEB1"/>
    <w:rsid w:val="0E788296"/>
    <w:rsid w:val="0E84B145"/>
    <w:rsid w:val="0ECB023D"/>
    <w:rsid w:val="0F0DC7C9"/>
    <w:rsid w:val="0F2A5FEB"/>
    <w:rsid w:val="0F4B3D32"/>
    <w:rsid w:val="0F6B71C3"/>
    <w:rsid w:val="0F843644"/>
    <w:rsid w:val="0F9A5124"/>
    <w:rsid w:val="0FC401F9"/>
    <w:rsid w:val="0FC499E2"/>
    <w:rsid w:val="0FE7DA38"/>
    <w:rsid w:val="10053CE9"/>
    <w:rsid w:val="101B2CBA"/>
    <w:rsid w:val="1033EB2A"/>
    <w:rsid w:val="104A8F5A"/>
    <w:rsid w:val="104BA886"/>
    <w:rsid w:val="109A58C0"/>
    <w:rsid w:val="10DBADE5"/>
    <w:rsid w:val="10F6F423"/>
    <w:rsid w:val="1112CA4C"/>
    <w:rsid w:val="11498EBD"/>
    <w:rsid w:val="11656BCD"/>
    <w:rsid w:val="117D4CCF"/>
    <w:rsid w:val="11D94EF0"/>
    <w:rsid w:val="12097060"/>
    <w:rsid w:val="120BA7EE"/>
    <w:rsid w:val="125DEB36"/>
    <w:rsid w:val="127F744B"/>
    <w:rsid w:val="12800DC1"/>
    <w:rsid w:val="12F39FC5"/>
    <w:rsid w:val="13177BDE"/>
    <w:rsid w:val="131B97A5"/>
    <w:rsid w:val="13230097"/>
    <w:rsid w:val="134E47AB"/>
    <w:rsid w:val="136FD0A4"/>
    <w:rsid w:val="138A833C"/>
    <w:rsid w:val="139FAB0F"/>
    <w:rsid w:val="13A16A82"/>
    <w:rsid w:val="13C863A6"/>
    <w:rsid w:val="140136AF"/>
    <w:rsid w:val="144E2D3A"/>
    <w:rsid w:val="145F81CC"/>
    <w:rsid w:val="1474E82B"/>
    <w:rsid w:val="14902AF2"/>
    <w:rsid w:val="14992E85"/>
    <w:rsid w:val="14ED1467"/>
    <w:rsid w:val="14FE9974"/>
    <w:rsid w:val="15147513"/>
    <w:rsid w:val="153DD28A"/>
    <w:rsid w:val="15442672"/>
    <w:rsid w:val="155EDB87"/>
    <w:rsid w:val="1569BFA1"/>
    <w:rsid w:val="157030A2"/>
    <w:rsid w:val="1579720E"/>
    <w:rsid w:val="15A6DB38"/>
    <w:rsid w:val="15C5377C"/>
    <w:rsid w:val="15C65EC3"/>
    <w:rsid w:val="15E750FE"/>
    <w:rsid w:val="161658B0"/>
    <w:rsid w:val="161FA710"/>
    <w:rsid w:val="1621E979"/>
    <w:rsid w:val="164F9F58"/>
    <w:rsid w:val="164FF76E"/>
    <w:rsid w:val="169AB2DF"/>
    <w:rsid w:val="16A33338"/>
    <w:rsid w:val="16C2A9FF"/>
    <w:rsid w:val="16EEB0CB"/>
    <w:rsid w:val="1708020F"/>
    <w:rsid w:val="171A6F96"/>
    <w:rsid w:val="17A9B2F4"/>
    <w:rsid w:val="17CA90A9"/>
    <w:rsid w:val="17DFE6DE"/>
    <w:rsid w:val="17F249C7"/>
    <w:rsid w:val="17FD0943"/>
    <w:rsid w:val="183779C3"/>
    <w:rsid w:val="1861EB8E"/>
    <w:rsid w:val="18814283"/>
    <w:rsid w:val="188B696E"/>
    <w:rsid w:val="18A2F7A2"/>
    <w:rsid w:val="18B644CF"/>
    <w:rsid w:val="18C0AEFA"/>
    <w:rsid w:val="18CB5089"/>
    <w:rsid w:val="190310D0"/>
    <w:rsid w:val="1983C707"/>
    <w:rsid w:val="198784CF"/>
    <w:rsid w:val="19B74CAC"/>
    <w:rsid w:val="19F466FD"/>
    <w:rsid w:val="1A1CD8C0"/>
    <w:rsid w:val="1A39248D"/>
    <w:rsid w:val="1A4D9422"/>
    <w:rsid w:val="1A6DDFA5"/>
    <w:rsid w:val="1A7572A1"/>
    <w:rsid w:val="1A8BCC38"/>
    <w:rsid w:val="1A95B507"/>
    <w:rsid w:val="1AC2CFC1"/>
    <w:rsid w:val="1AD1564C"/>
    <w:rsid w:val="1AE1A77D"/>
    <w:rsid w:val="1B0274B3"/>
    <w:rsid w:val="1B366EFB"/>
    <w:rsid w:val="1B5B0A09"/>
    <w:rsid w:val="1B840D85"/>
    <w:rsid w:val="1BE8F1F2"/>
    <w:rsid w:val="1BFE4176"/>
    <w:rsid w:val="1C07CA42"/>
    <w:rsid w:val="1C0BE52D"/>
    <w:rsid w:val="1C1A637D"/>
    <w:rsid w:val="1C42BF2D"/>
    <w:rsid w:val="1C6CA49A"/>
    <w:rsid w:val="1C9DAB6B"/>
    <w:rsid w:val="1CC94F00"/>
    <w:rsid w:val="1CDFE035"/>
    <w:rsid w:val="1CE30325"/>
    <w:rsid w:val="1CFDC68B"/>
    <w:rsid w:val="1D3E4808"/>
    <w:rsid w:val="1D55F34F"/>
    <w:rsid w:val="1D58C744"/>
    <w:rsid w:val="1D67A0E7"/>
    <w:rsid w:val="1D9FC2DC"/>
    <w:rsid w:val="1DB9FA06"/>
    <w:rsid w:val="1DE444CB"/>
    <w:rsid w:val="1DF22C0C"/>
    <w:rsid w:val="1DFBD71D"/>
    <w:rsid w:val="1E235F1F"/>
    <w:rsid w:val="1E301D04"/>
    <w:rsid w:val="1E88C0D2"/>
    <w:rsid w:val="1E91AFEB"/>
    <w:rsid w:val="1EF3C1AE"/>
    <w:rsid w:val="1F00A311"/>
    <w:rsid w:val="1F07C8E1"/>
    <w:rsid w:val="1F09F56C"/>
    <w:rsid w:val="1F0BC226"/>
    <w:rsid w:val="1F0F361E"/>
    <w:rsid w:val="1F1A1451"/>
    <w:rsid w:val="1F22C85A"/>
    <w:rsid w:val="1F39D696"/>
    <w:rsid w:val="1F6888D0"/>
    <w:rsid w:val="1F79EBD9"/>
    <w:rsid w:val="1F9877A0"/>
    <w:rsid w:val="1FBB92C3"/>
    <w:rsid w:val="20286728"/>
    <w:rsid w:val="20434052"/>
    <w:rsid w:val="2073D2E8"/>
    <w:rsid w:val="20A63771"/>
    <w:rsid w:val="20E0070C"/>
    <w:rsid w:val="211B370D"/>
    <w:rsid w:val="211CF0F3"/>
    <w:rsid w:val="2124D3B3"/>
    <w:rsid w:val="2151DB89"/>
    <w:rsid w:val="215755A1"/>
    <w:rsid w:val="2158C56C"/>
    <w:rsid w:val="216B60D8"/>
    <w:rsid w:val="217A5200"/>
    <w:rsid w:val="2189E379"/>
    <w:rsid w:val="21A464BE"/>
    <w:rsid w:val="225105D9"/>
    <w:rsid w:val="2251AD7D"/>
    <w:rsid w:val="2253B078"/>
    <w:rsid w:val="225E2A08"/>
    <w:rsid w:val="229EDA37"/>
    <w:rsid w:val="22D827EC"/>
    <w:rsid w:val="22FA1633"/>
    <w:rsid w:val="23465317"/>
    <w:rsid w:val="23653FE7"/>
    <w:rsid w:val="23654523"/>
    <w:rsid w:val="2381F74F"/>
    <w:rsid w:val="238D3646"/>
    <w:rsid w:val="2393C85E"/>
    <w:rsid w:val="2399B7E9"/>
    <w:rsid w:val="239BC3E1"/>
    <w:rsid w:val="23A33FB6"/>
    <w:rsid w:val="23CED403"/>
    <w:rsid w:val="23DE5E63"/>
    <w:rsid w:val="23E28876"/>
    <w:rsid w:val="23F58610"/>
    <w:rsid w:val="240E0863"/>
    <w:rsid w:val="2429921D"/>
    <w:rsid w:val="249ABAB5"/>
    <w:rsid w:val="250A2FF0"/>
    <w:rsid w:val="2511696F"/>
    <w:rsid w:val="25203412"/>
    <w:rsid w:val="25217FE2"/>
    <w:rsid w:val="2556F1FD"/>
    <w:rsid w:val="260C8E4F"/>
    <w:rsid w:val="26765DB2"/>
    <w:rsid w:val="26A0E499"/>
    <w:rsid w:val="26BB64C2"/>
    <w:rsid w:val="26CBBC4A"/>
    <w:rsid w:val="26FC8F4B"/>
    <w:rsid w:val="270139EB"/>
    <w:rsid w:val="27038663"/>
    <w:rsid w:val="27318D64"/>
    <w:rsid w:val="274A4B2A"/>
    <w:rsid w:val="274E91B6"/>
    <w:rsid w:val="2798C80D"/>
    <w:rsid w:val="27BC9384"/>
    <w:rsid w:val="27E0FAAA"/>
    <w:rsid w:val="27FF2ECE"/>
    <w:rsid w:val="280C8B47"/>
    <w:rsid w:val="2820C74B"/>
    <w:rsid w:val="28354CC2"/>
    <w:rsid w:val="2870795D"/>
    <w:rsid w:val="2896B6D9"/>
    <w:rsid w:val="28AC0AE1"/>
    <w:rsid w:val="28CA40C1"/>
    <w:rsid w:val="28D516F0"/>
    <w:rsid w:val="28E27663"/>
    <w:rsid w:val="290DD378"/>
    <w:rsid w:val="291071F7"/>
    <w:rsid w:val="292CB8D1"/>
    <w:rsid w:val="29300454"/>
    <w:rsid w:val="2A3999E4"/>
    <w:rsid w:val="2A46A48E"/>
    <w:rsid w:val="2B480AD5"/>
    <w:rsid w:val="2B4E3EEA"/>
    <w:rsid w:val="2B4F9B1D"/>
    <w:rsid w:val="2B6525A4"/>
    <w:rsid w:val="2B9A4405"/>
    <w:rsid w:val="2BBBD12D"/>
    <w:rsid w:val="2BC55750"/>
    <w:rsid w:val="2C07CFA4"/>
    <w:rsid w:val="2C422E79"/>
    <w:rsid w:val="2C4DDE83"/>
    <w:rsid w:val="2C82D8A4"/>
    <w:rsid w:val="2D0F5177"/>
    <w:rsid w:val="2D1E7EC0"/>
    <w:rsid w:val="2D42FDE1"/>
    <w:rsid w:val="2D458252"/>
    <w:rsid w:val="2D49E3D1"/>
    <w:rsid w:val="2D4E2FF0"/>
    <w:rsid w:val="2D5B81B7"/>
    <w:rsid w:val="2D88EC7A"/>
    <w:rsid w:val="2DA8093A"/>
    <w:rsid w:val="2E2A39F1"/>
    <w:rsid w:val="2E5E87FB"/>
    <w:rsid w:val="2E9CA571"/>
    <w:rsid w:val="2EA2FEFA"/>
    <w:rsid w:val="2ECE3C97"/>
    <w:rsid w:val="2ED7269F"/>
    <w:rsid w:val="2EFFF261"/>
    <w:rsid w:val="2F0E36C4"/>
    <w:rsid w:val="2F2FE77E"/>
    <w:rsid w:val="2F60CBCC"/>
    <w:rsid w:val="2F63A6FF"/>
    <w:rsid w:val="2F705647"/>
    <w:rsid w:val="2FA238E4"/>
    <w:rsid w:val="2FD2DC1B"/>
    <w:rsid w:val="3012A95E"/>
    <w:rsid w:val="302AA5C5"/>
    <w:rsid w:val="30A0965F"/>
    <w:rsid w:val="30C75BDD"/>
    <w:rsid w:val="30D5DE91"/>
    <w:rsid w:val="3109DF76"/>
    <w:rsid w:val="310E9366"/>
    <w:rsid w:val="31565194"/>
    <w:rsid w:val="316B6FED"/>
    <w:rsid w:val="316D68D7"/>
    <w:rsid w:val="31BD2589"/>
    <w:rsid w:val="32185497"/>
    <w:rsid w:val="3226AF88"/>
    <w:rsid w:val="322C09DD"/>
    <w:rsid w:val="3238671F"/>
    <w:rsid w:val="325AD854"/>
    <w:rsid w:val="3311559A"/>
    <w:rsid w:val="3320F5FC"/>
    <w:rsid w:val="3346947D"/>
    <w:rsid w:val="33744097"/>
    <w:rsid w:val="33DAADD8"/>
    <w:rsid w:val="33F4186B"/>
    <w:rsid w:val="33F8B08E"/>
    <w:rsid w:val="3415E24C"/>
    <w:rsid w:val="343D6487"/>
    <w:rsid w:val="344D7AF4"/>
    <w:rsid w:val="345CD949"/>
    <w:rsid w:val="346BB62F"/>
    <w:rsid w:val="34B23207"/>
    <w:rsid w:val="351F8A26"/>
    <w:rsid w:val="352F47A3"/>
    <w:rsid w:val="353E5313"/>
    <w:rsid w:val="35993E06"/>
    <w:rsid w:val="35A2C9E6"/>
    <w:rsid w:val="35A8F324"/>
    <w:rsid w:val="35D53642"/>
    <w:rsid w:val="35F4CC48"/>
    <w:rsid w:val="35F93A9B"/>
    <w:rsid w:val="36182BD6"/>
    <w:rsid w:val="36407141"/>
    <w:rsid w:val="367263B6"/>
    <w:rsid w:val="368A1066"/>
    <w:rsid w:val="36A10DF1"/>
    <w:rsid w:val="36B61697"/>
    <w:rsid w:val="36C6F4EB"/>
    <w:rsid w:val="36DCDF81"/>
    <w:rsid w:val="36F8DB7B"/>
    <w:rsid w:val="37521C55"/>
    <w:rsid w:val="3752ECE0"/>
    <w:rsid w:val="37DC428C"/>
    <w:rsid w:val="381C68CF"/>
    <w:rsid w:val="382A7D3B"/>
    <w:rsid w:val="38664961"/>
    <w:rsid w:val="38ABE8F2"/>
    <w:rsid w:val="38D75885"/>
    <w:rsid w:val="38FBA76C"/>
    <w:rsid w:val="3900AD08"/>
    <w:rsid w:val="390AC1F7"/>
    <w:rsid w:val="391F4D02"/>
    <w:rsid w:val="392F02C7"/>
    <w:rsid w:val="394C7E10"/>
    <w:rsid w:val="395B7077"/>
    <w:rsid w:val="398B67C8"/>
    <w:rsid w:val="39C9810D"/>
    <w:rsid w:val="39EEC997"/>
    <w:rsid w:val="3A06629A"/>
    <w:rsid w:val="3A549F93"/>
    <w:rsid w:val="3A9C3D00"/>
    <w:rsid w:val="3AE2D3FA"/>
    <w:rsid w:val="3AE49DFC"/>
    <w:rsid w:val="3AE782A5"/>
    <w:rsid w:val="3AFC0E55"/>
    <w:rsid w:val="3B3059EE"/>
    <w:rsid w:val="3B7CD6A7"/>
    <w:rsid w:val="3B802B7A"/>
    <w:rsid w:val="3BA9F065"/>
    <w:rsid w:val="3BE49DAD"/>
    <w:rsid w:val="3C07AD6B"/>
    <w:rsid w:val="3C81A461"/>
    <w:rsid w:val="3C91919E"/>
    <w:rsid w:val="3C98BA3F"/>
    <w:rsid w:val="3CB725A6"/>
    <w:rsid w:val="3CC8274F"/>
    <w:rsid w:val="3CCCFD43"/>
    <w:rsid w:val="3CFC78A0"/>
    <w:rsid w:val="3D1AA5FC"/>
    <w:rsid w:val="3D5BB674"/>
    <w:rsid w:val="3D5FCF9E"/>
    <w:rsid w:val="3D89D207"/>
    <w:rsid w:val="3DA60AA9"/>
    <w:rsid w:val="3DB7D8C9"/>
    <w:rsid w:val="3DE3AE80"/>
    <w:rsid w:val="3E01E0CE"/>
    <w:rsid w:val="3E1C08E2"/>
    <w:rsid w:val="3E2C89F9"/>
    <w:rsid w:val="3E34E3A9"/>
    <w:rsid w:val="3E41924A"/>
    <w:rsid w:val="3E6A5793"/>
    <w:rsid w:val="3E6C2881"/>
    <w:rsid w:val="3EB5510C"/>
    <w:rsid w:val="3EDAED90"/>
    <w:rsid w:val="3EFDED17"/>
    <w:rsid w:val="3F13CA38"/>
    <w:rsid w:val="3F1D889B"/>
    <w:rsid w:val="3F210A59"/>
    <w:rsid w:val="3F23B535"/>
    <w:rsid w:val="3F2B1CF4"/>
    <w:rsid w:val="3F7CD767"/>
    <w:rsid w:val="3F7FB061"/>
    <w:rsid w:val="3FD32876"/>
    <w:rsid w:val="3FE27891"/>
    <w:rsid w:val="3FE341C9"/>
    <w:rsid w:val="3FE42609"/>
    <w:rsid w:val="4011E51C"/>
    <w:rsid w:val="40235BC8"/>
    <w:rsid w:val="406415ED"/>
    <w:rsid w:val="407767D1"/>
    <w:rsid w:val="4098EF0B"/>
    <w:rsid w:val="409A6493"/>
    <w:rsid w:val="409F22C0"/>
    <w:rsid w:val="40AD7585"/>
    <w:rsid w:val="40BD1FA4"/>
    <w:rsid w:val="4104DCE3"/>
    <w:rsid w:val="4120AE74"/>
    <w:rsid w:val="4126915A"/>
    <w:rsid w:val="413CBA04"/>
    <w:rsid w:val="41466921"/>
    <w:rsid w:val="417A2E93"/>
    <w:rsid w:val="41B905BE"/>
    <w:rsid w:val="41B9303E"/>
    <w:rsid w:val="41BCCDDD"/>
    <w:rsid w:val="41E62245"/>
    <w:rsid w:val="41F35729"/>
    <w:rsid w:val="42D04EDB"/>
    <w:rsid w:val="42D34D84"/>
    <w:rsid w:val="432958D6"/>
    <w:rsid w:val="43730B83"/>
    <w:rsid w:val="43927F14"/>
    <w:rsid w:val="4396476C"/>
    <w:rsid w:val="439FC31A"/>
    <w:rsid w:val="43A5D28A"/>
    <w:rsid w:val="43F9D263"/>
    <w:rsid w:val="4494AF5C"/>
    <w:rsid w:val="44A669EE"/>
    <w:rsid w:val="44FDEDCE"/>
    <w:rsid w:val="4509260A"/>
    <w:rsid w:val="455C550D"/>
    <w:rsid w:val="45C3FFB9"/>
    <w:rsid w:val="45DE919A"/>
    <w:rsid w:val="45E917DE"/>
    <w:rsid w:val="45FCEC52"/>
    <w:rsid w:val="464FF986"/>
    <w:rsid w:val="46F52555"/>
    <w:rsid w:val="4729C8AB"/>
    <w:rsid w:val="4733488F"/>
    <w:rsid w:val="47359960"/>
    <w:rsid w:val="474C7E43"/>
    <w:rsid w:val="4769923E"/>
    <w:rsid w:val="47AA6806"/>
    <w:rsid w:val="482C7E60"/>
    <w:rsid w:val="485F3387"/>
    <w:rsid w:val="487B6E01"/>
    <w:rsid w:val="48821713"/>
    <w:rsid w:val="4883F62D"/>
    <w:rsid w:val="489C5B05"/>
    <w:rsid w:val="48D34BE4"/>
    <w:rsid w:val="48F9E3C9"/>
    <w:rsid w:val="4932E79D"/>
    <w:rsid w:val="4940400A"/>
    <w:rsid w:val="4954BCDF"/>
    <w:rsid w:val="49800FC7"/>
    <w:rsid w:val="4992B6BA"/>
    <w:rsid w:val="49CD2C0B"/>
    <w:rsid w:val="49DD48E0"/>
    <w:rsid w:val="49F6B9D6"/>
    <w:rsid w:val="4A049C64"/>
    <w:rsid w:val="4A2A2257"/>
    <w:rsid w:val="4A7D2A78"/>
    <w:rsid w:val="4AB818B2"/>
    <w:rsid w:val="4AEF946C"/>
    <w:rsid w:val="4B01E9CE"/>
    <w:rsid w:val="4B3FE717"/>
    <w:rsid w:val="4B4F377C"/>
    <w:rsid w:val="4B87EC41"/>
    <w:rsid w:val="4B89F6AC"/>
    <w:rsid w:val="4B8C2F69"/>
    <w:rsid w:val="4BBD1C5C"/>
    <w:rsid w:val="4BC7C869"/>
    <w:rsid w:val="4BF427FD"/>
    <w:rsid w:val="4C0379C7"/>
    <w:rsid w:val="4C134436"/>
    <w:rsid w:val="4C2E3DCC"/>
    <w:rsid w:val="4C2F695A"/>
    <w:rsid w:val="4C66F403"/>
    <w:rsid w:val="4C8357BA"/>
    <w:rsid w:val="4CC42B58"/>
    <w:rsid w:val="4CD83BD6"/>
    <w:rsid w:val="4D0384F0"/>
    <w:rsid w:val="4D31F6D8"/>
    <w:rsid w:val="4D69C5AE"/>
    <w:rsid w:val="4D72F742"/>
    <w:rsid w:val="4DAB1E4E"/>
    <w:rsid w:val="4DCCEE7E"/>
    <w:rsid w:val="4DD10A7D"/>
    <w:rsid w:val="4E56398E"/>
    <w:rsid w:val="4E97D86C"/>
    <w:rsid w:val="4ED34F1F"/>
    <w:rsid w:val="4EF79EA7"/>
    <w:rsid w:val="4F8AAA36"/>
    <w:rsid w:val="4F9B403C"/>
    <w:rsid w:val="4FB3FBAE"/>
    <w:rsid w:val="4FF2D384"/>
    <w:rsid w:val="50021AC0"/>
    <w:rsid w:val="502A423A"/>
    <w:rsid w:val="5036AD70"/>
    <w:rsid w:val="5053F77F"/>
    <w:rsid w:val="50A281C1"/>
    <w:rsid w:val="50DFAE74"/>
    <w:rsid w:val="513C6B55"/>
    <w:rsid w:val="515E1E00"/>
    <w:rsid w:val="51A175A3"/>
    <w:rsid w:val="51BCB4F5"/>
    <w:rsid w:val="51DBF521"/>
    <w:rsid w:val="51DF7096"/>
    <w:rsid w:val="51E7D63B"/>
    <w:rsid w:val="51E8627F"/>
    <w:rsid w:val="52409D57"/>
    <w:rsid w:val="526DC7B1"/>
    <w:rsid w:val="52766234"/>
    <w:rsid w:val="5283962D"/>
    <w:rsid w:val="528B9DB7"/>
    <w:rsid w:val="52DBAEE9"/>
    <w:rsid w:val="52DDDA49"/>
    <w:rsid w:val="52F39056"/>
    <w:rsid w:val="530052B2"/>
    <w:rsid w:val="5363FE64"/>
    <w:rsid w:val="5382749F"/>
    <w:rsid w:val="53A28AF0"/>
    <w:rsid w:val="53AA7544"/>
    <w:rsid w:val="53C68CF1"/>
    <w:rsid w:val="53F12DE6"/>
    <w:rsid w:val="54AE919E"/>
    <w:rsid w:val="54C2142B"/>
    <w:rsid w:val="54DDF5A8"/>
    <w:rsid w:val="54FF4F60"/>
    <w:rsid w:val="55118492"/>
    <w:rsid w:val="55148B47"/>
    <w:rsid w:val="5524427E"/>
    <w:rsid w:val="5557E414"/>
    <w:rsid w:val="556F2886"/>
    <w:rsid w:val="557B8886"/>
    <w:rsid w:val="55C4AB33"/>
    <w:rsid w:val="55C94EB1"/>
    <w:rsid w:val="55D24C08"/>
    <w:rsid w:val="55EDD417"/>
    <w:rsid w:val="55FB65EE"/>
    <w:rsid w:val="5648A297"/>
    <w:rsid w:val="5654F4AE"/>
    <w:rsid w:val="566813D2"/>
    <w:rsid w:val="5689B56D"/>
    <w:rsid w:val="56A52534"/>
    <w:rsid w:val="56EE1554"/>
    <w:rsid w:val="5720F59B"/>
    <w:rsid w:val="5722D499"/>
    <w:rsid w:val="57516F1A"/>
    <w:rsid w:val="5752CE19"/>
    <w:rsid w:val="577AB6E2"/>
    <w:rsid w:val="57928FD1"/>
    <w:rsid w:val="57A5BB97"/>
    <w:rsid w:val="57DE4E0A"/>
    <w:rsid w:val="57FF0CD5"/>
    <w:rsid w:val="58056897"/>
    <w:rsid w:val="58649E6E"/>
    <w:rsid w:val="586D47FD"/>
    <w:rsid w:val="587A9413"/>
    <w:rsid w:val="58959B04"/>
    <w:rsid w:val="58B87630"/>
    <w:rsid w:val="58D448E9"/>
    <w:rsid w:val="59257E8B"/>
    <w:rsid w:val="59387560"/>
    <w:rsid w:val="593FF845"/>
    <w:rsid w:val="594D83BF"/>
    <w:rsid w:val="5951ADA1"/>
    <w:rsid w:val="59703A63"/>
    <w:rsid w:val="59ADF870"/>
    <w:rsid w:val="5A34CF8D"/>
    <w:rsid w:val="5A491854"/>
    <w:rsid w:val="5A74FF74"/>
    <w:rsid w:val="5AAE93BF"/>
    <w:rsid w:val="5AB6F0E9"/>
    <w:rsid w:val="5AFFE175"/>
    <w:rsid w:val="5B1D77B2"/>
    <w:rsid w:val="5B4D0409"/>
    <w:rsid w:val="5B9271D4"/>
    <w:rsid w:val="5BA8B16F"/>
    <w:rsid w:val="5BB1D567"/>
    <w:rsid w:val="5BF7D06F"/>
    <w:rsid w:val="5C1F9717"/>
    <w:rsid w:val="5C3826CD"/>
    <w:rsid w:val="5C56F010"/>
    <w:rsid w:val="5C66C034"/>
    <w:rsid w:val="5C73CDD0"/>
    <w:rsid w:val="5CB72B82"/>
    <w:rsid w:val="5CCDA6D1"/>
    <w:rsid w:val="5CF431EE"/>
    <w:rsid w:val="5CFFE8C9"/>
    <w:rsid w:val="5D24E89D"/>
    <w:rsid w:val="5D2788D4"/>
    <w:rsid w:val="5D30A76D"/>
    <w:rsid w:val="5D88ED46"/>
    <w:rsid w:val="5D9620A6"/>
    <w:rsid w:val="5DD920EB"/>
    <w:rsid w:val="5DE65FCC"/>
    <w:rsid w:val="5DFF224B"/>
    <w:rsid w:val="5E172D9A"/>
    <w:rsid w:val="5E33C02A"/>
    <w:rsid w:val="5E9302F5"/>
    <w:rsid w:val="5EA2029E"/>
    <w:rsid w:val="5F08CC27"/>
    <w:rsid w:val="5F0EF5E7"/>
    <w:rsid w:val="5F183DB5"/>
    <w:rsid w:val="5F81A6A7"/>
    <w:rsid w:val="5F91E54F"/>
    <w:rsid w:val="5F9C93BB"/>
    <w:rsid w:val="5FB94F46"/>
    <w:rsid w:val="5FC97BD7"/>
    <w:rsid w:val="5FE22B5E"/>
    <w:rsid w:val="5FF04461"/>
    <w:rsid w:val="60065CD3"/>
    <w:rsid w:val="601C8D6A"/>
    <w:rsid w:val="602101AC"/>
    <w:rsid w:val="60230F09"/>
    <w:rsid w:val="602647B7"/>
    <w:rsid w:val="60655981"/>
    <w:rsid w:val="6071DAAA"/>
    <w:rsid w:val="6092F69D"/>
    <w:rsid w:val="60BD337B"/>
    <w:rsid w:val="60DD7E84"/>
    <w:rsid w:val="6149C4D8"/>
    <w:rsid w:val="6163AE79"/>
    <w:rsid w:val="61BC6ACC"/>
    <w:rsid w:val="61C64E5D"/>
    <w:rsid w:val="61CC61F1"/>
    <w:rsid w:val="61E1F6B3"/>
    <w:rsid w:val="61E6744F"/>
    <w:rsid w:val="621B81A5"/>
    <w:rsid w:val="622C7BB7"/>
    <w:rsid w:val="627DF639"/>
    <w:rsid w:val="628A524E"/>
    <w:rsid w:val="629FD90E"/>
    <w:rsid w:val="62C67F0B"/>
    <w:rsid w:val="62CB43C4"/>
    <w:rsid w:val="62D3D2A4"/>
    <w:rsid w:val="62D8DE44"/>
    <w:rsid w:val="62D8E253"/>
    <w:rsid w:val="62F7AFCA"/>
    <w:rsid w:val="62FD4976"/>
    <w:rsid w:val="63737191"/>
    <w:rsid w:val="63884261"/>
    <w:rsid w:val="63A80277"/>
    <w:rsid w:val="63B5802F"/>
    <w:rsid w:val="63B807C9"/>
    <w:rsid w:val="63D26A68"/>
    <w:rsid w:val="63F804D6"/>
    <w:rsid w:val="6405A75C"/>
    <w:rsid w:val="644F6F23"/>
    <w:rsid w:val="64A72960"/>
    <w:rsid w:val="651FC7F3"/>
    <w:rsid w:val="652855DB"/>
    <w:rsid w:val="654739EF"/>
    <w:rsid w:val="65AF2031"/>
    <w:rsid w:val="65BC1292"/>
    <w:rsid w:val="65C501E3"/>
    <w:rsid w:val="65C8F15F"/>
    <w:rsid w:val="65DD25EF"/>
    <w:rsid w:val="66088141"/>
    <w:rsid w:val="663843CC"/>
    <w:rsid w:val="666815E4"/>
    <w:rsid w:val="666B0863"/>
    <w:rsid w:val="666FF426"/>
    <w:rsid w:val="66764B6C"/>
    <w:rsid w:val="66929C20"/>
    <w:rsid w:val="669CAD09"/>
    <w:rsid w:val="66C71DFF"/>
    <w:rsid w:val="66E7A23A"/>
    <w:rsid w:val="67255011"/>
    <w:rsid w:val="67268EC6"/>
    <w:rsid w:val="676D9CA7"/>
    <w:rsid w:val="678C593F"/>
    <w:rsid w:val="67D84D63"/>
    <w:rsid w:val="6824CE0F"/>
    <w:rsid w:val="682F0DC1"/>
    <w:rsid w:val="68408293"/>
    <w:rsid w:val="68711A62"/>
    <w:rsid w:val="6885790A"/>
    <w:rsid w:val="68894684"/>
    <w:rsid w:val="6893BED9"/>
    <w:rsid w:val="689C67E1"/>
    <w:rsid w:val="689C8EBF"/>
    <w:rsid w:val="68C3DD6E"/>
    <w:rsid w:val="68DA13D8"/>
    <w:rsid w:val="68F268D0"/>
    <w:rsid w:val="693F7816"/>
    <w:rsid w:val="6941CA95"/>
    <w:rsid w:val="69536536"/>
    <w:rsid w:val="699565FE"/>
    <w:rsid w:val="69E28329"/>
    <w:rsid w:val="6A054303"/>
    <w:rsid w:val="6A400BF1"/>
    <w:rsid w:val="6AC40E8A"/>
    <w:rsid w:val="6AD94B3B"/>
    <w:rsid w:val="6AFE36AF"/>
    <w:rsid w:val="6B0A7C66"/>
    <w:rsid w:val="6B209E82"/>
    <w:rsid w:val="6B2677D0"/>
    <w:rsid w:val="6B37166A"/>
    <w:rsid w:val="6B374FF2"/>
    <w:rsid w:val="6B6F4047"/>
    <w:rsid w:val="6B715F36"/>
    <w:rsid w:val="6B7C994E"/>
    <w:rsid w:val="6B8392A1"/>
    <w:rsid w:val="6B99995A"/>
    <w:rsid w:val="6BC4E3E6"/>
    <w:rsid w:val="6BCD2744"/>
    <w:rsid w:val="6BFB8434"/>
    <w:rsid w:val="6BFBB50E"/>
    <w:rsid w:val="6C152F95"/>
    <w:rsid w:val="6C2939BB"/>
    <w:rsid w:val="6C3E0CFC"/>
    <w:rsid w:val="6C46F887"/>
    <w:rsid w:val="6C55ADAE"/>
    <w:rsid w:val="6C677DA5"/>
    <w:rsid w:val="6C83F366"/>
    <w:rsid w:val="6CAE237B"/>
    <w:rsid w:val="6D2AE0DF"/>
    <w:rsid w:val="6D2C8648"/>
    <w:rsid w:val="6D403145"/>
    <w:rsid w:val="6D4202F6"/>
    <w:rsid w:val="6D78D735"/>
    <w:rsid w:val="6D8558B2"/>
    <w:rsid w:val="6D95CB3A"/>
    <w:rsid w:val="6DEDC833"/>
    <w:rsid w:val="6DEE7545"/>
    <w:rsid w:val="6E0EB678"/>
    <w:rsid w:val="6E1D285B"/>
    <w:rsid w:val="6E3A9F0C"/>
    <w:rsid w:val="6E7B6F43"/>
    <w:rsid w:val="6E816ADB"/>
    <w:rsid w:val="6EA31732"/>
    <w:rsid w:val="6ECB14C4"/>
    <w:rsid w:val="6ED3261A"/>
    <w:rsid w:val="6ED6EDE5"/>
    <w:rsid w:val="6EE3003C"/>
    <w:rsid w:val="6F9D914C"/>
    <w:rsid w:val="6FDAB082"/>
    <w:rsid w:val="6FDB4B01"/>
    <w:rsid w:val="6FE1B7DD"/>
    <w:rsid w:val="7009D6A7"/>
    <w:rsid w:val="701A7801"/>
    <w:rsid w:val="706042BD"/>
    <w:rsid w:val="70824137"/>
    <w:rsid w:val="708C4A6B"/>
    <w:rsid w:val="70D18287"/>
    <w:rsid w:val="70D345EC"/>
    <w:rsid w:val="70E76DF3"/>
    <w:rsid w:val="70F35821"/>
    <w:rsid w:val="712FD92B"/>
    <w:rsid w:val="713EFBE7"/>
    <w:rsid w:val="7164E0C1"/>
    <w:rsid w:val="7168F2D7"/>
    <w:rsid w:val="71711FE5"/>
    <w:rsid w:val="71BED608"/>
    <w:rsid w:val="71C4BFCF"/>
    <w:rsid w:val="720B7E29"/>
    <w:rsid w:val="7223CA56"/>
    <w:rsid w:val="723AA675"/>
    <w:rsid w:val="725DFBBC"/>
    <w:rsid w:val="726FD3A7"/>
    <w:rsid w:val="72A2B014"/>
    <w:rsid w:val="72AEC039"/>
    <w:rsid w:val="72BE53FF"/>
    <w:rsid w:val="72DE1909"/>
    <w:rsid w:val="72FA9AC6"/>
    <w:rsid w:val="730E4831"/>
    <w:rsid w:val="73221169"/>
    <w:rsid w:val="7331858D"/>
    <w:rsid w:val="733222DE"/>
    <w:rsid w:val="73348444"/>
    <w:rsid w:val="73F18427"/>
    <w:rsid w:val="7403FB07"/>
    <w:rsid w:val="745E7786"/>
    <w:rsid w:val="74AEE8FA"/>
    <w:rsid w:val="74B8DB7F"/>
    <w:rsid w:val="74DDE6FB"/>
    <w:rsid w:val="751EC1BA"/>
    <w:rsid w:val="752D162A"/>
    <w:rsid w:val="752EF3C6"/>
    <w:rsid w:val="75A4E36E"/>
    <w:rsid w:val="762A8A71"/>
    <w:rsid w:val="76620F02"/>
    <w:rsid w:val="7694453E"/>
    <w:rsid w:val="76A3A492"/>
    <w:rsid w:val="76B0DDF8"/>
    <w:rsid w:val="76C1EFA2"/>
    <w:rsid w:val="76D95EFA"/>
    <w:rsid w:val="772163EA"/>
    <w:rsid w:val="7742E764"/>
    <w:rsid w:val="77787477"/>
    <w:rsid w:val="77E8DB94"/>
    <w:rsid w:val="785414CD"/>
    <w:rsid w:val="78550813"/>
    <w:rsid w:val="7860657B"/>
    <w:rsid w:val="78636010"/>
    <w:rsid w:val="78A06A8D"/>
    <w:rsid w:val="78BD27C1"/>
    <w:rsid w:val="78CF88B4"/>
    <w:rsid w:val="78E44908"/>
    <w:rsid w:val="78F1643C"/>
    <w:rsid w:val="78F339C3"/>
    <w:rsid w:val="78F79F0B"/>
    <w:rsid w:val="791547BE"/>
    <w:rsid w:val="7920F15F"/>
    <w:rsid w:val="7928D8A8"/>
    <w:rsid w:val="792A4283"/>
    <w:rsid w:val="79333ED3"/>
    <w:rsid w:val="796BCAB8"/>
    <w:rsid w:val="79747443"/>
    <w:rsid w:val="797AA576"/>
    <w:rsid w:val="797ABF35"/>
    <w:rsid w:val="79AA27B6"/>
    <w:rsid w:val="7A11804C"/>
    <w:rsid w:val="7A31A9BC"/>
    <w:rsid w:val="7A44DFA2"/>
    <w:rsid w:val="7A70F65C"/>
    <w:rsid w:val="7A79A16E"/>
    <w:rsid w:val="7A84FB5F"/>
    <w:rsid w:val="7A8ADA66"/>
    <w:rsid w:val="7AA39945"/>
    <w:rsid w:val="7AA7FC4C"/>
    <w:rsid w:val="7ABD3A2F"/>
    <w:rsid w:val="7ABF8455"/>
    <w:rsid w:val="7AD8B0B3"/>
    <w:rsid w:val="7AF3A28D"/>
    <w:rsid w:val="7B431685"/>
    <w:rsid w:val="7B4335D4"/>
    <w:rsid w:val="7B5C8321"/>
    <w:rsid w:val="7BA2FC70"/>
    <w:rsid w:val="7BB89922"/>
    <w:rsid w:val="7BBA01A2"/>
    <w:rsid w:val="7BD955AB"/>
    <w:rsid w:val="7C0683C9"/>
    <w:rsid w:val="7C31DC37"/>
    <w:rsid w:val="7C3B2AA4"/>
    <w:rsid w:val="7C41AA89"/>
    <w:rsid w:val="7C65E4BE"/>
    <w:rsid w:val="7CB4E61F"/>
    <w:rsid w:val="7CB7DC37"/>
    <w:rsid w:val="7CBAB64E"/>
    <w:rsid w:val="7CC82AD3"/>
    <w:rsid w:val="7CD397CB"/>
    <w:rsid w:val="7CD9E810"/>
    <w:rsid w:val="7CDFFC39"/>
    <w:rsid w:val="7CEDB77D"/>
    <w:rsid w:val="7CF2AE8F"/>
    <w:rsid w:val="7D1BC20C"/>
    <w:rsid w:val="7D6E17C2"/>
    <w:rsid w:val="7D87644F"/>
    <w:rsid w:val="7DEE8A3A"/>
    <w:rsid w:val="7E3194F4"/>
    <w:rsid w:val="7E34E29E"/>
    <w:rsid w:val="7E5FA33E"/>
    <w:rsid w:val="7E6AF741"/>
    <w:rsid w:val="7E96628A"/>
    <w:rsid w:val="7EE08712"/>
    <w:rsid w:val="7EE52ACD"/>
    <w:rsid w:val="7EE82914"/>
    <w:rsid w:val="7EFCF9B7"/>
    <w:rsid w:val="7EFE594D"/>
    <w:rsid w:val="7F4AC9AF"/>
    <w:rsid w:val="7FDBE9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563B932B-D44B-4EED-9EA4-0C9E83208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EA016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styleId="HeaderChar" w:customStyle="1">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styleId="FooterChar" w:customStyle="1">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styleId="CommentTextChar" w:customStyle="1">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styleId="CommentSubjectChar" w:customStyle="1">
    <w:name w:val="Comment Subject Char"/>
    <w:basedOn w:val="CommentTextChar"/>
    <w:link w:val="CommentSubject"/>
    <w:uiPriority w:val="99"/>
    <w:semiHidden/>
    <w:rsid w:val="00DF53FB"/>
    <w:rPr>
      <w:b/>
      <w:bCs/>
      <w:sz w:val="20"/>
      <w:szCs w:val="2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styleId="Body" w:customStyle="1">
    <w:name w:val="Body"/>
    <w:rsid w:val="00FA2359"/>
    <w:pPr>
      <w:pBdr>
        <w:top w:val="nil"/>
        <w:left w:val="nil"/>
        <w:bottom w:val="nil"/>
        <w:right w:val="nil"/>
        <w:between w:val="nil"/>
        <w:bar w:val="nil"/>
      </w:pBdr>
      <w:spacing w:after="0" w:line="240" w:lineRule="auto"/>
    </w:pPr>
    <w:rPr>
      <w:rFonts w:ascii="Calibri" w:hAnsi="Calibri" w:eastAsia="Calibri" w:cs="Calibri"/>
      <w:color w:val="000000"/>
      <w:u w:color="000000"/>
      <w:bdr w:val="nil"/>
      <w:lang w:val="en-US" w:eastAsia="en-GB"/>
    </w:rPr>
  </w:style>
  <w:style w:type="paragraph" w:styleId="BodyA" w:customStyle="1">
    <w:name w:val="Body A"/>
    <w:rsid w:val="004E23A5"/>
    <w:pPr>
      <w:pBdr>
        <w:top w:val="nil"/>
        <w:left w:val="nil"/>
        <w:bottom w:val="nil"/>
        <w:right w:val="nil"/>
        <w:between w:val="nil"/>
        <w:bar w:val="nil"/>
      </w:pBdr>
      <w:spacing w:before="120" w:after="120" w:line="240" w:lineRule="auto"/>
    </w:pPr>
    <w:rPr>
      <w:rFonts w:ascii="Arial" w:hAnsi="Arial Unicode MS" w:eastAsia="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sbuhb.nhs.wales/about-us/our-health-board/our-board-business/health-board-committees/workforce-and-od-committee-papers/"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CF5F7D-40EA-46EF-91CE-CF3810E9E5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B7F8C93B-189D-4F3B-9AF3-7A7AF25BE3FB}">
  <ds:schemaRefs>
    <ds:schemaRef ds:uri="http://schemas.openxmlformats.org/officeDocument/2006/bibliography"/>
  </ds:schemaRefs>
</ds:datastoreItem>
</file>

<file path=customXml/itemProps3.xml><?xml version="1.0" encoding="utf-8"?>
<ds:datastoreItem xmlns:ds="http://schemas.openxmlformats.org/officeDocument/2006/customXml" ds:itemID="{7D5E37F9-E344-44BD-B8AD-048E1EB20E2A}">
  <ds:schemaRefs>
    <ds:schemaRef ds:uri="http://schemas.microsoft.com/sharepoint/v3/contenttype/forms"/>
  </ds:schemaRefs>
</ds:datastoreItem>
</file>

<file path=customXml/itemProps4.xml><?xml version="1.0" encoding="utf-8"?>
<ds:datastoreItem xmlns:ds="http://schemas.openxmlformats.org/officeDocument/2006/customXml" ds:itemID="{3B7B83FE-E77A-42D4-BCDD-F47B9D0E50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Steve Spill (Swansea Bay UHB - Vice Chair)</cp:lastModifiedBy>
  <cp:revision>64</cp:revision>
  <dcterms:created xsi:type="dcterms:W3CDTF">2025-06-18T07:12:00Z</dcterms:created>
  <dcterms:modified xsi:type="dcterms:W3CDTF">2026-07-21T08:37:25Z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