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065" w:type="dxa"/>
        <w:tblInd w:w="-572" w:type="dxa"/>
        <w:tblLook w:val="04A0" w:firstRow="1" w:lastRow="0" w:firstColumn="1" w:lastColumn="0" w:noHBand="0" w:noVBand="1"/>
      </w:tblPr>
      <w:tblGrid>
        <w:gridCol w:w="613"/>
        <w:gridCol w:w="2052"/>
        <w:gridCol w:w="2676"/>
        <w:gridCol w:w="4724"/>
      </w:tblGrid>
      <w:tr w:rsidR="0023775D" w:rsidRPr="008D01BB" w14:paraId="0903AEFD" w14:textId="77777777" w:rsidTr="007B06E5">
        <w:trPr>
          <w:trHeight w:val="705"/>
        </w:trPr>
        <w:tc>
          <w:tcPr>
            <w:tcW w:w="10065" w:type="dxa"/>
            <w:gridSpan w:val="4"/>
            <w:shd w:val="clear" w:color="auto" w:fill="002060"/>
          </w:tcPr>
          <w:p w14:paraId="4FA79116" w14:textId="3D9CF487" w:rsidR="0023775D" w:rsidRPr="008D01BB" w:rsidRDefault="1B61DE6A" w:rsidP="00BD6B9E">
            <w:pPr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F0D7BF3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QUALITY AND SAFETY </w:t>
            </w:r>
            <w:r w:rsidR="0023775D" w:rsidRPr="3F0D7BF3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COMMITTEE</w:t>
            </w:r>
          </w:p>
          <w:p w14:paraId="3CB864E6" w14:textId="4303036D" w:rsidR="0023775D" w:rsidRPr="007B06E5" w:rsidRDefault="0023775D" w:rsidP="007B06E5">
            <w:pPr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F0D7BF3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Key Issues Report</w:t>
            </w:r>
          </w:p>
        </w:tc>
      </w:tr>
      <w:tr w:rsidR="00F51935" w:rsidRPr="008D01BB" w14:paraId="2C11B3F2" w14:textId="77777777" w:rsidTr="007B06E5">
        <w:tc>
          <w:tcPr>
            <w:tcW w:w="10065" w:type="dxa"/>
            <w:gridSpan w:val="4"/>
          </w:tcPr>
          <w:p w14:paraId="4B3785B8" w14:textId="1ED61618" w:rsidR="007419C6" w:rsidRPr="008D01BB" w:rsidRDefault="123E612A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purpose of this report</w:t>
            </w:r>
            <w:r w:rsidR="00F5193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0083203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is to </w:t>
            </w:r>
            <w:r w:rsidR="00F5193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provide an overview of the matters identified by </w:t>
            </w:r>
            <w:r w:rsidR="002112E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</w:t>
            </w:r>
            <w:r w:rsidR="0C1969F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Quality and Safety </w:t>
            </w:r>
            <w:r w:rsidR="004E23A5" w:rsidRPr="3AB31C31">
              <w:rPr>
                <w:rFonts w:ascii="Verdana" w:eastAsia="Verdana" w:hAnsi="Verdana" w:cs="Verdana"/>
                <w:sz w:val="24"/>
                <w:szCs w:val="24"/>
              </w:rPr>
              <w:t>Committee</w:t>
            </w:r>
            <w:r w:rsidR="004E057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003F76CE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to </w:t>
            </w:r>
            <w:r w:rsidR="00F5193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be brought to the attention of </w:t>
            </w:r>
            <w:r w:rsidR="003F76CE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</w:t>
            </w:r>
            <w:r w:rsidR="007419C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Board </w:t>
            </w:r>
            <w:r w:rsidR="00F5193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following discussions at the last </w:t>
            </w:r>
            <w:r w:rsidR="007419C6" w:rsidRPr="3AB31C31">
              <w:rPr>
                <w:rFonts w:ascii="Verdana" w:eastAsia="Verdana" w:hAnsi="Verdana" w:cs="Verdana"/>
                <w:sz w:val="24"/>
                <w:szCs w:val="24"/>
              </w:rPr>
              <w:t>m</w:t>
            </w:r>
            <w:r w:rsidR="00F51935" w:rsidRPr="3AB31C31">
              <w:rPr>
                <w:rFonts w:ascii="Verdana" w:eastAsia="Verdana" w:hAnsi="Verdana" w:cs="Verdana"/>
                <w:sz w:val="24"/>
                <w:szCs w:val="24"/>
              </w:rPr>
              <w:t>eeting</w:t>
            </w:r>
            <w:r w:rsidR="007419C6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007B06E5">
        <w:tc>
          <w:tcPr>
            <w:tcW w:w="2665" w:type="dxa"/>
            <w:gridSpan w:val="2"/>
          </w:tcPr>
          <w:p w14:paraId="14401D6D" w14:textId="765C663D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Date of Committee meeting:</w:t>
            </w:r>
          </w:p>
        </w:tc>
        <w:tc>
          <w:tcPr>
            <w:tcW w:w="7400" w:type="dxa"/>
            <w:gridSpan w:val="2"/>
          </w:tcPr>
          <w:p w14:paraId="64593839" w14:textId="3758C674" w:rsidR="005C40F6" w:rsidRPr="00E91475" w:rsidRDefault="00076C7C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23 April 2026</w:t>
            </w:r>
          </w:p>
          <w:p w14:paraId="253E3738" w14:textId="3BEF08EB" w:rsidR="005C40F6" w:rsidRPr="00A87184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5C40F6" w:rsidRPr="008D01BB" w14:paraId="0A50D892" w14:textId="77777777" w:rsidTr="007B06E5">
        <w:tc>
          <w:tcPr>
            <w:tcW w:w="2665" w:type="dxa"/>
            <w:gridSpan w:val="2"/>
          </w:tcPr>
          <w:p w14:paraId="2672562A" w14:textId="51CB1BE2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Members Present:</w:t>
            </w:r>
          </w:p>
        </w:tc>
        <w:tc>
          <w:tcPr>
            <w:tcW w:w="7400" w:type="dxa"/>
            <w:gridSpan w:val="2"/>
          </w:tcPr>
          <w:p w14:paraId="782CB565" w14:textId="673B99F7" w:rsidR="005C40F6" w:rsidRDefault="60A694D4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F</w:t>
            </w:r>
            <w:r w:rsidR="7C5EA6C0"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ive</w:t>
            </w: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 xml:space="preserve"> </w:t>
            </w:r>
            <w:r w:rsidR="005C40F6"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Members</w:t>
            </w:r>
            <w:r w:rsidR="005C40F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were present at the </w:t>
            </w:r>
            <w:r w:rsidR="1C486FCD" w:rsidRPr="3AB31C31">
              <w:rPr>
                <w:rFonts w:ascii="Verdana" w:eastAsia="Verdana" w:hAnsi="Verdana" w:cs="Verdana"/>
                <w:sz w:val="24"/>
                <w:szCs w:val="24"/>
              </w:rPr>
              <w:t>Quality and Safety</w:t>
            </w:r>
            <w:r w:rsidR="005C40F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Committee: </w:t>
            </w:r>
            <w:r w:rsidR="66299D34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Jean Church, </w:t>
            </w:r>
            <w:r w:rsidR="45853820" w:rsidRPr="3AB31C31">
              <w:rPr>
                <w:rFonts w:ascii="Verdana" w:eastAsia="Verdana" w:hAnsi="Verdana" w:cs="Verdana"/>
                <w:sz w:val="24"/>
                <w:szCs w:val="24"/>
              </w:rPr>
              <w:t>Anne-Louise Ferguson,</w:t>
            </w:r>
            <w:r w:rsidR="66299D34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Nicola Matthews</w:t>
            </w:r>
            <w:r w:rsidR="00076C7C" w:rsidRPr="3AB31C31">
              <w:rPr>
                <w:rFonts w:ascii="Verdana" w:eastAsia="Verdana" w:hAnsi="Verdana" w:cs="Verdana"/>
                <w:sz w:val="24"/>
                <w:szCs w:val="24"/>
              </w:rPr>
              <w:t>, Steve Spill and David Martin Lloyd.</w:t>
            </w:r>
          </w:p>
          <w:p w14:paraId="0B60595C" w14:textId="1D6A0102" w:rsidR="005C40F6" w:rsidRPr="00E91475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5C40F6" w:rsidRPr="008D01BB" w14:paraId="1E562767" w14:textId="77777777" w:rsidTr="007B06E5">
        <w:tc>
          <w:tcPr>
            <w:tcW w:w="2665" w:type="dxa"/>
            <w:gridSpan w:val="2"/>
          </w:tcPr>
          <w:p w14:paraId="4250A8AA" w14:textId="77F99254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Quoracy:</w:t>
            </w:r>
          </w:p>
        </w:tc>
        <w:tc>
          <w:tcPr>
            <w:tcW w:w="7400" w:type="dxa"/>
            <w:gridSpan w:val="2"/>
          </w:tcPr>
          <w:p w14:paraId="2B635F92" w14:textId="2A3B138B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Y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>es</w:t>
            </w:r>
          </w:p>
        </w:tc>
      </w:tr>
      <w:tr w:rsidR="005C40F6" w:rsidRPr="008D01BB" w14:paraId="51570042" w14:textId="77777777" w:rsidTr="007B06E5">
        <w:tc>
          <w:tcPr>
            <w:tcW w:w="2665" w:type="dxa"/>
            <w:gridSpan w:val="2"/>
          </w:tcPr>
          <w:p w14:paraId="3C6F8991" w14:textId="77777777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Group/Committee Chair:</w:t>
            </w:r>
          </w:p>
          <w:p w14:paraId="7596B525" w14:textId="5CF64C95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7400" w:type="dxa"/>
            <w:gridSpan w:val="2"/>
          </w:tcPr>
          <w:p w14:paraId="31B03E69" w14:textId="2EED9090" w:rsidR="005C40F6" w:rsidRPr="008D01BB" w:rsidRDefault="56BC060E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Jean Church</w:t>
            </w:r>
            <w:r w:rsidR="005C40F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, </w:t>
            </w:r>
            <w:r w:rsidR="00FF0BD0" w:rsidRPr="3AB31C31">
              <w:rPr>
                <w:rFonts w:ascii="Verdana" w:eastAsia="Verdana" w:hAnsi="Verdana" w:cs="Verdana"/>
                <w:sz w:val="24"/>
                <w:szCs w:val="24"/>
              </w:rPr>
              <w:t>Independent Member</w:t>
            </w:r>
          </w:p>
        </w:tc>
      </w:tr>
      <w:tr w:rsidR="005C40F6" w:rsidRPr="008D01BB" w14:paraId="7AAA6032" w14:textId="77777777" w:rsidTr="007B06E5">
        <w:tc>
          <w:tcPr>
            <w:tcW w:w="2665" w:type="dxa"/>
            <w:gridSpan w:val="2"/>
          </w:tcPr>
          <w:p w14:paraId="197184DF" w14:textId="77777777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Report Submitted by:</w:t>
            </w:r>
          </w:p>
          <w:p w14:paraId="6B6BA8DD" w14:textId="1DFD4CA1" w:rsidR="005C40F6" w:rsidRPr="008D01BB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7400" w:type="dxa"/>
            <w:gridSpan w:val="2"/>
          </w:tcPr>
          <w:p w14:paraId="1C3A10FC" w14:textId="1944187D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Corporate Governance</w:t>
            </w:r>
          </w:p>
        </w:tc>
      </w:tr>
      <w:tr w:rsidR="005C40F6" w:rsidRPr="008D01BB" w14:paraId="0034719D" w14:textId="77777777" w:rsidTr="007B06E5">
        <w:tc>
          <w:tcPr>
            <w:tcW w:w="2665" w:type="dxa"/>
            <w:gridSpan w:val="2"/>
          </w:tcPr>
          <w:p w14:paraId="1BD6E724" w14:textId="33032452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Report Signed off by:</w:t>
            </w:r>
          </w:p>
        </w:tc>
        <w:tc>
          <w:tcPr>
            <w:tcW w:w="7400" w:type="dxa"/>
            <w:gridSpan w:val="2"/>
          </w:tcPr>
          <w:p w14:paraId="06CD1681" w14:textId="227B24D3" w:rsidR="005C40F6" w:rsidRPr="00076C7C" w:rsidRDefault="0AEC57C5" w:rsidP="00BD6B9E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Jean Church</w:t>
            </w:r>
            <w:r w:rsidR="005C40F6" w:rsidRPr="3AB31C3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</w:t>
            </w:r>
            <w:r w:rsidR="00FF0BD0" w:rsidRPr="3AB31C31">
              <w:rPr>
                <w:rFonts w:ascii="Verdana" w:eastAsia="Verdana" w:hAnsi="Verdana" w:cs="Verdana"/>
                <w:sz w:val="24"/>
                <w:szCs w:val="24"/>
              </w:rPr>
              <w:t>Independent Member</w:t>
            </w:r>
          </w:p>
          <w:p w14:paraId="3F31FAE6" w14:textId="2D554965" w:rsidR="031DA68C" w:rsidRPr="00076C7C" w:rsidRDefault="031DA68C" w:rsidP="5BBAE632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Elizabeth R</w:t>
            </w:r>
            <w:r w:rsidR="00076C7C" w:rsidRPr="3AB31C31">
              <w:rPr>
                <w:rFonts w:ascii="Verdana" w:eastAsia="Verdana" w:hAnsi="Verdana" w:cs="Verdana"/>
                <w:sz w:val="24"/>
                <w:szCs w:val="24"/>
              </w:rPr>
              <w:t>i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x, Executive Director of Nursing &amp; Patient Experience</w:t>
            </w:r>
          </w:p>
          <w:p w14:paraId="1E6E1550" w14:textId="77777777" w:rsidR="005C40F6" w:rsidRPr="00076C7C" w:rsidRDefault="005C40F6" w:rsidP="00BD6B9E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007B06E5">
        <w:tc>
          <w:tcPr>
            <w:tcW w:w="2665" w:type="dxa"/>
            <w:gridSpan w:val="2"/>
          </w:tcPr>
          <w:p w14:paraId="54B7DC76" w14:textId="1A95384E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Date of Board receiving the report:</w:t>
            </w:r>
          </w:p>
        </w:tc>
        <w:tc>
          <w:tcPr>
            <w:tcW w:w="7400" w:type="dxa"/>
            <w:gridSpan w:val="2"/>
          </w:tcPr>
          <w:p w14:paraId="2C9190E1" w14:textId="0C5C48D6" w:rsidR="005C40F6" w:rsidRPr="00076C7C" w:rsidRDefault="00076C7C" w:rsidP="13C17A39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4 June 2026</w:t>
            </w:r>
          </w:p>
        </w:tc>
      </w:tr>
      <w:tr w:rsidR="005C40F6" w:rsidRPr="008D01BB" w14:paraId="59CBE9C9" w14:textId="77777777" w:rsidTr="007B06E5">
        <w:tc>
          <w:tcPr>
            <w:tcW w:w="5341" w:type="dxa"/>
            <w:gridSpan w:val="3"/>
            <w:shd w:val="clear" w:color="auto" w:fill="002060"/>
          </w:tcPr>
          <w:p w14:paraId="1273E948" w14:textId="77777777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4724" w:type="dxa"/>
            <w:shd w:val="clear" w:color="auto" w:fill="002060"/>
          </w:tcPr>
          <w:p w14:paraId="03C93A3D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EF7A9E" w:rsidRPr="008D01BB" w14:paraId="6023F688" w14:textId="77777777" w:rsidTr="007B06E5">
        <w:tc>
          <w:tcPr>
            <w:tcW w:w="613" w:type="dxa"/>
          </w:tcPr>
          <w:p w14:paraId="55B72030" w14:textId="57331ECA" w:rsidR="008F1F2A" w:rsidRPr="008D01BB" w:rsidRDefault="008F1F2A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1</w:t>
            </w:r>
            <w:r w:rsidR="009B580C"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.</w:t>
            </w:r>
          </w:p>
        </w:tc>
        <w:tc>
          <w:tcPr>
            <w:tcW w:w="2052" w:type="dxa"/>
          </w:tcPr>
          <w:p w14:paraId="4C2EEBDF" w14:textId="5DD1215A" w:rsidR="008F1F2A" w:rsidRPr="008D01BB" w:rsidRDefault="008F1F2A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Agenda</w:t>
            </w:r>
          </w:p>
        </w:tc>
        <w:tc>
          <w:tcPr>
            <w:tcW w:w="7400" w:type="dxa"/>
            <w:gridSpan w:val="2"/>
          </w:tcPr>
          <w:p w14:paraId="68553C65" w14:textId="08406F38" w:rsidR="008F1F2A" w:rsidRPr="008D01BB" w:rsidRDefault="00283E45" w:rsidP="00BD6B9E">
            <w:pPr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</w:t>
            </w:r>
            <w:r w:rsidR="75DB371E" w:rsidRPr="3AB31C31">
              <w:rPr>
                <w:rFonts w:ascii="Verdana" w:eastAsia="Verdana" w:hAnsi="Verdana" w:cs="Verdana"/>
                <w:sz w:val="24"/>
                <w:szCs w:val="24"/>
              </w:rPr>
              <w:t>Quality and Safety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Committee</w:t>
            </w:r>
            <w:r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="001B3428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 xml:space="preserve">s </w:t>
            </w:r>
            <w:r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>bi-</w:t>
            </w:r>
            <w:r w:rsidR="004E0578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>monthly,</w:t>
            </w:r>
            <w:r w:rsidR="001B3428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="000D25AE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r:id="rId10" w:history="1">
              <w:r w:rsidR="000913F8" w:rsidRPr="3AB31C31">
                <w:rPr>
                  <w:rStyle w:val="Hyperlink"/>
                  <w:rFonts w:ascii="Verdana" w:eastAsia="Verdana" w:hAnsi="Verdana" w:cs="Verdana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="000913F8" w:rsidRPr="3AB31C31">
              <w:rPr>
                <w:rFonts w:ascii="Verdana" w:eastAsia="Verdana" w:hAnsi="Verdana" w:cs="Verdana"/>
                <w:sz w:val="24"/>
                <w:szCs w:val="24"/>
                <w:shd w:val="clear" w:color="auto" w:fill="FFFFFF"/>
              </w:rPr>
              <w:t>.</w:t>
            </w:r>
            <w:r w:rsidR="000913F8" w:rsidRPr="3AB31C31">
              <w:rPr>
                <w:rFonts w:ascii="Verdana" w:eastAsia="Verdana" w:hAnsi="Verdana" w:cs="Verdana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14:paraId="209DC890" w14:textId="44190E52" w:rsidR="000D25AE" w:rsidRPr="008D01BB" w:rsidRDefault="000D25AE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5C40F6" w:rsidRPr="008D01BB" w14:paraId="13DECA5D" w14:textId="77777777" w:rsidTr="007B06E5">
        <w:tc>
          <w:tcPr>
            <w:tcW w:w="5341" w:type="dxa"/>
            <w:gridSpan w:val="3"/>
            <w:shd w:val="clear" w:color="auto" w:fill="002060"/>
          </w:tcPr>
          <w:p w14:paraId="4FB91289" w14:textId="77777777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4724" w:type="dxa"/>
            <w:shd w:val="clear" w:color="auto" w:fill="002060"/>
          </w:tcPr>
          <w:p w14:paraId="0A08EFA9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320435" w:rsidRPr="008D01BB" w14:paraId="335F9667" w14:textId="77777777" w:rsidTr="007B06E5">
        <w:trPr>
          <w:trHeight w:val="9115"/>
        </w:trPr>
        <w:tc>
          <w:tcPr>
            <w:tcW w:w="613" w:type="dxa"/>
          </w:tcPr>
          <w:p w14:paraId="7A3B3D8E" w14:textId="1A8D2FA0" w:rsidR="00320435" w:rsidRPr="008D01BB" w:rsidRDefault="00320435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lastRenderedPageBreak/>
              <w:t>2.</w:t>
            </w:r>
          </w:p>
        </w:tc>
        <w:tc>
          <w:tcPr>
            <w:tcW w:w="2052" w:type="dxa"/>
          </w:tcPr>
          <w:p w14:paraId="5F6A3ECF" w14:textId="6B410CF8" w:rsidR="00584E09" w:rsidRDefault="00320435" w:rsidP="00BD6B9E"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Alert</w:t>
            </w:r>
          </w:p>
          <w:p w14:paraId="0AFC0596" w14:textId="1D77B92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0046F04" w14:textId="253B5E18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AA3F9FA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7927E4CD" w14:textId="3ED914D2" w:rsidR="34254AED" w:rsidRPr="001D02A4" w:rsidRDefault="34254AED">
            <w:r w:rsidRPr="001D02A4">
              <w:rPr>
                <w:rFonts w:ascii="Verdana" w:eastAsia="Verdana" w:hAnsi="Verdana" w:cs="Verdana"/>
                <w:sz w:val="24"/>
                <w:szCs w:val="24"/>
              </w:rPr>
              <w:t>50/26</w:t>
            </w:r>
          </w:p>
          <w:p w14:paraId="588B39FA" w14:textId="70F90BB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6847967" w14:textId="170FDE24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6F2DEA1" w14:textId="3218ABB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7E872D0" w14:textId="5012C6C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D865F0D" w14:textId="5C8B3A7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B0719CA" w14:textId="07109FD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0466021" w14:textId="2285BB1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82B4853" w14:textId="3578207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86CE5EA" w14:textId="4434299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6582FE9" w14:textId="7A290E8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D0577C9" w14:textId="30C880A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88ADA49" w14:textId="2A2194E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BCE26A4" w14:textId="51142F04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5DC20E1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4C7EDCA8" w14:textId="4BA732D3" w:rsidR="34254AED" w:rsidRPr="001D02A4" w:rsidRDefault="34254AED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51/26</w:t>
            </w:r>
          </w:p>
          <w:p w14:paraId="0FB7E4BF" w14:textId="7426568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4122B5B" w14:textId="3F7867B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711845D" w14:textId="59937F5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0DABB4A" w14:textId="4C80673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D77C229" w14:textId="30BA95A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24B5A81" w14:textId="2DDD58E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3B72336" w14:textId="05BE048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88F1CC5" w14:textId="776D786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B988A75" w14:textId="76EBBCB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E0D84CE" w14:textId="061DA5F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F88C97F" w14:textId="56121FD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3A66E33" w14:textId="0972FC1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7ED4022" w14:textId="7A0BA33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5B4873E" w14:textId="0DF7344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20A3229" w14:textId="277F20B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DD790B5" w14:textId="448D5FA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935890C" w14:textId="071B674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07B99DE" w14:textId="33E3B68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7453584" w14:textId="5222A59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CFCFB32" w14:textId="4AD4DF5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F8BB31E" w14:textId="7F73029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78E1E98" w14:textId="0B6602A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D55B78F" w14:textId="01BB6B8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7895A60" w14:textId="5982653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3977386" w14:textId="7878259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9366FC0" w14:textId="0731E5B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4C7621D" w14:textId="104ECBE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B9E9423" w14:textId="74E8D19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ADDA41B" w14:textId="2E44083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6B5BB46" w14:textId="0F8DA8D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42E1A61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32984A48" w14:textId="153004C2" w:rsidR="1796AF2C" w:rsidRPr="001D02A4" w:rsidRDefault="1796AF2C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52/26</w:t>
            </w:r>
          </w:p>
          <w:p w14:paraId="7B1D2BF4" w14:textId="50078D91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62BD8CE" w14:textId="431CCE3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D52998E" w14:textId="5CE085F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6A45DFA" w14:textId="5164910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7C31A9E" w14:textId="13DF3B18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215E983" w14:textId="1FA971A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04E96AE" w14:textId="54B1594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0AE71F8" w14:textId="6E4B6A2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A381523" w14:textId="6DBBA3D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7372906" w14:textId="596C9E7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D3FFB56" w14:textId="727B011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F37EB3E" w14:textId="002F514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ADF9042" w14:textId="25FC6E5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B6AF307" w14:textId="418B033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1797B94" w14:textId="51EC22D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4E7DAB6" w14:textId="0B43ED9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88CF970" w14:textId="599E803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5A77A37" w14:textId="6C13ED9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D3CD301" w14:textId="7F40D278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1A837AD" w14:textId="01A6E37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385A1A9" w14:textId="3A0C74D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013832D" w14:textId="4210DC61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9F9B03A" w14:textId="2AD6D28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E3DBC8C" w14:textId="2D3B260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0A1701E" w14:textId="10FE4D2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56CD13B" w14:textId="075394C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A862B14" w14:textId="7FD1BB1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1804182" w14:textId="4A24E02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F2FB097" w14:textId="3C560BC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C65E021" w14:textId="2F2E606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AEC5503" w14:textId="5E8A2EB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C0E1AC4" w14:textId="21F66B1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A60E6D2" w14:textId="4E9EDCA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DB77E13" w14:textId="39D8C72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413DB7D" w14:textId="0407A05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593176E" w14:textId="1C45D4D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005A41B" w14:textId="0D3978D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872F3AE" w14:textId="5ED651C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A19FA3E" w14:textId="4A0EF4A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378DF9A" w14:textId="1C48A39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1DA1492" w14:textId="58E437F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E601B6A" w14:textId="3379DA81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5A5895A" w14:textId="3929DD31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F952A0A" w14:textId="7058DB4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E41AD1E" w14:textId="17A065F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E15ECFC" w14:textId="4284D6E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C7E956D" w14:textId="5506EF3E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84D0C9E" w14:textId="4BBC501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0C19C7C" w14:textId="1C079C2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2BC11E6" w14:textId="3172058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833BA60" w14:textId="6B62E92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D4A4DA7" w14:textId="0EECA34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C92216A" w14:textId="46D81A9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A2DBC13" w14:textId="2919EBE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D1C32E8" w14:textId="4EA9B69B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4BC2C95" w14:textId="6FC9E628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C93AF81" w14:textId="105945C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BC3E387" w14:textId="5E3750A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744C5E5" w14:textId="67432B1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365B30B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45E9D63B" w14:textId="25C2FB01" w:rsidR="5445790B" w:rsidRPr="001D02A4" w:rsidRDefault="5445790B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54/26</w:t>
            </w:r>
          </w:p>
          <w:p w14:paraId="62F839C9" w14:textId="0824D81A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DF2DC38" w14:textId="174E128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CCED8CD" w14:textId="4C32374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87392B3" w14:textId="3900E3D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2D64F34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0B6B6538" w14:textId="609B3E0F" w:rsidR="5445790B" w:rsidRPr="001D02A4" w:rsidRDefault="5445790B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55/26</w:t>
            </w:r>
          </w:p>
          <w:p w14:paraId="0925C326" w14:textId="7374470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2A332BE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583AC7AD" w14:textId="19F66762" w:rsidR="5445790B" w:rsidRPr="001D02A4" w:rsidRDefault="5445790B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56/26</w:t>
            </w:r>
          </w:p>
          <w:p w14:paraId="4427B272" w14:textId="559A4034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932EC65" w14:textId="17FD880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896573F" w14:textId="1C0FB8E6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946522A" w14:textId="0EB3306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F867494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50F4797" w14:textId="0F4FB2AE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03147C6E" w14:textId="145F26D0" w:rsidR="5445790B" w:rsidRPr="001D02A4" w:rsidRDefault="5445790B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57/26</w:t>
            </w:r>
          </w:p>
          <w:p w14:paraId="60B57E3B" w14:textId="37456601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F27087B" w14:textId="15BDA54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11A5DDF" w14:textId="4358767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6A0FA73" w14:textId="57ECFCE8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241F9AC" w14:textId="64746F4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89F4AD0" w14:textId="23D4E65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B27133F" w14:textId="2B6FAF8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5CEC2E6" w14:textId="609DBEC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DD67CF1" w14:textId="2D6BCC9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F6574EC" w14:textId="2A15B32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4A42B66" w14:textId="48A45DE5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F1F0831" w14:textId="386F59A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52D574F" w14:textId="5979425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C61DED6" w14:textId="1FBEA0A3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103DBD7" w14:textId="6469440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3174A2D" w14:textId="71B76C6F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1327987" w14:textId="77777777" w:rsidR="001D02A4" w:rsidRDefault="001D02A4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B316180" w14:textId="7DD5726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6019C10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7148A19E" w14:textId="4339AA75" w:rsidR="7E5D84E4" w:rsidRPr="001D02A4" w:rsidRDefault="7E5D84E4" w:rsidP="3AB31C31">
            <w:r w:rsidRPr="001D02A4">
              <w:rPr>
                <w:rFonts w:ascii="Verdana" w:eastAsia="Verdana" w:hAnsi="Verdana" w:cs="Verdana"/>
                <w:sz w:val="24"/>
                <w:szCs w:val="24"/>
              </w:rPr>
              <w:t>58/26</w:t>
            </w:r>
          </w:p>
          <w:p w14:paraId="2FAC47F6" w14:textId="1C41D0AE" w:rsidR="00596877" w:rsidRDefault="00596877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D7BFBCA" w14:textId="06FF654B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5502170" w14:textId="49CFFDD0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370EB04" w14:textId="6F47E233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1E19F5D" w14:textId="42399C42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37C0C04" w14:textId="77777777" w:rsidR="00F72FC1" w:rsidRDefault="00F72FC1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DB56519" w14:textId="56F70AE8" w:rsidR="00C24D3B" w:rsidRPr="00584E09" w:rsidRDefault="00C24D3B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7400" w:type="dxa"/>
            <w:gridSpan w:val="2"/>
          </w:tcPr>
          <w:p w14:paraId="0319A672" w14:textId="5872C643" w:rsidR="00CF5E0D" w:rsidRPr="008315AD" w:rsidRDefault="557B79F7" w:rsidP="5BBAE632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The Committee is </w:t>
            </w:r>
            <w:r w:rsidR="191AEB4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alerting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Board on the following ite</w:t>
            </w:r>
            <w:r w:rsidR="7F34A672" w:rsidRPr="3AB31C31">
              <w:rPr>
                <w:rFonts w:ascii="Verdana" w:eastAsia="Verdana" w:hAnsi="Verdana" w:cs="Verdana"/>
                <w:sz w:val="24"/>
                <w:szCs w:val="24"/>
              </w:rPr>
              <w:t>ms</w:t>
            </w:r>
            <w:r w:rsidR="005015AA">
              <w:rPr>
                <w:rFonts w:ascii="Verdana" w:eastAsia="Verdana" w:hAnsi="Verdana" w:cs="Verdana"/>
                <w:sz w:val="24"/>
                <w:szCs w:val="24"/>
              </w:rPr>
              <w:t xml:space="preserve"> (8)</w:t>
            </w:r>
            <w:r w:rsidR="7F34A672" w:rsidRPr="3AB31C31">
              <w:rPr>
                <w:rFonts w:ascii="Verdana" w:eastAsia="Verdana" w:hAnsi="Verdana" w:cs="Verdana"/>
                <w:sz w:val="24"/>
                <w:szCs w:val="24"/>
              </w:rPr>
              <w:t>:</w:t>
            </w:r>
          </w:p>
          <w:p w14:paraId="18C27574" w14:textId="23E9161F" w:rsidR="00CF5E0D" w:rsidRDefault="00CF5E0D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982BDED" w14:textId="30AFCFE1" w:rsidR="00CF5E0D" w:rsidRDefault="04A9714E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Perinatal Committee Report</w:t>
            </w:r>
          </w:p>
          <w:p w14:paraId="7CDC6DA5" w14:textId="660D4C23" w:rsidR="00CF5E0D" w:rsidRDefault="04A9714E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There has been a strong steer nationally that there will be an All</w:t>
            </w:r>
            <w:r w:rsidR="16742364" w:rsidRPr="3AB31C31">
              <w:rPr>
                <w:rFonts w:ascii="Verdana" w:eastAsia="Verdana" w:hAnsi="Verdana" w:cs="Verdana"/>
                <w:sz w:val="24"/>
                <w:szCs w:val="24"/>
              </w:rPr>
              <w:t>-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Wales </w:t>
            </w:r>
            <w:r w:rsidR="4BF74454" w:rsidRPr="3AB31C31">
              <w:rPr>
                <w:rFonts w:ascii="Verdana" w:eastAsia="Verdana" w:hAnsi="Verdana" w:cs="Verdana"/>
                <w:sz w:val="24"/>
                <w:szCs w:val="24"/>
              </w:rPr>
              <w:t>maternity triage service developed as a recommendation from the All-Wales Perinatal Assessment.</w:t>
            </w:r>
          </w:p>
          <w:p w14:paraId="52854A75" w14:textId="1002739F" w:rsidR="00CF5E0D" w:rsidRDefault="381677C3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Programme Board has agreed to pause development of a standalone SBUHB model pending publication of the Assessment. </w:t>
            </w:r>
          </w:p>
          <w:p w14:paraId="29100DE6" w14:textId="4AEFE6C7" w:rsidR="00CF5E0D" w:rsidRDefault="6BCEDB72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Mitigating action to provide a single point of contact triage phoneline completed 3</w:t>
            </w:r>
            <w:r w:rsidRPr="3AB31C31">
              <w:rPr>
                <w:rFonts w:ascii="Verdana" w:eastAsia="Verdana" w:hAnsi="Verdana" w:cs="Verdana"/>
                <w:sz w:val="24"/>
                <w:szCs w:val="24"/>
                <w:vertAlign w:val="superscript"/>
              </w:rPr>
              <w:t>rd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2F1A7292" w:rsidRPr="3AB31C31">
              <w:rPr>
                <w:rFonts w:ascii="Verdana" w:eastAsia="Verdana" w:hAnsi="Verdana" w:cs="Verdana"/>
                <w:sz w:val="24"/>
                <w:szCs w:val="24"/>
              </w:rPr>
              <w:t>March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2026.  Calls a</w:t>
            </w:r>
            <w:r w:rsidR="1C1B9E46" w:rsidRPr="3AB31C31">
              <w:rPr>
                <w:rFonts w:ascii="Verdana" w:eastAsia="Verdana" w:hAnsi="Verdana" w:cs="Verdana"/>
                <w:sz w:val="24"/>
                <w:szCs w:val="24"/>
              </w:rPr>
              <w:t>re being directed to a single telephone entry point where women will be directed to the appropriate department based on their needs.  This process will ensure that all</w:t>
            </w:r>
            <w:r w:rsidR="3F0718B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calls for maternity triage are directed to one place.  Early indication is this has been well received. </w:t>
            </w:r>
          </w:p>
          <w:p w14:paraId="0496ABA4" w14:textId="760A01D5" w:rsidR="00CF5E0D" w:rsidRDefault="00CF5E0D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54F5B89" w14:textId="3245B1ED" w:rsidR="00CF5E0D" w:rsidRDefault="32DBCFCE" w:rsidP="00A91121">
            <w:pPr>
              <w:pStyle w:val="paragraph"/>
              <w:numPr>
                <w:ilvl w:val="0"/>
                <w:numId w:val="17"/>
              </w:numPr>
              <w:spacing w:before="0" w:beforeAutospacing="0" w:after="0" w:afterAutospacing="0"/>
              <w:jc w:val="both"/>
              <w:rPr>
                <w:rStyle w:val="eop"/>
                <w:rFonts w:ascii="Verdana" w:eastAsia="Verdana" w:hAnsi="Verdana" w:cs="Verdana"/>
                <w:b/>
                <w:bCs/>
                <w:color w:val="000000" w:themeColor="text1"/>
              </w:rPr>
            </w:pPr>
            <w:r w:rsidRPr="3AB31C31">
              <w:rPr>
                <w:rStyle w:val="eop"/>
                <w:rFonts w:ascii="Verdana" w:eastAsia="Verdana" w:hAnsi="Verdana" w:cs="Verdana"/>
                <w:b/>
                <w:bCs/>
                <w:color w:val="000000" w:themeColor="text1"/>
              </w:rPr>
              <w:t>Quality and Safety Group Highlight Report</w:t>
            </w:r>
          </w:p>
          <w:p w14:paraId="09F07228" w14:textId="49909B5D" w:rsidR="00CF5E0D" w:rsidRDefault="6E2A66E9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Pressure Ulcers: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Significant deterioration in the Health Board’s pressure ulcer position, with 156 incidents reported in January (a 32% increase). Deep damage increased to 13%, including 3% severe harm cases. </w:t>
            </w:r>
            <w:r w:rsidR="252A8AC0" w:rsidRPr="3AB31C31">
              <w:rPr>
                <w:rFonts w:ascii="Verdana" w:eastAsia="Verdana" w:hAnsi="Verdana" w:cs="Verdana"/>
                <w:sz w:val="24"/>
                <w:szCs w:val="24"/>
              </w:rPr>
              <w:t>Work ongoing</w:t>
            </w:r>
            <w:r w:rsidR="0DBFFB1E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across Service Groups</w:t>
            </w:r>
            <w:r w:rsidR="252A8AC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to address</w:t>
            </w:r>
            <w:r w:rsidR="3C2EEB3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this</w:t>
            </w:r>
            <w:r w:rsidR="252A8AC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includes targeted education, scrutiny panels, digital imaging</w:t>
            </w:r>
            <w:r w:rsidR="12602227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pilot</w:t>
            </w:r>
            <w:r w:rsidR="252A8AC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(in collaboration with </w:t>
            </w:r>
            <w:r w:rsidR="68EF14E0" w:rsidRPr="3AB31C31">
              <w:rPr>
                <w:rFonts w:ascii="Verdana" w:eastAsia="Verdana" w:hAnsi="Verdana" w:cs="Verdana"/>
                <w:sz w:val="24"/>
                <w:szCs w:val="24"/>
              </w:rPr>
              <w:t>Improvement Cymru) and a strengthened Champions and Skills Programme.</w:t>
            </w:r>
          </w:p>
          <w:p w14:paraId="55740D21" w14:textId="717FB410" w:rsidR="00CF5E0D" w:rsidRDefault="6E2A66E9" w:rsidP="00A91121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National Institute for Health and Care Excellence (NICE) / Healthcare Quality Improvement Partnership (HQIP) Guidance: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Ten outstanding items require completion by 31 March 2026.</w:t>
            </w:r>
          </w:p>
          <w:p w14:paraId="3C0DE626" w14:textId="309A713A" w:rsidR="00CF5E0D" w:rsidRDefault="6E2A66E9" w:rsidP="00A91121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Clinical Outcomes and Effectiveness Group (COEG)</w:t>
            </w:r>
            <w:r w:rsidR="4BB7508E"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:</w:t>
            </w:r>
          </w:p>
          <w:p w14:paraId="3CEE4B77" w14:textId="7ED21778" w:rsidR="00CF5E0D" w:rsidRDefault="24A06583" w:rsidP="3AB31C31">
            <w:pPr>
              <w:pStyle w:val="ListParagraph"/>
              <w:ind w:left="1080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U</w:t>
            </w:r>
            <w:r w:rsidR="34C3CDFB" w:rsidRPr="3AB31C31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dates provided on the Upper Gastrointestinal Bleed Audit</w:t>
            </w:r>
            <w:r w:rsidR="4474263B" w:rsidRPr="3AB31C31">
              <w:rPr>
                <w:rFonts w:ascii="Verdana" w:eastAsia="Verdana" w:hAnsi="Verdana" w:cs="Verdana"/>
                <w:sz w:val="24"/>
                <w:szCs w:val="24"/>
              </w:rPr>
              <w:t>, National Audit of</w:t>
            </w:r>
            <w:r w:rsidR="7229DEE7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Care at End of Life (NACEL)</w:t>
            </w:r>
            <w:r w:rsidR="53229479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and Evidenced-Based Interventions (EBI). Risks remain around completion of national guidance requirements.</w:t>
            </w:r>
            <w:r w:rsidR="3531734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6BAB79B9" w14:textId="11C5A2B9" w:rsidR="00CF5E0D" w:rsidRDefault="7D94772E" w:rsidP="3AB31C31">
            <w:pPr>
              <w:pStyle w:val="ListParagraph"/>
              <w:ind w:left="1080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NPTS continue to experience delays in Duty of Candour compliance, and </w:t>
            </w:r>
            <w:r w:rsidR="5C7130F9" w:rsidRPr="3AB31C31">
              <w:rPr>
                <w:rFonts w:ascii="Verdana" w:eastAsia="Verdana" w:hAnsi="Verdana" w:cs="Verdana"/>
                <w:sz w:val="24"/>
                <w:szCs w:val="24"/>
              </w:rPr>
              <w:t>Nationally Reportable Incidents (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NRI</w:t>
            </w:r>
            <w:r w:rsidR="44990C8D" w:rsidRPr="3AB31C31">
              <w:rPr>
                <w:rFonts w:ascii="Verdana" w:eastAsia="Verdana" w:hAnsi="Verdana" w:cs="Verdana"/>
                <w:sz w:val="24"/>
                <w:szCs w:val="24"/>
              </w:rPr>
              <w:t>)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backlogs</w:t>
            </w:r>
            <w:r w:rsidR="5B2EC9EA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3652A7C3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are </w:t>
            </w:r>
            <w:r w:rsidR="5B2EC9EA" w:rsidRPr="3AB31C31">
              <w:rPr>
                <w:rFonts w:ascii="Verdana" w:eastAsia="Verdana" w:hAnsi="Verdana" w:cs="Verdana"/>
                <w:sz w:val="24"/>
                <w:szCs w:val="24"/>
              </w:rPr>
              <w:t>partly due to external review times</w:t>
            </w:r>
            <w:r w:rsidR="494508BB" w:rsidRPr="3AB31C31">
              <w:rPr>
                <w:rFonts w:ascii="Verdana" w:eastAsia="Verdana" w:hAnsi="Verdana" w:cs="Verdana"/>
                <w:sz w:val="24"/>
                <w:szCs w:val="24"/>
              </w:rPr>
              <w:t>; one remains open pending required amendments and cannot yet be closed.</w:t>
            </w:r>
          </w:p>
          <w:p w14:paraId="409DB718" w14:textId="3986E490" w:rsidR="00CF5E0D" w:rsidRDefault="6E2A66E9" w:rsidP="00A9112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lastRenderedPageBreak/>
              <w:t>Controlled Drugs Internal Audit: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65E4C8C2" w14:textId="72141129" w:rsidR="00CF5E0D" w:rsidRDefault="6E2A66E9" w:rsidP="3AB31C31">
            <w:pPr>
              <w:pStyle w:val="ListParagraph"/>
              <w:ind w:left="1080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Findings from Morriston Service Group indicate gaps in oversight, governance and assurance processes requiring Health Board wide</w:t>
            </w:r>
            <w:r w:rsidR="459B5B9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action once reviewed by the </w:t>
            </w:r>
            <w:r w:rsidR="702906AF" w:rsidRPr="3AB31C31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="459B5B9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udit </w:t>
            </w:r>
            <w:r w:rsidR="5B4B9EDD" w:rsidRPr="3AB31C31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="459B5B98" w:rsidRPr="3AB31C31">
              <w:rPr>
                <w:rFonts w:ascii="Verdana" w:eastAsia="Verdana" w:hAnsi="Verdana" w:cs="Verdana"/>
                <w:sz w:val="24"/>
                <w:szCs w:val="24"/>
              </w:rPr>
              <w:t>ommittee</w:t>
            </w:r>
            <w:r w:rsidR="3C7A0C69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1231A1D2" w14:textId="50B74CE0" w:rsidR="00CF5E0D" w:rsidRDefault="00CF5E0D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3017BB2" w14:textId="0D0D78E3" w:rsidR="00CF5E0D" w:rsidRDefault="44A10C50" w:rsidP="00A91121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Mental Health Transformation Programme Report (Quality and Safety Work Stream)</w:t>
            </w:r>
          </w:p>
          <w:p w14:paraId="0D29F05F" w14:textId="7CECD190" w:rsidR="00CF5E0D" w:rsidRDefault="2D37695B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SBUHB Mental Health and Learning Disability Service Group inevitably carries the most potential for mental health risks and harm in SBUHB. </w:t>
            </w:r>
          </w:p>
          <w:p w14:paraId="4F4458B3" w14:textId="129072C7" w:rsidR="00CF5E0D" w:rsidRDefault="2D37695B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Service Group </w:t>
            </w:r>
            <w:r w:rsidR="66BF3A44" w:rsidRPr="3AB31C31">
              <w:rPr>
                <w:rFonts w:ascii="Verdana" w:eastAsia="Verdana" w:hAnsi="Verdana" w:cs="Verdana"/>
                <w:sz w:val="24"/>
                <w:szCs w:val="24"/>
              </w:rPr>
              <w:t>R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isk </w:t>
            </w:r>
            <w:r w:rsidR="2355B6B2" w:rsidRPr="3AB31C31">
              <w:rPr>
                <w:rFonts w:ascii="Verdana" w:eastAsia="Verdana" w:hAnsi="Verdana" w:cs="Verdana"/>
                <w:sz w:val="24"/>
                <w:szCs w:val="24"/>
              </w:rPr>
              <w:t>R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egister identifies risks to delivery of safe care. The Service Group Nurse Director has led the review of the </w:t>
            </w:r>
            <w:r w:rsidR="34DCD64A" w:rsidRPr="3AB31C31">
              <w:rPr>
                <w:rFonts w:ascii="Verdana" w:eastAsia="Verdana" w:hAnsi="Verdana" w:cs="Verdana"/>
                <w:sz w:val="24"/>
                <w:szCs w:val="24"/>
              </w:rPr>
              <w:t>R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isk </w:t>
            </w:r>
            <w:r w:rsidR="538C3BF4" w:rsidRPr="3AB31C31">
              <w:rPr>
                <w:rFonts w:ascii="Verdana" w:eastAsia="Verdana" w:hAnsi="Verdana" w:cs="Verdana"/>
                <w:sz w:val="24"/>
                <w:szCs w:val="24"/>
              </w:rPr>
              <w:t>R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egister and it is regularly updated.  </w:t>
            </w:r>
          </w:p>
          <w:p w14:paraId="6C113912" w14:textId="5FF08888" w:rsidR="00CF5E0D" w:rsidRDefault="62E2ECE3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Quality, Clinical Governance and Improvement capacity for the MHLD Service Group is limited and significant work is needed</w:t>
            </w:r>
            <w:r w:rsidR="666E4D7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to provide adequate governance and assurance.</w:t>
            </w:r>
          </w:p>
          <w:p w14:paraId="65963DEF" w14:textId="53D3266B" w:rsidR="00CF5E0D" w:rsidRDefault="00CF5E0D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F492037" w14:textId="3F2547CA" w:rsidR="00CF5E0D" w:rsidRDefault="19965EC8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Table 3: MHLD Service Group Risk Score of 20 at March 2026</w:t>
            </w:r>
          </w:p>
          <w:p w14:paraId="2DE585DC" w14:textId="34667382" w:rsidR="00CF5E0D" w:rsidRDefault="19965EC8" w:rsidP="3AB31C31">
            <w:pPr>
              <w:ind w:firstLine="284"/>
              <w:jc w:val="center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</w:p>
          <w:tbl>
            <w:tblPr>
              <w:tblStyle w:val="TableGrid"/>
              <w:tblW w:w="0" w:type="auto"/>
              <w:tblInd w:w="135" w:type="dxa"/>
              <w:tblLook w:val="04A0" w:firstRow="1" w:lastRow="0" w:firstColumn="1" w:lastColumn="0" w:noHBand="0" w:noVBand="1"/>
            </w:tblPr>
            <w:tblGrid>
              <w:gridCol w:w="4003"/>
              <w:gridCol w:w="1291"/>
            </w:tblGrid>
            <w:tr w:rsidR="3AB31C31" w14:paraId="7CABBF32" w14:textId="77777777" w:rsidTr="3AB31C31">
              <w:trPr>
                <w:trHeight w:val="240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2AE8787" w14:textId="0DB2497B" w:rsidR="3AB31C31" w:rsidRDefault="3AB31C31" w:rsidP="3AB31C31">
                  <w:pPr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Theme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363AD235" w14:textId="70E4826D" w:rsidR="3AB31C31" w:rsidRDefault="3AB31C31" w:rsidP="3AB31C31">
                  <w:pPr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Number</w:t>
                  </w:r>
                </w:p>
              </w:tc>
            </w:tr>
            <w:tr w:rsidR="3AB31C31" w14:paraId="320D3AF5" w14:textId="77777777" w:rsidTr="3AB31C31">
              <w:trPr>
                <w:trHeight w:val="270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5774B56" w14:textId="0CDBEE3C" w:rsidR="3AB31C31" w:rsidRDefault="3AB31C31" w:rsidP="3AB31C31">
                  <w:pPr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Environment, Estates and Infrastructure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0D5D5416" w14:textId="6F7FDCE6" w:rsidR="3AB31C31" w:rsidRDefault="3AB31C31" w:rsidP="3AB31C31">
                  <w:pPr>
                    <w:jc w:val="center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5</w:t>
                  </w:r>
                </w:p>
              </w:tc>
            </w:tr>
            <w:tr w:rsidR="3AB31C31" w14:paraId="3D7EEB57" w14:textId="77777777" w:rsidTr="3AB31C31">
              <w:trPr>
                <w:trHeight w:val="240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44F7620" w14:textId="2E4F4767" w:rsidR="3AB31C31" w:rsidRDefault="3AB31C31" w:rsidP="3AB31C31">
                  <w:pPr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Workforce &amp; OD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99E2443" w14:textId="3AFB34BC" w:rsidR="3AB31C31" w:rsidRDefault="3AB31C31" w:rsidP="3AB31C31">
                  <w:pPr>
                    <w:jc w:val="center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3</w:t>
                  </w:r>
                </w:p>
              </w:tc>
            </w:tr>
            <w:tr w:rsidR="3AB31C31" w14:paraId="69EC81CF" w14:textId="77777777" w:rsidTr="3AB31C31">
              <w:trPr>
                <w:trHeight w:val="240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D74B29E" w14:textId="19C5AA81" w:rsidR="3AB31C31" w:rsidRDefault="3AB31C31" w:rsidP="3AB31C31">
                  <w:pPr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Sustainable Services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062FDA0E" w14:textId="7636FB38" w:rsidR="3AB31C31" w:rsidRDefault="3AB31C31" w:rsidP="3AB31C31">
                  <w:pPr>
                    <w:jc w:val="center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3</w:t>
                  </w:r>
                </w:p>
              </w:tc>
            </w:tr>
            <w:tr w:rsidR="3AB31C31" w14:paraId="4E4C2E0D" w14:textId="77777777" w:rsidTr="3AB31C31">
              <w:trPr>
                <w:trHeight w:val="345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1284AFA" w14:textId="30DCA17A" w:rsidR="3AB31C31" w:rsidRDefault="3AB31C31" w:rsidP="3AB31C31">
                  <w:pPr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Governance &amp; Assurance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120027A" w14:textId="2776B834" w:rsidR="3AB31C31" w:rsidRDefault="3AB31C31" w:rsidP="3AB31C31">
                  <w:pPr>
                    <w:jc w:val="center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3</w:t>
                  </w:r>
                </w:p>
              </w:tc>
            </w:tr>
            <w:tr w:rsidR="3AB31C31" w14:paraId="77F5EEE7" w14:textId="77777777" w:rsidTr="3AB31C31">
              <w:trPr>
                <w:trHeight w:val="345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47EDC073" w14:textId="5E931C52" w:rsidR="3AB31C31" w:rsidRDefault="3AB31C31" w:rsidP="3AB31C31">
                  <w:pPr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Patient Safety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3CF61FAB" w14:textId="63E183CB" w:rsidR="3AB31C31" w:rsidRDefault="3AB31C31" w:rsidP="3AB31C31">
                  <w:pPr>
                    <w:jc w:val="center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1</w:t>
                  </w:r>
                </w:p>
              </w:tc>
            </w:tr>
            <w:tr w:rsidR="3AB31C31" w14:paraId="7F19F55E" w14:textId="77777777" w:rsidTr="3AB31C31">
              <w:trPr>
                <w:trHeight w:val="345"/>
              </w:trPr>
              <w:tc>
                <w:tcPr>
                  <w:tcW w:w="4003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57F0D049" w14:textId="4DA9A225" w:rsidR="3AB31C31" w:rsidRDefault="3AB31C31" w:rsidP="3AB31C31">
                  <w:pPr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Total</w:t>
                  </w:r>
                </w:p>
              </w:tc>
              <w:tc>
                <w:tcPr>
                  <w:tcW w:w="120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16F8D996" w14:textId="3208296F" w:rsidR="3AB31C31" w:rsidRDefault="3AB31C31" w:rsidP="3AB31C31">
                  <w:pPr>
                    <w:jc w:val="center"/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15</w:t>
                  </w:r>
                </w:p>
              </w:tc>
            </w:tr>
          </w:tbl>
          <w:p w14:paraId="2DB4B203" w14:textId="6BB62BAD" w:rsidR="00CF5E0D" w:rsidRDefault="00CF5E0D" w:rsidP="3AB31C31">
            <w:pPr>
              <w:pStyle w:val="ListParagraph"/>
              <w:jc w:val="both"/>
              <w:rPr>
                <w:rFonts w:ascii="Verdana" w:eastAsia="Verdana" w:hAnsi="Verdana" w:cs="Verdana"/>
                <w:color w:val="FF0000"/>
                <w:sz w:val="24"/>
                <w:szCs w:val="24"/>
              </w:rPr>
            </w:pPr>
          </w:p>
          <w:p w14:paraId="432CF1A7" w14:textId="1C595A01" w:rsidR="00CF5E0D" w:rsidRDefault="2FCE2B20" w:rsidP="3AB31C31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Table 4: MHLD Service Group Risk Score of 16 at March 2026</w:t>
            </w:r>
          </w:p>
          <w:p w14:paraId="075FF384" w14:textId="20856F8E" w:rsidR="00CF5E0D" w:rsidRDefault="2FCE2B20" w:rsidP="3AB31C31">
            <w:pPr>
              <w:pStyle w:val="ListParagraph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  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836"/>
              <w:gridCol w:w="1581"/>
            </w:tblGrid>
            <w:tr w:rsidR="3AB31C31" w14:paraId="0A44DB2B" w14:textId="77777777" w:rsidTr="3AB31C31">
              <w:trPr>
                <w:trHeight w:val="465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7CC3E80E" w14:textId="7F03AA62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Theme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970EEA5" w14:textId="50BB0430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Number</w:t>
                  </w:r>
                </w:p>
              </w:tc>
            </w:tr>
            <w:tr w:rsidR="3AB31C31" w14:paraId="03EAFB1B" w14:textId="77777777" w:rsidTr="3AB31C31">
              <w:trPr>
                <w:trHeight w:val="375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1018509E" w14:textId="1D9B5F1E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Environment, Estates and Infrastructure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0AB796C5" w14:textId="735B50A2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7</w:t>
                  </w:r>
                </w:p>
              </w:tc>
            </w:tr>
            <w:tr w:rsidR="3AB31C31" w14:paraId="5890DB73" w14:textId="77777777" w:rsidTr="3AB31C31">
              <w:trPr>
                <w:trHeight w:val="270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C330DE5" w14:textId="61E6884E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Workforce &amp; OD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3FA3267A" w14:textId="1FE2E7FE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6</w:t>
                  </w:r>
                </w:p>
              </w:tc>
            </w:tr>
            <w:tr w:rsidR="3AB31C31" w14:paraId="02FECC05" w14:textId="77777777" w:rsidTr="3AB31C31">
              <w:trPr>
                <w:trHeight w:val="225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1B7AAE4F" w14:textId="47C618D2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Sustainable Services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ED91CEC" w14:textId="401BAC5F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5</w:t>
                  </w:r>
                </w:p>
              </w:tc>
            </w:tr>
            <w:tr w:rsidR="3AB31C31" w14:paraId="5F19F884" w14:textId="77777777" w:rsidTr="3AB31C31">
              <w:trPr>
                <w:trHeight w:val="315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3E11B3C2" w14:textId="157B4941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Governance &amp; Assurance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714C763E" w14:textId="0D27C583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3</w:t>
                  </w:r>
                </w:p>
              </w:tc>
            </w:tr>
            <w:tr w:rsidR="3AB31C31" w14:paraId="688A4B91" w14:textId="77777777" w:rsidTr="3AB31C31">
              <w:trPr>
                <w:trHeight w:val="165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72FFB1D2" w14:textId="20C39B2A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Financial Management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3FF433CD" w14:textId="23AF5920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2</w:t>
                  </w:r>
                </w:p>
              </w:tc>
            </w:tr>
            <w:tr w:rsidR="3AB31C31" w14:paraId="0B37D4F8" w14:textId="77777777" w:rsidTr="3AB31C31">
              <w:trPr>
                <w:trHeight w:val="165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493DBE02" w14:textId="071C165D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Patient Safety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1447DB3" w14:textId="49284134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1</w:t>
                  </w:r>
                </w:p>
              </w:tc>
            </w:tr>
            <w:tr w:rsidR="3AB31C31" w14:paraId="7CE16F03" w14:textId="77777777" w:rsidTr="3AB31C31">
              <w:trPr>
                <w:trHeight w:val="570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AC3D209" w14:textId="2CDC150B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lastRenderedPageBreak/>
                    <w:t>Compliance with legislation and Statutory/regulatory inspections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2BB32CC8" w14:textId="08F5F9E1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sz w:val="24"/>
                      <w:szCs w:val="24"/>
                    </w:rPr>
                    <w:t>1</w:t>
                  </w:r>
                </w:p>
              </w:tc>
            </w:tr>
            <w:tr w:rsidR="3AB31C31" w14:paraId="46DF6B94" w14:textId="77777777" w:rsidTr="3AB31C31">
              <w:trPr>
                <w:trHeight w:val="300"/>
              </w:trPr>
              <w:tc>
                <w:tcPr>
                  <w:tcW w:w="38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1B713575" w14:textId="302DBDE2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Total</w:t>
                  </w:r>
                </w:p>
              </w:tc>
              <w:tc>
                <w:tcPr>
                  <w:tcW w:w="158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left w:w="108" w:type="dxa"/>
                    <w:right w:w="108" w:type="dxa"/>
                  </w:tcMar>
                </w:tcPr>
                <w:p w14:paraId="63F94F49" w14:textId="4AAEDFAB" w:rsidR="3AB31C31" w:rsidRDefault="3AB31C31" w:rsidP="3AB31C31">
                  <w:pPr>
                    <w:jc w:val="both"/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</w:pPr>
                  <w:r w:rsidRPr="3AB31C31">
                    <w:rPr>
                      <w:rFonts w:ascii="Verdana" w:eastAsia="Verdana" w:hAnsi="Verdana" w:cs="Verdana"/>
                      <w:b/>
                      <w:bCs/>
                      <w:sz w:val="24"/>
                      <w:szCs w:val="24"/>
                    </w:rPr>
                    <w:t>25</w:t>
                  </w:r>
                </w:p>
              </w:tc>
            </w:tr>
          </w:tbl>
          <w:p w14:paraId="2FBFF38D" w14:textId="75105C18" w:rsidR="00CF5E0D" w:rsidRDefault="00CF5E0D" w:rsidP="3AB31C31">
            <w:pPr>
              <w:pStyle w:val="ListParagraph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F61BE1D" w14:textId="0782227E" w:rsidR="00CF5E0D" w:rsidRDefault="00CF5E0D" w:rsidP="3AB31C31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A38032F" w14:textId="2F4BC718" w:rsidR="00CF5E0D" w:rsidRDefault="538C9855" w:rsidP="3AB31C31">
            <w:pPr>
              <w:pStyle w:val="ListParagraph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Strategic and Corporate Risk Registers:</w:t>
            </w:r>
          </w:p>
          <w:p w14:paraId="542E860B" w14:textId="11BFF9DE" w:rsidR="00CF5E0D" w:rsidRDefault="538C9855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four risks relating to MH&amp;LD within the Corporate Risk Register include:</w:t>
            </w:r>
            <w:r w:rsidR="1BC2F5E3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Difficulties in recruitment of medical staff</w:t>
            </w:r>
            <w:r w:rsidR="18CBFA28" w:rsidRPr="3AB31C31">
              <w:rPr>
                <w:rFonts w:ascii="Verdana" w:eastAsia="Verdana" w:hAnsi="Verdana" w:cs="Verdana"/>
                <w:sz w:val="24"/>
                <w:szCs w:val="24"/>
              </w:rPr>
              <w:t>; p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rovision of an integrated health record and effective information sharing</w:t>
            </w:r>
            <w:r w:rsidR="44896968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;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CAMHS performance standards due to workforce deficits</w:t>
            </w:r>
            <w:r w:rsidR="39A23C8B" w:rsidRPr="3AB31C31">
              <w:rPr>
                <w:rFonts w:ascii="Verdana" w:eastAsia="Verdana" w:hAnsi="Verdana" w:cs="Verdana"/>
                <w:sz w:val="24"/>
                <w:szCs w:val="24"/>
              </w:rPr>
              <w:t>; a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dolescent admissions to adult mental health wards (national issue). </w:t>
            </w:r>
          </w:p>
          <w:p w14:paraId="7B82CDB6" w14:textId="23EC6B9C" w:rsidR="00CF5E0D" w:rsidRDefault="538C9855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two risks pertaining to MH&amp;LD within the Strategic Risk Register include:</w:t>
            </w:r>
            <w:r w:rsidR="1E5DF39E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Organisation and resource to deliver the required transformation within Mental Health and Learning Disabilities Services</w:t>
            </w:r>
            <w:r w:rsidR="1AB087F8" w:rsidRPr="3AB31C31">
              <w:rPr>
                <w:rFonts w:ascii="Verdana" w:eastAsia="Verdana" w:hAnsi="Verdana" w:cs="Verdana"/>
                <w:sz w:val="24"/>
                <w:szCs w:val="24"/>
              </w:rPr>
              <w:t>; m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aintenance of Estates across the Health Board, with specific reference to Adult Mental Health, Forensic Services and Learning Disabilities</w:t>
            </w:r>
            <w:r w:rsidR="35E47AF5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10C83E6B" w14:textId="71106E98" w:rsidR="00CF5E0D" w:rsidRDefault="00CF5E0D" w:rsidP="3AB31C31">
            <w:pPr>
              <w:pStyle w:val="ListParagraph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A71202E" w14:textId="18A1753C" w:rsidR="00CF5E0D" w:rsidRDefault="00F72FC1" w:rsidP="00A9112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Quality and Safety Performance Report</w:t>
            </w:r>
          </w:p>
          <w:p w14:paraId="4439016C" w14:textId="00DF68F4" w:rsidR="00F72FC1" w:rsidRPr="00F72FC1" w:rsidRDefault="00F72FC1" w:rsidP="00F72FC1">
            <w:pPr>
              <w:pStyle w:val="ListParagraph"/>
              <w:jc w:val="both"/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disappointing cancer performance</w:t>
            </w:r>
            <w:r w:rsidR="35ECAAC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was</w:t>
            </w:r>
            <w:r w:rsidR="4B2A17BF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proofErr w:type="gramStart"/>
            <w:r w:rsidR="35ECAACB" w:rsidRPr="3AB31C31">
              <w:rPr>
                <w:rFonts w:ascii="Verdana" w:eastAsia="Verdana" w:hAnsi="Verdana" w:cs="Verdana"/>
                <w:sz w:val="24"/>
                <w:szCs w:val="24"/>
              </w:rPr>
              <w:t>noted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,</w:t>
            </w:r>
            <w:proofErr w:type="gramEnd"/>
            <w:r w:rsidR="0AF1D799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it was understood this was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driven primarily by pathology reporting backlogs and </w:t>
            </w:r>
            <w:r w:rsidR="384F82C2" w:rsidRPr="3AB31C31">
              <w:rPr>
                <w:rFonts w:ascii="Verdana" w:eastAsia="Verdana" w:hAnsi="Verdana" w:cs="Verdana"/>
                <w:sz w:val="24"/>
                <w:szCs w:val="24"/>
              </w:rPr>
              <w:t>significant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42DF6FE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laboratory and medical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workforce shortages</w:t>
            </w:r>
            <w:r w:rsidR="62F2AE94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5A40CD2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 recovery plan is in construct.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56D6E39B" w14:textId="040AAF43" w:rsidR="3AB31C31" w:rsidRDefault="3AB31C31" w:rsidP="3AB31C31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3211082C" w14:textId="77777777" w:rsidR="00F72FC1" w:rsidRDefault="00F72FC1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 xml:space="preserve">External Inspections </w:t>
            </w:r>
          </w:p>
          <w:p w14:paraId="5A04D106" w14:textId="4E009CBF" w:rsidR="00F72FC1" w:rsidRDefault="00F72FC1" w:rsidP="00F72FC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imminent draft </w:t>
            </w:r>
            <w:r w:rsidR="42E8F5EF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of the </w:t>
            </w:r>
            <w:r w:rsidRPr="3AB31C31">
              <w:rPr>
                <w:rFonts w:ascii="Verdana" w:eastAsia="Verdana" w:hAnsi="Verdana" w:cs="Verdana"/>
                <w:i/>
                <w:sz w:val="24"/>
                <w:szCs w:val="24"/>
              </w:rPr>
              <w:t>mental health team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report.</w:t>
            </w:r>
          </w:p>
          <w:p w14:paraId="1DFD22CA" w14:textId="317CBE3C" w:rsidR="3AB31C31" w:rsidRDefault="3AB31C31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98AFF71" w14:textId="77777777" w:rsidR="00F72FC1" w:rsidRDefault="00F72FC1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Stroke Performance</w:t>
            </w:r>
          </w:p>
          <w:p w14:paraId="0F8086CA" w14:textId="4DB0A019" w:rsidR="00F72FC1" w:rsidRDefault="14B55337" w:rsidP="00F72FC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Adversely 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>impact</w:t>
            </w:r>
            <w:r w:rsidR="7B32B19D" w:rsidRPr="3AB31C31">
              <w:rPr>
                <w:rFonts w:ascii="Verdana" w:eastAsia="Verdana" w:hAnsi="Verdana" w:cs="Verdana"/>
                <w:sz w:val="24"/>
                <w:szCs w:val="24"/>
              </w:rPr>
              <w:t>ed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72EDF743" w:rsidRPr="3AB31C31">
              <w:rPr>
                <w:rFonts w:ascii="Verdana" w:eastAsia="Verdana" w:hAnsi="Verdana" w:cs="Verdana"/>
                <w:sz w:val="24"/>
                <w:szCs w:val="24"/>
              </w:rPr>
              <w:t>by recruitment enabling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47632E8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24/7 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>Stroke Consultant p</w:t>
            </w:r>
            <w:r w:rsidR="210A9C5E" w:rsidRPr="3AB31C31">
              <w:rPr>
                <w:rFonts w:ascii="Verdana" w:eastAsia="Verdana" w:hAnsi="Verdana" w:cs="Verdana"/>
                <w:sz w:val="24"/>
                <w:szCs w:val="24"/>
              </w:rPr>
              <w:t>rovision impacting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patient outcomes and safety; </w:t>
            </w:r>
            <w:r w:rsidR="04A86401" w:rsidRPr="3AB31C31">
              <w:rPr>
                <w:rFonts w:ascii="Verdana" w:eastAsia="Verdana" w:hAnsi="Verdana" w:cs="Verdana"/>
                <w:sz w:val="24"/>
                <w:szCs w:val="24"/>
              </w:rPr>
              <w:t>l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imitation of advanced imaging and </w:t>
            </w:r>
            <w:r w:rsidR="4A69800F" w:rsidRPr="3AB31C31">
              <w:rPr>
                <w:rFonts w:ascii="Verdana" w:eastAsia="Verdana" w:hAnsi="Verdana" w:cs="Verdana"/>
                <w:sz w:val="24"/>
                <w:szCs w:val="24"/>
              </w:rPr>
              <w:t>t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>he continued inability to consistently achieve four</w:t>
            </w:r>
            <w:r w:rsidR="5FFE4B2B" w:rsidRPr="3AB31C31">
              <w:rPr>
                <w:rFonts w:ascii="Verdana" w:eastAsia="Verdana" w:hAnsi="Verdana" w:cs="Verdana"/>
                <w:sz w:val="24"/>
                <w:szCs w:val="24"/>
              </w:rPr>
              <w:t>-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>hour access to the Acute Stroke Unit due to bed availability</w:t>
            </w:r>
            <w:r w:rsidR="1633CE8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all play into the lack of performance</w:t>
            </w:r>
            <w:r w:rsidR="00F72FC1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57DA01A2" w14:textId="5EF45555" w:rsidR="3AB31C31" w:rsidRDefault="3AB31C31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C5F7BB8" w14:textId="77777777" w:rsidR="00C24D3B" w:rsidRDefault="00C24D3B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 xml:space="preserve">Clinically Optimised Patients </w:t>
            </w:r>
          </w:p>
          <w:p w14:paraId="17C1A178" w14:textId="67F2869F" w:rsidR="00C24D3B" w:rsidRDefault="00C24D3B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Clinically optimised patients </w:t>
            </w:r>
            <w:r w:rsidR="000E0809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continue to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represent a material and ongoing quality and safety risk</w:t>
            </w:r>
            <w:r w:rsidR="00626BB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and therefore</w:t>
            </w:r>
            <w:r w:rsidR="000E0809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4F9F31F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Committee </w:t>
            </w:r>
            <w:r w:rsidR="000E0809" w:rsidRPr="3AB31C31">
              <w:rPr>
                <w:rFonts w:ascii="Verdana" w:eastAsia="Verdana" w:hAnsi="Verdana" w:cs="Verdana"/>
                <w:sz w:val="24"/>
                <w:szCs w:val="24"/>
              </w:rPr>
              <w:t>requested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regular updates</w:t>
            </w:r>
            <w:r w:rsidR="00420519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73C37268" w:rsidRPr="3AB31C31">
              <w:rPr>
                <w:rFonts w:ascii="Verdana" w:eastAsia="Verdana" w:hAnsi="Verdana" w:cs="Verdana"/>
                <w:sz w:val="24"/>
                <w:szCs w:val="24"/>
              </w:rPr>
              <w:t>u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ntil demonstrable improvement is achieved.</w:t>
            </w:r>
            <w:r w:rsidR="3394B79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1E15B9BF" w14:textId="561A727C" w:rsidR="3394B790" w:rsidRDefault="3394B790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There are 234 patients equating to 6,300 bed days</w:t>
            </w:r>
            <w:r w:rsidR="7B030264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at the time of reporting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. </w:t>
            </w:r>
            <w:r w:rsidR="537D4835" w:rsidRPr="3AB31C31">
              <w:rPr>
                <w:rFonts w:ascii="Verdana" w:eastAsia="Verdana" w:hAnsi="Verdana" w:cs="Verdana"/>
                <w:sz w:val="24"/>
                <w:szCs w:val="24"/>
              </w:rPr>
              <w:t>There is no current assessment of delay related harm associated with pro</w:t>
            </w:r>
            <w:r w:rsidR="5EE1A311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longed </w:t>
            </w:r>
            <w:r w:rsidR="2B226814" w:rsidRPr="3AB31C31">
              <w:rPr>
                <w:rFonts w:ascii="Verdana" w:eastAsia="Verdana" w:hAnsi="Verdana" w:cs="Verdana"/>
                <w:sz w:val="24"/>
                <w:szCs w:val="24"/>
              </w:rPr>
              <w:t>hospital stay i.e. deconditioning, in-patient falls, hospital acquired infection.</w:t>
            </w:r>
          </w:p>
          <w:p w14:paraId="370EC203" w14:textId="1578D60D" w:rsidR="552AAD24" w:rsidRDefault="552AAD24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SIGNAL database</w:t>
            </w:r>
            <w:r w:rsidR="15D9D37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is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used by Local Authorities and Health Board to record patient</w:t>
            </w:r>
            <w:r w:rsidR="2B226814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19DC7BA7" w:rsidRPr="3AB31C31">
              <w:rPr>
                <w:rFonts w:ascii="Verdana" w:eastAsia="Verdana" w:hAnsi="Verdana" w:cs="Verdana"/>
                <w:sz w:val="24"/>
                <w:szCs w:val="24"/>
              </w:rPr>
              <w:t>information including reason for retention (e.g. awaiting package of care). A</w:t>
            </w:r>
            <w:r w:rsidR="41CB4E22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Deconditioning </w:t>
            </w:r>
            <w:r w:rsidR="19DC7BA7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Early Warning </w:t>
            </w:r>
            <w:r w:rsidR="601B0F47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Indicator </w:t>
            </w:r>
            <w:r w:rsidR="085B6D11" w:rsidRPr="3AB31C31">
              <w:rPr>
                <w:rFonts w:ascii="Verdana" w:eastAsia="Verdana" w:hAnsi="Verdana" w:cs="Verdana"/>
                <w:sz w:val="24"/>
                <w:szCs w:val="24"/>
              </w:rPr>
              <w:t>(DEWI) will be used as part of the Ward Quality Metrics.  How this will sit with the Duty of Candour</w:t>
            </w:r>
            <w:r w:rsidR="0A1C7A13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as yet to be determined.</w:t>
            </w:r>
          </w:p>
          <w:p w14:paraId="300A762A" w14:textId="632F985A" w:rsidR="0A1C7A13" w:rsidRDefault="0A1C7A13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Andrew Nelson is to build information on the </w:t>
            </w:r>
            <w:r w:rsidR="03A6D03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four pathways within Discharge to Recover and </w:t>
            </w:r>
            <w:r w:rsidR="7CFAF96C" w:rsidRPr="3AB31C31">
              <w:rPr>
                <w:rFonts w:ascii="Verdana" w:eastAsia="Verdana" w:hAnsi="Verdana" w:cs="Verdana"/>
                <w:sz w:val="24"/>
                <w:szCs w:val="24"/>
              </w:rPr>
              <w:t>Assess (D2RA) to enhance understanding of the pathways.</w:t>
            </w:r>
            <w:r w:rsidR="03A6D036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3B485EDF" w14:textId="0A2A2859" w:rsidR="3AB31C31" w:rsidRDefault="3AB31C31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1B8095A" w14:textId="77777777" w:rsidR="00C24D3B" w:rsidRDefault="00C24D3B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Listening to People</w:t>
            </w:r>
          </w:p>
          <w:p w14:paraId="1B15009B" w14:textId="5E9F2252" w:rsidR="00C24D3B" w:rsidRPr="00626BB0" w:rsidRDefault="00C24D3B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magnitude of the cultural change th</w:t>
            </w:r>
            <w:r w:rsidR="5F80FADB" w:rsidRPr="3AB31C31">
              <w:rPr>
                <w:rFonts w:ascii="Verdana" w:eastAsia="Verdana" w:hAnsi="Verdana" w:cs="Verdana"/>
                <w:sz w:val="24"/>
                <w:szCs w:val="24"/>
              </w:rPr>
              <w:t>is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programme will demand across the organisation</w:t>
            </w:r>
            <w:r w:rsidR="1E7FC2A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together with the appropriate allocation of resources </w:t>
            </w:r>
            <w:r w:rsidR="10D358BC" w:rsidRPr="3AB31C31">
              <w:rPr>
                <w:rFonts w:ascii="Verdana" w:eastAsia="Verdana" w:hAnsi="Verdana" w:cs="Verdana"/>
                <w:sz w:val="24"/>
                <w:szCs w:val="24"/>
              </w:rPr>
              <w:t>(</w:t>
            </w:r>
            <w:r w:rsidR="1E7FC2A5" w:rsidRPr="3AB31C31">
              <w:rPr>
                <w:rFonts w:ascii="Verdana" w:eastAsia="Verdana" w:hAnsi="Verdana" w:cs="Verdana"/>
                <w:sz w:val="24"/>
                <w:szCs w:val="24"/>
              </w:rPr>
              <w:t>given no funding to deliver this service has been forthcoming</w:t>
            </w:r>
            <w:r w:rsidR="5A457EA9" w:rsidRPr="3AB31C31">
              <w:rPr>
                <w:rFonts w:ascii="Verdana" w:eastAsia="Verdana" w:hAnsi="Verdana" w:cs="Verdana"/>
                <w:sz w:val="24"/>
                <w:szCs w:val="24"/>
              </w:rPr>
              <w:t>)</w:t>
            </w:r>
            <w:r w:rsidR="1E73BE9E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is challenging</w:t>
            </w:r>
            <w:r w:rsidR="0424A508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00580437" w14:textId="7566A533" w:rsidR="00C24D3B" w:rsidRPr="00626BB0" w:rsidRDefault="1E73BE9E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However, strong collaboration across service groups has supported implementation preparations</w:t>
            </w:r>
            <w:r w:rsidR="00C24D3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. </w:t>
            </w:r>
          </w:p>
          <w:p w14:paraId="42F45B4E" w14:textId="09F4E88F" w:rsidR="00C24D3B" w:rsidRPr="00626BB0" w:rsidRDefault="32DFC497" w:rsidP="00626BB0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Training programmes still to be designed.</w:t>
            </w:r>
            <w:r w:rsidR="00C24D3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8D01BB" w14:paraId="07D92424" w14:textId="77777777" w:rsidTr="007B06E5">
        <w:tc>
          <w:tcPr>
            <w:tcW w:w="5341" w:type="dxa"/>
            <w:gridSpan w:val="3"/>
            <w:shd w:val="clear" w:color="auto" w:fill="002060"/>
          </w:tcPr>
          <w:p w14:paraId="015D581A" w14:textId="77777777" w:rsidR="005C40F6" w:rsidRDefault="005C40F6" w:rsidP="00BD6B9E">
            <w:pPr>
              <w:rPr>
                <w:rFonts w:ascii="Verdana" w:eastAsia="Verdana" w:hAnsi="Verdana" w:cs="Verdana"/>
                <w:b/>
                <w:sz w:val="20"/>
                <w:szCs w:val="20"/>
              </w:rPr>
            </w:pPr>
          </w:p>
        </w:tc>
        <w:tc>
          <w:tcPr>
            <w:tcW w:w="4724" w:type="dxa"/>
            <w:shd w:val="clear" w:color="auto" w:fill="002060"/>
          </w:tcPr>
          <w:p w14:paraId="75097BA3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00320435" w:rsidRPr="008D01BB" w14:paraId="281E5AF4" w14:textId="77777777" w:rsidTr="007B06E5">
        <w:tc>
          <w:tcPr>
            <w:tcW w:w="613" w:type="dxa"/>
          </w:tcPr>
          <w:p w14:paraId="04EF96D4" w14:textId="15B6568E" w:rsidR="00320435" w:rsidRPr="008D01BB" w:rsidRDefault="00320435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3.</w:t>
            </w:r>
          </w:p>
        </w:tc>
        <w:tc>
          <w:tcPr>
            <w:tcW w:w="2052" w:type="dxa"/>
          </w:tcPr>
          <w:p w14:paraId="3C2564EE" w14:textId="6406376E" w:rsidR="002F4F44" w:rsidRDefault="00320435" w:rsidP="00BD6B9E">
            <w:r w:rsidRPr="3AB31C31">
              <w:rPr>
                <w:rFonts w:ascii="Verdana" w:eastAsia="Verdana" w:hAnsi="Verdana" w:cs="Verdana"/>
                <w:b/>
              </w:rPr>
              <w:t>Assurance</w:t>
            </w:r>
          </w:p>
          <w:p w14:paraId="09599E55" w14:textId="661228F5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4AEDE534" w14:textId="705E326C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7276C60F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0BD8E6DB" w14:textId="679FC9F0" w:rsidR="351806F1" w:rsidRPr="001D02A4" w:rsidRDefault="351806F1">
            <w:r w:rsidRPr="001D02A4">
              <w:rPr>
                <w:rFonts w:ascii="Verdana" w:eastAsia="Verdana" w:hAnsi="Verdana" w:cs="Verdana"/>
              </w:rPr>
              <w:t>51/26</w:t>
            </w:r>
          </w:p>
          <w:p w14:paraId="3656092D" w14:textId="5FCA9BC7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297A0586" w14:textId="1EDCE754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2A91BF7C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596976B9" w14:textId="23C87AA5" w:rsidR="351806F1" w:rsidRPr="001D02A4" w:rsidRDefault="351806F1">
            <w:r w:rsidRPr="001D02A4">
              <w:rPr>
                <w:rFonts w:ascii="Verdana" w:eastAsia="Verdana" w:hAnsi="Verdana" w:cs="Verdana"/>
              </w:rPr>
              <w:t>50/26</w:t>
            </w:r>
          </w:p>
          <w:p w14:paraId="280C7ED3" w14:textId="361ED376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1D4789F9" w14:textId="51410757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10714DFF" w14:textId="38325538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457D2012" w14:textId="278E3F4A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7959DFBE" w14:textId="77777777" w:rsidR="001D02A4" w:rsidRDefault="001D02A4" w:rsidP="001D02A4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lastRenderedPageBreak/>
              <w:t>Minute Reference:</w:t>
            </w:r>
          </w:p>
          <w:p w14:paraId="596DD11E" w14:textId="64053CCC" w:rsidR="351806F1" w:rsidRPr="001D02A4" w:rsidRDefault="351806F1" w:rsidP="3AB31C31">
            <w:r w:rsidRPr="001D02A4">
              <w:rPr>
                <w:rFonts w:ascii="Verdana" w:eastAsia="Verdana" w:hAnsi="Verdana" w:cs="Verdana"/>
              </w:rPr>
              <w:t>52/26</w:t>
            </w:r>
          </w:p>
          <w:p w14:paraId="29F6708B" w14:textId="5EC93C83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4A4D73A6" w14:textId="0CC235E2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18E69402" w14:textId="061149BA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5555E190" w14:textId="37A6538E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038F13B2" w14:textId="116B8B2B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5C93D76C" w14:textId="26807180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7C5D5F6C" w14:textId="03175C8E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201A6A5E" w14:textId="4EC16D30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1F0BD4AF" w14:textId="497F7F93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3B8CBC6C" w14:textId="7DDC11B0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6A14030A" w14:textId="3E0F30C6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753FA6E6" w14:textId="1840ADC0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6FBE6D03" w14:textId="77777777" w:rsidR="00DF2C1B" w:rsidRDefault="00DF2C1B" w:rsidP="00DF2C1B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18B1CC7" w14:textId="01F73145" w:rsidR="351806F1" w:rsidRPr="00DF2C1B" w:rsidRDefault="351806F1" w:rsidP="3AB31C31">
            <w:r w:rsidRPr="00DF2C1B">
              <w:rPr>
                <w:rFonts w:ascii="Verdana" w:eastAsia="Verdana" w:hAnsi="Verdana" w:cs="Verdana"/>
              </w:rPr>
              <w:t>53/26</w:t>
            </w:r>
          </w:p>
          <w:p w14:paraId="1612E4FE" w14:textId="167EFD4C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6445C3BB" w14:textId="0782292C" w:rsidR="3AB31C31" w:rsidRDefault="3AB31C31" w:rsidP="3AB31C31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11690C63" w14:textId="77777777" w:rsidR="00DF2C1B" w:rsidRDefault="00DF2C1B" w:rsidP="00DF2C1B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0A0EC166" w14:textId="1CD806D6" w:rsidR="351806F1" w:rsidRPr="00DF2C1B" w:rsidRDefault="351806F1" w:rsidP="3AB31C31">
            <w:r w:rsidRPr="00DF2C1B">
              <w:rPr>
                <w:rFonts w:ascii="Verdana" w:eastAsia="Verdana" w:hAnsi="Verdana" w:cs="Verdana"/>
              </w:rPr>
              <w:t>54/26</w:t>
            </w:r>
          </w:p>
          <w:p w14:paraId="2A860470" w14:textId="77777777" w:rsidR="00C24D3B" w:rsidRDefault="00C24D3B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  <w:p w14:paraId="7BFE9055" w14:textId="62763895" w:rsidR="002F4F44" w:rsidRPr="005E0F83" w:rsidRDefault="002F4F44" w:rsidP="00076C7C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7400" w:type="dxa"/>
            <w:gridSpan w:val="2"/>
          </w:tcPr>
          <w:p w14:paraId="7844003F" w14:textId="5F00E2C3" w:rsidR="00FD2027" w:rsidRDefault="00FD2027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The Committee is assuring the Board on the following</w:t>
            </w:r>
            <w:r w:rsidR="39117C5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items</w:t>
            </w:r>
            <w:r w:rsidR="005015AA">
              <w:rPr>
                <w:rFonts w:ascii="Verdana" w:eastAsia="Verdana" w:hAnsi="Verdana" w:cs="Verdana"/>
                <w:sz w:val="24"/>
                <w:szCs w:val="24"/>
              </w:rPr>
              <w:t xml:space="preserve"> (5)</w:t>
            </w:r>
            <w:r w:rsidR="1B26CABD" w:rsidRPr="3AB31C31">
              <w:rPr>
                <w:rFonts w:ascii="Verdana" w:eastAsia="Verdana" w:hAnsi="Verdana" w:cs="Verdana"/>
                <w:sz w:val="24"/>
                <w:szCs w:val="24"/>
              </w:rPr>
              <w:t>:</w:t>
            </w:r>
          </w:p>
          <w:p w14:paraId="43CFBBB2" w14:textId="1CFDC1A2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751BCF9" w14:textId="1925C419" w:rsidR="36517E14" w:rsidRDefault="36517E14" w:rsidP="00A91121">
            <w:pPr>
              <w:pStyle w:val="ListParagraph"/>
              <w:numPr>
                <w:ilvl w:val="0"/>
                <w:numId w:val="14"/>
              </w:numPr>
              <w:jc w:val="both"/>
              <w:rPr>
                <w:rStyle w:val="eop"/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3AB31C31">
              <w:rPr>
                <w:rStyle w:val="eop"/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Quality and Safety Group Highlight Report</w:t>
            </w:r>
          </w:p>
          <w:p w14:paraId="3C044AFC" w14:textId="58E794A0" w:rsidR="36517E14" w:rsidRDefault="36517E14" w:rsidP="3AB31C31">
            <w:pPr>
              <w:ind w:left="720"/>
              <w:jc w:val="both"/>
              <w:rPr>
                <w:rStyle w:val="eop"/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No new Never Events</w:t>
            </w:r>
            <w:r w:rsidR="703C03F5" w:rsidRPr="3AB31C31">
              <w:rPr>
                <w:rStyle w:val="eop"/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reported corporately within this reporting cycle.</w:t>
            </w:r>
          </w:p>
          <w:p w14:paraId="72C55F05" w14:textId="4484A55A" w:rsidR="3AB31C31" w:rsidRDefault="3AB31C31" w:rsidP="3AB31C31">
            <w:pPr>
              <w:ind w:left="720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C32A21C" w14:textId="42AB1E4C" w:rsidR="4BA3135C" w:rsidRDefault="4BA3135C" w:rsidP="00A9112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Perinatal Committee Report</w:t>
            </w:r>
          </w:p>
          <w:p w14:paraId="7557BB88" w14:textId="5C2A8664" w:rsidR="1018A721" w:rsidRDefault="1018A721" w:rsidP="3AB31C31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The Perinatal Service does not currently have any</w:t>
            </w:r>
            <w:r w:rsidR="1386D30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elements of care that would flag as</w:t>
            </w:r>
            <w:r w:rsidR="54083A9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</w:t>
            </w:r>
            <w:r w:rsidR="1386D30B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64CEA38F" w:rsidRPr="3AB31C31">
              <w:rPr>
                <w:rFonts w:ascii="Verdana" w:eastAsia="Verdana" w:hAnsi="Verdana" w:cs="Verdana"/>
                <w:sz w:val="24"/>
                <w:szCs w:val="24"/>
              </w:rPr>
              <w:t>Negative Outlier</w:t>
            </w:r>
            <w:r w:rsidR="056E3225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571938F6" w:rsidRPr="3AB31C31">
              <w:rPr>
                <w:rFonts w:ascii="Verdana" w:eastAsia="Verdana" w:hAnsi="Verdana" w:cs="Verdana"/>
                <w:sz w:val="24"/>
                <w:szCs w:val="24"/>
              </w:rPr>
              <w:t>or a</w:t>
            </w:r>
            <w:r w:rsidR="29241EFD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ny </w:t>
            </w:r>
            <w:r w:rsidR="1F9EF10E" w:rsidRPr="3AB31C31">
              <w:rPr>
                <w:rFonts w:ascii="Verdana" w:eastAsia="Verdana" w:hAnsi="Verdana" w:cs="Verdana"/>
                <w:sz w:val="24"/>
                <w:szCs w:val="24"/>
              </w:rPr>
              <w:t>stillbirths,</w:t>
            </w:r>
            <w:r w:rsidR="29241EFD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neonatal deaths have been reported through the MBRRACE process.</w:t>
            </w:r>
          </w:p>
          <w:p w14:paraId="38A44326" w14:textId="2BFB1DCC" w:rsidR="3AB31C31" w:rsidRDefault="3AB31C31" w:rsidP="3AB31C31">
            <w:pPr>
              <w:pStyle w:val="ListParagraph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5F0CECF2" w14:textId="0D0D78E3" w:rsidR="3C2A87F4" w:rsidRDefault="3C2A87F4" w:rsidP="00A91121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lastRenderedPageBreak/>
              <w:t>Mental Health Transformation Programme Report (Quality and Safety Work Stream)</w:t>
            </w:r>
          </w:p>
          <w:p w14:paraId="7680DC38" w14:textId="793CD774" w:rsidR="0B9D074D" w:rsidRDefault="0B9D074D" w:rsidP="3AB31C31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In January 2026, a Programme Board, chaired by the Chief Executive, was established to strengthen oversight and organisational leadership and ensure alignment with national strategies, regional programmes and organisational priorities. </w:t>
            </w:r>
          </w:p>
          <w:p w14:paraId="701F9EC1" w14:textId="7E2CA7BD" w:rsidR="5C939146" w:rsidRDefault="5C939146" w:rsidP="3AB31C31">
            <w:pPr>
              <w:pStyle w:val="ListParagraph"/>
              <w:rPr>
                <w:rStyle w:val="eop"/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Mental Health and Learning Disabilities (MHLD) Service Group will undertake a Review in June 2026 of the new Safety Planning Framework implemented in August 2025 and will report learning and findings to the August 2026 Quality and Safety Committee meeting.</w:t>
            </w:r>
          </w:p>
          <w:p w14:paraId="0D4A3B8A" w14:textId="73BADF74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990CF5E" w14:textId="77777777" w:rsidR="00C24D3B" w:rsidRDefault="00C24D3B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Ombudsman Final Public Interest Report</w:t>
            </w:r>
          </w:p>
          <w:p w14:paraId="103E9635" w14:textId="64D798ED" w:rsidR="00C24D3B" w:rsidRDefault="00C24D3B" w:rsidP="00C24D3B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The outstanding actions </w:t>
            </w:r>
            <w:r w:rsidR="00626BB0" w:rsidRPr="3AB31C31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detailed in the report </w:t>
            </w:r>
            <w:r w:rsidRPr="3AB31C31">
              <w:rPr>
                <w:rFonts w:ascii="Verdana" w:eastAsia="Verdana" w:hAnsi="Verdana" w:cs="Verdana"/>
                <w:sz w:val="24"/>
                <w:szCs w:val="24"/>
                <w:lang w:val="en-US"/>
              </w:rPr>
              <w:t>were in hand and close to completion </w:t>
            </w:r>
            <w:r w:rsidR="00626BB0" w:rsidRPr="3AB31C31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on the </w:t>
            </w:r>
            <w:r w:rsidRPr="3AB31C31">
              <w:rPr>
                <w:rFonts w:ascii="Verdana" w:eastAsia="Verdana" w:hAnsi="Verdana" w:cs="Verdana"/>
                <w:sz w:val="24"/>
                <w:szCs w:val="24"/>
                <w:lang w:val="en-US"/>
              </w:rPr>
              <w:t>agreed deadline date. 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 </w:t>
            </w:r>
          </w:p>
          <w:p w14:paraId="2C195244" w14:textId="54CFB531" w:rsidR="3AB31C31" w:rsidRDefault="3AB31C31" w:rsidP="3AB31C31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27764B4" w14:textId="77777777" w:rsidR="00C24D3B" w:rsidRDefault="00C24D3B" w:rsidP="00A91121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Quality and Safety Performance Report</w:t>
            </w:r>
          </w:p>
          <w:p w14:paraId="7CFD9A88" w14:textId="72D4E923" w:rsidR="00C24D3B" w:rsidRPr="00C24D3B" w:rsidRDefault="00C24D3B" w:rsidP="00C24D3B">
            <w:pPr>
              <w:pStyle w:val="ListParagraph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Work was progressing in reducing the backlog of complaints.</w:t>
            </w:r>
          </w:p>
        </w:tc>
      </w:tr>
      <w:tr w:rsidR="005C40F6" w:rsidRPr="008D01BB" w14:paraId="449350D2" w14:textId="77777777" w:rsidTr="007B06E5">
        <w:tc>
          <w:tcPr>
            <w:tcW w:w="5341" w:type="dxa"/>
            <w:gridSpan w:val="3"/>
            <w:shd w:val="clear" w:color="auto" w:fill="002060"/>
          </w:tcPr>
          <w:p w14:paraId="158C1957" w14:textId="77777777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4724" w:type="dxa"/>
            <w:shd w:val="clear" w:color="auto" w:fill="002060"/>
          </w:tcPr>
          <w:p w14:paraId="3AB4C917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377C5E" w:rsidRPr="008D01BB" w14:paraId="1B0AB477" w14:textId="77777777" w:rsidTr="007B06E5">
        <w:tc>
          <w:tcPr>
            <w:tcW w:w="613" w:type="dxa"/>
          </w:tcPr>
          <w:p w14:paraId="1EB41B02" w14:textId="1E4D6D25" w:rsidR="00377C5E" w:rsidRPr="008D01BB" w:rsidRDefault="00377C5E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2052" w:type="dxa"/>
          </w:tcPr>
          <w:p w14:paraId="47278A7C" w14:textId="77777777" w:rsidR="00377C5E" w:rsidRPr="009134F8" w:rsidRDefault="00377C5E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Advise</w:t>
            </w:r>
          </w:p>
          <w:p w14:paraId="2787475C" w14:textId="77777777" w:rsidR="002F4F44" w:rsidRDefault="002F4F44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  <w:p w14:paraId="216EC825" w14:textId="370270F7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ECCB9A6" w14:textId="77777777" w:rsidR="00DF2C1B" w:rsidRDefault="00DF2C1B" w:rsidP="00DF2C1B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9382DE5" w14:textId="70AEFD07" w:rsidR="00420519" w:rsidRPr="00DF2C1B" w:rsidRDefault="00420519" w:rsidP="00BD6B9E">
            <w:pPr>
              <w:rPr>
                <w:rFonts w:ascii="Verdana" w:eastAsia="Verdana" w:hAnsi="Verdana" w:cs="Verdana"/>
                <w:bCs/>
                <w:sz w:val="24"/>
                <w:szCs w:val="24"/>
              </w:rPr>
            </w:pPr>
            <w:r w:rsidRPr="00DF2C1B">
              <w:rPr>
                <w:rFonts w:ascii="Verdana" w:eastAsia="Verdana" w:hAnsi="Verdana" w:cs="Verdana"/>
                <w:bCs/>
                <w:sz w:val="24"/>
                <w:szCs w:val="24"/>
              </w:rPr>
              <w:t>49/26</w:t>
            </w:r>
          </w:p>
          <w:p w14:paraId="385B0088" w14:textId="38F1C722" w:rsidR="00BF765C" w:rsidRPr="009134F8" w:rsidRDefault="00BF765C" w:rsidP="13C17A39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C0A3CCF" w14:textId="7C746BAF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78F569F" w14:textId="74951EBD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01AD641" w14:textId="2DD1AD90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6CD448C" w14:textId="7E56A1D7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431D6EB" w14:textId="58DC016E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B36D589" w14:textId="1535DD21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8C987CB" w14:textId="1B884BF3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85F1242" w14:textId="73000F98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2CF80A4" w14:textId="713E082B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35497AB" w14:textId="77777777" w:rsidR="00DF2C1B" w:rsidRDefault="00DF2C1B" w:rsidP="00DF2C1B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061349A" w14:textId="797C703C" w:rsidR="3FAA269B" w:rsidRPr="00DF2C1B" w:rsidRDefault="3FAA269B">
            <w:r w:rsidRPr="00DF2C1B">
              <w:rPr>
                <w:rFonts w:ascii="Verdana" w:eastAsia="Verdana" w:hAnsi="Verdana" w:cs="Verdana"/>
                <w:sz w:val="24"/>
                <w:szCs w:val="24"/>
              </w:rPr>
              <w:t>50/26</w:t>
            </w:r>
          </w:p>
          <w:p w14:paraId="2596CFDA" w14:textId="55325CE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E4869F1" w14:textId="4D506A6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8C32D76" w14:textId="48BCD199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1D25733" w14:textId="1E4315E8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2ADF738" w14:textId="61493E2C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25AA14F" w14:textId="5203AFB0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EB1F2D3" w14:textId="1E011992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0D1CC5B" w14:textId="2C98748D" w:rsidR="3AB31C31" w:rsidRDefault="3AB31C31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425FC1F" w14:textId="77777777" w:rsidR="00DF2C1B" w:rsidRDefault="00DF2C1B" w:rsidP="00DF2C1B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3364294E" w14:textId="193E3B45" w:rsidR="3FAA269B" w:rsidRPr="00DF2C1B" w:rsidRDefault="3FAA269B">
            <w:r w:rsidRPr="00DF2C1B">
              <w:rPr>
                <w:rFonts w:ascii="Verdana" w:eastAsia="Verdana" w:hAnsi="Verdana" w:cs="Verdana"/>
                <w:sz w:val="24"/>
                <w:szCs w:val="24"/>
              </w:rPr>
              <w:t>52/26</w:t>
            </w:r>
          </w:p>
          <w:p w14:paraId="0379D389" w14:textId="70C2DE6A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B14EBBC" w14:textId="51B337B9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93B309A" w14:textId="1D854E49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7BFE37A" w14:textId="7D485506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34E2959" w14:textId="6FDEC2D4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64150A1" w14:textId="065C9754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05BA425" w14:textId="17D0153D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5BD34AD" w14:textId="795CE383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6C6F48A" w14:textId="41C8B3B1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E7CEC32" w14:textId="3A21CE18" w:rsidR="00BF765C" w:rsidRPr="009134F8" w:rsidRDefault="00BF765C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7400" w:type="dxa"/>
            <w:gridSpan w:val="2"/>
          </w:tcPr>
          <w:p w14:paraId="4A6A235A" w14:textId="6127F05D" w:rsidR="00377C5E" w:rsidRPr="009134F8" w:rsidRDefault="001B1912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The Committee is advising the Board on the following items</w:t>
            </w:r>
            <w:r w:rsidR="005015AA">
              <w:rPr>
                <w:rFonts w:ascii="Verdana" w:eastAsia="Verdana" w:hAnsi="Verdana" w:cs="Verdana"/>
                <w:sz w:val="24"/>
                <w:szCs w:val="24"/>
              </w:rPr>
              <w:t xml:space="preserve"> (3)</w:t>
            </w:r>
            <w:r w:rsidR="188C75D4" w:rsidRPr="3AB31C31">
              <w:rPr>
                <w:rFonts w:ascii="Verdana" w:eastAsia="Verdana" w:hAnsi="Verdana" w:cs="Verdana"/>
                <w:sz w:val="24"/>
                <w:szCs w:val="24"/>
              </w:rPr>
              <w:t>:</w:t>
            </w:r>
          </w:p>
          <w:p w14:paraId="2131B83B" w14:textId="680BF20B" w:rsidR="3AB31C31" w:rsidRDefault="3AB31C31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0E8665C" w14:textId="55073D1E" w:rsidR="002F4F44" w:rsidRPr="00C24D3B" w:rsidRDefault="00C24D3B" w:rsidP="00A91121">
            <w:pPr>
              <w:pStyle w:val="ListParagraph"/>
              <w:numPr>
                <w:ilvl w:val="0"/>
                <w:numId w:val="1"/>
              </w:num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Patient Story</w:t>
            </w:r>
          </w:p>
          <w:p w14:paraId="4C2CC535" w14:textId="4A6C446E" w:rsidR="10D747E8" w:rsidRDefault="10D747E8" w:rsidP="3AB31C31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A powerful cardiac case from Morriston highlighted exemplary multidisciplinary care</w:t>
            </w:r>
            <w:r w:rsidR="6407AF12"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39867E28" w14:textId="50FFA7C3" w:rsidR="00550353" w:rsidRPr="00626BB0" w:rsidRDefault="00C24D3B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Style w:val="eop"/>
                <w:rFonts w:ascii="Verdana" w:eastAsia="Verdana" w:hAnsi="Verdana" w:cs="Verdana"/>
                <w:color w:val="000000" w:themeColor="text1"/>
              </w:rPr>
            </w:pPr>
            <w:r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>The commitment to review</w:t>
            </w:r>
            <w:r w:rsidR="76A0AC8C"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 xml:space="preserve"> and revise where necessary </w:t>
            </w:r>
            <w:r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>standard learning and feedback processes with Primary Care</w:t>
            </w:r>
            <w:r w:rsidR="55E6862F"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 xml:space="preserve"> as well as t</w:t>
            </w:r>
            <w:r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>he need to map and review post</w:t>
            </w:r>
            <w:r>
              <w:noBreakHyphen/>
            </w:r>
            <w:r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>critical care psychological support provision for patients</w:t>
            </w:r>
            <w:r w:rsidR="65D117F9"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 xml:space="preserve"> was </w:t>
            </w:r>
            <w:r w:rsidR="364D2AAA"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>discussed</w:t>
            </w:r>
            <w:r w:rsidRPr="3AB31C31">
              <w:rPr>
                <w:rStyle w:val="normaltextrun"/>
                <w:rFonts w:ascii="Verdana" w:eastAsia="Verdana" w:hAnsi="Verdana" w:cs="Verdana"/>
                <w:color w:val="000000" w:themeColor="text1"/>
                <w:lang w:val="en-US"/>
              </w:rPr>
              <w:t>.</w:t>
            </w: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> </w:t>
            </w:r>
          </w:p>
          <w:p w14:paraId="5126FC04" w14:textId="1DB7DD81" w:rsidR="00550353" w:rsidRPr="00626BB0" w:rsidRDefault="0C9E2459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Style w:val="eop"/>
                <w:rFonts w:ascii="Verdana" w:eastAsia="Verdana" w:hAnsi="Verdana" w:cs="Verdana"/>
                <w:color w:val="000000" w:themeColor="text1"/>
              </w:rPr>
            </w:pP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 xml:space="preserve">The proposed Health-Board wide Learning Response Forum aims to integrate learning from incidents, complaints, claims, mortality reviews and patient feedback. </w:t>
            </w:r>
          </w:p>
          <w:p w14:paraId="6CFD8261" w14:textId="264238A8" w:rsidR="00550353" w:rsidRPr="00626BB0" w:rsidRDefault="00550353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Style w:val="eop"/>
                <w:rFonts w:ascii="Verdana" w:eastAsia="Verdana" w:hAnsi="Verdana" w:cs="Verdana"/>
                <w:color w:val="000000" w:themeColor="text1"/>
              </w:rPr>
            </w:pPr>
          </w:p>
          <w:p w14:paraId="1A4C4E8E" w14:textId="330469D7" w:rsidR="00550353" w:rsidRPr="00626BB0" w:rsidRDefault="12587183" w:rsidP="00A91121">
            <w:pPr>
              <w:pStyle w:val="paragraph"/>
              <w:numPr>
                <w:ilvl w:val="0"/>
                <w:numId w:val="11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Verdana" w:eastAsia="Verdana" w:hAnsi="Verdana" w:cs="Verdana"/>
                <w:b/>
                <w:bCs/>
                <w:color w:val="000000" w:themeColor="text1"/>
              </w:rPr>
            </w:pPr>
            <w:r w:rsidRPr="3AB31C31">
              <w:rPr>
                <w:rStyle w:val="eop"/>
                <w:rFonts w:ascii="Verdana" w:eastAsia="Verdana" w:hAnsi="Verdana" w:cs="Verdana"/>
                <w:b/>
                <w:bCs/>
                <w:color w:val="000000" w:themeColor="text1"/>
              </w:rPr>
              <w:t>The Perinatal Committee Report</w:t>
            </w:r>
          </w:p>
          <w:p w14:paraId="39397B0A" w14:textId="25514D9F" w:rsidR="00550353" w:rsidRPr="00626BB0" w:rsidRDefault="12587183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Style w:val="eop"/>
                <w:rFonts w:ascii="Verdana" w:eastAsia="Verdana" w:hAnsi="Verdana" w:cs="Verdana"/>
                <w:color w:val="000000" w:themeColor="text1"/>
              </w:rPr>
            </w:pP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>The Perinatal Improvement Plan Executive Programme Board will develop and monitor</w:t>
            </w:r>
            <w:r w:rsidR="6E43C5D8"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 xml:space="preserve"> </w:t>
            </w: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>improvement plans in response to the Independent Review, All-Wales Self-Assessment and</w:t>
            </w:r>
            <w:r w:rsidR="1DC7905D"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 xml:space="preserve"> other </w:t>
            </w:r>
            <w:r w:rsidR="1DC7905D"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lastRenderedPageBreak/>
              <w:t>improvement actions will be triangulated when any identified gaps will be added to the overall Improvement P</w:t>
            </w:r>
            <w:r w:rsidR="3F7E5C46"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>lan.</w:t>
            </w:r>
          </w:p>
          <w:p w14:paraId="55F6228C" w14:textId="0A14CE24" w:rsidR="00550353" w:rsidRPr="00626BB0" w:rsidRDefault="3F7E5C46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Style w:val="eop"/>
                <w:rFonts w:ascii="Verdana" w:eastAsia="Verdana" w:hAnsi="Verdana" w:cs="Verdana"/>
                <w:color w:val="000000" w:themeColor="text1"/>
              </w:rPr>
            </w:pPr>
            <w:r w:rsidRPr="3AB31C31">
              <w:rPr>
                <w:rStyle w:val="eop"/>
                <w:rFonts w:ascii="Verdana" w:eastAsia="Verdana" w:hAnsi="Verdana" w:cs="Verdana"/>
                <w:color w:val="000000" w:themeColor="text1"/>
              </w:rPr>
              <w:t xml:space="preserve">The Perinatal Committee meets monthly and reviews all key metrics for perinatal services. </w:t>
            </w:r>
          </w:p>
          <w:p w14:paraId="111CAD81" w14:textId="07D6CD15" w:rsidR="00550353" w:rsidRPr="00626BB0" w:rsidRDefault="00550353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Style w:val="eop"/>
                <w:rFonts w:ascii="Verdana" w:eastAsia="Verdana" w:hAnsi="Verdana" w:cs="Verdana"/>
                <w:color w:val="000000" w:themeColor="text1"/>
              </w:rPr>
            </w:pPr>
          </w:p>
          <w:p w14:paraId="59E298A3" w14:textId="0D0D78E3" w:rsidR="00550353" w:rsidRPr="00626BB0" w:rsidRDefault="2622B320" w:rsidP="00A91121">
            <w:pPr>
              <w:pStyle w:val="ListParagraph"/>
              <w:numPr>
                <w:ilvl w:val="0"/>
                <w:numId w:val="10"/>
              </w:numPr>
              <w:jc w:val="both"/>
              <w:textAlignment w:val="baseline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Mental Health Transformation Programme Report (Quality and Safety Work Stream)</w:t>
            </w:r>
          </w:p>
          <w:p w14:paraId="7BD0577F" w14:textId="5C90A9AE" w:rsidR="00550353" w:rsidRPr="00626BB0" w:rsidRDefault="69F39539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Risks of Harm Not Yet Fully Addressed:</w:t>
            </w:r>
          </w:p>
          <w:p w14:paraId="5EC36F89" w14:textId="58C6A15A" w:rsidR="00550353" w:rsidRPr="00626BB0" w:rsidRDefault="69F39539" w:rsidP="3AB31C31">
            <w:pPr>
              <w:pStyle w:val="paragraph"/>
              <w:spacing w:before="0" w:beforeAutospacing="0" w:after="0" w:afterAutospacing="0"/>
              <w:ind w:left="72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Environmental safety constraints</w:t>
            </w:r>
            <w:r w:rsidR="024A1A49" w:rsidRPr="3AB31C31">
              <w:rPr>
                <w:rFonts w:ascii="Verdana" w:eastAsia="Verdana" w:hAnsi="Verdana" w:cs="Verdana"/>
              </w:rPr>
              <w:t>:</w:t>
            </w:r>
            <w:r w:rsidRPr="3AB31C31">
              <w:rPr>
                <w:rFonts w:ascii="Verdana" w:eastAsia="Verdana" w:hAnsi="Verdana" w:cs="Verdana"/>
              </w:rPr>
              <w:t xml:space="preserve"> Ligature risks, blind spots and outdated ward layouts continue to pose safety challenges. Some improvements are dependent on capital investment and cannot be resolved at pace.</w:t>
            </w:r>
          </w:p>
          <w:p w14:paraId="16DE438B" w14:textId="3189602F" w:rsidR="00550353" w:rsidRPr="00626BB0" w:rsidRDefault="69F39539" w:rsidP="00A91121">
            <w:pPr>
              <w:pStyle w:val="paragraph"/>
              <w:numPr>
                <w:ilvl w:val="0"/>
                <w:numId w:val="9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Workforce fragility</w:t>
            </w:r>
            <w:r w:rsidR="4FEA36AC" w:rsidRPr="3AB31C31">
              <w:rPr>
                <w:rFonts w:ascii="Verdana" w:eastAsia="Verdana" w:hAnsi="Verdana" w:cs="Verdana"/>
              </w:rPr>
              <w:t>:</w:t>
            </w:r>
            <w:r w:rsidRPr="3AB31C31">
              <w:rPr>
                <w:rFonts w:ascii="Verdana" w:eastAsia="Verdana" w:hAnsi="Verdana" w:cs="Verdana"/>
              </w:rPr>
              <w:t xml:space="preserve"> High vacancy rates in some professions, reliance on temporary staffing and gaps in MDT skill</w:t>
            </w:r>
            <w:r w:rsidR="00C24D3B">
              <w:noBreakHyphen/>
            </w:r>
            <w:r w:rsidRPr="3AB31C31">
              <w:rPr>
                <w:rFonts w:ascii="Verdana" w:eastAsia="Verdana" w:hAnsi="Verdana" w:cs="Verdana"/>
              </w:rPr>
              <w:t xml:space="preserve">mix continue to increase the risk of inconsistent care, delayed recognition of deterioration and reduced therapeutic engagement. </w:t>
            </w:r>
          </w:p>
          <w:p w14:paraId="5DCE3B2D" w14:textId="0D0DE95D" w:rsidR="00550353" w:rsidRPr="00626BB0" w:rsidRDefault="69F39539" w:rsidP="00A91121">
            <w:pPr>
              <w:pStyle w:val="paragraph"/>
              <w:numPr>
                <w:ilvl w:val="0"/>
                <w:numId w:val="9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Access and flow pressures</w:t>
            </w:r>
            <w:r w:rsidR="7149A088" w:rsidRPr="3AB31C31">
              <w:rPr>
                <w:rFonts w:ascii="Verdana" w:eastAsia="Verdana" w:hAnsi="Verdana" w:cs="Verdana"/>
              </w:rPr>
              <w:t xml:space="preserve"> :</w:t>
            </w:r>
            <w:r w:rsidRPr="3AB31C31">
              <w:rPr>
                <w:rFonts w:ascii="Verdana" w:eastAsia="Verdana" w:hAnsi="Verdana" w:cs="Verdana"/>
              </w:rPr>
              <w:t xml:space="preserve"> Long waits, delayed discharges and out</w:t>
            </w:r>
            <w:r w:rsidR="00C24D3B">
              <w:noBreakHyphen/>
            </w:r>
            <w:r w:rsidRPr="3AB31C31">
              <w:rPr>
                <w:rFonts w:ascii="Verdana" w:eastAsia="Verdana" w:hAnsi="Verdana" w:cs="Verdana"/>
              </w:rPr>
              <w:t>of</w:t>
            </w:r>
            <w:r w:rsidR="00C24D3B">
              <w:noBreakHyphen/>
            </w:r>
            <w:r w:rsidRPr="3AB31C31">
              <w:rPr>
                <w:rFonts w:ascii="Verdana" w:eastAsia="Verdana" w:hAnsi="Verdana" w:cs="Verdana"/>
              </w:rPr>
              <w:t>area placements remain significant contributors to avoidable harm, particularly for people in crisis or with complex needs.</w:t>
            </w:r>
          </w:p>
          <w:p w14:paraId="4413C363" w14:textId="39B120B6" w:rsidR="00550353" w:rsidRPr="00626BB0" w:rsidRDefault="69F39539" w:rsidP="00A91121">
            <w:pPr>
              <w:pStyle w:val="paragraph"/>
              <w:numPr>
                <w:ilvl w:val="0"/>
                <w:numId w:val="9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Variation in clinical practice</w:t>
            </w:r>
            <w:r w:rsidR="6E9F96DF" w:rsidRPr="3AB31C31">
              <w:rPr>
                <w:rFonts w:ascii="Verdana" w:eastAsia="Verdana" w:hAnsi="Verdana" w:cs="Verdana"/>
              </w:rPr>
              <w:t>:</w:t>
            </w:r>
            <w:r w:rsidRPr="3AB31C31">
              <w:rPr>
                <w:rFonts w:ascii="Verdana" w:eastAsia="Verdana" w:hAnsi="Verdana" w:cs="Verdana"/>
              </w:rPr>
              <w:t xml:space="preserve"> Inconsistent approaches to risk formulation, care planning, physical health monitoring and therapeutic intervention continue to create variation in safety and outcomes. </w:t>
            </w:r>
          </w:p>
          <w:p w14:paraId="78043446" w14:textId="09F8860C" w:rsidR="00550353" w:rsidRPr="00626BB0" w:rsidRDefault="69F39539" w:rsidP="00A91121">
            <w:pPr>
              <w:pStyle w:val="paragraph"/>
              <w:numPr>
                <w:ilvl w:val="0"/>
                <w:numId w:val="9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Data quality and insight limitations</w:t>
            </w:r>
            <w:r w:rsidR="70BBA4D7" w:rsidRPr="3AB31C31">
              <w:rPr>
                <w:rFonts w:ascii="Verdana" w:eastAsia="Verdana" w:hAnsi="Verdana" w:cs="Verdana"/>
              </w:rPr>
              <w:t>:</w:t>
            </w:r>
            <w:r w:rsidRPr="3AB31C31">
              <w:rPr>
                <w:rFonts w:ascii="Verdana" w:eastAsia="Verdana" w:hAnsi="Verdana" w:cs="Verdana"/>
              </w:rPr>
              <w:t xml:space="preserve"> Several key metrics rely on manual data collection or incomplete data flows, limiting the ability to identify emerging risks early or to triangulate information reliably. </w:t>
            </w:r>
          </w:p>
          <w:p w14:paraId="200E9D61" w14:textId="63E78EC1" w:rsidR="00550353" w:rsidRPr="00626BB0" w:rsidRDefault="69F39539" w:rsidP="00A91121">
            <w:pPr>
              <w:pStyle w:val="paragraph"/>
              <w:numPr>
                <w:ilvl w:val="0"/>
                <w:numId w:val="9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System</w:t>
            </w:r>
            <w:r w:rsidR="00C24D3B">
              <w:noBreakHyphen/>
            </w:r>
            <w:r w:rsidRPr="3AB31C31">
              <w:rPr>
                <w:rFonts w:ascii="Verdana" w:eastAsia="Verdana" w:hAnsi="Verdana" w:cs="Verdana"/>
              </w:rPr>
              <w:t>Level Dependencies</w:t>
            </w:r>
            <w:r w:rsidR="51742D5C" w:rsidRPr="3AB31C31">
              <w:rPr>
                <w:rFonts w:ascii="Verdana" w:eastAsia="Verdana" w:hAnsi="Verdana" w:cs="Verdana"/>
              </w:rPr>
              <w:t>:</w:t>
            </w:r>
            <w:r w:rsidRPr="3AB31C31">
              <w:rPr>
                <w:rFonts w:ascii="Verdana" w:eastAsia="Verdana" w:hAnsi="Verdana" w:cs="Verdana"/>
              </w:rPr>
              <w:t xml:space="preserve"> Some risks cannot be mitigated by the Service Group alone and require wider organisational or system action: </w:t>
            </w:r>
          </w:p>
          <w:p w14:paraId="28C274C5" w14:textId="6661A136" w:rsidR="00550353" w:rsidRPr="00626BB0" w:rsidRDefault="69F39539" w:rsidP="00A91121">
            <w:pPr>
              <w:pStyle w:val="paragraph"/>
              <w:numPr>
                <w:ilvl w:val="0"/>
                <w:numId w:val="8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Capital funding for essential estate improvements.</w:t>
            </w:r>
          </w:p>
          <w:p w14:paraId="7F2F1E04" w14:textId="7E27E00C" w:rsidR="00550353" w:rsidRPr="00626BB0" w:rsidRDefault="69F39539" w:rsidP="00A91121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 xml:space="preserve">Digital infrastructure to support automated, reliable reporting. </w:t>
            </w:r>
          </w:p>
          <w:p w14:paraId="3D05EB54" w14:textId="7F193799" w:rsidR="00550353" w:rsidRPr="00626BB0" w:rsidRDefault="69F39539" w:rsidP="00A91121">
            <w:pPr>
              <w:pStyle w:val="paragraph"/>
              <w:numPr>
                <w:ilvl w:val="0"/>
                <w:numId w:val="6"/>
              </w:numPr>
              <w:spacing w:before="0" w:beforeAutospacing="0" w:after="0" w:afterAutospacing="0"/>
              <w:jc w:val="both"/>
              <w:textAlignment w:val="baseline"/>
              <w:rPr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 xml:space="preserve">National workforce shortages affecting recruitment and retention. </w:t>
            </w:r>
          </w:p>
          <w:p w14:paraId="197E3D84" w14:textId="0A03400D" w:rsidR="00550353" w:rsidRPr="007B06E5" w:rsidRDefault="69F39539" w:rsidP="007B06E5">
            <w:pPr>
              <w:pStyle w:val="paragraph"/>
              <w:numPr>
                <w:ilvl w:val="0"/>
                <w:numId w:val="5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Verdana" w:eastAsia="Verdana" w:hAnsi="Verdana" w:cs="Verdana"/>
              </w:rPr>
            </w:pPr>
            <w:r w:rsidRPr="3AB31C31">
              <w:rPr>
                <w:rFonts w:ascii="Verdana" w:eastAsia="Verdana" w:hAnsi="Verdana" w:cs="Verdana"/>
              </w:rPr>
              <w:t>Interdependencies with local authority and third</w:t>
            </w:r>
            <w:r w:rsidR="00C24D3B">
              <w:noBreakHyphen/>
            </w:r>
            <w:r w:rsidRPr="3AB31C31">
              <w:rPr>
                <w:rFonts w:ascii="Verdana" w:eastAsia="Verdana" w:hAnsi="Verdana" w:cs="Verdana"/>
              </w:rPr>
              <w:t>sector partners. for crisis response and discharge pathways</w:t>
            </w:r>
            <w:r w:rsidR="4AA568E0" w:rsidRPr="3AB31C31">
              <w:rPr>
                <w:rFonts w:ascii="Verdana" w:eastAsia="Verdana" w:hAnsi="Verdana" w:cs="Verdana"/>
              </w:rPr>
              <w:t>.</w:t>
            </w:r>
          </w:p>
        </w:tc>
      </w:tr>
      <w:tr w:rsidR="005C40F6" w:rsidRPr="008D01BB" w14:paraId="0DF106E5" w14:textId="77777777" w:rsidTr="007B06E5">
        <w:trPr>
          <w:trHeight w:val="420"/>
        </w:trPr>
        <w:tc>
          <w:tcPr>
            <w:tcW w:w="5341" w:type="dxa"/>
            <w:gridSpan w:val="3"/>
            <w:shd w:val="clear" w:color="auto" w:fill="002060"/>
          </w:tcPr>
          <w:p w14:paraId="43C9CFE1" w14:textId="6F085159" w:rsidR="005C40F6" w:rsidRDefault="005C40F6" w:rsidP="00BD6B9E">
            <w:pPr>
              <w:rPr>
                <w:rFonts w:ascii="Verdana" w:eastAsia="Verdana" w:hAnsi="Verdana" w:cs="Verdana"/>
                <w:b/>
                <w:sz w:val="20"/>
                <w:szCs w:val="20"/>
              </w:rPr>
            </w:pPr>
          </w:p>
        </w:tc>
        <w:tc>
          <w:tcPr>
            <w:tcW w:w="4724" w:type="dxa"/>
            <w:shd w:val="clear" w:color="auto" w:fill="002060"/>
          </w:tcPr>
          <w:p w14:paraId="3038CBD9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00320435" w:rsidRPr="008D01BB" w14:paraId="56F9F6CF" w14:textId="77777777" w:rsidTr="007B06E5">
        <w:tc>
          <w:tcPr>
            <w:tcW w:w="613" w:type="dxa"/>
          </w:tcPr>
          <w:p w14:paraId="17463CE9" w14:textId="4D44B668" w:rsidR="00320435" w:rsidRPr="008D01BB" w:rsidRDefault="003131F3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5</w:t>
            </w:r>
            <w:r w:rsidR="00320435"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.</w:t>
            </w:r>
          </w:p>
        </w:tc>
        <w:tc>
          <w:tcPr>
            <w:tcW w:w="2052" w:type="dxa"/>
          </w:tcPr>
          <w:p w14:paraId="74A460A0" w14:textId="70788741" w:rsidR="00320435" w:rsidRPr="008D01BB" w:rsidRDefault="00320435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Review of Risks</w:t>
            </w:r>
          </w:p>
        </w:tc>
        <w:tc>
          <w:tcPr>
            <w:tcW w:w="7400" w:type="dxa"/>
            <w:gridSpan w:val="2"/>
          </w:tcPr>
          <w:p w14:paraId="46A37A0E" w14:textId="2A1EDC14" w:rsidR="00320435" w:rsidRPr="008D01BB" w:rsidRDefault="00320435" w:rsidP="3AB31C31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The Committee will keep Board updated on </w:t>
            </w:r>
            <w:r w:rsidR="001B1912" w:rsidRPr="3AB31C31">
              <w:rPr>
                <w:rFonts w:ascii="Verdana" w:eastAsia="Verdana" w:hAnsi="Verdana" w:cs="Verdana"/>
                <w:sz w:val="24"/>
                <w:szCs w:val="24"/>
              </w:rPr>
              <w:t>any developments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regarding risks in relation to the above</w:t>
            </w:r>
            <w:r w:rsidR="002558B0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matters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178EF4DD" w14:textId="4B36DFD7" w:rsidR="00320435" w:rsidRPr="008D01BB" w:rsidRDefault="00320435" w:rsidP="3AB31C31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95C6350" w14:textId="3120A8EB" w:rsidR="00320435" w:rsidRPr="008D01BB" w:rsidRDefault="0C761061" w:rsidP="00A91121">
            <w:pPr>
              <w:pStyle w:val="ListParagraph"/>
              <w:numPr>
                <w:ilvl w:val="0"/>
                <w:numId w:val="4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Patient Travel Policy (Welsh Health Circular – WHC/2025/049)</w:t>
            </w:r>
          </w:p>
          <w:p w14:paraId="014F36E7" w14:textId="01A8DFE9" w:rsidR="00320435" w:rsidRPr="008D01BB" w:rsidRDefault="04812348" w:rsidP="3AB31C31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Equality and access risks remain unresolved for vulnerable patient groups. These require clarification and may need</w:t>
            </w:r>
            <w:r w:rsidR="42B9414F"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an Equality Impact Assessment (EQIA).</w:t>
            </w:r>
            <w:r w:rsidRPr="3AB31C31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8D01BB" w14:paraId="7F31DBD4" w14:textId="77777777" w:rsidTr="007B06E5">
        <w:tc>
          <w:tcPr>
            <w:tcW w:w="5341" w:type="dxa"/>
            <w:gridSpan w:val="3"/>
            <w:shd w:val="clear" w:color="auto" w:fill="002060"/>
          </w:tcPr>
          <w:p w14:paraId="55454BF9" w14:textId="77777777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4724" w:type="dxa"/>
            <w:shd w:val="clear" w:color="auto" w:fill="002060"/>
          </w:tcPr>
          <w:p w14:paraId="5E806865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320435" w:rsidRPr="008D01BB" w14:paraId="73A8408F" w14:textId="77777777" w:rsidTr="007B06E5">
        <w:tc>
          <w:tcPr>
            <w:tcW w:w="613" w:type="dxa"/>
          </w:tcPr>
          <w:p w14:paraId="21EDB55D" w14:textId="5E5A8661" w:rsidR="00320435" w:rsidRPr="008D01BB" w:rsidRDefault="003131F3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6</w:t>
            </w:r>
            <w:r w:rsidR="00320435"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.</w:t>
            </w:r>
          </w:p>
        </w:tc>
        <w:tc>
          <w:tcPr>
            <w:tcW w:w="2052" w:type="dxa"/>
          </w:tcPr>
          <w:p w14:paraId="425A9045" w14:textId="26C5833E" w:rsidR="00320435" w:rsidRPr="008D01BB" w:rsidRDefault="00320435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Sharing of learning</w:t>
            </w:r>
          </w:p>
        </w:tc>
        <w:tc>
          <w:tcPr>
            <w:tcW w:w="7400" w:type="dxa"/>
            <w:gridSpan w:val="2"/>
          </w:tcPr>
          <w:p w14:paraId="48FED7C3" w14:textId="45BCCDB0" w:rsidR="00320435" w:rsidRPr="003131F3" w:rsidRDefault="002558B0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007B06E5">
        <w:tc>
          <w:tcPr>
            <w:tcW w:w="5341" w:type="dxa"/>
            <w:gridSpan w:val="3"/>
            <w:shd w:val="clear" w:color="auto" w:fill="002060"/>
          </w:tcPr>
          <w:p w14:paraId="69BBC65B" w14:textId="77777777" w:rsidR="005C40F6" w:rsidRDefault="005C40F6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</w:p>
        </w:tc>
        <w:tc>
          <w:tcPr>
            <w:tcW w:w="4724" w:type="dxa"/>
            <w:shd w:val="clear" w:color="auto" w:fill="002060"/>
          </w:tcPr>
          <w:p w14:paraId="63B58353" w14:textId="77777777" w:rsidR="005C40F6" w:rsidRPr="008D01BB" w:rsidRDefault="005C40F6" w:rsidP="00BD6B9E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320435" w:rsidRPr="007419C6" w14:paraId="76A37085" w14:textId="77777777" w:rsidTr="007B06E5">
        <w:tc>
          <w:tcPr>
            <w:tcW w:w="613" w:type="dxa"/>
          </w:tcPr>
          <w:p w14:paraId="154E4F1C" w14:textId="68C17D6B" w:rsidR="00320435" w:rsidRPr="00864D2B" w:rsidRDefault="003131F3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7</w:t>
            </w:r>
            <w:r w:rsidR="00320435"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.</w:t>
            </w:r>
          </w:p>
        </w:tc>
        <w:tc>
          <w:tcPr>
            <w:tcW w:w="2052" w:type="dxa"/>
          </w:tcPr>
          <w:p w14:paraId="18C19D4C" w14:textId="466D95A5" w:rsidR="00320435" w:rsidRPr="00864D2B" w:rsidRDefault="00320435" w:rsidP="00BD6B9E">
            <w:pPr>
              <w:rPr>
                <w:rFonts w:ascii="Verdana" w:eastAsia="Verdana" w:hAnsi="Verdana" w:cs="Verdana"/>
                <w:b/>
                <w:sz w:val="24"/>
                <w:szCs w:val="24"/>
              </w:rPr>
            </w:pPr>
            <w:r w:rsidRPr="3AB31C31">
              <w:rPr>
                <w:rFonts w:ascii="Verdana" w:eastAsia="Verdana" w:hAnsi="Verdana" w:cs="Verdana"/>
                <w:b/>
                <w:sz w:val="24"/>
                <w:szCs w:val="24"/>
              </w:rPr>
              <w:t>Actions to be considered by Board</w:t>
            </w:r>
          </w:p>
        </w:tc>
        <w:tc>
          <w:tcPr>
            <w:tcW w:w="7400" w:type="dxa"/>
            <w:gridSpan w:val="2"/>
          </w:tcPr>
          <w:p w14:paraId="09B4C2D7" w14:textId="0EDF4DAA" w:rsidR="00320435" w:rsidRPr="003131F3" w:rsidRDefault="006C04BA" w:rsidP="00BD6B9E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13C17A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Consider the </w:t>
            </w:r>
            <w:r w:rsidR="26B3B798" w:rsidRPr="7EF4346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alert </w:t>
            </w:r>
            <w:r w:rsidR="00076C7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(</w:t>
            </w:r>
            <w:r w:rsidR="009768A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8</w:t>
            </w:r>
            <w:r w:rsidR="3316B330" w:rsidRPr="3AB31C3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)</w:t>
            </w:r>
            <w:r w:rsidR="26B3B798" w:rsidRPr="7EF4346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assurance (</w:t>
            </w:r>
            <w:r w:rsidR="467B3094" w:rsidRPr="3AB31C3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5</w:t>
            </w:r>
            <w:r w:rsidR="26B3B798" w:rsidRPr="7EF4346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) and </w:t>
            </w:r>
            <w:r w:rsidRPr="13C17A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advice (</w:t>
            </w:r>
            <w:r w:rsidR="0F63CE0F" w:rsidRPr="3AB31C3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3</w:t>
            </w:r>
            <w:r w:rsidRPr="13C17A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) </w:t>
            </w:r>
            <w:r w:rsidR="005B3F8C" w:rsidRPr="13C17A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as </w:t>
            </w:r>
            <w:r w:rsidRPr="13C17A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mentioned above.  </w:t>
            </w:r>
          </w:p>
        </w:tc>
      </w:tr>
    </w:tbl>
    <w:p w14:paraId="382EB400" w14:textId="367FEC9E" w:rsidR="00C644DB" w:rsidRPr="007B06E5" w:rsidRDefault="00C644DB" w:rsidP="007B06E5">
      <w:pPr>
        <w:spacing w:after="0"/>
        <w:ind w:left="360"/>
      </w:pPr>
    </w:p>
    <w:sectPr w:rsidR="00C644DB" w:rsidRPr="007B06E5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961E3" w14:textId="77777777" w:rsidR="0036215E" w:rsidRDefault="0036215E" w:rsidP="009B580C">
      <w:pPr>
        <w:spacing w:after="0" w:line="240" w:lineRule="auto"/>
      </w:pPr>
      <w:r>
        <w:separator/>
      </w:r>
    </w:p>
  </w:endnote>
  <w:endnote w:type="continuationSeparator" w:id="0">
    <w:p w14:paraId="6C7D469A" w14:textId="77777777" w:rsidR="0036215E" w:rsidRDefault="0036215E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A0F4E02" w14:textId="77777777" w:rsidR="009C27D6" w:rsidRDefault="009C27D6" w:rsidP="009C27D6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21F94E3D" wp14:editId="743B34C0">
                  <wp:simplePos x="0" y="0"/>
                  <wp:positionH relativeFrom="column">
                    <wp:posOffset>-495300</wp:posOffset>
                  </wp:positionH>
                  <wp:positionV relativeFrom="paragraph">
                    <wp:posOffset>-111605</wp:posOffset>
                  </wp:positionV>
                  <wp:extent cx="2757106" cy="749300"/>
                  <wp:effectExtent l="0" t="0" r="0" b="0"/>
                  <wp:wrapNone/>
                  <wp:docPr id="82960286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F751CE5" w14:textId="15DB94E6" w:rsidR="009B580C" w:rsidRPr="009C27D6" w:rsidRDefault="009C27D6" w:rsidP="009C27D6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Committee AAA Report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3FA0A" w14:textId="77777777" w:rsidR="0036215E" w:rsidRDefault="0036215E" w:rsidP="009B580C">
      <w:pPr>
        <w:spacing w:after="0" w:line="240" w:lineRule="auto"/>
      </w:pPr>
      <w:r>
        <w:separator/>
      </w:r>
    </w:p>
  </w:footnote>
  <w:footnote w:type="continuationSeparator" w:id="0">
    <w:p w14:paraId="144AD0E1" w14:textId="77777777" w:rsidR="0036215E" w:rsidRDefault="0036215E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56ADA"/>
    <w:multiLevelType w:val="hybridMultilevel"/>
    <w:tmpl w:val="93105BAC"/>
    <w:lvl w:ilvl="0" w:tplc="34B43C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D419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BC41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4205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A686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4C31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A051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509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1A88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6FF16F"/>
    <w:multiLevelType w:val="hybridMultilevel"/>
    <w:tmpl w:val="1922B72E"/>
    <w:lvl w:ilvl="0" w:tplc="F7E848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7820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34D0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B26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E2E3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FE14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E09D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48F0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B9CA8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6A575B"/>
    <w:multiLevelType w:val="hybridMultilevel"/>
    <w:tmpl w:val="FB769B7A"/>
    <w:lvl w:ilvl="0" w:tplc="FE78FD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EA1B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7458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086B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DCA8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76CF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B004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249F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A694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B9B0E"/>
    <w:multiLevelType w:val="hybridMultilevel"/>
    <w:tmpl w:val="E68AEB88"/>
    <w:lvl w:ilvl="0" w:tplc="67F23258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C396EB7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EC0C189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7326AE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EC885E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2FC4FA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EE0512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2042B0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B174260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855C48B"/>
    <w:multiLevelType w:val="hybridMultilevel"/>
    <w:tmpl w:val="3CCEFCE0"/>
    <w:lvl w:ilvl="0" w:tplc="B8AE5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46EB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32FE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B892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10EA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7601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F6ED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48FA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AC47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560746"/>
    <w:multiLevelType w:val="hybridMultilevel"/>
    <w:tmpl w:val="B07E5E74"/>
    <w:lvl w:ilvl="0" w:tplc="115E8D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7E56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2CB2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5066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DE6C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FA7F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62D5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D2D9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AE6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3B5A08"/>
    <w:multiLevelType w:val="hybridMultilevel"/>
    <w:tmpl w:val="06CACCB8"/>
    <w:lvl w:ilvl="0" w:tplc="4B763C5A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9FB0A8F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82044D4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0282EC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924EE8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6D8555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7DC7FD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AEA9FD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148C845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D4991CE"/>
    <w:multiLevelType w:val="hybridMultilevel"/>
    <w:tmpl w:val="1E560BC0"/>
    <w:lvl w:ilvl="0" w:tplc="21088C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DC85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AE6A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D4D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7619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500E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125D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44D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FCA5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4A93E6"/>
    <w:multiLevelType w:val="hybridMultilevel"/>
    <w:tmpl w:val="A6163698"/>
    <w:lvl w:ilvl="0" w:tplc="EF80C09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7E8AD62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3F8E6D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844262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21013E6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CEE4881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C14AA4C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F50BBA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264219E2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BC09BD6"/>
    <w:multiLevelType w:val="hybridMultilevel"/>
    <w:tmpl w:val="64DA875A"/>
    <w:lvl w:ilvl="0" w:tplc="FCE0A52E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4290F7F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53A5FA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716BC3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452B01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E990006C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8962128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792965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2B50079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0F4F133"/>
    <w:multiLevelType w:val="hybridMultilevel"/>
    <w:tmpl w:val="A5FAE844"/>
    <w:lvl w:ilvl="0" w:tplc="21A4E9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6259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3853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66FC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FEB0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6F434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06EA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7E1F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D87F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B64E83"/>
    <w:multiLevelType w:val="hybridMultilevel"/>
    <w:tmpl w:val="0616FC20"/>
    <w:lvl w:ilvl="0" w:tplc="212847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A846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68EA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4CF3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0A39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7102B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9CB8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2A79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A6C5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3C57CC"/>
    <w:multiLevelType w:val="hybridMultilevel"/>
    <w:tmpl w:val="D2A828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532105"/>
    <w:multiLevelType w:val="hybridMultilevel"/>
    <w:tmpl w:val="35020484"/>
    <w:lvl w:ilvl="0" w:tplc="945614FE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D2C0C71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E9B2FE5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1C2518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43060E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7784604E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C2EFD5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EDED45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69266AD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532BE31"/>
    <w:multiLevelType w:val="hybridMultilevel"/>
    <w:tmpl w:val="56F6A9CE"/>
    <w:lvl w:ilvl="0" w:tplc="B36E183A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B228452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8CA653D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EF2F1F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BD4E02F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D0AE52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7C0A22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BEE1CC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A20E932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8A78F22"/>
    <w:multiLevelType w:val="hybridMultilevel"/>
    <w:tmpl w:val="26781A04"/>
    <w:lvl w:ilvl="0" w:tplc="58AE8B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AA0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A0BB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8A5A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277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5C1A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0E95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5048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0EC6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353F59"/>
    <w:multiLevelType w:val="hybridMultilevel"/>
    <w:tmpl w:val="30C2D39E"/>
    <w:lvl w:ilvl="0" w:tplc="E0BE826C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E2FC683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44A10A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A8C57F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23E526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DA7C509E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B6A124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41C90E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32CD03C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96108552">
    <w:abstractNumId w:val="12"/>
  </w:num>
  <w:num w:numId="2" w16cid:durableId="498545318">
    <w:abstractNumId w:val="6"/>
  </w:num>
  <w:num w:numId="3" w16cid:durableId="1975518736">
    <w:abstractNumId w:val="14"/>
  </w:num>
  <w:num w:numId="4" w16cid:durableId="1235579365">
    <w:abstractNumId w:val="4"/>
  </w:num>
  <w:num w:numId="5" w16cid:durableId="1115297362">
    <w:abstractNumId w:val="9"/>
  </w:num>
  <w:num w:numId="6" w16cid:durableId="2144077766">
    <w:abstractNumId w:val="3"/>
  </w:num>
  <w:num w:numId="7" w16cid:durableId="2098596317">
    <w:abstractNumId w:val="13"/>
  </w:num>
  <w:num w:numId="8" w16cid:durableId="332800089">
    <w:abstractNumId w:val="16"/>
  </w:num>
  <w:num w:numId="9" w16cid:durableId="570192176">
    <w:abstractNumId w:val="8"/>
  </w:num>
  <w:num w:numId="10" w16cid:durableId="1330717989">
    <w:abstractNumId w:val="2"/>
  </w:num>
  <w:num w:numId="11" w16cid:durableId="1806853193">
    <w:abstractNumId w:val="15"/>
  </w:num>
  <w:num w:numId="12" w16cid:durableId="1316447549">
    <w:abstractNumId w:val="10"/>
  </w:num>
  <w:num w:numId="13" w16cid:durableId="1219246692">
    <w:abstractNumId w:val="1"/>
  </w:num>
  <w:num w:numId="14" w16cid:durableId="330987186">
    <w:abstractNumId w:val="0"/>
  </w:num>
  <w:num w:numId="15" w16cid:durableId="534930073">
    <w:abstractNumId w:val="5"/>
  </w:num>
  <w:num w:numId="16" w16cid:durableId="1708986150">
    <w:abstractNumId w:val="11"/>
  </w:num>
  <w:num w:numId="17" w16cid:durableId="142966357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1378"/>
    <w:rsid w:val="000159CE"/>
    <w:rsid w:val="000176CD"/>
    <w:rsid w:val="00045A15"/>
    <w:rsid w:val="0004605C"/>
    <w:rsid w:val="00052579"/>
    <w:rsid w:val="000620AF"/>
    <w:rsid w:val="00076C7C"/>
    <w:rsid w:val="000901CD"/>
    <w:rsid w:val="000913F8"/>
    <w:rsid w:val="00092272"/>
    <w:rsid w:val="00092F8A"/>
    <w:rsid w:val="000A1DE8"/>
    <w:rsid w:val="000A7979"/>
    <w:rsid w:val="000B2490"/>
    <w:rsid w:val="000C7F46"/>
    <w:rsid w:val="000D0F82"/>
    <w:rsid w:val="000D15A1"/>
    <w:rsid w:val="000D25AE"/>
    <w:rsid w:val="000E0809"/>
    <w:rsid w:val="000E2285"/>
    <w:rsid w:val="000E3727"/>
    <w:rsid w:val="000E423C"/>
    <w:rsid w:val="00111A1D"/>
    <w:rsid w:val="00117AEC"/>
    <w:rsid w:val="00122882"/>
    <w:rsid w:val="001232DF"/>
    <w:rsid w:val="00125E04"/>
    <w:rsid w:val="00127E19"/>
    <w:rsid w:val="0014778B"/>
    <w:rsid w:val="0015294F"/>
    <w:rsid w:val="00160E5F"/>
    <w:rsid w:val="0016183A"/>
    <w:rsid w:val="00164B9E"/>
    <w:rsid w:val="00166674"/>
    <w:rsid w:val="00193635"/>
    <w:rsid w:val="001952D8"/>
    <w:rsid w:val="001A40E3"/>
    <w:rsid w:val="001A49C2"/>
    <w:rsid w:val="001B1220"/>
    <w:rsid w:val="001B1912"/>
    <w:rsid w:val="001B3428"/>
    <w:rsid w:val="001C368D"/>
    <w:rsid w:val="001D02A4"/>
    <w:rsid w:val="001D58F3"/>
    <w:rsid w:val="001D6B0C"/>
    <w:rsid w:val="001E3274"/>
    <w:rsid w:val="001E6C28"/>
    <w:rsid w:val="001F1B3F"/>
    <w:rsid w:val="001F4DDA"/>
    <w:rsid w:val="001F7D48"/>
    <w:rsid w:val="00200471"/>
    <w:rsid w:val="00201C22"/>
    <w:rsid w:val="0020407D"/>
    <w:rsid w:val="002056FF"/>
    <w:rsid w:val="002112EB"/>
    <w:rsid w:val="002147A4"/>
    <w:rsid w:val="00217134"/>
    <w:rsid w:val="002175E0"/>
    <w:rsid w:val="00222FF5"/>
    <w:rsid w:val="002248DF"/>
    <w:rsid w:val="0023444B"/>
    <w:rsid w:val="00234F3C"/>
    <w:rsid w:val="0023775D"/>
    <w:rsid w:val="00241C64"/>
    <w:rsid w:val="002450AF"/>
    <w:rsid w:val="0024654B"/>
    <w:rsid w:val="002558B0"/>
    <w:rsid w:val="00255CF1"/>
    <w:rsid w:val="00267038"/>
    <w:rsid w:val="002736B7"/>
    <w:rsid w:val="00283E45"/>
    <w:rsid w:val="002868F3"/>
    <w:rsid w:val="002908F1"/>
    <w:rsid w:val="002951C6"/>
    <w:rsid w:val="002A38B0"/>
    <w:rsid w:val="002A6C65"/>
    <w:rsid w:val="002B15BC"/>
    <w:rsid w:val="002C3502"/>
    <w:rsid w:val="002C66F6"/>
    <w:rsid w:val="002CBE9B"/>
    <w:rsid w:val="002D2F5B"/>
    <w:rsid w:val="002D55EC"/>
    <w:rsid w:val="002D6813"/>
    <w:rsid w:val="002D6B82"/>
    <w:rsid w:val="002E3801"/>
    <w:rsid w:val="002E4BFD"/>
    <w:rsid w:val="002F4F44"/>
    <w:rsid w:val="002F699E"/>
    <w:rsid w:val="002F7868"/>
    <w:rsid w:val="0030586D"/>
    <w:rsid w:val="00310200"/>
    <w:rsid w:val="00311ACB"/>
    <w:rsid w:val="003131F3"/>
    <w:rsid w:val="00313F26"/>
    <w:rsid w:val="00314AF5"/>
    <w:rsid w:val="00317ED4"/>
    <w:rsid w:val="00320435"/>
    <w:rsid w:val="00322FE3"/>
    <w:rsid w:val="00323A18"/>
    <w:rsid w:val="00330448"/>
    <w:rsid w:val="0033080B"/>
    <w:rsid w:val="00331A5C"/>
    <w:rsid w:val="00334F5F"/>
    <w:rsid w:val="00335A70"/>
    <w:rsid w:val="003428B0"/>
    <w:rsid w:val="003439B3"/>
    <w:rsid w:val="0034744D"/>
    <w:rsid w:val="00352DB1"/>
    <w:rsid w:val="00352DFA"/>
    <w:rsid w:val="0035482D"/>
    <w:rsid w:val="00356830"/>
    <w:rsid w:val="0036215E"/>
    <w:rsid w:val="00364260"/>
    <w:rsid w:val="0036751C"/>
    <w:rsid w:val="003734A3"/>
    <w:rsid w:val="003749F8"/>
    <w:rsid w:val="00377C5E"/>
    <w:rsid w:val="00383222"/>
    <w:rsid w:val="00387646"/>
    <w:rsid w:val="00391AB5"/>
    <w:rsid w:val="00395975"/>
    <w:rsid w:val="003A2F86"/>
    <w:rsid w:val="003A374F"/>
    <w:rsid w:val="003A7FD6"/>
    <w:rsid w:val="003C0870"/>
    <w:rsid w:val="003D2075"/>
    <w:rsid w:val="003D6BA6"/>
    <w:rsid w:val="003E10DE"/>
    <w:rsid w:val="003E4CFF"/>
    <w:rsid w:val="003E4F66"/>
    <w:rsid w:val="003E6319"/>
    <w:rsid w:val="003E7BDC"/>
    <w:rsid w:val="003F18C2"/>
    <w:rsid w:val="003F76CE"/>
    <w:rsid w:val="004016F4"/>
    <w:rsid w:val="00420519"/>
    <w:rsid w:val="00424335"/>
    <w:rsid w:val="00446F33"/>
    <w:rsid w:val="004502E7"/>
    <w:rsid w:val="00454182"/>
    <w:rsid w:val="00461228"/>
    <w:rsid w:val="00461BD9"/>
    <w:rsid w:val="004637AA"/>
    <w:rsid w:val="00464998"/>
    <w:rsid w:val="004676BD"/>
    <w:rsid w:val="00471843"/>
    <w:rsid w:val="0047338E"/>
    <w:rsid w:val="004746BE"/>
    <w:rsid w:val="00475ACF"/>
    <w:rsid w:val="0047704F"/>
    <w:rsid w:val="004774E0"/>
    <w:rsid w:val="004813A7"/>
    <w:rsid w:val="00483761"/>
    <w:rsid w:val="00490BD5"/>
    <w:rsid w:val="004A02B2"/>
    <w:rsid w:val="004A4830"/>
    <w:rsid w:val="004A6382"/>
    <w:rsid w:val="004D2A60"/>
    <w:rsid w:val="004D3197"/>
    <w:rsid w:val="004D5708"/>
    <w:rsid w:val="004D64D5"/>
    <w:rsid w:val="004D6D08"/>
    <w:rsid w:val="004E0578"/>
    <w:rsid w:val="004E233A"/>
    <w:rsid w:val="004E23A5"/>
    <w:rsid w:val="004E675B"/>
    <w:rsid w:val="004F4D8E"/>
    <w:rsid w:val="004F6C36"/>
    <w:rsid w:val="004F79D0"/>
    <w:rsid w:val="005015AA"/>
    <w:rsid w:val="00502B50"/>
    <w:rsid w:val="00505426"/>
    <w:rsid w:val="00514890"/>
    <w:rsid w:val="005230CE"/>
    <w:rsid w:val="005246C2"/>
    <w:rsid w:val="00544485"/>
    <w:rsid w:val="00544E55"/>
    <w:rsid w:val="00550353"/>
    <w:rsid w:val="00552BAB"/>
    <w:rsid w:val="005535A7"/>
    <w:rsid w:val="005547CF"/>
    <w:rsid w:val="00559B36"/>
    <w:rsid w:val="005733DA"/>
    <w:rsid w:val="00573EF9"/>
    <w:rsid w:val="0057466A"/>
    <w:rsid w:val="0057782F"/>
    <w:rsid w:val="005810C2"/>
    <w:rsid w:val="00583168"/>
    <w:rsid w:val="005831EB"/>
    <w:rsid w:val="00583AE6"/>
    <w:rsid w:val="00584934"/>
    <w:rsid w:val="00584E09"/>
    <w:rsid w:val="00585074"/>
    <w:rsid w:val="00591991"/>
    <w:rsid w:val="0059424A"/>
    <w:rsid w:val="00596877"/>
    <w:rsid w:val="005A4AF6"/>
    <w:rsid w:val="005B3F8C"/>
    <w:rsid w:val="005B45CD"/>
    <w:rsid w:val="005C40F6"/>
    <w:rsid w:val="005D3A97"/>
    <w:rsid w:val="005E049B"/>
    <w:rsid w:val="005E0CF5"/>
    <w:rsid w:val="005E0F83"/>
    <w:rsid w:val="005E498F"/>
    <w:rsid w:val="005F0636"/>
    <w:rsid w:val="005F2B6A"/>
    <w:rsid w:val="005F5E2A"/>
    <w:rsid w:val="00601336"/>
    <w:rsid w:val="00602729"/>
    <w:rsid w:val="00602AEE"/>
    <w:rsid w:val="00604A95"/>
    <w:rsid w:val="00606549"/>
    <w:rsid w:val="00613CC7"/>
    <w:rsid w:val="00617FBD"/>
    <w:rsid w:val="006218BF"/>
    <w:rsid w:val="00623228"/>
    <w:rsid w:val="00624ADF"/>
    <w:rsid w:val="00626BB0"/>
    <w:rsid w:val="0063631B"/>
    <w:rsid w:val="00636E96"/>
    <w:rsid w:val="006444C3"/>
    <w:rsid w:val="00651957"/>
    <w:rsid w:val="006541CC"/>
    <w:rsid w:val="00670F2A"/>
    <w:rsid w:val="006719AE"/>
    <w:rsid w:val="00680D20"/>
    <w:rsid w:val="0068215A"/>
    <w:rsid w:val="00696CC4"/>
    <w:rsid w:val="006A6105"/>
    <w:rsid w:val="006C04BA"/>
    <w:rsid w:val="006C51C5"/>
    <w:rsid w:val="006D2C8C"/>
    <w:rsid w:val="006D4099"/>
    <w:rsid w:val="006D653C"/>
    <w:rsid w:val="006E08A9"/>
    <w:rsid w:val="006E7E9B"/>
    <w:rsid w:val="006F30D7"/>
    <w:rsid w:val="006F4AB4"/>
    <w:rsid w:val="006F6A27"/>
    <w:rsid w:val="007058CA"/>
    <w:rsid w:val="007116A5"/>
    <w:rsid w:val="007133F3"/>
    <w:rsid w:val="00717ACB"/>
    <w:rsid w:val="00722413"/>
    <w:rsid w:val="00731821"/>
    <w:rsid w:val="00732773"/>
    <w:rsid w:val="00734004"/>
    <w:rsid w:val="00740C0D"/>
    <w:rsid w:val="007419C6"/>
    <w:rsid w:val="00750C97"/>
    <w:rsid w:val="00755AE3"/>
    <w:rsid w:val="00757338"/>
    <w:rsid w:val="007576AC"/>
    <w:rsid w:val="00766583"/>
    <w:rsid w:val="0077630B"/>
    <w:rsid w:val="00782697"/>
    <w:rsid w:val="00784251"/>
    <w:rsid w:val="007954F3"/>
    <w:rsid w:val="0079680E"/>
    <w:rsid w:val="00797D66"/>
    <w:rsid w:val="007B06E5"/>
    <w:rsid w:val="007B30E0"/>
    <w:rsid w:val="007B6694"/>
    <w:rsid w:val="007C1A84"/>
    <w:rsid w:val="007D0F15"/>
    <w:rsid w:val="007D4865"/>
    <w:rsid w:val="007D4F65"/>
    <w:rsid w:val="007E6F65"/>
    <w:rsid w:val="007E7453"/>
    <w:rsid w:val="007F4018"/>
    <w:rsid w:val="008105AD"/>
    <w:rsid w:val="008158A4"/>
    <w:rsid w:val="00824825"/>
    <w:rsid w:val="008315AD"/>
    <w:rsid w:val="00832030"/>
    <w:rsid w:val="008411F0"/>
    <w:rsid w:val="00843B4E"/>
    <w:rsid w:val="008574A8"/>
    <w:rsid w:val="00862565"/>
    <w:rsid w:val="00863015"/>
    <w:rsid w:val="00864D2B"/>
    <w:rsid w:val="00865FD2"/>
    <w:rsid w:val="008676EA"/>
    <w:rsid w:val="00871989"/>
    <w:rsid w:val="00883FA7"/>
    <w:rsid w:val="008A164C"/>
    <w:rsid w:val="008A3D25"/>
    <w:rsid w:val="008A7827"/>
    <w:rsid w:val="008A7C4D"/>
    <w:rsid w:val="008B5BA3"/>
    <w:rsid w:val="008C0EE6"/>
    <w:rsid w:val="008D01BB"/>
    <w:rsid w:val="008D1CCD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134F8"/>
    <w:rsid w:val="009231A3"/>
    <w:rsid w:val="009254DF"/>
    <w:rsid w:val="00926AEE"/>
    <w:rsid w:val="00932E36"/>
    <w:rsid w:val="00936779"/>
    <w:rsid w:val="00936FD3"/>
    <w:rsid w:val="0095496B"/>
    <w:rsid w:val="009558D4"/>
    <w:rsid w:val="009676B6"/>
    <w:rsid w:val="009768A8"/>
    <w:rsid w:val="00981609"/>
    <w:rsid w:val="00982E39"/>
    <w:rsid w:val="00985A67"/>
    <w:rsid w:val="00987803"/>
    <w:rsid w:val="00997EF5"/>
    <w:rsid w:val="009A0B76"/>
    <w:rsid w:val="009A3CB8"/>
    <w:rsid w:val="009A49F7"/>
    <w:rsid w:val="009B580C"/>
    <w:rsid w:val="009C1CF6"/>
    <w:rsid w:val="009C27D6"/>
    <w:rsid w:val="009C39C2"/>
    <w:rsid w:val="009D0F54"/>
    <w:rsid w:val="009D2CB7"/>
    <w:rsid w:val="009D6753"/>
    <w:rsid w:val="009E5AA9"/>
    <w:rsid w:val="009F67C9"/>
    <w:rsid w:val="009F6DDC"/>
    <w:rsid w:val="00A07F4D"/>
    <w:rsid w:val="00A141B8"/>
    <w:rsid w:val="00A161A2"/>
    <w:rsid w:val="00A207B8"/>
    <w:rsid w:val="00A225C6"/>
    <w:rsid w:val="00A266CC"/>
    <w:rsid w:val="00A4257A"/>
    <w:rsid w:val="00A450AF"/>
    <w:rsid w:val="00A45AE8"/>
    <w:rsid w:val="00A56698"/>
    <w:rsid w:val="00A56BAE"/>
    <w:rsid w:val="00A646A1"/>
    <w:rsid w:val="00A71EB1"/>
    <w:rsid w:val="00A87184"/>
    <w:rsid w:val="00A91121"/>
    <w:rsid w:val="00A96BDC"/>
    <w:rsid w:val="00A979DD"/>
    <w:rsid w:val="00AA0B77"/>
    <w:rsid w:val="00AA1A1D"/>
    <w:rsid w:val="00AA3816"/>
    <w:rsid w:val="00AA6455"/>
    <w:rsid w:val="00AB1213"/>
    <w:rsid w:val="00AB3413"/>
    <w:rsid w:val="00AB5095"/>
    <w:rsid w:val="00AB67DF"/>
    <w:rsid w:val="00AB79B3"/>
    <w:rsid w:val="00AC340B"/>
    <w:rsid w:val="00AD0797"/>
    <w:rsid w:val="00AE383D"/>
    <w:rsid w:val="00AF51F9"/>
    <w:rsid w:val="00B021BE"/>
    <w:rsid w:val="00B048BC"/>
    <w:rsid w:val="00B0533B"/>
    <w:rsid w:val="00B0680F"/>
    <w:rsid w:val="00B14918"/>
    <w:rsid w:val="00B3041C"/>
    <w:rsid w:val="00B30BA4"/>
    <w:rsid w:val="00B364E9"/>
    <w:rsid w:val="00B44312"/>
    <w:rsid w:val="00B46FB1"/>
    <w:rsid w:val="00B57806"/>
    <w:rsid w:val="00B623BA"/>
    <w:rsid w:val="00B73C52"/>
    <w:rsid w:val="00B77CB7"/>
    <w:rsid w:val="00B81FE1"/>
    <w:rsid w:val="00B83D03"/>
    <w:rsid w:val="00B856D1"/>
    <w:rsid w:val="00B866A2"/>
    <w:rsid w:val="00B9169F"/>
    <w:rsid w:val="00B94FD7"/>
    <w:rsid w:val="00BA66DF"/>
    <w:rsid w:val="00BB2710"/>
    <w:rsid w:val="00BC0DB5"/>
    <w:rsid w:val="00BC44C9"/>
    <w:rsid w:val="00BD6B9E"/>
    <w:rsid w:val="00BD6EE6"/>
    <w:rsid w:val="00BF0AE1"/>
    <w:rsid w:val="00BF2256"/>
    <w:rsid w:val="00BF3EE4"/>
    <w:rsid w:val="00BF5188"/>
    <w:rsid w:val="00BF765C"/>
    <w:rsid w:val="00C03470"/>
    <w:rsid w:val="00C03481"/>
    <w:rsid w:val="00C04BCE"/>
    <w:rsid w:val="00C0752C"/>
    <w:rsid w:val="00C130E2"/>
    <w:rsid w:val="00C1361B"/>
    <w:rsid w:val="00C15BB2"/>
    <w:rsid w:val="00C16F2B"/>
    <w:rsid w:val="00C17A08"/>
    <w:rsid w:val="00C22726"/>
    <w:rsid w:val="00C22CEA"/>
    <w:rsid w:val="00C24D3B"/>
    <w:rsid w:val="00C35888"/>
    <w:rsid w:val="00C35FF7"/>
    <w:rsid w:val="00C37141"/>
    <w:rsid w:val="00C42F75"/>
    <w:rsid w:val="00C47D92"/>
    <w:rsid w:val="00C47E3E"/>
    <w:rsid w:val="00C60D83"/>
    <w:rsid w:val="00C62FAC"/>
    <w:rsid w:val="00C644DB"/>
    <w:rsid w:val="00C7158F"/>
    <w:rsid w:val="00C77DEA"/>
    <w:rsid w:val="00C80B27"/>
    <w:rsid w:val="00C860E1"/>
    <w:rsid w:val="00C900CA"/>
    <w:rsid w:val="00C95D1E"/>
    <w:rsid w:val="00C95E4F"/>
    <w:rsid w:val="00CA2E0E"/>
    <w:rsid w:val="00CB7438"/>
    <w:rsid w:val="00CD0254"/>
    <w:rsid w:val="00CD24C4"/>
    <w:rsid w:val="00CD3B4B"/>
    <w:rsid w:val="00CD690A"/>
    <w:rsid w:val="00CF1D49"/>
    <w:rsid w:val="00CF28B1"/>
    <w:rsid w:val="00CF4579"/>
    <w:rsid w:val="00CF5E0D"/>
    <w:rsid w:val="00CF6057"/>
    <w:rsid w:val="00D35F48"/>
    <w:rsid w:val="00D40DC5"/>
    <w:rsid w:val="00D52469"/>
    <w:rsid w:val="00D52AC9"/>
    <w:rsid w:val="00D5715A"/>
    <w:rsid w:val="00D60468"/>
    <w:rsid w:val="00D60FF2"/>
    <w:rsid w:val="00D641F1"/>
    <w:rsid w:val="00D70823"/>
    <w:rsid w:val="00D9358C"/>
    <w:rsid w:val="00DA59FF"/>
    <w:rsid w:val="00DA66CF"/>
    <w:rsid w:val="00DB2136"/>
    <w:rsid w:val="00DC5726"/>
    <w:rsid w:val="00DD06DE"/>
    <w:rsid w:val="00DE34A6"/>
    <w:rsid w:val="00DE7B68"/>
    <w:rsid w:val="00DF056D"/>
    <w:rsid w:val="00DF2668"/>
    <w:rsid w:val="00DF2C1B"/>
    <w:rsid w:val="00DF3B8C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7694A"/>
    <w:rsid w:val="00E91E66"/>
    <w:rsid w:val="00E922E2"/>
    <w:rsid w:val="00E92F0A"/>
    <w:rsid w:val="00E96CDE"/>
    <w:rsid w:val="00EA016B"/>
    <w:rsid w:val="00EA209C"/>
    <w:rsid w:val="00EA3D9C"/>
    <w:rsid w:val="00EA6151"/>
    <w:rsid w:val="00EB0338"/>
    <w:rsid w:val="00EB725D"/>
    <w:rsid w:val="00EB745B"/>
    <w:rsid w:val="00EC12BE"/>
    <w:rsid w:val="00EE698F"/>
    <w:rsid w:val="00EF7A9E"/>
    <w:rsid w:val="00F018DC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2FC1"/>
    <w:rsid w:val="00F76E54"/>
    <w:rsid w:val="00F77F71"/>
    <w:rsid w:val="00F85D39"/>
    <w:rsid w:val="00FA2359"/>
    <w:rsid w:val="00FA2F3D"/>
    <w:rsid w:val="00FB0571"/>
    <w:rsid w:val="00FB2288"/>
    <w:rsid w:val="00FD2027"/>
    <w:rsid w:val="00FD64E4"/>
    <w:rsid w:val="00FF0BD0"/>
    <w:rsid w:val="00FF6222"/>
    <w:rsid w:val="012BA48B"/>
    <w:rsid w:val="01E489F8"/>
    <w:rsid w:val="024A1A49"/>
    <w:rsid w:val="025101DE"/>
    <w:rsid w:val="02765C8D"/>
    <w:rsid w:val="02BEE869"/>
    <w:rsid w:val="031DA68C"/>
    <w:rsid w:val="0323FD1A"/>
    <w:rsid w:val="0392C17B"/>
    <w:rsid w:val="03A6D036"/>
    <w:rsid w:val="03F422DC"/>
    <w:rsid w:val="0424A508"/>
    <w:rsid w:val="0463009A"/>
    <w:rsid w:val="04812348"/>
    <w:rsid w:val="04A86401"/>
    <w:rsid w:val="04A9714E"/>
    <w:rsid w:val="056E3225"/>
    <w:rsid w:val="0586BA2A"/>
    <w:rsid w:val="05F1C577"/>
    <w:rsid w:val="06F5FC60"/>
    <w:rsid w:val="070129F5"/>
    <w:rsid w:val="07D912AB"/>
    <w:rsid w:val="07DCD984"/>
    <w:rsid w:val="084EF029"/>
    <w:rsid w:val="085B6D11"/>
    <w:rsid w:val="087DFB0A"/>
    <w:rsid w:val="08A7990E"/>
    <w:rsid w:val="091B7BEB"/>
    <w:rsid w:val="093ADEE0"/>
    <w:rsid w:val="094A57D3"/>
    <w:rsid w:val="09808D91"/>
    <w:rsid w:val="098B9874"/>
    <w:rsid w:val="09BF5280"/>
    <w:rsid w:val="09DEAEE3"/>
    <w:rsid w:val="0A1C7A13"/>
    <w:rsid w:val="0A42D57E"/>
    <w:rsid w:val="0A44A8F1"/>
    <w:rsid w:val="0A579AB6"/>
    <w:rsid w:val="0A6D5A1A"/>
    <w:rsid w:val="0A8ECF75"/>
    <w:rsid w:val="0AA9E5FC"/>
    <w:rsid w:val="0AACAA47"/>
    <w:rsid w:val="0AEC57C5"/>
    <w:rsid w:val="0AF1D799"/>
    <w:rsid w:val="0B027740"/>
    <w:rsid w:val="0B090764"/>
    <w:rsid w:val="0B4D44D4"/>
    <w:rsid w:val="0B5A628C"/>
    <w:rsid w:val="0B9AF8C2"/>
    <w:rsid w:val="0B9D074D"/>
    <w:rsid w:val="0C1605F8"/>
    <w:rsid w:val="0C1969F1"/>
    <w:rsid w:val="0C30E29C"/>
    <w:rsid w:val="0C761061"/>
    <w:rsid w:val="0C9E2459"/>
    <w:rsid w:val="0CA5CD35"/>
    <w:rsid w:val="0CAE0A6F"/>
    <w:rsid w:val="0D099962"/>
    <w:rsid w:val="0D14603F"/>
    <w:rsid w:val="0DAACFF2"/>
    <w:rsid w:val="0DBFFB1E"/>
    <w:rsid w:val="0E210DED"/>
    <w:rsid w:val="0E4F0827"/>
    <w:rsid w:val="0E65A610"/>
    <w:rsid w:val="0EDDF934"/>
    <w:rsid w:val="0EF08EE2"/>
    <w:rsid w:val="0EF66CCB"/>
    <w:rsid w:val="0EFE0951"/>
    <w:rsid w:val="0F16C009"/>
    <w:rsid w:val="0F63CE0F"/>
    <w:rsid w:val="0FF77B01"/>
    <w:rsid w:val="1018A721"/>
    <w:rsid w:val="1024833E"/>
    <w:rsid w:val="107AC9AC"/>
    <w:rsid w:val="10A4DBC9"/>
    <w:rsid w:val="10BC32FD"/>
    <w:rsid w:val="10D0E30F"/>
    <w:rsid w:val="10D358BC"/>
    <w:rsid w:val="10D747E8"/>
    <w:rsid w:val="10EC846F"/>
    <w:rsid w:val="1134ED16"/>
    <w:rsid w:val="120D9589"/>
    <w:rsid w:val="1216F13A"/>
    <w:rsid w:val="1218AC72"/>
    <w:rsid w:val="123E612A"/>
    <w:rsid w:val="12587183"/>
    <w:rsid w:val="12602227"/>
    <w:rsid w:val="1265932B"/>
    <w:rsid w:val="12A5B8B9"/>
    <w:rsid w:val="12E9EBA1"/>
    <w:rsid w:val="12F778D7"/>
    <w:rsid w:val="12FC771F"/>
    <w:rsid w:val="1319727D"/>
    <w:rsid w:val="1352E359"/>
    <w:rsid w:val="1386D30B"/>
    <w:rsid w:val="13A889F4"/>
    <w:rsid w:val="13C17A39"/>
    <w:rsid w:val="14695011"/>
    <w:rsid w:val="14B55337"/>
    <w:rsid w:val="1533C9C5"/>
    <w:rsid w:val="153CC4BB"/>
    <w:rsid w:val="154C8DBD"/>
    <w:rsid w:val="1569C3E0"/>
    <w:rsid w:val="157FA9F2"/>
    <w:rsid w:val="1588882B"/>
    <w:rsid w:val="15D140DA"/>
    <w:rsid w:val="15D98B86"/>
    <w:rsid w:val="15D9D37B"/>
    <w:rsid w:val="15DFC70A"/>
    <w:rsid w:val="1633CE80"/>
    <w:rsid w:val="16728407"/>
    <w:rsid w:val="16742364"/>
    <w:rsid w:val="1680ABF7"/>
    <w:rsid w:val="16AA730F"/>
    <w:rsid w:val="16E1BCDD"/>
    <w:rsid w:val="170463D3"/>
    <w:rsid w:val="17200CAC"/>
    <w:rsid w:val="17221C60"/>
    <w:rsid w:val="1796AF2C"/>
    <w:rsid w:val="182921B4"/>
    <w:rsid w:val="184A95CB"/>
    <w:rsid w:val="1876A3FB"/>
    <w:rsid w:val="18773FAB"/>
    <w:rsid w:val="188C75D4"/>
    <w:rsid w:val="18BBB429"/>
    <w:rsid w:val="18CBFA28"/>
    <w:rsid w:val="18F0D0C6"/>
    <w:rsid w:val="18F69F5D"/>
    <w:rsid w:val="191AEB48"/>
    <w:rsid w:val="193ADCDD"/>
    <w:rsid w:val="19965EC8"/>
    <w:rsid w:val="19A7FDCD"/>
    <w:rsid w:val="19A849A3"/>
    <w:rsid w:val="19DC7BA7"/>
    <w:rsid w:val="1A182279"/>
    <w:rsid w:val="1A564F9A"/>
    <w:rsid w:val="1A82EB29"/>
    <w:rsid w:val="1AB087F8"/>
    <w:rsid w:val="1AD98FDB"/>
    <w:rsid w:val="1ADB94D8"/>
    <w:rsid w:val="1AFDDC5C"/>
    <w:rsid w:val="1B14E896"/>
    <w:rsid w:val="1B1DB251"/>
    <w:rsid w:val="1B26CABD"/>
    <w:rsid w:val="1B61DE6A"/>
    <w:rsid w:val="1B68A901"/>
    <w:rsid w:val="1B749A18"/>
    <w:rsid w:val="1BC2F5E3"/>
    <w:rsid w:val="1BF0068F"/>
    <w:rsid w:val="1BF8756A"/>
    <w:rsid w:val="1C037BEE"/>
    <w:rsid w:val="1C1B9E46"/>
    <w:rsid w:val="1C42F828"/>
    <w:rsid w:val="1C4555E4"/>
    <w:rsid w:val="1C486FCD"/>
    <w:rsid w:val="1C51E35D"/>
    <w:rsid w:val="1C824918"/>
    <w:rsid w:val="1C94C60F"/>
    <w:rsid w:val="1CAED883"/>
    <w:rsid w:val="1D6876C6"/>
    <w:rsid w:val="1DC7905D"/>
    <w:rsid w:val="1E5DF39E"/>
    <w:rsid w:val="1E6673EE"/>
    <w:rsid w:val="1E73BE9E"/>
    <w:rsid w:val="1E7FC2A5"/>
    <w:rsid w:val="1E81D2AC"/>
    <w:rsid w:val="1E82A20D"/>
    <w:rsid w:val="1E8DBA70"/>
    <w:rsid w:val="1EB1E38C"/>
    <w:rsid w:val="1ED2697A"/>
    <w:rsid w:val="1F78AE2D"/>
    <w:rsid w:val="1F887799"/>
    <w:rsid w:val="1F9EF10E"/>
    <w:rsid w:val="1FA6B6B2"/>
    <w:rsid w:val="1FC458E2"/>
    <w:rsid w:val="1FD1B2FA"/>
    <w:rsid w:val="1FE36286"/>
    <w:rsid w:val="205C3242"/>
    <w:rsid w:val="210A9C5E"/>
    <w:rsid w:val="211DCD2C"/>
    <w:rsid w:val="217D1AD8"/>
    <w:rsid w:val="221CDF16"/>
    <w:rsid w:val="223A0969"/>
    <w:rsid w:val="227A2EAD"/>
    <w:rsid w:val="22A62811"/>
    <w:rsid w:val="22CB6F84"/>
    <w:rsid w:val="22ED5395"/>
    <w:rsid w:val="22F7ABE2"/>
    <w:rsid w:val="2355B6B2"/>
    <w:rsid w:val="236AFD49"/>
    <w:rsid w:val="23A1A524"/>
    <w:rsid w:val="23AE0B8A"/>
    <w:rsid w:val="23C58886"/>
    <w:rsid w:val="23FA395A"/>
    <w:rsid w:val="2476F4D0"/>
    <w:rsid w:val="24A06583"/>
    <w:rsid w:val="252A8AC0"/>
    <w:rsid w:val="253F6EC3"/>
    <w:rsid w:val="2548882E"/>
    <w:rsid w:val="26150345"/>
    <w:rsid w:val="2622B320"/>
    <w:rsid w:val="26299156"/>
    <w:rsid w:val="266B9E85"/>
    <w:rsid w:val="2677A642"/>
    <w:rsid w:val="26B3B798"/>
    <w:rsid w:val="26BD466C"/>
    <w:rsid w:val="26D0EF09"/>
    <w:rsid w:val="26D1D22C"/>
    <w:rsid w:val="27EB0D2E"/>
    <w:rsid w:val="283ED12F"/>
    <w:rsid w:val="2885AAD9"/>
    <w:rsid w:val="29241EFD"/>
    <w:rsid w:val="295BAFDB"/>
    <w:rsid w:val="296FF18B"/>
    <w:rsid w:val="29798556"/>
    <w:rsid w:val="29C1819B"/>
    <w:rsid w:val="29EA3CB3"/>
    <w:rsid w:val="2A711499"/>
    <w:rsid w:val="2AA4E3AA"/>
    <w:rsid w:val="2AA84444"/>
    <w:rsid w:val="2AB2B257"/>
    <w:rsid w:val="2AC61BAE"/>
    <w:rsid w:val="2ACD41D5"/>
    <w:rsid w:val="2AD23565"/>
    <w:rsid w:val="2B226814"/>
    <w:rsid w:val="2BB0D417"/>
    <w:rsid w:val="2BBF0AA5"/>
    <w:rsid w:val="2BF9229E"/>
    <w:rsid w:val="2C056194"/>
    <w:rsid w:val="2C658D94"/>
    <w:rsid w:val="2C91B857"/>
    <w:rsid w:val="2C9BD16F"/>
    <w:rsid w:val="2CA17499"/>
    <w:rsid w:val="2CD6A3A2"/>
    <w:rsid w:val="2CF3A446"/>
    <w:rsid w:val="2CF70EDF"/>
    <w:rsid w:val="2D1E4269"/>
    <w:rsid w:val="2D361321"/>
    <w:rsid w:val="2D37695B"/>
    <w:rsid w:val="2DE059D6"/>
    <w:rsid w:val="2E122507"/>
    <w:rsid w:val="2E779864"/>
    <w:rsid w:val="2EC680F5"/>
    <w:rsid w:val="2EF6D186"/>
    <w:rsid w:val="2F1A7292"/>
    <w:rsid w:val="2F6EB011"/>
    <w:rsid w:val="2F9AA829"/>
    <w:rsid w:val="2FCE2B20"/>
    <w:rsid w:val="2FE2DC66"/>
    <w:rsid w:val="2FE51B43"/>
    <w:rsid w:val="30089475"/>
    <w:rsid w:val="302EE927"/>
    <w:rsid w:val="304CCB9D"/>
    <w:rsid w:val="30A5A6EE"/>
    <w:rsid w:val="30E3B6EA"/>
    <w:rsid w:val="30E4DA38"/>
    <w:rsid w:val="30E8AC71"/>
    <w:rsid w:val="316A2508"/>
    <w:rsid w:val="3170E462"/>
    <w:rsid w:val="318312EE"/>
    <w:rsid w:val="323C130C"/>
    <w:rsid w:val="3292F2AB"/>
    <w:rsid w:val="32A3DA1A"/>
    <w:rsid w:val="32DBCFCE"/>
    <w:rsid w:val="32DFB874"/>
    <w:rsid w:val="32DFC497"/>
    <w:rsid w:val="3316B330"/>
    <w:rsid w:val="336B97A3"/>
    <w:rsid w:val="3394B790"/>
    <w:rsid w:val="340C3F84"/>
    <w:rsid w:val="34254AED"/>
    <w:rsid w:val="34BF94FE"/>
    <w:rsid w:val="34C3CDFB"/>
    <w:rsid w:val="34D099E4"/>
    <w:rsid w:val="34DC7E99"/>
    <w:rsid w:val="34DCD64A"/>
    <w:rsid w:val="34EC4FC6"/>
    <w:rsid w:val="3510F36D"/>
    <w:rsid w:val="351806F1"/>
    <w:rsid w:val="351BAB7D"/>
    <w:rsid w:val="35317348"/>
    <w:rsid w:val="35A41D74"/>
    <w:rsid w:val="35A9FB35"/>
    <w:rsid w:val="35D9AA9D"/>
    <w:rsid w:val="35E47AF5"/>
    <w:rsid w:val="35ECAACB"/>
    <w:rsid w:val="35F9C747"/>
    <w:rsid w:val="35FBBEE5"/>
    <w:rsid w:val="3647F61A"/>
    <w:rsid w:val="364D2AAA"/>
    <w:rsid w:val="36517E14"/>
    <w:rsid w:val="3652A7C3"/>
    <w:rsid w:val="3687A175"/>
    <w:rsid w:val="3706D318"/>
    <w:rsid w:val="372C4BEB"/>
    <w:rsid w:val="37B3FA1B"/>
    <w:rsid w:val="37D3EB4D"/>
    <w:rsid w:val="37D7A92A"/>
    <w:rsid w:val="380D8E98"/>
    <w:rsid w:val="381677C3"/>
    <w:rsid w:val="384F82C2"/>
    <w:rsid w:val="38562B4F"/>
    <w:rsid w:val="3894F8CB"/>
    <w:rsid w:val="38C59A24"/>
    <w:rsid w:val="39117C55"/>
    <w:rsid w:val="39311E95"/>
    <w:rsid w:val="3942DCF9"/>
    <w:rsid w:val="396087EA"/>
    <w:rsid w:val="39833FA3"/>
    <w:rsid w:val="39A23C8B"/>
    <w:rsid w:val="39A4B46F"/>
    <w:rsid w:val="3AA2674E"/>
    <w:rsid w:val="3AB31C31"/>
    <w:rsid w:val="3AE5BDEC"/>
    <w:rsid w:val="3B2BC33B"/>
    <w:rsid w:val="3B5AD266"/>
    <w:rsid w:val="3B901E53"/>
    <w:rsid w:val="3BCD2205"/>
    <w:rsid w:val="3C1146F4"/>
    <w:rsid w:val="3C2A87F4"/>
    <w:rsid w:val="3C2EEB31"/>
    <w:rsid w:val="3C63BCF9"/>
    <w:rsid w:val="3C7A0C69"/>
    <w:rsid w:val="3C84FEDC"/>
    <w:rsid w:val="3CB0B765"/>
    <w:rsid w:val="3CB2D974"/>
    <w:rsid w:val="3D3EAE89"/>
    <w:rsid w:val="3DDEB553"/>
    <w:rsid w:val="3DE61C01"/>
    <w:rsid w:val="3E6DA41D"/>
    <w:rsid w:val="3EBC1BE6"/>
    <w:rsid w:val="3EF12D10"/>
    <w:rsid w:val="3EF25970"/>
    <w:rsid w:val="3F0718B8"/>
    <w:rsid w:val="3F0D7BF3"/>
    <w:rsid w:val="3F14CD97"/>
    <w:rsid w:val="3F2A65B1"/>
    <w:rsid w:val="3F592987"/>
    <w:rsid w:val="3F7E5C46"/>
    <w:rsid w:val="3FAA269B"/>
    <w:rsid w:val="401F9AA3"/>
    <w:rsid w:val="40475E2B"/>
    <w:rsid w:val="406E2D60"/>
    <w:rsid w:val="408F4559"/>
    <w:rsid w:val="40B00954"/>
    <w:rsid w:val="41CB4E22"/>
    <w:rsid w:val="41E15F96"/>
    <w:rsid w:val="427746AD"/>
    <w:rsid w:val="429FFDFF"/>
    <w:rsid w:val="42B9414F"/>
    <w:rsid w:val="42DF6FE6"/>
    <w:rsid w:val="42E8F5EF"/>
    <w:rsid w:val="4304EEC5"/>
    <w:rsid w:val="431C7426"/>
    <w:rsid w:val="43489474"/>
    <w:rsid w:val="43A1B66A"/>
    <w:rsid w:val="43A6200A"/>
    <w:rsid w:val="442A685D"/>
    <w:rsid w:val="443D1756"/>
    <w:rsid w:val="446CD6B1"/>
    <w:rsid w:val="4474263B"/>
    <w:rsid w:val="44896968"/>
    <w:rsid w:val="44936DFB"/>
    <w:rsid w:val="44990C8D"/>
    <w:rsid w:val="449C8109"/>
    <w:rsid w:val="44A10C50"/>
    <w:rsid w:val="44D4A7A8"/>
    <w:rsid w:val="450BB5DC"/>
    <w:rsid w:val="450FA639"/>
    <w:rsid w:val="451B864E"/>
    <w:rsid w:val="45853820"/>
    <w:rsid w:val="45909E02"/>
    <w:rsid w:val="459B5B98"/>
    <w:rsid w:val="4615DAA1"/>
    <w:rsid w:val="4661A005"/>
    <w:rsid w:val="467B3094"/>
    <w:rsid w:val="46B83265"/>
    <w:rsid w:val="46BD3C7C"/>
    <w:rsid w:val="46E27A64"/>
    <w:rsid w:val="4754D2F9"/>
    <w:rsid w:val="47632E85"/>
    <w:rsid w:val="47A3F4EB"/>
    <w:rsid w:val="47AB5BE8"/>
    <w:rsid w:val="47AD0760"/>
    <w:rsid w:val="47E39A42"/>
    <w:rsid w:val="47EB8F94"/>
    <w:rsid w:val="4815B148"/>
    <w:rsid w:val="481CF158"/>
    <w:rsid w:val="482D3D2B"/>
    <w:rsid w:val="48364DA2"/>
    <w:rsid w:val="48CD5319"/>
    <w:rsid w:val="48ED6FFA"/>
    <w:rsid w:val="49317BEF"/>
    <w:rsid w:val="494508BB"/>
    <w:rsid w:val="4958277C"/>
    <w:rsid w:val="4992DB55"/>
    <w:rsid w:val="49A6DF76"/>
    <w:rsid w:val="49FDA011"/>
    <w:rsid w:val="4A0083D4"/>
    <w:rsid w:val="4A144409"/>
    <w:rsid w:val="4A2FDF58"/>
    <w:rsid w:val="4A3585FF"/>
    <w:rsid w:val="4A3D5136"/>
    <w:rsid w:val="4A40E66E"/>
    <w:rsid w:val="4A62A29D"/>
    <w:rsid w:val="4A69800F"/>
    <w:rsid w:val="4AA568E0"/>
    <w:rsid w:val="4AB37E3D"/>
    <w:rsid w:val="4B097F6F"/>
    <w:rsid w:val="4B0F7B9B"/>
    <w:rsid w:val="4B1AD1E9"/>
    <w:rsid w:val="4B28AE2D"/>
    <w:rsid w:val="4B2A17BF"/>
    <w:rsid w:val="4BA3135C"/>
    <w:rsid w:val="4BB7508E"/>
    <w:rsid w:val="4BB838CD"/>
    <w:rsid w:val="4BBAD89B"/>
    <w:rsid w:val="4BD0834B"/>
    <w:rsid w:val="4BD74905"/>
    <w:rsid w:val="4BDF6175"/>
    <w:rsid w:val="4BF74454"/>
    <w:rsid w:val="4C3632F8"/>
    <w:rsid w:val="4C6CD916"/>
    <w:rsid w:val="4C826A63"/>
    <w:rsid w:val="4CBC2A2F"/>
    <w:rsid w:val="4CBC5574"/>
    <w:rsid w:val="4CC1BD53"/>
    <w:rsid w:val="4CEF4B2D"/>
    <w:rsid w:val="4D270B5F"/>
    <w:rsid w:val="4D2BB8AA"/>
    <w:rsid w:val="4D667F08"/>
    <w:rsid w:val="4D8F56AE"/>
    <w:rsid w:val="4D9D681D"/>
    <w:rsid w:val="4DD020FE"/>
    <w:rsid w:val="4DD0E758"/>
    <w:rsid w:val="4DE2741B"/>
    <w:rsid w:val="4E13A0CE"/>
    <w:rsid w:val="4F127F93"/>
    <w:rsid w:val="4F2B1639"/>
    <w:rsid w:val="4F7F4E63"/>
    <w:rsid w:val="4F9EC876"/>
    <w:rsid w:val="4F9F31FB"/>
    <w:rsid w:val="4FEA36AC"/>
    <w:rsid w:val="5052A6FE"/>
    <w:rsid w:val="5052CC77"/>
    <w:rsid w:val="50A9B029"/>
    <w:rsid w:val="50AAC92E"/>
    <w:rsid w:val="50DCDD8C"/>
    <w:rsid w:val="514C9F32"/>
    <w:rsid w:val="51742D5C"/>
    <w:rsid w:val="51A523CB"/>
    <w:rsid w:val="51C6C225"/>
    <w:rsid w:val="51C7182E"/>
    <w:rsid w:val="52183F04"/>
    <w:rsid w:val="521C97E4"/>
    <w:rsid w:val="5281A789"/>
    <w:rsid w:val="5283E742"/>
    <w:rsid w:val="52CFEEE9"/>
    <w:rsid w:val="52DCAE84"/>
    <w:rsid w:val="5300EAFB"/>
    <w:rsid w:val="53229479"/>
    <w:rsid w:val="53682A1E"/>
    <w:rsid w:val="5372DBFC"/>
    <w:rsid w:val="537D4835"/>
    <w:rsid w:val="5385C593"/>
    <w:rsid w:val="538C3BF4"/>
    <w:rsid w:val="538C9855"/>
    <w:rsid w:val="5391ADC0"/>
    <w:rsid w:val="53A64C5E"/>
    <w:rsid w:val="53C4636A"/>
    <w:rsid w:val="53E74024"/>
    <w:rsid w:val="54083A95"/>
    <w:rsid w:val="5411CF02"/>
    <w:rsid w:val="541BDCC4"/>
    <w:rsid w:val="542CBDF7"/>
    <w:rsid w:val="5445790B"/>
    <w:rsid w:val="5454190D"/>
    <w:rsid w:val="552AAD24"/>
    <w:rsid w:val="554D57D8"/>
    <w:rsid w:val="557B79F7"/>
    <w:rsid w:val="559FAAD1"/>
    <w:rsid w:val="55A59AFF"/>
    <w:rsid w:val="55C87187"/>
    <w:rsid w:val="55C9C293"/>
    <w:rsid w:val="55E6862F"/>
    <w:rsid w:val="5677520C"/>
    <w:rsid w:val="56BC060E"/>
    <w:rsid w:val="56E49028"/>
    <w:rsid w:val="56F959AE"/>
    <w:rsid w:val="571938F6"/>
    <w:rsid w:val="574453D8"/>
    <w:rsid w:val="5785EA32"/>
    <w:rsid w:val="57C6F294"/>
    <w:rsid w:val="57FE96E7"/>
    <w:rsid w:val="5835CF99"/>
    <w:rsid w:val="5837CBE0"/>
    <w:rsid w:val="583FE0CE"/>
    <w:rsid w:val="58998ABA"/>
    <w:rsid w:val="58D89A6B"/>
    <w:rsid w:val="58E52C8E"/>
    <w:rsid w:val="590FA4DA"/>
    <w:rsid w:val="592446AA"/>
    <w:rsid w:val="597FF4A8"/>
    <w:rsid w:val="5987EE2E"/>
    <w:rsid w:val="59A2F9FE"/>
    <w:rsid w:val="59A64F02"/>
    <w:rsid w:val="59ECB110"/>
    <w:rsid w:val="5A03BC28"/>
    <w:rsid w:val="5A25209C"/>
    <w:rsid w:val="5A33FC13"/>
    <w:rsid w:val="5A40CD20"/>
    <w:rsid w:val="5A457EA9"/>
    <w:rsid w:val="5A651FB0"/>
    <w:rsid w:val="5AAF9D44"/>
    <w:rsid w:val="5AEF7747"/>
    <w:rsid w:val="5B15C0CF"/>
    <w:rsid w:val="5B2EC9EA"/>
    <w:rsid w:val="5B48573C"/>
    <w:rsid w:val="5B4B9EDD"/>
    <w:rsid w:val="5B4D0409"/>
    <w:rsid w:val="5B633679"/>
    <w:rsid w:val="5BB368B9"/>
    <w:rsid w:val="5BBAE632"/>
    <w:rsid w:val="5C7130F9"/>
    <w:rsid w:val="5C71ABB4"/>
    <w:rsid w:val="5C939146"/>
    <w:rsid w:val="5CAEB2FC"/>
    <w:rsid w:val="5CB045A4"/>
    <w:rsid w:val="5CE60791"/>
    <w:rsid w:val="5D09A475"/>
    <w:rsid w:val="5D59E6CE"/>
    <w:rsid w:val="5D6DDD35"/>
    <w:rsid w:val="5D8A319C"/>
    <w:rsid w:val="5D99F66C"/>
    <w:rsid w:val="5DB8A627"/>
    <w:rsid w:val="5DE68233"/>
    <w:rsid w:val="5E22D582"/>
    <w:rsid w:val="5E52B248"/>
    <w:rsid w:val="5E6B8E64"/>
    <w:rsid w:val="5E7ED455"/>
    <w:rsid w:val="5EC5B9BD"/>
    <w:rsid w:val="5EE1A311"/>
    <w:rsid w:val="5EE69F42"/>
    <w:rsid w:val="5EFAD486"/>
    <w:rsid w:val="5EFFCB6C"/>
    <w:rsid w:val="5F388621"/>
    <w:rsid w:val="5F80FADB"/>
    <w:rsid w:val="5FD2DE8A"/>
    <w:rsid w:val="5FDC95AD"/>
    <w:rsid w:val="5FE0369D"/>
    <w:rsid w:val="5FFE4B2B"/>
    <w:rsid w:val="5FFF2348"/>
    <w:rsid w:val="601B0F47"/>
    <w:rsid w:val="601FF0E8"/>
    <w:rsid w:val="603D6EF0"/>
    <w:rsid w:val="604492F9"/>
    <w:rsid w:val="60552B74"/>
    <w:rsid w:val="608110F6"/>
    <w:rsid w:val="609BD4F6"/>
    <w:rsid w:val="60A694D4"/>
    <w:rsid w:val="61089D78"/>
    <w:rsid w:val="6161B96A"/>
    <w:rsid w:val="616CEE94"/>
    <w:rsid w:val="61A5C0F6"/>
    <w:rsid w:val="61CF3CBA"/>
    <w:rsid w:val="61F5F589"/>
    <w:rsid w:val="622E28EC"/>
    <w:rsid w:val="623FAC67"/>
    <w:rsid w:val="6253353B"/>
    <w:rsid w:val="628424C3"/>
    <w:rsid w:val="62885974"/>
    <w:rsid w:val="62920985"/>
    <w:rsid w:val="62C351F1"/>
    <w:rsid w:val="62E2ECE3"/>
    <w:rsid w:val="62F2AE94"/>
    <w:rsid w:val="6307B67D"/>
    <w:rsid w:val="632F70F7"/>
    <w:rsid w:val="6358857B"/>
    <w:rsid w:val="637C6C1E"/>
    <w:rsid w:val="6402AFA2"/>
    <w:rsid w:val="6407AF12"/>
    <w:rsid w:val="6423E730"/>
    <w:rsid w:val="64426047"/>
    <w:rsid w:val="64AB2E58"/>
    <w:rsid w:val="64BC83F0"/>
    <w:rsid w:val="64CEA38F"/>
    <w:rsid w:val="651FB1C3"/>
    <w:rsid w:val="6530595D"/>
    <w:rsid w:val="6558CC5B"/>
    <w:rsid w:val="65BF161E"/>
    <w:rsid w:val="65D117F9"/>
    <w:rsid w:val="660476A6"/>
    <w:rsid w:val="6615308E"/>
    <w:rsid w:val="66299D34"/>
    <w:rsid w:val="666E4D70"/>
    <w:rsid w:val="668E657C"/>
    <w:rsid w:val="66A47A4A"/>
    <w:rsid w:val="66BF3A44"/>
    <w:rsid w:val="66CB1243"/>
    <w:rsid w:val="66D41262"/>
    <w:rsid w:val="66FB66DD"/>
    <w:rsid w:val="67051C7E"/>
    <w:rsid w:val="671226D7"/>
    <w:rsid w:val="67E35062"/>
    <w:rsid w:val="68012F0F"/>
    <w:rsid w:val="681602A8"/>
    <w:rsid w:val="682F0DC1"/>
    <w:rsid w:val="6867DB57"/>
    <w:rsid w:val="68EF14E0"/>
    <w:rsid w:val="69009420"/>
    <w:rsid w:val="692A6882"/>
    <w:rsid w:val="6954DD15"/>
    <w:rsid w:val="69671BF5"/>
    <w:rsid w:val="697B1276"/>
    <w:rsid w:val="697F124C"/>
    <w:rsid w:val="699C5D8F"/>
    <w:rsid w:val="69B80486"/>
    <w:rsid w:val="69C513D8"/>
    <w:rsid w:val="69F39539"/>
    <w:rsid w:val="6A162226"/>
    <w:rsid w:val="6A52C4B6"/>
    <w:rsid w:val="6ACCD864"/>
    <w:rsid w:val="6AE7C35A"/>
    <w:rsid w:val="6B0E20E2"/>
    <w:rsid w:val="6B12D718"/>
    <w:rsid w:val="6B28823E"/>
    <w:rsid w:val="6B33E93A"/>
    <w:rsid w:val="6B4F8D03"/>
    <w:rsid w:val="6B8FB169"/>
    <w:rsid w:val="6BA95929"/>
    <w:rsid w:val="6BAF295D"/>
    <w:rsid w:val="6BCEDB72"/>
    <w:rsid w:val="6BE474FE"/>
    <w:rsid w:val="6C1E14A3"/>
    <w:rsid w:val="6C297F08"/>
    <w:rsid w:val="6DBE3654"/>
    <w:rsid w:val="6E12F0C2"/>
    <w:rsid w:val="6E2A66E9"/>
    <w:rsid w:val="6E43C5D8"/>
    <w:rsid w:val="6E805B0E"/>
    <w:rsid w:val="6E9F96DF"/>
    <w:rsid w:val="6EAF5830"/>
    <w:rsid w:val="6F02FA4E"/>
    <w:rsid w:val="6F583743"/>
    <w:rsid w:val="702906AF"/>
    <w:rsid w:val="703C03F5"/>
    <w:rsid w:val="704652AD"/>
    <w:rsid w:val="70857B8F"/>
    <w:rsid w:val="7086C97E"/>
    <w:rsid w:val="709666C6"/>
    <w:rsid w:val="70A192EC"/>
    <w:rsid w:val="70B05129"/>
    <w:rsid w:val="70BBA4D7"/>
    <w:rsid w:val="712C7CC3"/>
    <w:rsid w:val="7149A088"/>
    <w:rsid w:val="71687AD1"/>
    <w:rsid w:val="71A1A7D0"/>
    <w:rsid w:val="71B42270"/>
    <w:rsid w:val="71D480D5"/>
    <w:rsid w:val="71E90769"/>
    <w:rsid w:val="71E9B91E"/>
    <w:rsid w:val="7229DEE7"/>
    <w:rsid w:val="72672A0E"/>
    <w:rsid w:val="726C53DE"/>
    <w:rsid w:val="72A6EABA"/>
    <w:rsid w:val="72B025B8"/>
    <w:rsid w:val="72B36706"/>
    <w:rsid w:val="72EDF743"/>
    <w:rsid w:val="73227876"/>
    <w:rsid w:val="732CB09D"/>
    <w:rsid w:val="7381C17A"/>
    <w:rsid w:val="73847977"/>
    <w:rsid w:val="73C37268"/>
    <w:rsid w:val="74706D92"/>
    <w:rsid w:val="748A9D6A"/>
    <w:rsid w:val="74AE6CFA"/>
    <w:rsid w:val="74B8D39D"/>
    <w:rsid w:val="74D1B4ED"/>
    <w:rsid w:val="74D1FCB3"/>
    <w:rsid w:val="75DB371E"/>
    <w:rsid w:val="75FE1439"/>
    <w:rsid w:val="767FA083"/>
    <w:rsid w:val="76A0AC8C"/>
    <w:rsid w:val="76C6DABE"/>
    <w:rsid w:val="76E8347A"/>
    <w:rsid w:val="77458E30"/>
    <w:rsid w:val="7766637E"/>
    <w:rsid w:val="776EA626"/>
    <w:rsid w:val="7774A998"/>
    <w:rsid w:val="7786B254"/>
    <w:rsid w:val="77ACA54F"/>
    <w:rsid w:val="77C2FB8E"/>
    <w:rsid w:val="77F438E0"/>
    <w:rsid w:val="77FC27BB"/>
    <w:rsid w:val="78721D1D"/>
    <w:rsid w:val="787FB40E"/>
    <w:rsid w:val="78878C09"/>
    <w:rsid w:val="78D59575"/>
    <w:rsid w:val="794F4F90"/>
    <w:rsid w:val="795B1023"/>
    <w:rsid w:val="79F1214F"/>
    <w:rsid w:val="79FBFE72"/>
    <w:rsid w:val="7A4EC6C4"/>
    <w:rsid w:val="7A7F4EF0"/>
    <w:rsid w:val="7A86CFFF"/>
    <w:rsid w:val="7A8C6D8C"/>
    <w:rsid w:val="7A9E95D5"/>
    <w:rsid w:val="7AC729D3"/>
    <w:rsid w:val="7ADD5870"/>
    <w:rsid w:val="7AE82B12"/>
    <w:rsid w:val="7B030264"/>
    <w:rsid w:val="7B32B19D"/>
    <w:rsid w:val="7B7E067F"/>
    <w:rsid w:val="7B9D042F"/>
    <w:rsid w:val="7C5EA6C0"/>
    <w:rsid w:val="7CB7D363"/>
    <w:rsid w:val="7CFAF96C"/>
    <w:rsid w:val="7D517840"/>
    <w:rsid w:val="7D94772E"/>
    <w:rsid w:val="7DA0EE8F"/>
    <w:rsid w:val="7E0CFB2F"/>
    <w:rsid w:val="7E5A2231"/>
    <w:rsid w:val="7E5D84E4"/>
    <w:rsid w:val="7ED060E7"/>
    <w:rsid w:val="7EF43468"/>
    <w:rsid w:val="7EFE1957"/>
    <w:rsid w:val="7F34A672"/>
    <w:rsid w:val="7F6028A2"/>
    <w:rsid w:val="7F84D048"/>
    <w:rsid w:val="7F94C854"/>
    <w:rsid w:val="7FB4E2AA"/>
    <w:rsid w:val="7FCB2F44"/>
    <w:rsid w:val="7FFD3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4B26D82A-6865-419E-8A05-47B71FF94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paragraph">
    <w:name w:val="paragraph"/>
    <w:basedOn w:val="Normal"/>
    <w:rsid w:val="00C24D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C24D3B"/>
  </w:style>
  <w:style w:type="character" w:customStyle="1" w:styleId="eop">
    <w:name w:val="eop"/>
    <w:basedOn w:val="DefaultParagraphFont"/>
    <w:rsid w:val="00C24D3B"/>
  </w:style>
  <w:style w:type="character" w:customStyle="1" w:styleId="nobreakhyphenblob">
    <w:name w:val="nobreakhyphenblob"/>
    <w:basedOn w:val="DefaultParagraphFont"/>
    <w:rsid w:val="00C24D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97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8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quality-and-safety-committee-paper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8DAB53-2510-4D98-A09B-ABE5FB654E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fdfaf355-f7ae-47f3-8f93-739a60756710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60b0568e-e574-4342-a9c0-c22c6fec6509"/>
    <ds:schemaRef ds:uri="http://schemas.microsoft.com/sharepoint/v3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1652</Words>
  <Characters>10208</Characters>
  <Application>Microsoft Office Word</Application>
  <DocSecurity>0</DocSecurity>
  <Lines>638</Lines>
  <Paragraphs>204</Paragraphs>
  <ScaleCrop>false</ScaleCrop>
  <Company/>
  <LinksUpToDate>false</LinksUpToDate>
  <CharactersWithSpaces>11656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12</cp:revision>
  <dcterms:created xsi:type="dcterms:W3CDTF">2026-05-12T13:33:00Z</dcterms:created>
  <dcterms:modified xsi:type="dcterms:W3CDTF">2026-05-21T08:56:00Z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