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1ED37" w14:textId="4028AA4A" w:rsidR="004A037B" w:rsidRPr="004D5EEE" w:rsidRDefault="00F244D5" w:rsidP="004D5EEE">
      <w:pPr>
        <w:pStyle w:val="Body"/>
        <w:jc w:val="center"/>
        <w:rPr>
          <w:rFonts w:ascii="Verdana" w:hAnsi="Verdana"/>
          <w:b/>
          <w:bCs/>
          <w:color w:val="auto"/>
          <w:sz w:val="28"/>
          <w:szCs w:val="28"/>
          <w:lang w:val="en-GB"/>
        </w:rPr>
      </w:pPr>
      <w:r w:rsidRPr="004D5EEE">
        <w:rPr>
          <w:rFonts w:ascii="Verdana" w:hAnsi="Verdana"/>
          <w:b/>
          <w:bCs/>
          <w:color w:val="auto"/>
          <w:sz w:val="28"/>
          <w:szCs w:val="28"/>
          <w:lang w:val="en-GB"/>
        </w:rPr>
        <w:t>S</w:t>
      </w:r>
      <w:r w:rsidR="004A037B" w:rsidRPr="004D5EEE">
        <w:rPr>
          <w:rFonts w:ascii="Verdana" w:hAnsi="Verdana"/>
          <w:b/>
          <w:bCs/>
          <w:color w:val="auto"/>
          <w:sz w:val="28"/>
          <w:szCs w:val="28"/>
          <w:lang w:val="en-GB"/>
        </w:rPr>
        <w:t xml:space="preserve">wansea Bay University Health Board </w:t>
      </w:r>
      <w:r w:rsidR="00452D02" w:rsidRPr="004D5EEE">
        <w:rPr>
          <w:rFonts w:ascii="Verdana" w:hAnsi="Verdana"/>
          <w:b/>
          <w:bCs/>
          <w:color w:val="auto"/>
          <w:sz w:val="28"/>
          <w:szCs w:val="28"/>
          <w:lang w:val="en-GB"/>
        </w:rPr>
        <w:t>(SBUHB)</w:t>
      </w:r>
    </w:p>
    <w:p w14:paraId="23F7AAA4" w14:textId="1C30FBD1" w:rsidR="001044F6" w:rsidRPr="002F34A6" w:rsidRDefault="004A037B" w:rsidP="7ADAB9A2">
      <w:pPr>
        <w:pStyle w:val="Body"/>
        <w:jc w:val="center"/>
        <w:rPr>
          <w:rFonts w:ascii="Verdana" w:hAnsi="Verdana"/>
          <w:b/>
          <w:bCs/>
          <w:color w:val="auto"/>
          <w:sz w:val="28"/>
          <w:szCs w:val="28"/>
          <w:lang w:val="en-GB"/>
        </w:rPr>
      </w:pPr>
      <w:r w:rsidRPr="002F34A6">
        <w:rPr>
          <w:rFonts w:ascii="Verdana" w:hAnsi="Verdana"/>
          <w:b/>
          <w:bCs/>
          <w:color w:val="auto"/>
          <w:sz w:val="28"/>
          <w:szCs w:val="28"/>
          <w:lang w:val="en-GB"/>
        </w:rPr>
        <w:t xml:space="preserve">Minutes of </w:t>
      </w:r>
      <w:r w:rsidR="00DF6946" w:rsidRPr="002F34A6">
        <w:rPr>
          <w:rFonts w:ascii="Verdana" w:hAnsi="Verdana"/>
          <w:b/>
          <w:bCs/>
          <w:color w:val="auto"/>
          <w:sz w:val="28"/>
          <w:szCs w:val="28"/>
          <w:lang w:val="en-GB"/>
        </w:rPr>
        <w:t>the</w:t>
      </w:r>
      <w:r w:rsidR="63E15BB3" w:rsidRPr="002F34A6">
        <w:rPr>
          <w:rFonts w:ascii="Verdana" w:hAnsi="Verdana"/>
          <w:b/>
          <w:bCs/>
          <w:color w:val="auto"/>
          <w:sz w:val="28"/>
          <w:szCs w:val="28"/>
          <w:lang w:val="en-GB"/>
        </w:rPr>
        <w:t xml:space="preserve"> </w:t>
      </w:r>
      <w:r w:rsidR="006B2009" w:rsidRPr="002F34A6">
        <w:rPr>
          <w:rFonts w:ascii="Verdana" w:hAnsi="Verdana"/>
          <w:b/>
          <w:bCs/>
          <w:color w:val="auto"/>
          <w:sz w:val="28"/>
          <w:szCs w:val="28"/>
          <w:lang w:val="en-GB"/>
        </w:rPr>
        <w:t xml:space="preserve">Board </w:t>
      </w:r>
      <w:r w:rsidRPr="002F34A6">
        <w:rPr>
          <w:rFonts w:ascii="Verdana" w:hAnsi="Verdana"/>
          <w:b/>
          <w:bCs/>
          <w:color w:val="auto"/>
          <w:sz w:val="28"/>
          <w:szCs w:val="28"/>
          <w:lang w:val="en-GB"/>
        </w:rPr>
        <w:t>Meeting</w:t>
      </w:r>
      <w:r w:rsidR="001044F6" w:rsidRPr="002F34A6">
        <w:rPr>
          <w:rFonts w:ascii="Verdana" w:hAnsi="Verdana"/>
          <w:b/>
          <w:bCs/>
          <w:color w:val="auto"/>
          <w:sz w:val="28"/>
          <w:szCs w:val="28"/>
          <w:lang w:val="en-GB"/>
        </w:rPr>
        <w:t xml:space="preserve"> </w:t>
      </w:r>
      <w:r w:rsidRPr="002F34A6">
        <w:rPr>
          <w:rFonts w:ascii="Verdana" w:hAnsi="Verdana"/>
          <w:b/>
          <w:bCs/>
          <w:color w:val="auto"/>
          <w:sz w:val="28"/>
          <w:szCs w:val="28"/>
          <w:lang w:val="en-GB"/>
        </w:rPr>
        <w:t>held on</w:t>
      </w:r>
    </w:p>
    <w:p w14:paraId="1812515B" w14:textId="2DCEF0AE" w:rsidR="004A037B" w:rsidRPr="002F34A6" w:rsidRDefault="003C0194" w:rsidP="7D398AC7">
      <w:pPr>
        <w:pStyle w:val="Body"/>
        <w:jc w:val="center"/>
        <w:rPr>
          <w:rFonts w:ascii="Verdana" w:hAnsi="Verdana"/>
          <w:b/>
          <w:bCs/>
          <w:color w:val="auto"/>
          <w:sz w:val="28"/>
          <w:szCs w:val="28"/>
          <w:lang w:val="en-GB"/>
        </w:rPr>
      </w:pPr>
      <w:r>
        <w:rPr>
          <w:rFonts w:ascii="Verdana" w:hAnsi="Verdana"/>
          <w:b/>
          <w:bCs/>
          <w:color w:val="auto"/>
          <w:sz w:val="28"/>
          <w:szCs w:val="28"/>
          <w:lang w:val="en-GB"/>
        </w:rPr>
        <w:t>30 July</w:t>
      </w:r>
      <w:r w:rsidR="0015768C" w:rsidRPr="002F34A6">
        <w:rPr>
          <w:rFonts w:ascii="Verdana" w:hAnsi="Verdana"/>
          <w:b/>
          <w:bCs/>
          <w:color w:val="auto"/>
          <w:sz w:val="28"/>
          <w:szCs w:val="28"/>
          <w:lang w:val="en-GB"/>
        </w:rPr>
        <w:t xml:space="preserve"> 202</w:t>
      </w:r>
      <w:r w:rsidR="00EE0597" w:rsidRPr="002F34A6">
        <w:rPr>
          <w:rFonts w:ascii="Verdana" w:hAnsi="Verdana"/>
          <w:b/>
          <w:bCs/>
          <w:color w:val="auto"/>
          <w:sz w:val="28"/>
          <w:szCs w:val="28"/>
          <w:lang w:val="en-GB"/>
        </w:rPr>
        <w:t>6</w:t>
      </w:r>
      <w:r w:rsidR="0015768C" w:rsidRPr="002F34A6">
        <w:rPr>
          <w:rFonts w:ascii="Verdana" w:hAnsi="Verdana"/>
          <w:b/>
          <w:bCs/>
          <w:color w:val="auto"/>
          <w:sz w:val="28"/>
          <w:szCs w:val="28"/>
          <w:lang w:val="en-GB"/>
        </w:rPr>
        <w:t xml:space="preserve"> at </w:t>
      </w:r>
      <w:r w:rsidR="00E70037" w:rsidRPr="002F34A6">
        <w:rPr>
          <w:rFonts w:ascii="Verdana" w:hAnsi="Verdana"/>
          <w:b/>
          <w:bCs/>
          <w:color w:val="auto"/>
          <w:sz w:val="28"/>
          <w:szCs w:val="28"/>
          <w:lang w:val="en-GB"/>
        </w:rPr>
        <w:t>1</w:t>
      </w:r>
      <w:r w:rsidR="006F327B" w:rsidRPr="002F34A6">
        <w:rPr>
          <w:rFonts w:ascii="Verdana" w:hAnsi="Verdana"/>
          <w:b/>
          <w:bCs/>
          <w:color w:val="auto"/>
          <w:sz w:val="28"/>
          <w:szCs w:val="28"/>
          <w:lang w:val="en-GB"/>
        </w:rPr>
        <w:t>0</w:t>
      </w:r>
      <w:r w:rsidR="00A87812" w:rsidRPr="002F34A6">
        <w:rPr>
          <w:rFonts w:ascii="Verdana" w:hAnsi="Verdana"/>
          <w:b/>
          <w:bCs/>
          <w:color w:val="auto"/>
          <w:sz w:val="28"/>
          <w:szCs w:val="28"/>
          <w:lang w:val="en-GB"/>
        </w:rPr>
        <w:t>:</w:t>
      </w:r>
      <w:r w:rsidR="006B1682">
        <w:rPr>
          <w:rFonts w:ascii="Verdana" w:hAnsi="Verdana"/>
          <w:b/>
          <w:bCs/>
          <w:color w:val="auto"/>
          <w:sz w:val="28"/>
          <w:szCs w:val="28"/>
          <w:lang w:val="en-GB"/>
        </w:rPr>
        <w:t>4</w:t>
      </w:r>
      <w:r w:rsidR="00EE0597" w:rsidRPr="002F34A6">
        <w:rPr>
          <w:rFonts w:ascii="Verdana" w:hAnsi="Verdana"/>
          <w:b/>
          <w:bCs/>
          <w:color w:val="auto"/>
          <w:sz w:val="28"/>
          <w:szCs w:val="28"/>
          <w:lang w:val="en-GB"/>
        </w:rPr>
        <w:t>5</w:t>
      </w:r>
      <w:r w:rsidR="009A5335" w:rsidRPr="002F34A6">
        <w:rPr>
          <w:rFonts w:ascii="Verdana" w:hAnsi="Verdana"/>
          <w:b/>
          <w:bCs/>
          <w:color w:val="auto"/>
          <w:sz w:val="28"/>
          <w:szCs w:val="28"/>
          <w:lang w:val="en-GB"/>
        </w:rPr>
        <w:t>a</w:t>
      </w:r>
      <w:r w:rsidR="00E7004B" w:rsidRPr="002F34A6">
        <w:rPr>
          <w:rFonts w:ascii="Verdana" w:hAnsi="Verdana"/>
          <w:b/>
          <w:bCs/>
          <w:color w:val="auto"/>
          <w:sz w:val="28"/>
          <w:szCs w:val="28"/>
          <w:lang w:val="en-GB"/>
        </w:rPr>
        <w:t>m</w:t>
      </w:r>
    </w:p>
    <w:p w14:paraId="143D73BD" w14:textId="77777777" w:rsidR="00BF5777" w:rsidRPr="00ED17AA" w:rsidRDefault="00BF5777" w:rsidP="06145C5D">
      <w:pPr>
        <w:pStyle w:val="Body"/>
        <w:jc w:val="center"/>
        <w:rPr>
          <w:rFonts w:ascii="Verdana" w:hAnsi="Verdana"/>
          <w:b/>
          <w:bCs/>
          <w:color w:val="auto"/>
          <w:sz w:val="24"/>
          <w:szCs w:val="24"/>
          <w:lang w:val="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4"/>
        <w:gridCol w:w="1016"/>
        <w:gridCol w:w="6412"/>
      </w:tblGrid>
      <w:tr w:rsidR="00BF5777" w:rsidRPr="008D6D8A" w14:paraId="3D9FBC95" w14:textId="77777777" w:rsidTr="5C769D21">
        <w:trPr>
          <w:jc w:val="center"/>
        </w:trPr>
        <w:tc>
          <w:tcPr>
            <w:tcW w:w="10632" w:type="dxa"/>
            <w:gridSpan w:val="3"/>
            <w:shd w:val="clear" w:color="auto" w:fill="1F3864" w:themeFill="accent5" w:themeFillShade="80"/>
          </w:tcPr>
          <w:p w14:paraId="4F9FB997" w14:textId="699DE042"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8D6D8A">
              <w:rPr>
                <w:rFonts w:ascii="Verdana" w:eastAsia="Calibri" w:hAnsi="Verdana" w:cs="Arial"/>
                <w:b/>
                <w:color w:val="FFFFFF" w:themeColor="background1"/>
                <w:bdr w:val="none" w:sz="0" w:space="0" w:color="auto"/>
              </w:rPr>
              <w:t>Present</w:t>
            </w:r>
          </w:p>
        </w:tc>
      </w:tr>
      <w:tr w:rsidR="00BF5777" w:rsidRPr="008D6D8A" w14:paraId="22B4107D" w14:textId="77777777" w:rsidTr="00B26839">
        <w:trPr>
          <w:jc w:val="center"/>
        </w:trPr>
        <w:tc>
          <w:tcPr>
            <w:tcW w:w="3204" w:type="dxa"/>
          </w:tcPr>
          <w:p w14:paraId="34127B18"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hAnsi="Verdana" w:cs="Arial"/>
                <w:color w:val="000000" w:themeColor="text1"/>
              </w:rPr>
              <w:t xml:space="preserve">Jan Williams </w:t>
            </w:r>
          </w:p>
        </w:tc>
        <w:tc>
          <w:tcPr>
            <w:tcW w:w="1016" w:type="dxa"/>
          </w:tcPr>
          <w:p w14:paraId="44090ED3"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 xml:space="preserve">(JW) </w:t>
            </w:r>
          </w:p>
        </w:tc>
        <w:tc>
          <w:tcPr>
            <w:tcW w:w="6412" w:type="dxa"/>
          </w:tcPr>
          <w:p w14:paraId="2A8A9CF4"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 xml:space="preserve">Chair </w:t>
            </w:r>
          </w:p>
        </w:tc>
      </w:tr>
      <w:tr w:rsidR="00BF5777" w:rsidRPr="008D6D8A" w14:paraId="03AC8CC1" w14:textId="77777777" w:rsidTr="00B26839">
        <w:trPr>
          <w:jc w:val="center"/>
        </w:trPr>
        <w:tc>
          <w:tcPr>
            <w:tcW w:w="3204" w:type="dxa"/>
          </w:tcPr>
          <w:p w14:paraId="0F829A41"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hAnsi="Verdana" w:cs="Arial"/>
                <w:color w:val="000000" w:themeColor="text1"/>
              </w:rPr>
              <w:t xml:space="preserve">Abigail Harris </w:t>
            </w:r>
          </w:p>
        </w:tc>
        <w:tc>
          <w:tcPr>
            <w:tcW w:w="1016" w:type="dxa"/>
          </w:tcPr>
          <w:p w14:paraId="20646E2E"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 xml:space="preserve">(AH) </w:t>
            </w:r>
          </w:p>
        </w:tc>
        <w:tc>
          <w:tcPr>
            <w:tcW w:w="6412" w:type="dxa"/>
          </w:tcPr>
          <w:p w14:paraId="47E3A7E3"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Chief Executive Officer</w:t>
            </w:r>
          </w:p>
        </w:tc>
      </w:tr>
      <w:tr w:rsidR="00BF5777" w:rsidRPr="008D6D8A" w14:paraId="6036392D" w14:textId="77777777" w:rsidTr="00B26839">
        <w:trPr>
          <w:jc w:val="center"/>
        </w:trPr>
        <w:tc>
          <w:tcPr>
            <w:tcW w:w="3204" w:type="dxa"/>
            <w:tcBorders>
              <w:top w:val="single" w:sz="4" w:space="0" w:color="auto"/>
              <w:left w:val="single" w:sz="4" w:space="0" w:color="auto"/>
              <w:bottom w:val="single" w:sz="4" w:space="0" w:color="auto"/>
              <w:right w:val="single" w:sz="4" w:space="0" w:color="auto"/>
            </w:tcBorders>
          </w:tcPr>
          <w:p w14:paraId="1C505FEA"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hAnsi="Verdana" w:cs="Arial"/>
                <w:color w:val="000000" w:themeColor="text1"/>
              </w:rPr>
              <w:t xml:space="preserve">Jean Church </w:t>
            </w:r>
          </w:p>
        </w:tc>
        <w:tc>
          <w:tcPr>
            <w:tcW w:w="1016" w:type="dxa"/>
            <w:tcBorders>
              <w:top w:val="single" w:sz="4" w:space="0" w:color="auto"/>
              <w:left w:val="single" w:sz="4" w:space="0" w:color="auto"/>
              <w:bottom w:val="single" w:sz="4" w:space="0" w:color="auto"/>
              <w:right w:val="single" w:sz="4" w:space="0" w:color="auto"/>
            </w:tcBorders>
          </w:tcPr>
          <w:p w14:paraId="527C57F8"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hAnsi="Verdana" w:cs="Arial"/>
                <w:color w:val="000000" w:themeColor="text1"/>
              </w:rPr>
              <w:t xml:space="preserve">(JC) </w:t>
            </w:r>
          </w:p>
        </w:tc>
        <w:tc>
          <w:tcPr>
            <w:tcW w:w="6412" w:type="dxa"/>
            <w:tcBorders>
              <w:top w:val="single" w:sz="4" w:space="0" w:color="auto"/>
              <w:left w:val="single" w:sz="4" w:space="0" w:color="auto"/>
              <w:bottom w:val="single" w:sz="4" w:space="0" w:color="auto"/>
              <w:right w:val="single" w:sz="4" w:space="0" w:color="auto"/>
            </w:tcBorders>
          </w:tcPr>
          <w:p w14:paraId="07479545"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 xml:space="preserve">Independent Member </w:t>
            </w:r>
          </w:p>
        </w:tc>
      </w:tr>
      <w:tr w:rsidR="00BF5777" w:rsidRPr="008D6D8A" w14:paraId="6D4BE57C" w14:textId="77777777" w:rsidTr="00B26839">
        <w:trPr>
          <w:jc w:val="center"/>
        </w:trPr>
        <w:tc>
          <w:tcPr>
            <w:tcW w:w="3204" w:type="dxa"/>
          </w:tcPr>
          <w:p w14:paraId="1B3C6DA2"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hAnsi="Verdana" w:cs="Arial"/>
                <w:color w:val="000000" w:themeColor="text1"/>
              </w:rPr>
              <w:t xml:space="preserve">Marie Davies </w:t>
            </w:r>
          </w:p>
        </w:tc>
        <w:tc>
          <w:tcPr>
            <w:tcW w:w="1016" w:type="dxa"/>
          </w:tcPr>
          <w:p w14:paraId="7846A41C"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(MD)</w:t>
            </w:r>
          </w:p>
        </w:tc>
        <w:tc>
          <w:tcPr>
            <w:tcW w:w="6412" w:type="dxa"/>
          </w:tcPr>
          <w:p w14:paraId="4912B238"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Executive Director of Planning and Partnerships</w:t>
            </w:r>
          </w:p>
        </w:tc>
      </w:tr>
      <w:tr w:rsidR="00BF5777" w:rsidRPr="008D6D8A" w14:paraId="291FA192" w14:textId="77777777" w:rsidTr="00B26839">
        <w:trPr>
          <w:jc w:val="center"/>
        </w:trPr>
        <w:tc>
          <w:tcPr>
            <w:tcW w:w="3204" w:type="dxa"/>
          </w:tcPr>
          <w:p w14:paraId="624DA44A"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hAnsi="Verdana" w:cs="Arial"/>
                <w:color w:val="000000" w:themeColor="text1"/>
              </w:rPr>
              <w:t xml:space="preserve">Andrew Griffiths </w:t>
            </w:r>
          </w:p>
        </w:tc>
        <w:tc>
          <w:tcPr>
            <w:tcW w:w="1016" w:type="dxa"/>
          </w:tcPr>
          <w:p w14:paraId="57A48E03"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hAnsi="Verdana" w:cs="Arial"/>
                <w:color w:val="000000" w:themeColor="text1"/>
              </w:rPr>
              <w:t xml:space="preserve">(AG) </w:t>
            </w:r>
          </w:p>
        </w:tc>
        <w:tc>
          <w:tcPr>
            <w:tcW w:w="6412" w:type="dxa"/>
          </w:tcPr>
          <w:p w14:paraId="5EE8EED7" w14:textId="77777777"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hAnsi="Verdana" w:cs="Arial"/>
                <w:color w:val="000000" w:themeColor="text1"/>
              </w:rPr>
              <w:t xml:space="preserve">Independent Member </w:t>
            </w:r>
          </w:p>
        </w:tc>
      </w:tr>
      <w:tr w:rsidR="009C6EF8" w:rsidRPr="008D6D8A" w14:paraId="170B9686" w14:textId="77777777" w:rsidTr="00B26839">
        <w:trPr>
          <w:trHeight w:val="304"/>
          <w:jc w:val="center"/>
        </w:trPr>
        <w:tc>
          <w:tcPr>
            <w:tcW w:w="3204" w:type="dxa"/>
          </w:tcPr>
          <w:p w14:paraId="5354B295" w14:textId="7AD0315A" w:rsidR="009C6EF8" w:rsidRPr="008D6D8A" w:rsidRDefault="009C6EF8">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hAnsi="Verdana" w:cs="Arial"/>
                <w:color w:val="000000" w:themeColor="text1"/>
              </w:rPr>
              <w:t xml:space="preserve">Raj Krishnan </w:t>
            </w:r>
          </w:p>
        </w:tc>
        <w:tc>
          <w:tcPr>
            <w:tcW w:w="1016" w:type="dxa"/>
          </w:tcPr>
          <w:p w14:paraId="7353ECB9" w14:textId="10308D08" w:rsidR="009C6EF8" w:rsidRPr="008D6D8A" w:rsidRDefault="009C6EF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(RK)</w:t>
            </w:r>
          </w:p>
        </w:tc>
        <w:tc>
          <w:tcPr>
            <w:tcW w:w="6412" w:type="dxa"/>
          </w:tcPr>
          <w:p w14:paraId="75AD5E67" w14:textId="43BAA91C" w:rsidR="009C6EF8" w:rsidRPr="008D6D8A" w:rsidRDefault="009C6EF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Interim Executive Medical Director</w:t>
            </w:r>
          </w:p>
        </w:tc>
      </w:tr>
      <w:tr w:rsidR="00BF5777" w:rsidRPr="008D6D8A" w14:paraId="64E46176" w14:textId="77777777" w:rsidTr="00B26839">
        <w:trPr>
          <w:jc w:val="center"/>
        </w:trPr>
        <w:tc>
          <w:tcPr>
            <w:tcW w:w="3204" w:type="dxa"/>
          </w:tcPr>
          <w:p w14:paraId="3D86345B" w14:textId="7010B2DD" w:rsidR="00BF5777" w:rsidRPr="008D6D8A" w:rsidRDefault="00441B22">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hAnsi="Verdana" w:cs="Arial"/>
                <w:color w:val="000000" w:themeColor="text1"/>
              </w:rPr>
              <w:t>Claire Osmundsen-Little</w:t>
            </w:r>
          </w:p>
        </w:tc>
        <w:tc>
          <w:tcPr>
            <w:tcW w:w="1016" w:type="dxa"/>
          </w:tcPr>
          <w:p w14:paraId="60936A7D" w14:textId="79634FFE" w:rsidR="00BF5777" w:rsidRPr="008D6D8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hAnsi="Verdana" w:cs="Arial"/>
                <w:color w:val="000000" w:themeColor="text1"/>
              </w:rPr>
              <w:t>(</w:t>
            </w:r>
            <w:r w:rsidR="00441B22" w:rsidRPr="008D6D8A">
              <w:rPr>
                <w:rFonts w:ascii="Verdana" w:hAnsi="Verdana" w:cs="Arial"/>
                <w:color w:val="000000" w:themeColor="text1"/>
              </w:rPr>
              <w:t>COL</w:t>
            </w:r>
            <w:r w:rsidRPr="008D6D8A">
              <w:rPr>
                <w:rFonts w:ascii="Verdana" w:hAnsi="Verdana" w:cs="Arial"/>
                <w:color w:val="000000" w:themeColor="text1"/>
              </w:rPr>
              <w:t>)</w:t>
            </w:r>
          </w:p>
        </w:tc>
        <w:tc>
          <w:tcPr>
            <w:tcW w:w="6412" w:type="dxa"/>
          </w:tcPr>
          <w:p w14:paraId="126918AD" w14:textId="5A2F9817" w:rsidR="00BF5777" w:rsidRPr="008D6D8A" w:rsidRDefault="00A339D5">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hAnsi="Verdana" w:cs="Arial"/>
                <w:color w:val="000000" w:themeColor="text1"/>
              </w:rPr>
              <w:t xml:space="preserve">Interim </w:t>
            </w:r>
            <w:r w:rsidR="00BF5777" w:rsidRPr="008D6D8A">
              <w:rPr>
                <w:rFonts w:ascii="Verdana" w:hAnsi="Verdana" w:cs="Arial"/>
                <w:color w:val="000000" w:themeColor="text1"/>
              </w:rPr>
              <w:t xml:space="preserve">Executive Director of Finance and Performance </w:t>
            </w:r>
          </w:p>
        </w:tc>
      </w:tr>
      <w:tr w:rsidR="00502EC0" w:rsidRPr="008D6D8A" w14:paraId="25656CB9" w14:textId="77777777" w:rsidTr="00B26839">
        <w:trPr>
          <w:jc w:val="center"/>
        </w:trPr>
        <w:tc>
          <w:tcPr>
            <w:tcW w:w="3204" w:type="dxa"/>
          </w:tcPr>
          <w:p w14:paraId="411901FA" w14:textId="77777777" w:rsidR="00502EC0" w:rsidRPr="008D6D8A" w:rsidRDefault="00502EC0" w:rsidP="00502EC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hAnsi="Verdana" w:cs="Arial"/>
                <w:color w:val="000000" w:themeColor="text1"/>
              </w:rPr>
              <w:t xml:space="preserve">Reena Owen </w:t>
            </w:r>
          </w:p>
        </w:tc>
        <w:tc>
          <w:tcPr>
            <w:tcW w:w="1016" w:type="dxa"/>
          </w:tcPr>
          <w:p w14:paraId="776DAF9B" w14:textId="77777777" w:rsidR="00502EC0" w:rsidRPr="008D6D8A" w:rsidRDefault="00502EC0" w:rsidP="00502EC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hAnsi="Verdana" w:cs="Arial"/>
                <w:color w:val="000000" w:themeColor="text1"/>
              </w:rPr>
              <w:t>(RO)</w:t>
            </w:r>
          </w:p>
        </w:tc>
        <w:tc>
          <w:tcPr>
            <w:tcW w:w="6412" w:type="dxa"/>
          </w:tcPr>
          <w:p w14:paraId="45F6BAB4" w14:textId="77777777" w:rsidR="00502EC0" w:rsidRPr="008D6D8A" w:rsidRDefault="00502EC0" w:rsidP="00502EC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hAnsi="Verdana" w:cs="Arial"/>
                <w:color w:val="000000" w:themeColor="text1"/>
              </w:rPr>
              <w:t>Independent Member</w:t>
            </w:r>
          </w:p>
        </w:tc>
      </w:tr>
      <w:tr w:rsidR="00502EC0" w:rsidRPr="008D6D8A" w14:paraId="0EF8EB8F" w14:textId="77777777" w:rsidTr="00B26839">
        <w:trPr>
          <w:jc w:val="center"/>
        </w:trPr>
        <w:tc>
          <w:tcPr>
            <w:tcW w:w="3204" w:type="dxa"/>
          </w:tcPr>
          <w:p w14:paraId="36D5B9AD" w14:textId="0582ED73" w:rsidR="00502EC0" w:rsidRPr="008D6D8A" w:rsidRDefault="00502EC0" w:rsidP="00502EC0">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hAnsi="Verdana" w:cs="Arial"/>
                <w:color w:val="000000" w:themeColor="text1"/>
              </w:rPr>
              <w:t xml:space="preserve">Patricia Price </w:t>
            </w:r>
          </w:p>
        </w:tc>
        <w:tc>
          <w:tcPr>
            <w:tcW w:w="1016" w:type="dxa"/>
          </w:tcPr>
          <w:p w14:paraId="4040EFB3" w14:textId="0ADC19DD" w:rsidR="00502EC0" w:rsidRPr="008D6D8A" w:rsidRDefault="00502EC0" w:rsidP="00502EC0">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hAnsi="Verdana" w:cs="Arial"/>
                <w:color w:val="000000" w:themeColor="text1"/>
              </w:rPr>
              <w:t>(PP)</w:t>
            </w:r>
          </w:p>
        </w:tc>
        <w:tc>
          <w:tcPr>
            <w:tcW w:w="6412" w:type="dxa"/>
          </w:tcPr>
          <w:p w14:paraId="1638754E" w14:textId="38D8F8E5" w:rsidR="00502EC0" w:rsidRPr="008D6D8A" w:rsidRDefault="00502EC0" w:rsidP="00502EC0">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hAnsi="Verdana" w:cs="Arial"/>
                <w:color w:val="000000" w:themeColor="text1"/>
              </w:rPr>
              <w:t xml:space="preserve">Independent Member </w:t>
            </w:r>
          </w:p>
        </w:tc>
      </w:tr>
      <w:tr w:rsidR="0087443A" w:rsidRPr="008D6D8A" w14:paraId="4E419641" w14:textId="77777777" w:rsidTr="00B26839">
        <w:trPr>
          <w:jc w:val="center"/>
        </w:trPr>
        <w:tc>
          <w:tcPr>
            <w:tcW w:w="3204" w:type="dxa"/>
          </w:tcPr>
          <w:p w14:paraId="451F5839" w14:textId="750E44F6" w:rsidR="0087443A" w:rsidRPr="008D6D8A" w:rsidRDefault="0087443A" w:rsidP="00502EC0">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hAnsi="Verdana" w:cs="Arial"/>
                <w:color w:val="000000" w:themeColor="text1"/>
              </w:rPr>
              <w:t>Charlotte Rees</w:t>
            </w:r>
          </w:p>
        </w:tc>
        <w:tc>
          <w:tcPr>
            <w:tcW w:w="1016" w:type="dxa"/>
          </w:tcPr>
          <w:p w14:paraId="5E886683" w14:textId="72CD2304" w:rsidR="0087443A" w:rsidRPr="008D6D8A" w:rsidRDefault="0087443A" w:rsidP="00502EC0">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hAnsi="Verdana" w:cs="Arial"/>
                <w:color w:val="000000" w:themeColor="text1"/>
              </w:rPr>
              <w:t>(CR)</w:t>
            </w:r>
          </w:p>
        </w:tc>
        <w:tc>
          <w:tcPr>
            <w:tcW w:w="6412" w:type="dxa"/>
          </w:tcPr>
          <w:p w14:paraId="31D18755" w14:textId="23CE7025" w:rsidR="0087443A" w:rsidRPr="008D6D8A" w:rsidRDefault="0087443A" w:rsidP="00502EC0">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hAnsi="Verdana" w:cs="Arial"/>
                <w:color w:val="000000" w:themeColor="text1"/>
              </w:rPr>
              <w:t>Independent Member</w:t>
            </w:r>
          </w:p>
        </w:tc>
      </w:tr>
      <w:tr w:rsidR="00B26839" w:rsidRPr="008D6D8A" w14:paraId="464AE146" w14:textId="77777777" w:rsidTr="00B26839">
        <w:trPr>
          <w:trHeight w:val="304"/>
          <w:jc w:val="center"/>
        </w:trPr>
        <w:tc>
          <w:tcPr>
            <w:tcW w:w="3204" w:type="dxa"/>
          </w:tcPr>
          <w:p w14:paraId="6C43E4F6" w14:textId="6923F323" w:rsidR="00B26839" w:rsidRPr="008D6D8A" w:rsidRDefault="00B26839" w:rsidP="00B26839">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hAnsi="Verdana" w:cs="Arial"/>
                <w:color w:val="000000" w:themeColor="text1"/>
              </w:rPr>
              <w:t>Liz Rix</w:t>
            </w:r>
          </w:p>
        </w:tc>
        <w:tc>
          <w:tcPr>
            <w:tcW w:w="1016" w:type="dxa"/>
          </w:tcPr>
          <w:p w14:paraId="03B39F24" w14:textId="23336267" w:rsidR="00B26839" w:rsidRPr="008D6D8A" w:rsidRDefault="00B26839" w:rsidP="00B26839">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hAnsi="Verdana" w:cs="Arial"/>
                <w:color w:val="000000" w:themeColor="text1"/>
              </w:rPr>
              <w:t>(LR)</w:t>
            </w:r>
          </w:p>
        </w:tc>
        <w:tc>
          <w:tcPr>
            <w:tcW w:w="6412" w:type="dxa"/>
          </w:tcPr>
          <w:p w14:paraId="1CECDF9A" w14:textId="0552D759" w:rsidR="00B26839" w:rsidRPr="008D6D8A" w:rsidRDefault="00B26839" w:rsidP="00B26839">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Verdana" w:hAnsi="Verdana" w:cs="Arial"/>
                <w:color w:val="000000" w:themeColor="text1"/>
                <w:bdr w:val="none" w:sz="0" w:space="0" w:color="auto"/>
              </w:rPr>
              <w:t>Executive Director of Nursing and Patient Experience</w:t>
            </w:r>
          </w:p>
        </w:tc>
      </w:tr>
      <w:tr w:rsidR="00BE72F5" w:rsidRPr="008D6D8A" w14:paraId="1F77D5CD" w14:textId="77777777">
        <w:trPr>
          <w:jc w:val="center"/>
        </w:trPr>
        <w:tc>
          <w:tcPr>
            <w:tcW w:w="3204" w:type="dxa"/>
          </w:tcPr>
          <w:p w14:paraId="5BB84C8A" w14:textId="77777777" w:rsidR="00BE72F5" w:rsidRPr="008D6D8A" w:rsidRDefault="00BE72F5">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hAnsi="Verdana" w:cs="Arial"/>
                <w:color w:val="000000" w:themeColor="text1"/>
              </w:rPr>
              <w:t xml:space="preserve">Stephen Spill </w:t>
            </w:r>
          </w:p>
        </w:tc>
        <w:tc>
          <w:tcPr>
            <w:tcW w:w="1016" w:type="dxa"/>
          </w:tcPr>
          <w:p w14:paraId="485D43E4" w14:textId="77777777" w:rsidR="00BE72F5" w:rsidRPr="008D6D8A" w:rsidRDefault="00BE72F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 xml:space="preserve">(SS) </w:t>
            </w:r>
          </w:p>
        </w:tc>
        <w:tc>
          <w:tcPr>
            <w:tcW w:w="6412" w:type="dxa"/>
          </w:tcPr>
          <w:p w14:paraId="3D026209" w14:textId="77777777" w:rsidR="00BE72F5" w:rsidRPr="008D6D8A" w:rsidRDefault="00BE72F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 xml:space="preserve">Vice Chair </w:t>
            </w:r>
          </w:p>
        </w:tc>
      </w:tr>
      <w:tr w:rsidR="00B26839" w:rsidRPr="008D6D8A" w14:paraId="4A88052C" w14:textId="77777777" w:rsidTr="00B26839">
        <w:trPr>
          <w:trHeight w:val="304"/>
          <w:jc w:val="center"/>
        </w:trPr>
        <w:tc>
          <w:tcPr>
            <w:tcW w:w="3204" w:type="dxa"/>
          </w:tcPr>
          <w:p w14:paraId="6F731C2E" w14:textId="6B3AEDAA" w:rsidR="00B26839" w:rsidRPr="008D6D8A" w:rsidRDefault="00B26839" w:rsidP="00B26839">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Calibri" w:hAnsi="Verdana" w:cs="Arial"/>
                <w:color w:val="000000" w:themeColor="text1"/>
                <w:bdr w:val="none" w:sz="0" w:space="0" w:color="auto"/>
              </w:rPr>
              <w:t>Hugo Van Woerden</w:t>
            </w:r>
          </w:p>
        </w:tc>
        <w:tc>
          <w:tcPr>
            <w:tcW w:w="1016" w:type="dxa"/>
          </w:tcPr>
          <w:p w14:paraId="2E0D084C" w14:textId="4EBC77FC" w:rsidR="00B26839" w:rsidRPr="008D6D8A" w:rsidRDefault="00B26839" w:rsidP="00B26839">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Calibri" w:hAnsi="Verdana" w:cs="Arial"/>
                <w:color w:val="000000" w:themeColor="text1"/>
                <w:bdr w:val="none" w:sz="0" w:space="0" w:color="auto"/>
              </w:rPr>
              <w:t>(HVW)</w:t>
            </w:r>
          </w:p>
        </w:tc>
        <w:tc>
          <w:tcPr>
            <w:tcW w:w="6412" w:type="dxa"/>
          </w:tcPr>
          <w:p w14:paraId="4504218D" w14:textId="2F53E7AC" w:rsidR="00B26839" w:rsidRPr="008D6D8A" w:rsidRDefault="00B26839" w:rsidP="00B26839">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hAnsi="Verdana" w:cs="Arial"/>
                <w:color w:val="000000" w:themeColor="text1"/>
              </w:rPr>
              <w:t xml:space="preserve">Interim Executive Director of Public Health </w:t>
            </w:r>
          </w:p>
        </w:tc>
      </w:tr>
      <w:tr w:rsidR="00B26839" w:rsidRPr="006B1682" w14:paraId="223721D0" w14:textId="77777777" w:rsidTr="00B26839">
        <w:trPr>
          <w:trHeight w:val="304"/>
          <w:jc w:val="center"/>
        </w:trPr>
        <w:tc>
          <w:tcPr>
            <w:tcW w:w="3204" w:type="dxa"/>
          </w:tcPr>
          <w:p w14:paraId="23F59C6A" w14:textId="561C2136" w:rsidR="00B26839" w:rsidRPr="008D6D8A" w:rsidRDefault="00B26839" w:rsidP="00B26839">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Calibri" w:hAnsi="Verdana" w:cs="Arial"/>
                <w:color w:val="000000" w:themeColor="text1"/>
                <w:bdr w:val="none" w:sz="0" w:space="0" w:color="auto"/>
              </w:rPr>
              <w:t xml:space="preserve">Nuria Zolle </w:t>
            </w:r>
          </w:p>
        </w:tc>
        <w:tc>
          <w:tcPr>
            <w:tcW w:w="1016" w:type="dxa"/>
          </w:tcPr>
          <w:p w14:paraId="430568BC" w14:textId="011F1D05" w:rsidR="00B26839" w:rsidRPr="008D6D8A" w:rsidRDefault="00B26839" w:rsidP="00B26839">
            <w:r w:rsidRPr="008D6D8A">
              <w:rPr>
                <w:rFonts w:ascii="Verdana" w:eastAsia="Verdana" w:hAnsi="Verdana" w:cs="Verdana"/>
                <w:color w:val="000000" w:themeColor="text1"/>
              </w:rPr>
              <w:t>(NZ)</w:t>
            </w:r>
          </w:p>
        </w:tc>
        <w:tc>
          <w:tcPr>
            <w:tcW w:w="6412" w:type="dxa"/>
          </w:tcPr>
          <w:p w14:paraId="2B6D7BE7" w14:textId="0D576BA7" w:rsidR="00B26839" w:rsidRPr="001C59F2" w:rsidRDefault="00B26839" w:rsidP="00B26839">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Calibri" w:hAnsi="Verdana" w:cs="Arial"/>
                <w:color w:val="000000" w:themeColor="text1"/>
                <w:bdr w:val="none" w:sz="0" w:space="0" w:color="auto"/>
              </w:rPr>
              <w:t>Independent Member</w:t>
            </w:r>
            <w:r w:rsidRPr="001C59F2">
              <w:rPr>
                <w:rFonts w:ascii="Verdana" w:eastAsia="Calibri" w:hAnsi="Verdana" w:cs="Arial"/>
                <w:color w:val="000000" w:themeColor="text1"/>
                <w:bdr w:val="none" w:sz="0" w:space="0" w:color="auto"/>
              </w:rPr>
              <w:t xml:space="preserve"> </w:t>
            </w:r>
          </w:p>
        </w:tc>
      </w:tr>
    </w:tbl>
    <w:p w14:paraId="1A882AE6" w14:textId="77777777" w:rsidR="00F6377F" w:rsidRPr="00ED17AA" w:rsidRDefault="00F6377F" w:rsidP="00F6377F">
      <w:pPr>
        <w:pStyle w:val="Body"/>
        <w:rPr>
          <w:rFonts w:ascii="Verdana" w:hAnsi="Verdana"/>
          <w:color w:val="FF0000"/>
          <w:sz w:val="24"/>
          <w:szCs w:val="24"/>
          <w:u w:color="FF0000"/>
          <w:lang w:val="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1"/>
        <w:gridCol w:w="1016"/>
        <w:gridCol w:w="6575"/>
      </w:tblGrid>
      <w:tr w:rsidR="00A14EB1" w:rsidRPr="008D6D8A" w14:paraId="1F5A739B" w14:textId="77777777">
        <w:trPr>
          <w:trHeight w:val="310"/>
          <w:jc w:val="center"/>
        </w:trPr>
        <w:tc>
          <w:tcPr>
            <w:tcW w:w="10632" w:type="dxa"/>
            <w:gridSpan w:val="3"/>
            <w:shd w:val="clear" w:color="auto" w:fill="1F3864" w:themeFill="accent5" w:themeFillShade="80"/>
          </w:tcPr>
          <w:p w14:paraId="2CE9C5EA" w14:textId="68B1327E" w:rsidR="00A14EB1" w:rsidRPr="008D6D8A" w:rsidRDefault="00A14EB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8D6D8A">
              <w:rPr>
                <w:rFonts w:ascii="Verdana" w:eastAsia="Calibri" w:hAnsi="Verdana" w:cs="Arial"/>
                <w:b/>
                <w:color w:val="FFFFFF" w:themeColor="background1"/>
                <w:bdr w:val="none" w:sz="0" w:space="0" w:color="auto"/>
              </w:rPr>
              <w:t>In Attendance</w:t>
            </w:r>
          </w:p>
        </w:tc>
      </w:tr>
      <w:tr w:rsidR="00FE1FA5" w:rsidRPr="008D6D8A" w14:paraId="05EE81D5" w14:textId="77777777">
        <w:trPr>
          <w:trHeight w:val="304"/>
          <w:jc w:val="center"/>
        </w:trPr>
        <w:tc>
          <w:tcPr>
            <w:tcW w:w="3041" w:type="dxa"/>
          </w:tcPr>
          <w:p w14:paraId="0F8090D0" w14:textId="5873309E" w:rsidR="00FE1FA5" w:rsidRPr="008D6D8A" w:rsidRDefault="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Helen Annandale</w:t>
            </w:r>
          </w:p>
        </w:tc>
        <w:tc>
          <w:tcPr>
            <w:tcW w:w="1016" w:type="dxa"/>
          </w:tcPr>
          <w:p w14:paraId="5240255F" w14:textId="77777777" w:rsidR="00FE1FA5" w:rsidRPr="008D6D8A" w:rsidRDefault="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(HA)</w:t>
            </w:r>
          </w:p>
        </w:tc>
        <w:tc>
          <w:tcPr>
            <w:tcW w:w="6575" w:type="dxa"/>
          </w:tcPr>
          <w:p w14:paraId="01E694FE" w14:textId="49E6DCE3" w:rsidR="00FE1FA5" w:rsidRPr="008D6D8A" w:rsidRDefault="008E6C56">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 xml:space="preserve">Chair of the </w:t>
            </w:r>
            <w:r w:rsidR="00E44D61" w:rsidRPr="008D6D8A">
              <w:rPr>
                <w:rFonts w:ascii="Verdana" w:eastAsia="Calibri" w:hAnsi="Verdana" w:cs="Arial"/>
                <w:color w:val="000000" w:themeColor="text1"/>
                <w:bdr w:val="none" w:sz="0" w:space="0" w:color="auto"/>
              </w:rPr>
              <w:t>He</w:t>
            </w:r>
            <w:r w:rsidR="0063245F" w:rsidRPr="008D6D8A">
              <w:rPr>
                <w:rFonts w:ascii="Verdana" w:eastAsia="Calibri" w:hAnsi="Verdana" w:cs="Arial"/>
                <w:color w:val="000000" w:themeColor="text1"/>
                <w:bdr w:val="none" w:sz="0" w:space="0" w:color="auto"/>
              </w:rPr>
              <w:t xml:space="preserve">alth </w:t>
            </w:r>
            <w:r w:rsidR="00736D17" w:rsidRPr="008D6D8A">
              <w:rPr>
                <w:rFonts w:ascii="Verdana" w:eastAsia="Calibri" w:hAnsi="Verdana" w:cs="Arial"/>
                <w:color w:val="000000" w:themeColor="text1"/>
                <w:bdr w:val="none" w:sz="0" w:space="0" w:color="auto"/>
              </w:rPr>
              <w:t>Professional</w:t>
            </w:r>
            <w:r w:rsidR="000A02C3" w:rsidRPr="008D6D8A">
              <w:rPr>
                <w:rFonts w:ascii="Verdana" w:eastAsia="Calibri" w:hAnsi="Verdana" w:cs="Arial"/>
                <w:color w:val="000000" w:themeColor="text1"/>
                <w:bdr w:val="none" w:sz="0" w:space="0" w:color="auto"/>
              </w:rPr>
              <w:t>s Forum</w:t>
            </w:r>
          </w:p>
        </w:tc>
      </w:tr>
      <w:tr w:rsidR="005E176E" w:rsidRPr="008D6D8A" w14:paraId="2D410995" w14:textId="77777777" w:rsidTr="003859EB">
        <w:trPr>
          <w:trHeight w:val="304"/>
          <w:jc w:val="center"/>
        </w:trPr>
        <w:tc>
          <w:tcPr>
            <w:tcW w:w="3041" w:type="dxa"/>
          </w:tcPr>
          <w:p w14:paraId="0BF69ADC" w14:textId="0CAE4173" w:rsidR="005E176E" w:rsidRPr="008D6D8A" w:rsidRDefault="005E176E"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Sujoy Banerjee</w:t>
            </w:r>
          </w:p>
        </w:tc>
        <w:tc>
          <w:tcPr>
            <w:tcW w:w="1016" w:type="dxa"/>
          </w:tcPr>
          <w:p w14:paraId="0E9F96CF" w14:textId="43F95B40" w:rsidR="005E176E" w:rsidRPr="008D6D8A" w:rsidRDefault="005E176E"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(SB)</w:t>
            </w:r>
          </w:p>
        </w:tc>
        <w:tc>
          <w:tcPr>
            <w:tcW w:w="6575" w:type="dxa"/>
          </w:tcPr>
          <w:p w14:paraId="6D093CEF" w14:textId="77777777" w:rsidR="008316B5" w:rsidRPr="008D6D8A" w:rsidRDefault="008316B5"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eastAsia="Verdana" w:hAnsi="Verdana" w:cs="Arial"/>
                <w:color w:val="000000" w:themeColor="text1"/>
                <w:bdr w:val="none" w:sz="0" w:space="0" w:color="auto"/>
              </w:rPr>
              <w:t>Consultant Neonatologist</w:t>
            </w:r>
            <w:r w:rsidR="005E176E" w:rsidRPr="008D6D8A">
              <w:rPr>
                <w:rFonts w:ascii="Verdana" w:eastAsia="Verdana" w:hAnsi="Verdana" w:cs="Arial"/>
                <w:color w:val="000000" w:themeColor="text1"/>
                <w:bdr w:val="none" w:sz="0" w:space="0" w:color="auto"/>
              </w:rPr>
              <w:t xml:space="preserve"> </w:t>
            </w:r>
          </w:p>
          <w:p w14:paraId="1B692F1C" w14:textId="6103D175" w:rsidR="005E176E" w:rsidRPr="008D6D8A" w:rsidRDefault="005E176E"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eastAsia="Verdana" w:hAnsi="Verdana" w:cs="Arial"/>
                <w:color w:val="000000" w:themeColor="text1"/>
                <w:bdr w:val="none" w:sz="0" w:space="0" w:color="auto"/>
              </w:rPr>
              <w:t>(</w:t>
            </w:r>
            <w:r w:rsidR="008316B5" w:rsidRPr="008D6D8A">
              <w:rPr>
                <w:rFonts w:ascii="Verdana" w:eastAsia="Verdana" w:hAnsi="Verdana" w:cs="Arial"/>
                <w:color w:val="000000" w:themeColor="text1"/>
                <w:bdr w:val="none" w:sz="0" w:space="0" w:color="auto"/>
              </w:rPr>
              <w:t>F</w:t>
            </w:r>
            <w:r w:rsidRPr="008D6D8A">
              <w:rPr>
                <w:rFonts w:ascii="Verdana" w:eastAsia="Verdana" w:hAnsi="Verdana" w:cs="Arial"/>
                <w:color w:val="000000" w:themeColor="text1"/>
                <w:bdr w:val="none" w:sz="0" w:space="0" w:color="auto"/>
              </w:rPr>
              <w:t>or Agenda item 5.3)</w:t>
            </w:r>
          </w:p>
        </w:tc>
      </w:tr>
      <w:tr w:rsidR="00BD5658" w:rsidRPr="008D6D8A" w14:paraId="44B0BDF1" w14:textId="77777777" w:rsidTr="003859EB">
        <w:trPr>
          <w:trHeight w:val="304"/>
          <w:jc w:val="center"/>
        </w:trPr>
        <w:tc>
          <w:tcPr>
            <w:tcW w:w="3041" w:type="dxa"/>
          </w:tcPr>
          <w:p w14:paraId="316EC741" w14:textId="70099A37" w:rsidR="00BD5658" w:rsidRPr="008D6D8A" w:rsidRDefault="00BD5658"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Denise Chaffer</w:t>
            </w:r>
          </w:p>
        </w:tc>
        <w:tc>
          <w:tcPr>
            <w:tcW w:w="1016" w:type="dxa"/>
          </w:tcPr>
          <w:p w14:paraId="01DEE694" w14:textId="0A25548F" w:rsidR="00BD5658" w:rsidRPr="008D6D8A" w:rsidRDefault="00BD5658"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(DC)</w:t>
            </w:r>
          </w:p>
        </w:tc>
        <w:tc>
          <w:tcPr>
            <w:tcW w:w="6575" w:type="dxa"/>
          </w:tcPr>
          <w:p w14:paraId="6B257541" w14:textId="77777777" w:rsidR="008316B5" w:rsidRPr="008D6D8A" w:rsidRDefault="00D1647B"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eastAsia="Verdana" w:hAnsi="Verdana" w:cs="Arial"/>
                <w:color w:val="000000" w:themeColor="text1"/>
                <w:bdr w:val="none" w:sz="0" w:space="0" w:color="auto"/>
              </w:rPr>
              <w:t xml:space="preserve"> Maternity and Neonatal Oversight Panel Chair </w:t>
            </w:r>
          </w:p>
          <w:p w14:paraId="5F4066B3" w14:textId="552144F0" w:rsidR="00BD5658" w:rsidRPr="008D6D8A" w:rsidRDefault="00D1647B"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eastAsia="Verdana" w:hAnsi="Verdana" w:cs="Arial"/>
                <w:color w:val="000000" w:themeColor="text1"/>
                <w:bdr w:val="none" w:sz="0" w:space="0" w:color="auto"/>
              </w:rPr>
              <w:t>(</w:t>
            </w:r>
            <w:r w:rsidR="008316B5" w:rsidRPr="008D6D8A">
              <w:rPr>
                <w:rFonts w:ascii="Verdana" w:eastAsia="Verdana" w:hAnsi="Verdana" w:cs="Arial"/>
                <w:color w:val="000000" w:themeColor="text1"/>
                <w:bdr w:val="none" w:sz="0" w:space="0" w:color="auto"/>
              </w:rPr>
              <w:t>F</w:t>
            </w:r>
            <w:r w:rsidRPr="008D6D8A">
              <w:rPr>
                <w:rFonts w:ascii="Verdana" w:eastAsia="Verdana" w:hAnsi="Verdana" w:cs="Arial"/>
                <w:color w:val="000000" w:themeColor="text1"/>
                <w:bdr w:val="none" w:sz="0" w:space="0" w:color="auto"/>
              </w:rPr>
              <w:t>or Agenda item 5.3)</w:t>
            </w:r>
          </w:p>
        </w:tc>
      </w:tr>
      <w:tr w:rsidR="00412A58" w:rsidRPr="008D6D8A" w14:paraId="42B772B9" w14:textId="77777777" w:rsidTr="003859EB">
        <w:trPr>
          <w:trHeight w:val="304"/>
          <w:jc w:val="center"/>
        </w:trPr>
        <w:tc>
          <w:tcPr>
            <w:tcW w:w="3041" w:type="dxa"/>
          </w:tcPr>
          <w:p w14:paraId="21C26276" w14:textId="7C5B3BE8" w:rsidR="00412A58" w:rsidRPr="008D6D8A" w:rsidRDefault="00412A58"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Calibri" w:hAnsi="Verdana" w:cs="Arial"/>
                <w:color w:val="000000" w:themeColor="text1"/>
                <w:bdr w:val="none" w:sz="0" w:space="0" w:color="auto"/>
              </w:rPr>
              <w:t>Pat Dunmore</w:t>
            </w:r>
          </w:p>
        </w:tc>
        <w:tc>
          <w:tcPr>
            <w:tcW w:w="1016" w:type="dxa"/>
          </w:tcPr>
          <w:p w14:paraId="39480988" w14:textId="531624CC" w:rsidR="00412A58" w:rsidRPr="008D6D8A" w:rsidRDefault="00412A58"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Calibri" w:hAnsi="Verdana" w:cs="Arial"/>
                <w:color w:val="000000" w:themeColor="text1"/>
                <w:bdr w:val="none" w:sz="0" w:space="0" w:color="auto"/>
              </w:rPr>
              <w:t>(PD)</w:t>
            </w:r>
          </w:p>
        </w:tc>
        <w:tc>
          <w:tcPr>
            <w:tcW w:w="6575" w:type="dxa"/>
          </w:tcPr>
          <w:p w14:paraId="1BA276E2" w14:textId="34DAD4E7" w:rsidR="00412A58" w:rsidRPr="008D6D8A" w:rsidRDefault="008F1A08"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Verdana" w:hAnsi="Verdana" w:cs="Arial"/>
                <w:color w:val="000000" w:themeColor="text1"/>
                <w:bdr w:val="none" w:sz="0" w:space="0" w:color="auto"/>
              </w:rPr>
              <w:t xml:space="preserve">Chair of </w:t>
            </w:r>
            <w:r w:rsidR="00797B5A" w:rsidRPr="008D6D8A">
              <w:rPr>
                <w:rFonts w:ascii="Verdana" w:eastAsia="Verdana" w:hAnsi="Verdana" w:cs="Arial"/>
                <w:color w:val="000000" w:themeColor="text1"/>
                <w:bdr w:val="none" w:sz="0" w:space="0" w:color="auto"/>
              </w:rPr>
              <w:t xml:space="preserve">the </w:t>
            </w:r>
            <w:r w:rsidR="00412A58" w:rsidRPr="008D6D8A">
              <w:rPr>
                <w:rFonts w:ascii="Verdana" w:eastAsia="Verdana" w:hAnsi="Verdana" w:cs="Arial"/>
                <w:color w:val="000000" w:themeColor="text1"/>
                <w:bdr w:val="none" w:sz="0" w:space="0" w:color="auto"/>
              </w:rPr>
              <w:t>Stakeholder Reference Group</w:t>
            </w:r>
          </w:p>
        </w:tc>
      </w:tr>
      <w:tr w:rsidR="009A426F" w:rsidRPr="008D6D8A" w14:paraId="1DDD35FA" w14:textId="77777777" w:rsidTr="003859EB">
        <w:trPr>
          <w:trHeight w:val="304"/>
          <w:jc w:val="center"/>
        </w:trPr>
        <w:tc>
          <w:tcPr>
            <w:tcW w:w="3041" w:type="dxa"/>
          </w:tcPr>
          <w:p w14:paraId="5BE6C14B" w14:textId="486081A9" w:rsidR="009A426F" w:rsidRPr="008D6D8A" w:rsidRDefault="009A426F" w:rsidP="009A426F">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Pr>
                <w:rStyle w:val="normaltextrun"/>
                <w:rFonts w:ascii="Verdana" w:hAnsi="Verdana" w:cs="Segoe UI"/>
                <w:color w:val="000000"/>
              </w:rPr>
              <w:t>Amy English</w:t>
            </w:r>
            <w:r>
              <w:rPr>
                <w:rStyle w:val="eop"/>
                <w:rFonts w:ascii="Verdana" w:hAnsi="Verdana" w:cs="Segoe UI"/>
                <w:color w:val="000000"/>
              </w:rPr>
              <w:t> </w:t>
            </w:r>
          </w:p>
        </w:tc>
        <w:tc>
          <w:tcPr>
            <w:tcW w:w="1016" w:type="dxa"/>
          </w:tcPr>
          <w:p w14:paraId="3E923177" w14:textId="395B1EB1" w:rsidR="009A426F" w:rsidRPr="008D6D8A" w:rsidRDefault="009A426F" w:rsidP="009A426F">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Pr>
                <w:rStyle w:val="normaltextrun"/>
                <w:rFonts w:ascii="Verdana" w:hAnsi="Verdana" w:cs="Segoe UI"/>
                <w:color w:val="000000"/>
              </w:rPr>
              <w:t>(AE)</w:t>
            </w:r>
            <w:r>
              <w:rPr>
                <w:rStyle w:val="eop"/>
                <w:rFonts w:ascii="Verdana" w:hAnsi="Verdana" w:cs="Segoe UI"/>
                <w:color w:val="000000"/>
              </w:rPr>
              <w:t> </w:t>
            </w:r>
          </w:p>
        </w:tc>
        <w:tc>
          <w:tcPr>
            <w:tcW w:w="6575" w:type="dxa"/>
          </w:tcPr>
          <w:p w14:paraId="09806632" w14:textId="77B52E29" w:rsidR="009A426F" w:rsidRPr="008D6D8A" w:rsidRDefault="009A426F" w:rsidP="009A426F">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Pr>
                <w:rStyle w:val="normaltextrun"/>
                <w:rFonts w:ascii="Verdana" w:hAnsi="Verdana" w:cs="Segoe UI"/>
                <w:color w:val="000000"/>
              </w:rPr>
              <w:t>Interim Regional Director, Llais</w:t>
            </w:r>
            <w:r>
              <w:rPr>
                <w:rStyle w:val="eop"/>
                <w:rFonts w:ascii="Verdana" w:hAnsi="Verdana" w:cs="Segoe UI"/>
                <w:color w:val="000000"/>
              </w:rPr>
              <w:t> </w:t>
            </w:r>
          </w:p>
        </w:tc>
      </w:tr>
      <w:tr w:rsidR="001A225A" w:rsidRPr="008D6D8A" w14:paraId="30F2FB49" w14:textId="77777777" w:rsidTr="003859EB">
        <w:trPr>
          <w:trHeight w:val="304"/>
          <w:jc w:val="center"/>
        </w:trPr>
        <w:tc>
          <w:tcPr>
            <w:tcW w:w="3041" w:type="dxa"/>
          </w:tcPr>
          <w:p w14:paraId="23297759" w14:textId="2C321A68" w:rsidR="001A225A" w:rsidRPr="008D6D8A" w:rsidRDefault="001A225A"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Kathy Greaves</w:t>
            </w:r>
          </w:p>
        </w:tc>
        <w:tc>
          <w:tcPr>
            <w:tcW w:w="1016" w:type="dxa"/>
          </w:tcPr>
          <w:p w14:paraId="08D45765" w14:textId="2DED9E24" w:rsidR="001A225A" w:rsidRPr="008D6D8A" w:rsidRDefault="001A225A"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(KG)</w:t>
            </w:r>
          </w:p>
        </w:tc>
        <w:tc>
          <w:tcPr>
            <w:tcW w:w="6575" w:type="dxa"/>
          </w:tcPr>
          <w:p w14:paraId="63F658E0" w14:textId="77777777" w:rsidR="008316B5" w:rsidRPr="008D6D8A" w:rsidRDefault="00320D3D"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eastAsia="Verdana" w:hAnsi="Verdana" w:cs="Arial"/>
                <w:color w:val="000000" w:themeColor="text1"/>
                <w:bdr w:val="none" w:sz="0" w:space="0" w:color="auto"/>
              </w:rPr>
              <w:t xml:space="preserve">Clinical Director Midwifery </w:t>
            </w:r>
          </w:p>
          <w:p w14:paraId="55296ACC" w14:textId="219EF836" w:rsidR="001A225A" w:rsidRPr="008D6D8A" w:rsidRDefault="001A225A"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eastAsia="Verdana" w:hAnsi="Verdana" w:cs="Arial"/>
                <w:color w:val="000000" w:themeColor="text1"/>
                <w:bdr w:val="none" w:sz="0" w:space="0" w:color="auto"/>
              </w:rPr>
              <w:t>(</w:t>
            </w:r>
            <w:r w:rsidR="008316B5" w:rsidRPr="008D6D8A">
              <w:rPr>
                <w:rFonts w:ascii="Verdana" w:eastAsia="Verdana" w:hAnsi="Verdana" w:cs="Arial"/>
                <w:color w:val="000000" w:themeColor="text1"/>
                <w:bdr w:val="none" w:sz="0" w:space="0" w:color="auto"/>
              </w:rPr>
              <w:t>F</w:t>
            </w:r>
            <w:r w:rsidRPr="008D6D8A">
              <w:rPr>
                <w:rFonts w:ascii="Verdana" w:eastAsia="Verdana" w:hAnsi="Verdana" w:cs="Arial"/>
                <w:color w:val="000000" w:themeColor="text1"/>
                <w:bdr w:val="none" w:sz="0" w:space="0" w:color="auto"/>
              </w:rPr>
              <w:t>or Agenda item 5.3</w:t>
            </w:r>
            <w:r w:rsidR="005E176E" w:rsidRPr="008D6D8A">
              <w:rPr>
                <w:rFonts w:ascii="Verdana" w:eastAsia="Verdana" w:hAnsi="Verdana" w:cs="Arial"/>
                <w:color w:val="000000" w:themeColor="text1"/>
                <w:bdr w:val="none" w:sz="0" w:space="0" w:color="auto"/>
              </w:rPr>
              <w:t>)</w:t>
            </w:r>
          </w:p>
        </w:tc>
      </w:tr>
      <w:tr w:rsidR="009F7FE6" w:rsidRPr="008D6D8A" w14:paraId="4CCA396F" w14:textId="77777777" w:rsidTr="003859EB">
        <w:trPr>
          <w:trHeight w:val="304"/>
          <w:jc w:val="center"/>
        </w:trPr>
        <w:tc>
          <w:tcPr>
            <w:tcW w:w="3041" w:type="dxa"/>
          </w:tcPr>
          <w:p w14:paraId="5326C216" w14:textId="1BB5200F" w:rsidR="009F7FE6" w:rsidRPr="008D6D8A" w:rsidRDefault="009F7FE6"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Ffion Green</w:t>
            </w:r>
          </w:p>
        </w:tc>
        <w:tc>
          <w:tcPr>
            <w:tcW w:w="1016" w:type="dxa"/>
          </w:tcPr>
          <w:p w14:paraId="10F0B21E" w14:textId="5727C0AE" w:rsidR="009F7FE6" w:rsidRPr="008D6D8A" w:rsidRDefault="009F7FE6"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(FG)</w:t>
            </w:r>
          </w:p>
        </w:tc>
        <w:tc>
          <w:tcPr>
            <w:tcW w:w="6575" w:type="dxa"/>
          </w:tcPr>
          <w:p w14:paraId="6780E9BD" w14:textId="77777777" w:rsidR="008316B5" w:rsidRPr="008D6D8A" w:rsidRDefault="00320D3D"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eastAsia="Verdana" w:hAnsi="Verdana" w:cs="Arial"/>
                <w:color w:val="000000" w:themeColor="text1"/>
                <w:bdr w:val="none" w:sz="0" w:space="0" w:color="auto"/>
              </w:rPr>
              <w:t>Programme Lead: Corporate Nursing and Patient Experience</w:t>
            </w:r>
            <w:r w:rsidR="001A225A" w:rsidRPr="008D6D8A">
              <w:rPr>
                <w:rFonts w:ascii="Verdana" w:eastAsia="Verdana" w:hAnsi="Verdana" w:cs="Arial"/>
                <w:color w:val="000000" w:themeColor="text1"/>
                <w:bdr w:val="none" w:sz="0" w:space="0" w:color="auto"/>
              </w:rPr>
              <w:t xml:space="preserve"> </w:t>
            </w:r>
          </w:p>
          <w:p w14:paraId="7CEDE07E" w14:textId="21154F60" w:rsidR="009F7FE6" w:rsidRPr="008D6D8A" w:rsidRDefault="001A225A"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eastAsia="Verdana" w:hAnsi="Verdana" w:cs="Arial"/>
                <w:color w:val="000000" w:themeColor="text1"/>
                <w:bdr w:val="none" w:sz="0" w:space="0" w:color="auto"/>
              </w:rPr>
              <w:t>(</w:t>
            </w:r>
            <w:r w:rsidR="008316B5" w:rsidRPr="008D6D8A">
              <w:rPr>
                <w:rFonts w:ascii="Verdana" w:eastAsia="Verdana" w:hAnsi="Verdana" w:cs="Arial"/>
                <w:color w:val="000000" w:themeColor="text1"/>
                <w:bdr w:val="none" w:sz="0" w:space="0" w:color="auto"/>
              </w:rPr>
              <w:t>F</w:t>
            </w:r>
            <w:r w:rsidRPr="008D6D8A">
              <w:rPr>
                <w:rFonts w:ascii="Verdana" w:eastAsia="Verdana" w:hAnsi="Verdana" w:cs="Arial"/>
                <w:color w:val="000000" w:themeColor="text1"/>
                <w:bdr w:val="none" w:sz="0" w:space="0" w:color="auto"/>
              </w:rPr>
              <w:t>or Agenda item 5.3)</w:t>
            </w:r>
          </w:p>
        </w:tc>
      </w:tr>
      <w:tr w:rsidR="00320D3D" w:rsidRPr="008D6D8A" w14:paraId="7F97568D" w14:textId="77777777" w:rsidTr="003859EB">
        <w:trPr>
          <w:trHeight w:val="304"/>
          <w:jc w:val="center"/>
        </w:trPr>
        <w:tc>
          <w:tcPr>
            <w:tcW w:w="3041" w:type="dxa"/>
          </w:tcPr>
          <w:p w14:paraId="0007218F" w14:textId="4DC7345F" w:rsidR="00320D3D" w:rsidRPr="008D6D8A" w:rsidRDefault="00320D3D"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Paul Harry</w:t>
            </w:r>
          </w:p>
        </w:tc>
        <w:tc>
          <w:tcPr>
            <w:tcW w:w="1016" w:type="dxa"/>
          </w:tcPr>
          <w:p w14:paraId="2C9F1117" w14:textId="5C80CF1A" w:rsidR="00320D3D" w:rsidRPr="008D6D8A" w:rsidRDefault="00320D3D"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(PH)</w:t>
            </w:r>
          </w:p>
        </w:tc>
        <w:tc>
          <w:tcPr>
            <w:tcW w:w="6575" w:type="dxa"/>
          </w:tcPr>
          <w:p w14:paraId="5F1D930C" w14:textId="77777777" w:rsidR="008316B5" w:rsidRPr="008D6D8A" w:rsidRDefault="008316B5"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eastAsia="Verdana" w:hAnsi="Verdana" w:cs="Arial"/>
                <w:color w:val="000000" w:themeColor="text1"/>
                <w:bdr w:val="none" w:sz="0" w:space="0" w:color="auto"/>
              </w:rPr>
              <w:t xml:space="preserve">Head of Finance: Service Intelligence </w:t>
            </w:r>
          </w:p>
          <w:p w14:paraId="6D5F644A" w14:textId="2FC929B8" w:rsidR="00320D3D" w:rsidRPr="008D6D8A" w:rsidRDefault="00320D3D" w:rsidP="00412A58">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eastAsia="Verdana" w:hAnsi="Verdana" w:cs="Arial"/>
                <w:color w:val="000000" w:themeColor="text1"/>
                <w:bdr w:val="none" w:sz="0" w:space="0" w:color="auto"/>
              </w:rPr>
              <w:t>(</w:t>
            </w:r>
            <w:r w:rsidR="008316B5" w:rsidRPr="008D6D8A">
              <w:rPr>
                <w:rFonts w:ascii="Verdana" w:eastAsia="Verdana" w:hAnsi="Verdana" w:cs="Arial"/>
                <w:color w:val="000000" w:themeColor="text1"/>
                <w:bdr w:val="none" w:sz="0" w:space="0" w:color="auto"/>
              </w:rPr>
              <w:t>F</w:t>
            </w:r>
            <w:r w:rsidRPr="008D6D8A">
              <w:rPr>
                <w:rFonts w:ascii="Verdana" w:eastAsia="Verdana" w:hAnsi="Verdana" w:cs="Arial"/>
                <w:color w:val="000000" w:themeColor="text1"/>
                <w:bdr w:val="none" w:sz="0" w:space="0" w:color="auto"/>
              </w:rPr>
              <w:t xml:space="preserve">or Agenda item </w:t>
            </w:r>
            <w:r w:rsidR="008D6D8A" w:rsidRPr="008D6D8A">
              <w:rPr>
                <w:rFonts w:ascii="Verdana" w:eastAsia="Verdana" w:hAnsi="Verdana" w:cs="Arial"/>
                <w:color w:val="000000" w:themeColor="text1"/>
                <w:bdr w:val="none" w:sz="0" w:space="0" w:color="auto"/>
              </w:rPr>
              <w:t>4.5</w:t>
            </w:r>
            <w:r w:rsidRPr="008D6D8A">
              <w:rPr>
                <w:rFonts w:ascii="Verdana" w:eastAsia="Verdana" w:hAnsi="Verdana" w:cs="Arial"/>
                <w:color w:val="000000" w:themeColor="text1"/>
                <w:bdr w:val="none" w:sz="0" w:space="0" w:color="auto"/>
              </w:rPr>
              <w:t>)</w:t>
            </w:r>
          </w:p>
        </w:tc>
      </w:tr>
      <w:tr w:rsidR="000B4622" w:rsidRPr="008D6D8A" w14:paraId="0A0A8EA2" w14:textId="77777777" w:rsidTr="003859EB">
        <w:trPr>
          <w:trHeight w:val="304"/>
          <w:jc w:val="center"/>
        </w:trPr>
        <w:tc>
          <w:tcPr>
            <w:tcW w:w="3041" w:type="dxa"/>
          </w:tcPr>
          <w:p w14:paraId="5319AF58" w14:textId="1EC32178" w:rsidR="000B4622" w:rsidRPr="008D6D8A" w:rsidRDefault="000B4622" w:rsidP="000B4622">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 xml:space="preserve">Matthew John </w:t>
            </w:r>
          </w:p>
        </w:tc>
        <w:tc>
          <w:tcPr>
            <w:tcW w:w="1016" w:type="dxa"/>
          </w:tcPr>
          <w:p w14:paraId="1B68AFD8" w14:textId="3EE7CAB7" w:rsidR="000B4622" w:rsidRPr="008D6D8A" w:rsidRDefault="000B4622" w:rsidP="000B4622">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(MJ)</w:t>
            </w:r>
          </w:p>
        </w:tc>
        <w:tc>
          <w:tcPr>
            <w:tcW w:w="6575" w:type="dxa"/>
          </w:tcPr>
          <w:p w14:paraId="1A2EA206" w14:textId="5D58AB51" w:rsidR="000B4622" w:rsidRPr="008D6D8A" w:rsidRDefault="000B4622" w:rsidP="000B4622">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 xml:space="preserve">Director of Digital </w:t>
            </w:r>
          </w:p>
        </w:tc>
      </w:tr>
      <w:tr w:rsidR="00403A32" w:rsidRPr="008D6D8A" w14:paraId="2F8EA34F" w14:textId="77777777" w:rsidTr="003859EB">
        <w:trPr>
          <w:trHeight w:val="304"/>
          <w:jc w:val="center"/>
        </w:trPr>
        <w:tc>
          <w:tcPr>
            <w:tcW w:w="3041" w:type="dxa"/>
          </w:tcPr>
          <w:p w14:paraId="563D1F66" w14:textId="5C32DE46" w:rsidR="00403A32" w:rsidRPr="008D6D8A" w:rsidRDefault="00403A32" w:rsidP="00403A32">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Alun Llewelyn</w:t>
            </w:r>
          </w:p>
        </w:tc>
        <w:tc>
          <w:tcPr>
            <w:tcW w:w="1016" w:type="dxa"/>
          </w:tcPr>
          <w:p w14:paraId="01EA6DB1" w14:textId="2686189F" w:rsidR="00403A32" w:rsidRPr="008D6D8A" w:rsidRDefault="00403A32" w:rsidP="00403A32">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(AL)</w:t>
            </w:r>
          </w:p>
        </w:tc>
        <w:tc>
          <w:tcPr>
            <w:tcW w:w="6575" w:type="dxa"/>
          </w:tcPr>
          <w:p w14:paraId="197EC66B" w14:textId="016B428A" w:rsidR="00403A32" w:rsidRPr="008D6D8A" w:rsidRDefault="00403A32" w:rsidP="00403A32">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Associate Board Member</w:t>
            </w:r>
          </w:p>
        </w:tc>
      </w:tr>
      <w:tr w:rsidR="00FE1FA5" w:rsidRPr="008D6D8A" w14:paraId="67AE38A1" w14:textId="77777777" w:rsidTr="003859EB">
        <w:trPr>
          <w:trHeight w:val="304"/>
          <w:jc w:val="center"/>
        </w:trPr>
        <w:tc>
          <w:tcPr>
            <w:tcW w:w="3041" w:type="dxa"/>
          </w:tcPr>
          <w:p w14:paraId="490EA74B" w14:textId="77777777" w:rsidR="00FE1FA5" w:rsidRPr="008D6D8A" w:rsidRDefault="00FE1FA5"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 xml:space="preserve">Hazel Lloyd </w:t>
            </w:r>
          </w:p>
        </w:tc>
        <w:tc>
          <w:tcPr>
            <w:tcW w:w="1016" w:type="dxa"/>
          </w:tcPr>
          <w:p w14:paraId="5234BF03" w14:textId="77777777" w:rsidR="00FE1FA5" w:rsidRPr="008D6D8A" w:rsidRDefault="00FE1FA5"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 xml:space="preserve">(HL) </w:t>
            </w:r>
          </w:p>
        </w:tc>
        <w:tc>
          <w:tcPr>
            <w:tcW w:w="6575" w:type="dxa"/>
          </w:tcPr>
          <w:p w14:paraId="4C90BCF7" w14:textId="7F2AD469" w:rsidR="00FE1FA5" w:rsidRPr="008D6D8A" w:rsidRDefault="00FE1FA5"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Director</w:t>
            </w:r>
            <w:r w:rsidR="003F5181" w:rsidRPr="008D6D8A">
              <w:rPr>
                <w:rFonts w:ascii="Verdana" w:eastAsia="Calibri" w:hAnsi="Verdana" w:cs="Arial"/>
                <w:color w:val="000000" w:themeColor="text1"/>
                <w:bdr w:val="none" w:sz="0" w:space="0" w:color="auto"/>
              </w:rPr>
              <w:t xml:space="preserve"> </w:t>
            </w:r>
            <w:r w:rsidRPr="008D6D8A">
              <w:rPr>
                <w:rFonts w:ascii="Verdana" w:eastAsia="Calibri" w:hAnsi="Verdana" w:cs="Arial"/>
                <w:color w:val="000000" w:themeColor="text1"/>
                <w:bdr w:val="none" w:sz="0" w:space="0" w:color="auto"/>
              </w:rPr>
              <w:t xml:space="preserve">of Corporate Governance </w:t>
            </w:r>
          </w:p>
        </w:tc>
      </w:tr>
      <w:tr w:rsidR="00320D3D" w:rsidRPr="008D6D8A" w14:paraId="24EB05FD" w14:textId="77777777" w:rsidTr="003859EB">
        <w:trPr>
          <w:trHeight w:val="304"/>
          <w:jc w:val="center"/>
        </w:trPr>
        <w:tc>
          <w:tcPr>
            <w:tcW w:w="3041" w:type="dxa"/>
          </w:tcPr>
          <w:p w14:paraId="494AD06D" w14:textId="6E6D4634" w:rsidR="00320D3D" w:rsidRPr="008D6D8A" w:rsidRDefault="00320D3D"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lastRenderedPageBreak/>
              <w:t>Andrew Nelson</w:t>
            </w:r>
          </w:p>
        </w:tc>
        <w:tc>
          <w:tcPr>
            <w:tcW w:w="1016" w:type="dxa"/>
          </w:tcPr>
          <w:p w14:paraId="562AC20F" w14:textId="16AC6306" w:rsidR="00320D3D" w:rsidRPr="008D6D8A" w:rsidRDefault="00320D3D"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(AN)</w:t>
            </w:r>
          </w:p>
        </w:tc>
        <w:tc>
          <w:tcPr>
            <w:tcW w:w="6575" w:type="dxa"/>
          </w:tcPr>
          <w:p w14:paraId="416398D5" w14:textId="5A40014D" w:rsidR="00320D3D" w:rsidRPr="008D6D8A" w:rsidRDefault="008316B5"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 xml:space="preserve">Director of Performance and Business Intelligence </w:t>
            </w:r>
            <w:r w:rsidR="00320D3D" w:rsidRPr="008D6D8A">
              <w:rPr>
                <w:rFonts w:ascii="Verdana" w:eastAsia="Calibri" w:hAnsi="Verdana" w:cs="Arial"/>
                <w:color w:val="000000" w:themeColor="text1"/>
                <w:bdr w:val="none" w:sz="0" w:space="0" w:color="auto"/>
              </w:rPr>
              <w:t xml:space="preserve">(For Agenda item </w:t>
            </w:r>
            <w:r w:rsidR="008D6D8A" w:rsidRPr="008D6D8A">
              <w:rPr>
                <w:rFonts w:ascii="Verdana" w:eastAsia="Calibri" w:hAnsi="Verdana" w:cs="Arial"/>
                <w:color w:val="000000" w:themeColor="text1"/>
                <w:bdr w:val="none" w:sz="0" w:space="0" w:color="auto"/>
              </w:rPr>
              <w:t>4.5</w:t>
            </w:r>
            <w:r w:rsidR="00320D3D" w:rsidRPr="008D6D8A">
              <w:rPr>
                <w:rFonts w:ascii="Verdana" w:eastAsia="Calibri" w:hAnsi="Verdana" w:cs="Arial"/>
                <w:color w:val="000000" w:themeColor="text1"/>
                <w:bdr w:val="none" w:sz="0" w:space="0" w:color="auto"/>
              </w:rPr>
              <w:t>)</w:t>
            </w:r>
          </w:p>
        </w:tc>
      </w:tr>
      <w:tr w:rsidR="00C94A8F" w:rsidRPr="008D6D8A" w14:paraId="2030A2AF" w14:textId="77777777" w:rsidTr="003859EB">
        <w:trPr>
          <w:trHeight w:val="304"/>
          <w:jc w:val="center"/>
        </w:trPr>
        <w:tc>
          <w:tcPr>
            <w:tcW w:w="3041" w:type="dxa"/>
          </w:tcPr>
          <w:p w14:paraId="7A5859DB" w14:textId="749647C1" w:rsidR="00C94A8F" w:rsidRPr="008D6D8A" w:rsidRDefault="00C94A8F" w:rsidP="00C94A8F">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hAnsi="Verdana"/>
              </w:rPr>
              <w:t>Emma Owen</w:t>
            </w:r>
          </w:p>
        </w:tc>
        <w:tc>
          <w:tcPr>
            <w:tcW w:w="1016" w:type="dxa"/>
          </w:tcPr>
          <w:p w14:paraId="2A7C2856" w14:textId="444BA854" w:rsidR="00C94A8F" w:rsidRPr="008D6D8A" w:rsidRDefault="00C94A8F" w:rsidP="00C94A8F">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hAnsi="Verdana"/>
              </w:rPr>
              <w:t>(EO)</w:t>
            </w:r>
          </w:p>
        </w:tc>
        <w:tc>
          <w:tcPr>
            <w:tcW w:w="6575" w:type="dxa"/>
          </w:tcPr>
          <w:p w14:paraId="782435CB" w14:textId="25858A0A" w:rsidR="00C94A8F" w:rsidRPr="008D6D8A" w:rsidRDefault="00C94A8F" w:rsidP="00C94A8F">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hAnsi="Verdana"/>
              </w:rPr>
              <w:t>Assistant Director of Workforce and Organisational Development</w:t>
            </w:r>
          </w:p>
        </w:tc>
      </w:tr>
      <w:tr w:rsidR="00320D3D" w:rsidRPr="008D6D8A" w14:paraId="52CE9582" w14:textId="77777777" w:rsidTr="003859EB">
        <w:trPr>
          <w:trHeight w:val="304"/>
          <w:jc w:val="center"/>
        </w:trPr>
        <w:tc>
          <w:tcPr>
            <w:tcW w:w="3041" w:type="dxa"/>
          </w:tcPr>
          <w:p w14:paraId="71E3C3DD" w14:textId="6F381B96" w:rsidR="00320D3D" w:rsidRPr="008D6D8A" w:rsidRDefault="00320D3D"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Hannah Parsons</w:t>
            </w:r>
          </w:p>
        </w:tc>
        <w:tc>
          <w:tcPr>
            <w:tcW w:w="1016" w:type="dxa"/>
          </w:tcPr>
          <w:p w14:paraId="49DDEA19" w14:textId="1D90BB09" w:rsidR="00320D3D" w:rsidRPr="008D6D8A" w:rsidRDefault="00320D3D"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 xml:space="preserve">(HP)  </w:t>
            </w:r>
          </w:p>
        </w:tc>
        <w:tc>
          <w:tcPr>
            <w:tcW w:w="6575" w:type="dxa"/>
          </w:tcPr>
          <w:p w14:paraId="04BFB39C" w14:textId="77777777" w:rsidR="008316B5" w:rsidRPr="008D6D8A" w:rsidRDefault="00320D3D"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 xml:space="preserve">Assistant Director of Operations </w:t>
            </w:r>
          </w:p>
          <w:p w14:paraId="616AA1D0" w14:textId="7789DAB5" w:rsidR="00320D3D" w:rsidRPr="008D6D8A" w:rsidRDefault="00320D3D"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 xml:space="preserve">(For Agenda item </w:t>
            </w:r>
            <w:r w:rsidR="008D6D8A" w:rsidRPr="008D6D8A">
              <w:rPr>
                <w:rFonts w:ascii="Verdana" w:eastAsia="Calibri" w:hAnsi="Verdana" w:cs="Arial"/>
                <w:color w:val="000000" w:themeColor="text1"/>
                <w:bdr w:val="none" w:sz="0" w:space="0" w:color="auto"/>
              </w:rPr>
              <w:t>4.5</w:t>
            </w:r>
            <w:r w:rsidRPr="008D6D8A">
              <w:rPr>
                <w:rFonts w:ascii="Verdana" w:eastAsia="Calibri" w:hAnsi="Verdana" w:cs="Arial"/>
                <w:color w:val="000000" w:themeColor="text1"/>
                <w:bdr w:val="none" w:sz="0" w:space="0" w:color="auto"/>
              </w:rPr>
              <w:t>)</w:t>
            </w:r>
          </w:p>
        </w:tc>
      </w:tr>
      <w:tr w:rsidR="00FE1FA5" w:rsidRPr="008D6D8A" w14:paraId="37C71610" w14:textId="77777777" w:rsidTr="003859EB">
        <w:trPr>
          <w:trHeight w:val="304"/>
          <w:jc w:val="center"/>
        </w:trPr>
        <w:tc>
          <w:tcPr>
            <w:tcW w:w="3041" w:type="dxa"/>
          </w:tcPr>
          <w:p w14:paraId="21BF5DB8" w14:textId="77777777" w:rsidR="00FE1FA5" w:rsidRPr="008D6D8A" w:rsidRDefault="00FE1FA5"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Carys Richards</w:t>
            </w:r>
          </w:p>
        </w:tc>
        <w:tc>
          <w:tcPr>
            <w:tcW w:w="1016" w:type="dxa"/>
          </w:tcPr>
          <w:p w14:paraId="457B1E88" w14:textId="50E5C490" w:rsidR="00FE1FA5" w:rsidRPr="008D6D8A" w:rsidRDefault="00FE1FA5"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(C</w:t>
            </w:r>
            <w:r w:rsidR="0087443A" w:rsidRPr="008D6D8A">
              <w:rPr>
                <w:rFonts w:ascii="Verdana" w:eastAsia="Calibri" w:hAnsi="Verdana" w:cs="Arial"/>
                <w:color w:val="000000" w:themeColor="text1"/>
                <w:bdr w:val="none" w:sz="0" w:space="0" w:color="auto"/>
              </w:rPr>
              <w:t>E</w:t>
            </w:r>
            <w:r w:rsidRPr="008D6D8A">
              <w:rPr>
                <w:rFonts w:ascii="Verdana" w:eastAsia="Calibri" w:hAnsi="Verdana" w:cs="Arial"/>
                <w:color w:val="000000" w:themeColor="text1"/>
                <w:bdr w:val="none" w:sz="0" w:space="0" w:color="auto"/>
              </w:rPr>
              <w:t>R)</w:t>
            </w:r>
          </w:p>
        </w:tc>
        <w:tc>
          <w:tcPr>
            <w:tcW w:w="6575" w:type="dxa"/>
          </w:tcPr>
          <w:p w14:paraId="1F4F1436" w14:textId="77777777" w:rsidR="00FE1FA5" w:rsidRPr="008D6D8A" w:rsidRDefault="00FE1FA5"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Senior Corporate Governance Manager</w:t>
            </w:r>
          </w:p>
        </w:tc>
      </w:tr>
      <w:tr w:rsidR="00A615DB" w:rsidRPr="008D6D8A" w14:paraId="2C2AB812" w14:textId="77777777" w:rsidTr="003859EB">
        <w:trPr>
          <w:trHeight w:val="304"/>
          <w:jc w:val="center"/>
        </w:trPr>
        <w:tc>
          <w:tcPr>
            <w:tcW w:w="3041" w:type="dxa"/>
          </w:tcPr>
          <w:p w14:paraId="7AD372CD" w14:textId="2CC9B88D" w:rsidR="00A615DB" w:rsidRPr="008D6D8A" w:rsidRDefault="00A615DB" w:rsidP="00A615DB">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Pr>
                <w:rStyle w:val="normaltextrun"/>
                <w:rFonts w:ascii="Verdana" w:hAnsi="Verdana" w:cs="Segoe UI"/>
                <w:color w:val="000000"/>
              </w:rPr>
              <w:t>Heather Richards</w:t>
            </w:r>
            <w:r>
              <w:rPr>
                <w:rStyle w:val="eop"/>
                <w:rFonts w:ascii="Verdana" w:hAnsi="Verdana" w:cs="Segoe UI"/>
                <w:color w:val="000000"/>
              </w:rPr>
              <w:t> </w:t>
            </w:r>
          </w:p>
        </w:tc>
        <w:tc>
          <w:tcPr>
            <w:tcW w:w="1016" w:type="dxa"/>
          </w:tcPr>
          <w:p w14:paraId="1CE811E5" w14:textId="51B9B2FE" w:rsidR="00A615DB" w:rsidRPr="008D6D8A" w:rsidRDefault="00A615DB" w:rsidP="00A615DB">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Pr>
                <w:rStyle w:val="normaltextrun"/>
                <w:rFonts w:ascii="Verdana" w:hAnsi="Verdana" w:cs="Segoe UI"/>
                <w:color w:val="000000"/>
              </w:rPr>
              <w:t>(HR)</w:t>
            </w:r>
            <w:r>
              <w:rPr>
                <w:rStyle w:val="eop"/>
                <w:rFonts w:ascii="Verdana" w:hAnsi="Verdana" w:cs="Segoe UI"/>
                <w:color w:val="000000"/>
              </w:rPr>
              <w:t> </w:t>
            </w:r>
          </w:p>
        </w:tc>
        <w:tc>
          <w:tcPr>
            <w:tcW w:w="6575" w:type="dxa"/>
          </w:tcPr>
          <w:p w14:paraId="0E033591" w14:textId="5C1495D6" w:rsidR="00A615DB" w:rsidRPr="008D6D8A" w:rsidRDefault="00A615DB" w:rsidP="00A615DB">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Pr>
                <w:rStyle w:val="normaltextrun"/>
                <w:rFonts w:ascii="Verdana" w:hAnsi="Verdana" w:cs="Segoe UI"/>
                <w:color w:val="000000"/>
              </w:rPr>
              <w:t>Health Board Partnership Forum Chair</w:t>
            </w:r>
            <w:r>
              <w:rPr>
                <w:rStyle w:val="eop"/>
                <w:rFonts w:ascii="Verdana" w:hAnsi="Verdana" w:cs="Segoe UI"/>
                <w:color w:val="000000"/>
              </w:rPr>
              <w:t> </w:t>
            </w:r>
          </w:p>
        </w:tc>
      </w:tr>
      <w:tr w:rsidR="00DD5681" w:rsidRPr="008D6D8A" w14:paraId="4737DD5A" w14:textId="77777777" w:rsidTr="003859EB">
        <w:trPr>
          <w:trHeight w:val="304"/>
          <w:jc w:val="center"/>
        </w:trPr>
        <w:tc>
          <w:tcPr>
            <w:tcW w:w="3041" w:type="dxa"/>
          </w:tcPr>
          <w:p w14:paraId="613CD007" w14:textId="512146FC" w:rsidR="00DD5681" w:rsidRPr="008D6D8A" w:rsidRDefault="00DD5681" w:rsidP="00D025A0">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hAnsi="Verdana" w:cs="Arial"/>
                <w:color w:val="000000" w:themeColor="text1"/>
              </w:rPr>
              <w:t>Jon Scott</w:t>
            </w:r>
          </w:p>
        </w:tc>
        <w:tc>
          <w:tcPr>
            <w:tcW w:w="1016" w:type="dxa"/>
          </w:tcPr>
          <w:p w14:paraId="75058058" w14:textId="4B1F6F5A" w:rsidR="00DD5681" w:rsidRPr="008D6D8A" w:rsidRDefault="00DD5681" w:rsidP="00D025A0">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w:t>
            </w:r>
            <w:r w:rsidR="00CE147E" w:rsidRPr="008D6D8A">
              <w:rPr>
                <w:rFonts w:ascii="Verdana" w:eastAsia="Calibri" w:hAnsi="Verdana" w:cs="Arial"/>
                <w:color w:val="000000" w:themeColor="text1"/>
                <w:bdr w:val="none" w:sz="0" w:space="0" w:color="auto"/>
              </w:rPr>
              <w:t>JS)</w:t>
            </w:r>
          </w:p>
        </w:tc>
        <w:tc>
          <w:tcPr>
            <w:tcW w:w="6575" w:type="dxa"/>
          </w:tcPr>
          <w:p w14:paraId="6F19AE12" w14:textId="3A03E253" w:rsidR="00DD5681" w:rsidRPr="008D6D8A" w:rsidRDefault="0099316F" w:rsidP="00D025A0">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hAnsi="Verdana" w:cs="Arial"/>
                <w:color w:val="000000" w:themeColor="text1"/>
              </w:rPr>
              <w:t>Interim</w:t>
            </w:r>
            <w:r w:rsidR="0053719C" w:rsidRPr="008D6D8A">
              <w:rPr>
                <w:rFonts w:ascii="Verdana" w:hAnsi="Verdana" w:cs="Arial"/>
                <w:color w:val="000000" w:themeColor="text1"/>
              </w:rPr>
              <w:t xml:space="preserve"> </w:t>
            </w:r>
            <w:r w:rsidR="00CE147E" w:rsidRPr="008D6D8A">
              <w:rPr>
                <w:rFonts w:ascii="Verdana" w:hAnsi="Verdana" w:cs="Arial"/>
                <w:color w:val="000000" w:themeColor="text1"/>
              </w:rPr>
              <w:t>Delivery Unit Director</w:t>
            </w:r>
          </w:p>
        </w:tc>
      </w:tr>
      <w:tr w:rsidR="00FE1FA5" w:rsidRPr="008D6D8A" w14:paraId="08DB8388" w14:textId="77777777" w:rsidTr="003859EB">
        <w:trPr>
          <w:trHeight w:val="304"/>
          <w:jc w:val="center"/>
        </w:trPr>
        <w:tc>
          <w:tcPr>
            <w:tcW w:w="3041" w:type="dxa"/>
          </w:tcPr>
          <w:p w14:paraId="33BDB04E" w14:textId="77777777" w:rsidR="00FE1FA5" w:rsidRPr="008D6D8A" w:rsidRDefault="00FE1FA5"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 xml:space="preserve">Richard Thomas </w:t>
            </w:r>
          </w:p>
        </w:tc>
        <w:tc>
          <w:tcPr>
            <w:tcW w:w="1016" w:type="dxa"/>
          </w:tcPr>
          <w:p w14:paraId="0F21705D" w14:textId="77777777" w:rsidR="00FE1FA5" w:rsidRPr="008D6D8A" w:rsidRDefault="00FE1FA5"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(RT)</w:t>
            </w:r>
          </w:p>
        </w:tc>
        <w:tc>
          <w:tcPr>
            <w:tcW w:w="6575" w:type="dxa"/>
          </w:tcPr>
          <w:p w14:paraId="10E052F7" w14:textId="77777777" w:rsidR="00FE1FA5" w:rsidRPr="008D6D8A" w:rsidRDefault="00FE1FA5"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Verdana" w:hAnsi="Verdana" w:cs="Arial"/>
                <w:color w:val="000000" w:themeColor="text1"/>
                <w:bdr w:val="none" w:sz="0" w:space="0" w:color="auto"/>
              </w:rPr>
              <w:t xml:space="preserve">Director of Insight, Communications and Engagement </w:t>
            </w:r>
          </w:p>
        </w:tc>
      </w:tr>
      <w:tr w:rsidR="00FE1FA5" w:rsidRPr="008D6D8A" w14:paraId="6D4D02FA" w14:textId="77777777" w:rsidTr="003859EB">
        <w:trPr>
          <w:trHeight w:val="304"/>
          <w:jc w:val="center"/>
        </w:trPr>
        <w:tc>
          <w:tcPr>
            <w:tcW w:w="3041" w:type="dxa"/>
          </w:tcPr>
          <w:p w14:paraId="55B6082E" w14:textId="7F293B97" w:rsidR="00FE1FA5" w:rsidRPr="008D6D8A" w:rsidRDefault="00736A22"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Craige Wilson</w:t>
            </w:r>
          </w:p>
        </w:tc>
        <w:tc>
          <w:tcPr>
            <w:tcW w:w="1016" w:type="dxa"/>
          </w:tcPr>
          <w:p w14:paraId="4364B29D" w14:textId="26F612E7" w:rsidR="00FE1FA5" w:rsidRPr="008D6D8A" w:rsidRDefault="005D5D9B"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(CW)</w:t>
            </w:r>
          </w:p>
        </w:tc>
        <w:tc>
          <w:tcPr>
            <w:tcW w:w="6575" w:type="dxa"/>
          </w:tcPr>
          <w:p w14:paraId="09250C14" w14:textId="65951670" w:rsidR="00FE1FA5" w:rsidRPr="008D6D8A" w:rsidRDefault="00C96FD0" w:rsidP="00FE1FA5">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eastAsia="Verdana" w:hAnsi="Verdana" w:cs="Arial"/>
                <w:color w:val="000000" w:themeColor="text1"/>
                <w:bdr w:val="none" w:sz="0" w:space="0" w:color="auto"/>
              </w:rPr>
              <w:t>Deputy Chief Operating Officer</w:t>
            </w:r>
          </w:p>
        </w:tc>
      </w:tr>
    </w:tbl>
    <w:p w14:paraId="0EDF8AE8" w14:textId="77777777" w:rsidR="006C14DD" w:rsidRPr="00ED17AA" w:rsidRDefault="006C14DD" w:rsidP="00F6377F">
      <w:pPr>
        <w:rPr>
          <w:rFonts w:ascii="Verdana" w:hAnsi="Verdana" w:cs="Arial"/>
          <w:u w:color="000000"/>
          <w:lang w:eastAsia="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2"/>
        <w:gridCol w:w="1016"/>
        <w:gridCol w:w="6574"/>
      </w:tblGrid>
      <w:tr w:rsidR="0098657E" w:rsidRPr="008D6D8A" w14:paraId="48505599" w14:textId="77777777">
        <w:trPr>
          <w:trHeight w:val="304"/>
          <w:jc w:val="center"/>
        </w:trPr>
        <w:tc>
          <w:tcPr>
            <w:tcW w:w="10632" w:type="dxa"/>
            <w:gridSpan w:val="3"/>
            <w:shd w:val="clear" w:color="auto" w:fill="1F3864" w:themeFill="accent5" w:themeFillShade="80"/>
          </w:tcPr>
          <w:p w14:paraId="6344251B" w14:textId="7749E9DE" w:rsidR="0098657E" w:rsidRPr="008D6D8A" w:rsidRDefault="0098657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8D6D8A">
              <w:rPr>
                <w:rFonts w:ascii="Verdana" w:eastAsia="Calibri" w:hAnsi="Verdana" w:cs="Arial"/>
                <w:b/>
                <w:color w:val="FFFFFF" w:themeColor="background1"/>
                <w:bdr w:val="none" w:sz="0" w:space="0" w:color="auto"/>
              </w:rPr>
              <w:t>Apologies</w:t>
            </w:r>
          </w:p>
        </w:tc>
      </w:tr>
      <w:tr w:rsidR="00543099" w:rsidRPr="008D6D8A" w14:paraId="30DF2CE3" w14:textId="77777777" w:rsidTr="000242D4">
        <w:trPr>
          <w:trHeight w:val="304"/>
          <w:jc w:val="center"/>
        </w:trPr>
        <w:tc>
          <w:tcPr>
            <w:tcW w:w="3042" w:type="dxa"/>
          </w:tcPr>
          <w:p w14:paraId="7036A4A7" w14:textId="6BA533AC" w:rsidR="00543099" w:rsidRPr="008D6D8A" w:rsidRDefault="00543099" w:rsidP="002D7F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Ann</w:t>
            </w:r>
            <w:r w:rsidR="001F478A">
              <w:rPr>
                <w:rFonts w:ascii="Verdana" w:eastAsia="Calibri" w:hAnsi="Verdana" w:cs="Arial"/>
                <w:color w:val="000000" w:themeColor="text1"/>
                <w:bdr w:val="none" w:sz="0" w:space="0" w:color="auto"/>
              </w:rPr>
              <w:t>e-</w:t>
            </w:r>
            <w:r w:rsidRPr="008D6D8A">
              <w:rPr>
                <w:rFonts w:ascii="Verdana" w:eastAsia="Calibri" w:hAnsi="Verdana" w:cs="Arial"/>
                <w:color w:val="000000" w:themeColor="text1"/>
                <w:bdr w:val="none" w:sz="0" w:space="0" w:color="auto"/>
              </w:rPr>
              <w:t>Louise Ferguson</w:t>
            </w:r>
          </w:p>
        </w:tc>
        <w:tc>
          <w:tcPr>
            <w:tcW w:w="1016" w:type="dxa"/>
          </w:tcPr>
          <w:p w14:paraId="7B579134" w14:textId="5CAC9883" w:rsidR="00543099" w:rsidRPr="008D6D8A" w:rsidRDefault="00543099" w:rsidP="002D7F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(ALF)</w:t>
            </w:r>
          </w:p>
        </w:tc>
        <w:tc>
          <w:tcPr>
            <w:tcW w:w="6574" w:type="dxa"/>
          </w:tcPr>
          <w:p w14:paraId="696A5F84" w14:textId="5B61524F" w:rsidR="00543099" w:rsidRPr="008D6D8A" w:rsidRDefault="00543099" w:rsidP="002D7F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eastAsia="Verdana" w:hAnsi="Verdana" w:cs="Arial"/>
                <w:color w:val="000000" w:themeColor="text1"/>
                <w:bdr w:val="none" w:sz="0" w:space="0" w:color="auto"/>
              </w:rPr>
              <w:t>Independent Member</w:t>
            </w:r>
          </w:p>
        </w:tc>
      </w:tr>
      <w:tr w:rsidR="002D7FA3" w:rsidRPr="008D6D8A" w14:paraId="4D50477A" w14:textId="77777777" w:rsidTr="000242D4">
        <w:trPr>
          <w:trHeight w:val="304"/>
          <w:jc w:val="center"/>
        </w:trPr>
        <w:tc>
          <w:tcPr>
            <w:tcW w:w="3042" w:type="dxa"/>
          </w:tcPr>
          <w:p w14:paraId="73B129FC" w14:textId="09C15F83" w:rsidR="002D7FA3" w:rsidRPr="008D6D8A" w:rsidRDefault="002D7FA3" w:rsidP="002D7FA3">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Calibri" w:hAnsi="Verdana" w:cs="Arial"/>
                <w:color w:val="000000" w:themeColor="text1"/>
                <w:bdr w:val="none" w:sz="0" w:space="0" w:color="auto"/>
              </w:rPr>
              <w:t xml:space="preserve">Deb Lewis </w:t>
            </w:r>
          </w:p>
        </w:tc>
        <w:tc>
          <w:tcPr>
            <w:tcW w:w="1016" w:type="dxa"/>
          </w:tcPr>
          <w:p w14:paraId="6EA4AE4B" w14:textId="5A79D1FF" w:rsidR="002D7FA3" w:rsidRPr="008D6D8A" w:rsidRDefault="002D7FA3" w:rsidP="002D7F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 xml:space="preserve">(DL) </w:t>
            </w:r>
          </w:p>
        </w:tc>
        <w:tc>
          <w:tcPr>
            <w:tcW w:w="6574" w:type="dxa"/>
          </w:tcPr>
          <w:p w14:paraId="3EBF55ED" w14:textId="0E7A0054" w:rsidR="002D7FA3" w:rsidRPr="008D6D8A" w:rsidRDefault="002D7FA3" w:rsidP="002D7F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Verdana" w:hAnsi="Verdana" w:cs="Arial"/>
                <w:color w:val="000000" w:themeColor="text1"/>
                <w:bdr w:val="none" w:sz="0" w:space="0" w:color="auto"/>
              </w:rPr>
              <w:t>Chief Operating Officer/ Interim Executive Director of Primary Care &amp; Community and Mental Health &amp; Learning Disabilities</w:t>
            </w:r>
          </w:p>
        </w:tc>
      </w:tr>
      <w:tr w:rsidR="00543099" w:rsidRPr="008D6D8A" w14:paraId="3FA73695" w14:textId="77777777" w:rsidTr="000242D4">
        <w:trPr>
          <w:trHeight w:val="304"/>
          <w:jc w:val="center"/>
        </w:trPr>
        <w:tc>
          <w:tcPr>
            <w:tcW w:w="3042" w:type="dxa"/>
          </w:tcPr>
          <w:p w14:paraId="0BE2CE4F" w14:textId="6BACF76A" w:rsidR="00543099" w:rsidRPr="008D6D8A" w:rsidRDefault="00543099" w:rsidP="002D7F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Nicola Mathews</w:t>
            </w:r>
          </w:p>
        </w:tc>
        <w:tc>
          <w:tcPr>
            <w:tcW w:w="1016" w:type="dxa"/>
          </w:tcPr>
          <w:p w14:paraId="171161FA" w14:textId="3C84A96D" w:rsidR="00543099" w:rsidRPr="008D6D8A" w:rsidRDefault="00543099" w:rsidP="002D7F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(NM)</w:t>
            </w:r>
          </w:p>
        </w:tc>
        <w:tc>
          <w:tcPr>
            <w:tcW w:w="6574" w:type="dxa"/>
          </w:tcPr>
          <w:p w14:paraId="10E86CEB" w14:textId="2BF4273A" w:rsidR="00543099" w:rsidRPr="008D6D8A" w:rsidRDefault="00543099" w:rsidP="002D7F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eastAsia="Verdana" w:hAnsi="Verdana" w:cs="Arial"/>
                <w:color w:val="000000" w:themeColor="text1"/>
                <w:bdr w:val="none" w:sz="0" w:space="0" w:color="auto"/>
              </w:rPr>
              <w:t>Independent Member</w:t>
            </w:r>
          </w:p>
        </w:tc>
      </w:tr>
      <w:tr w:rsidR="00152D87" w:rsidRPr="008D6D8A" w14:paraId="0EF491A4" w14:textId="77777777" w:rsidTr="000242D4">
        <w:trPr>
          <w:trHeight w:val="304"/>
          <w:jc w:val="center"/>
        </w:trPr>
        <w:tc>
          <w:tcPr>
            <w:tcW w:w="3042" w:type="dxa"/>
          </w:tcPr>
          <w:p w14:paraId="2315785D" w14:textId="759D2EEE" w:rsidR="00152D87" w:rsidRPr="008D6D8A" w:rsidRDefault="00152D87" w:rsidP="00152D8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Theresa Ogbekhiulu</w:t>
            </w:r>
          </w:p>
        </w:tc>
        <w:tc>
          <w:tcPr>
            <w:tcW w:w="1016" w:type="dxa"/>
          </w:tcPr>
          <w:p w14:paraId="09B75AE3" w14:textId="2A1E5BDF" w:rsidR="00152D87" w:rsidRPr="008D6D8A" w:rsidRDefault="00152D87" w:rsidP="00152D8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(TO)</w:t>
            </w:r>
          </w:p>
        </w:tc>
        <w:tc>
          <w:tcPr>
            <w:tcW w:w="6574" w:type="dxa"/>
          </w:tcPr>
          <w:p w14:paraId="5A266B70" w14:textId="69B733C7" w:rsidR="00152D87" w:rsidRPr="008D6D8A" w:rsidRDefault="00152D87" w:rsidP="00152D8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008D6D8A">
              <w:rPr>
                <w:rFonts w:ascii="Verdana" w:eastAsia="Calibri" w:hAnsi="Verdana" w:cs="Arial"/>
                <w:color w:val="000000" w:themeColor="text1"/>
                <w:bdr w:val="none" w:sz="0" w:space="0" w:color="auto"/>
              </w:rPr>
              <w:t>Associate Board Member</w:t>
            </w:r>
          </w:p>
        </w:tc>
      </w:tr>
      <w:tr w:rsidR="00543099" w:rsidRPr="006B1682" w14:paraId="07FA539E" w14:textId="77777777" w:rsidTr="000242D4">
        <w:trPr>
          <w:trHeight w:val="304"/>
          <w:jc w:val="center"/>
        </w:trPr>
        <w:tc>
          <w:tcPr>
            <w:tcW w:w="3042" w:type="dxa"/>
          </w:tcPr>
          <w:p w14:paraId="35451730" w14:textId="08F8DBD9" w:rsidR="00543099" w:rsidRPr="008D6D8A" w:rsidRDefault="00543099" w:rsidP="00152D8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Tina Ricketts</w:t>
            </w:r>
          </w:p>
        </w:tc>
        <w:tc>
          <w:tcPr>
            <w:tcW w:w="1016" w:type="dxa"/>
          </w:tcPr>
          <w:p w14:paraId="36975CB0" w14:textId="45EDD9CD" w:rsidR="00543099" w:rsidRPr="008D6D8A" w:rsidRDefault="00543099" w:rsidP="00152D8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(TR)</w:t>
            </w:r>
          </w:p>
        </w:tc>
        <w:tc>
          <w:tcPr>
            <w:tcW w:w="6574" w:type="dxa"/>
          </w:tcPr>
          <w:p w14:paraId="67CB9404" w14:textId="7B7A2312" w:rsidR="00543099" w:rsidRPr="008D6D8A" w:rsidRDefault="00543099" w:rsidP="00152D8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Executive Director of Workforce and Organisational Development</w:t>
            </w:r>
          </w:p>
        </w:tc>
      </w:tr>
    </w:tbl>
    <w:p w14:paraId="7A7B8380" w14:textId="77777777" w:rsidR="00BE437E" w:rsidRDefault="00BE437E" w:rsidP="00F6377F">
      <w:pPr>
        <w:rPr>
          <w:rFonts w:ascii="Verdana" w:hAnsi="Verdana" w:cs="Arial"/>
          <w:u w:color="000000"/>
          <w:lang w:eastAsia="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2"/>
        <w:gridCol w:w="7590"/>
      </w:tblGrid>
      <w:tr w:rsidR="00654E0C" w:rsidRPr="008D6D8A" w14:paraId="7BE5C2EB" w14:textId="77777777">
        <w:trPr>
          <w:trHeight w:val="304"/>
          <w:jc w:val="center"/>
        </w:trPr>
        <w:tc>
          <w:tcPr>
            <w:tcW w:w="10632" w:type="dxa"/>
            <w:gridSpan w:val="2"/>
            <w:shd w:val="clear" w:color="auto" w:fill="1F3864" w:themeFill="accent5" w:themeFillShade="80"/>
          </w:tcPr>
          <w:p w14:paraId="5D6EBA16" w14:textId="654A879E" w:rsidR="00654E0C" w:rsidRPr="008D6D8A" w:rsidRDefault="00654E0C">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8D6D8A">
              <w:rPr>
                <w:rFonts w:ascii="Verdana" w:eastAsia="Calibri" w:hAnsi="Verdana" w:cs="Arial"/>
                <w:b/>
                <w:color w:val="FFFFFF" w:themeColor="background1"/>
                <w:bdr w:val="none" w:sz="0" w:space="0" w:color="auto"/>
              </w:rPr>
              <w:t>Observing</w:t>
            </w:r>
            <w:r w:rsidR="007B15CC" w:rsidRPr="008D6D8A">
              <w:rPr>
                <w:rFonts w:ascii="Verdana" w:eastAsia="Calibri" w:hAnsi="Verdana" w:cs="Arial"/>
                <w:b/>
                <w:color w:val="FFFFFF" w:themeColor="background1"/>
                <w:bdr w:val="none" w:sz="0" w:space="0" w:color="auto"/>
              </w:rPr>
              <w:t xml:space="preserve"> in-person</w:t>
            </w:r>
          </w:p>
        </w:tc>
      </w:tr>
      <w:tr w:rsidR="00654E0C" w:rsidRPr="001C59F2" w14:paraId="427F6CFC" w14:textId="77777777" w:rsidTr="00654E0C">
        <w:trPr>
          <w:trHeight w:val="304"/>
          <w:jc w:val="center"/>
        </w:trPr>
        <w:tc>
          <w:tcPr>
            <w:tcW w:w="3042" w:type="dxa"/>
          </w:tcPr>
          <w:p w14:paraId="3873A4E9" w14:textId="6A9F6FF8" w:rsidR="00654E0C" w:rsidRPr="008D6D8A" w:rsidRDefault="00654E0C">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008D6D8A">
              <w:rPr>
                <w:rFonts w:ascii="Verdana" w:eastAsia="Calibri" w:hAnsi="Verdana" w:cs="Arial"/>
                <w:color w:val="000000" w:themeColor="text1"/>
                <w:bdr w:val="none" w:sz="0" w:space="0" w:color="auto"/>
              </w:rPr>
              <w:t>Arwel</w:t>
            </w:r>
            <w:r w:rsidR="007B15CC" w:rsidRPr="008D6D8A">
              <w:rPr>
                <w:rFonts w:ascii="Verdana" w:eastAsia="Calibri" w:hAnsi="Verdana" w:cs="Arial"/>
                <w:color w:val="000000" w:themeColor="text1"/>
                <w:bdr w:val="none" w:sz="0" w:space="0" w:color="auto"/>
              </w:rPr>
              <w:t xml:space="preserve"> Roberts</w:t>
            </w:r>
          </w:p>
        </w:tc>
        <w:tc>
          <w:tcPr>
            <w:tcW w:w="7585" w:type="dxa"/>
          </w:tcPr>
          <w:p w14:paraId="21FB5883" w14:textId="6AC4989E" w:rsidR="00654E0C" w:rsidRPr="001C59F2" w:rsidRDefault="007B15CC">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008D6D8A">
              <w:rPr>
                <w:rFonts w:ascii="Verdana" w:eastAsia="Calibri" w:hAnsi="Verdana" w:cs="Arial"/>
                <w:color w:val="000000" w:themeColor="text1"/>
                <w:bdr w:val="none" w:sz="0" w:space="0" w:color="auto"/>
              </w:rPr>
              <w:t>Council Associate at the General Osteopathic Council (GOsC)</w:t>
            </w:r>
          </w:p>
        </w:tc>
      </w:tr>
    </w:tbl>
    <w:p w14:paraId="57BBDF34" w14:textId="77777777" w:rsidR="00654E0C" w:rsidRPr="00ED17AA" w:rsidRDefault="00654E0C" w:rsidP="00F6377F">
      <w:pPr>
        <w:rPr>
          <w:rFonts w:ascii="Verdana" w:hAnsi="Verdana" w:cs="Arial"/>
          <w:u w:color="000000"/>
          <w:lang w:eastAsia="en-GB"/>
        </w:rPr>
      </w:pPr>
    </w:p>
    <w:tbl>
      <w:tblPr>
        <w:tblW w:w="10632" w:type="dxa"/>
        <w:tblInd w:w="-152" w:type="dxa"/>
        <w:tblCellMar>
          <w:left w:w="0" w:type="dxa"/>
          <w:right w:w="0" w:type="dxa"/>
        </w:tblCellMar>
        <w:tblLook w:val="04A0" w:firstRow="1" w:lastRow="0" w:firstColumn="1" w:lastColumn="0" w:noHBand="0" w:noVBand="1"/>
      </w:tblPr>
      <w:tblGrid>
        <w:gridCol w:w="1451"/>
        <w:gridCol w:w="5022"/>
        <w:gridCol w:w="4159"/>
      </w:tblGrid>
      <w:tr w:rsidR="001D5DC9" w14:paraId="219C266F" w14:textId="77777777">
        <w:tc>
          <w:tcPr>
            <w:tcW w:w="10632" w:type="dxa"/>
            <w:gridSpan w:val="3"/>
            <w:tcBorders>
              <w:top w:val="single" w:sz="8" w:space="0" w:color="auto"/>
              <w:left w:val="single" w:sz="8" w:space="0" w:color="auto"/>
              <w:bottom w:val="single" w:sz="8" w:space="0" w:color="auto"/>
              <w:right w:val="single" w:sz="8" w:space="0" w:color="auto"/>
            </w:tcBorders>
            <w:shd w:val="clear" w:color="auto" w:fill="1F3864"/>
            <w:tcMar>
              <w:top w:w="0" w:type="dxa"/>
              <w:left w:w="108" w:type="dxa"/>
              <w:bottom w:w="0" w:type="dxa"/>
              <w:right w:w="108" w:type="dxa"/>
            </w:tcMar>
            <w:vAlign w:val="center"/>
            <w:hideMark/>
          </w:tcPr>
          <w:p w14:paraId="4FCDB4C1" w14:textId="77777777" w:rsidR="001D5DC9" w:rsidRDefault="001D5DC9">
            <w:pPr>
              <w:rPr>
                <w:kern w:val="2"/>
                <w:bdr w:val="none" w:sz="0" w:space="0" w:color="auto"/>
                <w14:ligatures w14:val="standardContextual"/>
              </w:rPr>
            </w:pPr>
            <w:r>
              <w:rPr>
                <w:rFonts w:ascii="Verdana" w:hAnsi="Verdana"/>
                <w:b/>
                <w:bCs/>
                <w:color w:val="FFFFFF"/>
              </w:rPr>
              <w:t>Acronyms</w:t>
            </w:r>
          </w:p>
        </w:tc>
      </w:tr>
      <w:tr w:rsidR="001D5DC9" w14:paraId="46B1F04D" w14:textId="77777777" w:rsidTr="00AB46B2">
        <w:tc>
          <w:tcPr>
            <w:tcW w:w="1523" w:type="dxa"/>
            <w:tcBorders>
              <w:top w:val="nil"/>
              <w:left w:val="single" w:sz="8" w:space="0" w:color="auto"/>
              <w:bottom w:val="single" w:sz="8" w:space="0" w:color="auto"/>
              <w:right w:val="single" w:sz="8" w:space="0" w:color="auto"/>
            </w:tcBorders>
            <w:shd w:val="clear" w:color="auto" w:fill="C1A775"/>
            <w:tcMar>
              <w:top w:w="0" w:type="dxa"/>
              <w:left w:w="108" w:type="dxa"/>
              <w:bottom w:w="0" w:type="dxa"/>
              <w:right w:w="108" w:type="dxa"/>
            </w:tcMar>
            <w:vAlign w:val="center"/>
            <w:hideMark/>
          </w:tcPr>
          <w:p w14:paraId="7E7B2D63" w14:textId="77777777" w:rsidR="001D5DC9" w:rsidRDefault="001D5DC9">
            <w:r>
              <w:rPr>
                <w:rFonts w:ascii="Verdana" w:hAnsi="Verdana"/>
                <w:b/>
                <w:bCs/>
                <w:color w:val="000000"/>
              </w:rPr>
              <w:t>Acronym</w:t>
            </w:r>
          </w:p>
        </w:tc>
        <w:tc>
          <w:tcPr>
            <w:tcW w:w="4399" w:type="dxa"/>
            <w:tcBorders>
              <w:top w:val="nil"/>
              <w:left w:val="nil"/>
              <w:bottom w:val="single" w:sz="8" w:space="0" w:color="auto"/>
              <w:right w:val="single" w:sz="8" w:space="0" w:color="auto"/>
            </w:tcBorders>
            <w:shd w:val="clear" w:color="auto" w:fill="C1A775"/>
            <w:tcMar>
              <w:top w:w="0" w:type="dxa"/>
              <w:left w:w="108" w:type="dxa"/>
              <w:bottom w:w="0" w:type="dxa"/>
              <w:right w:w="108" w:type="dxa"/>
            </w:tcMar>
            <w:vAlign w:val="center"/>
            <w:hideMark/>
          </w:tcPr>
          <w:p w14:paraId="56893097" w14:textId="77777777" w:rsidR="001D5DC9" w:rsidRDefault="001D5DC9">
            <w:r>
              <w:rPr>
                <w:rFonts w:ascii="Verdana" w:hAnsi="Verdana"/>
                <w:b/>
                <w:bCs/>
                <w:color w:val="000000"/>
              </w:rPr>
              <w:t>Definition</w:t>
            </w:r>
          </w:p>
        </w:tc>
        <w:tc>
          <w:tcPr>
            <w:tcW w:w="4710" w:type="dxa"/>
            <w:tcBorders>
              <w:top w:val="nil"/>
              <w:left w:val="nil"/>
              <w:bottom w:val="single" w:sz="8" w:space="0" w:color="auto"/>
              <w:right w:val="single" w:sz="8" w:space="0" w:color="auto"/>
            </w:tcBorders>
            <w:shd w:val="clear" w:color="auto" w:fill="C1A775"/>
            <w:tcMar>
              <w:top w:w="0" w:type="dxa"/>
              <w:left w:w="108" w:type="dxa"/>
              <w:bottom w:w="0" w:type="dxa"/>
              <w:right w:w="108" w:type="dxa"/>
            </w:tcMar>
            <w:vAlign w:val="center"/>
            <w:hideMark/>
          </w:tcPr>
          <w:p w14:paraId="6819F3FC" w14:textId="77777777" w:rsidR="001D5DC9" w:rsidRDefault="001D5DC9">
            <w:r>
              <w:rPr>
                <w:rFonts w:ascii="Verdana" w:hAnsi="Verdana"/>
                <w:b/>
                <w:bCs/>
                <w:color w:val="000000"/>
              </w:rPr>
              <w:t>Minute Reference</w:t>
            </w:r>
          </w:p>
        </w:tc>
      </w:tr>
      <w:tr w:rsidR="001D5DC9" w14:paraId="0E395C45"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35C8713" w14:textId="77777777" w:rsidR="001D5DC9" w:rsidRDefault="001D5DC9">
            <w:r>
              <w:rPr>
                <w:rFonts w:ascii="Verdana" w:hAnsi="Verdana"/>
              </w:rPr>
              <w:t>AAA</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B6BA37" w14:textId="77777777" w:rsidR="001D5DC9" w:rsidRDefault="001D5DC9">
            <w:r>
              <w:rPr>
                <w:rFonts w:ascii="Verdana" w:hAnsi="Verdana"/>
              </w:rPr>
              <w:t>Alert, Advise, Assure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12D9C7" w14:textId="77777777" w:rsidR="001D5DC9" w:rsidRDefault="001D5DC9">
            <w:r>
              <w:rPr>
                <w:rFonts w:ascii="Verdana" w:hAnsi="Verdana"/>
              </w:rPr>
              <w:t>122/26</w:t>
            </w:r>
          </w:p>
        </w:tc>
      </w:tr>
      <w:tr w:rsidR="001D5DC9" w14:paraId="085D7FEA"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9586A7" w14:textId="77777777" w:rsidR="001D5DC9" w:rsidRDefault="001D5DC9">
            <w:r>
              <w:rPr>
                <w:rFonts w:ascii="Verdana" w:hAnsi="Verdana"/>
              </w:rPr>
              <w:t>AC</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5B885E" w14:textId="77777777" w:rsidR="001D5DC9" w:rsidRDefault="001D5DC9">
            <w:r>
              <w:rPr>
                <w:rFonts w:ascii="Verdana" w:hAnsi="Verdana"/>
              </w:rPr>
              <w:t>Audit Committee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8B2D81" w14:textId="77777777" w:rsidR="001D5DC9" w:rsidRDefault="001D5DC9">
            <w:r>
              <w:rPr>
                <w:rFonts w:ascii="Verdana" w:hAnsi="Verdana"/>
              </w:rPr>
              <w:t>114/26; 118/26; 122/26; 134/26</w:t>
            </w:r>
          </w:p>
        </w:tc>
      </w:tr>
      <w:tr w:rsidR="001D5DC9" w14:paraId="15720647"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600E384" w14:textId="77777777" w:rsidR="001D5DC9" w:rsidRDefault="001D5DC9">
            <w:r>
              <w:rPr>
                <w:rFonts w:ascii="Verdana" w:hAnsi="Verdana"/>
              </w:rPr>
              <w:t>AGM</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24F892" w14:textId="77777777" w:rsidR="001D5DC9" w:rsidRDefault="001D5DC9">
            <w:r>
              <w:rPr>
                <w:rFonts w:ascii="Verdana" w:hAnsi="Verdana"/>
              </w:rPr>
              <w:t>Annual General Meeting</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60ED08" w14:textId="77777777" w:rsidR="001D5DC9" w:rsidRDefault="001D5DC9">
            <w:r>
              <w:rPr>
                <w:rFonts w:ascii="Verdana" w:hAnsi="Verdana"/>
              </w:rPr>
              <w:t>116/26</w:t>
            </w:r>
          </w:p>
        </w:tc>
      </w:tr>
      <w:tr w:rsidR="001D5DC9" w14:paraId="2F33A1A8"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679860" w14:textId="77777777" w:rsidR="001D5DC9" w:rsidRDefault="001D5DC9">
            <w:r>
              <w:rPr>
                <w:rFonts w:ascii="Verdana" w:hAnsi="Verdana"/>
              </w:rPr>
              <w:t>AI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4D78C2" w14:textId="77777777" w:rsidR="001D5DC9" w:rsidRDefault="001D5DC9">
            <w:r>
              <w:rPr>
                <w:rFonts w:ascii="Verdana" w:hAnsi="Verdana"/>
              </w:rPr>
              <w:t>Artificial Intelligence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1E9B2C" w14:textId="77777777" w:rsidR="001D5DC9" w:rsidRDefault="001D5DC9">
            <w:r>
              <w:rPr>
                <w:rFonts w:ascii="Verdana" w:hAnsi="Verdana"/>
              </w:rPr>
              <w:t>116/26</w:t>
            </w:r>
          </w:p>
        </w:tc>
      </w:tr>
      <w:tr w:rsidR="001D5DC9" w14:paraId="02AE8655"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CD661F" w14:textId="77777777" w:rsidR="001D5DC9" w:rsidRDefault="001D5DC9">
            <w:r>
              <w:rPr>
                <w:rFonts w:ascii="Verdana" w:hAnsi="Verdana"/>
              </w:rPr>
              <w:t>APB</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D3A706" w14:textId="77777777" w:rsidR="001D5DC9" w:rsidRDefault="001D5DC9">
            <w:r>
              <w:rPr>
                <w:rFonts w:ascii="Verdana" w:hAnsi="Verdana"/>
              </w:rPr>
              <w:t>Area Planning Board</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BB8372" w14:textId="77777777" w:rsidR="001D5DC9" w:rsidRDefault="001D5DC9">
            <w:r>
              <w:rPr>
                <w:rFonts w:ascii="Verdana" w:hAnsi="Verdana"/>
              </w:rPr>
              <w:t>117/26</w:t>
            </w:r>
          </w:p>
        </w:tc>
      </w:tr>
      <w:tr w:rsidR="001D5DC9" w14:paraId="138A404E"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641D27" w14:textId="77777777" w:rsidR="001D5DC9" w:rsidRDefault="001D5DC9">
            <w:r>
              <w:rPr>
                <w:rFonts w:ascii="Verdana" w:hAnsi="Verdana"/>
              </w:rPr>
              <w:t>ASTRA</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BF5CCE" w14:textId="30C83C7C" w:rsidR="001D5DC9" w:rsidRDefault="003D5115">
            <w:r w:rsidRPr="003D5115">
              <w:rPr>
                <w:rFonts w:ascii="Verdana" w:hAnsi="Verdana"/>
              </w:rPr>
              <w:t>Avoiding Short-Term Respiratory Admissions to the Neonatal Unit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580A26" w14:textId="77777777" w:rsidR="001D5DC9" w:rsidRDefault="001D5DC9">
            <w:r>
              <w:rPr>
                <w:rFonts w:ascii="Verdana" w:hAnsi="Verdana"/>
              </w:rPr>
              <w:t>124/26</w:t>
            </w:r>
          </w:p>
        </w:tc>
      </w:tr>
      <w:tr w:rsidR="001D5DC9" w14:paraId="1E12704A"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D1A469" w14:textId="77777777" w:rsidR="001D5DC9" w:rsidRDefault="001D5DC9">
            <w:r>
              <w:rPr>
                <w:rFonts w:ascii="Verdana" w:hAnsi="Verdana"/>
              </w:rPr>
              <w:t>BJC</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9D3333" w14:textId="77777777" w:rsidR="001D5DC9" w:rsidRDefault="001D5DC9">
            <w:r>
              <w:rPr>
                <w:rFonts w:ascii="Verdana" w:hAnsi="Verdana"/>
              </w:rPr>
              <w:t>Business Justification Case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C20A50" w14:textId="77777777" w:rsidR="001D5DC9" w:rsidRDefault="001D5DC9">
            <w:r>
              <w:rPr>
                <w:rFonts w:ascii="Verdana" w:hAnsi="Verdana"/>
              </w:rPr>
              <w:t>119/26; 121/26</w:t>
            </w:r>
          </w:p>
        </w:tc>
      </w:tr>
      <w:tr w:rsidR="001D5DC9" w14:paraId="5A2D34DA" w14:textId="77777777" w:rsidTr="003D5115">
        <w:tc>
          <w:tcPr>
            <w:tcW w:w="0" w:type="auto"/>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446A7676" w14:textId="77777777" w:rsidR="001D5DC9" w:rsidRDefault="001D5DC9">
            <w:r>
              <w:rPr>
                <w:rFonts w:ascii="Verdana" w:hAnsi="Verdana"/>
              </w:rPr>
              <w:t>BSOTS</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434F73D2" w14:textId="77777777" w:rsidR="001D5DC9" w:rsidRDefault="001D5DC9">
            <w:r>
              <w:rPr>
                <w:rFonts w:ascii="Verdana" w:hAnsi="Verdana"/>
              </w:rPr>
              <w:t>Birmingham Symptom-specific Obstetric Triage System</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5A1B08CB" w14:textId="77777777" w:rsidR="001D5DC9" w:rsidRDefault="001D5DC9">
            <w:r>
              <w:rPr>
                <w:rFonts w:ascii="Verdana" w:hAnsi="Verdana"/>
              </w:rPr>
              <w:t>124/26</w:t>
            </w:r>
          </w:p>
        </w:tc>
      </w:tr>
      <w:tr w:rsidR="001D5DC9" w14:paraId="7D3F7AF3" w14:textId="77777777" w:rsidTr="003D5115">
        <w:tc>
          <w:tcPr>
            <w:tcW w:w="0" w:type="auto"/>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1351789F" w14:textId="77777777" w:rsidR="001D5DC9" w:rsidRDefault="001D5DC9">
            <w:r>
              <w:rPr>
                <w:rFonts w:ascii="Verdana" w:hAnsi="Verdana"/>
              </w:rPr>
              <w:lastRenderedPageBreak/>
              <w:t>CAMHS</w:t>
            </w:r>
          </w:p>
        </w:tc>
        <w:tc>
          <w:tcPr>
            <w:tcW w:w="0" w:type="auto"/>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378D350B" w14:textId="77777777" w:rsidR="001D5DC9" w:rsidRDefault="001D5DC9">
            <w:r>
              <w:rPr>
                <w:rFonts w:ascii="Verdana" w:hAnsi="Verdana"/>
              </w:rPr>
              <w:t>Child and Adolescent Mental Health Services</w:t>
            </w:r>
          </w:p>
        </w:tc>
        <w:tc>
          <w:tcPr>
            <w:tcW w:w="0" w:type="auto"/>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3F38B333" w14:textId="77777777" w:rsidR="001D5DC9" w:rsidRDefault="001D5DC9">
            <w:r>
              <w:rPr>
                <w:rFonts w:ascii="Verdana" w:hAnsi="Verdana"/>
              </w:rPr>
              <w:t>122/26</w:t>
            </w:r>
          </w:p>
        </w:tc>
      </w:tr>
      <w:tr w:rsidR="001D5DC9" w14:paraId="6F8A7C0A" w14:textId="77777777" w:rsidTr="00447F94">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5CAACD" w14:textId="77777777" w:rsidR="001D5DC9" w:rsidRDefault="001D5DC9">
            <w:r>
              <w:rPr>
                <w:rFonts w:ascii="Verdana" w:hAnsi="Verdana"/>
              </w:rPr>
              <w:t>C.diff</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112AF4" w14:textId="77777777" w:rsidR="001D5DC9" w:rsidRDefault="001D5DC9">
            <w:r>
              <w:rPr>
                <w:rFonts w:ascii="Verdana" w:hAnsi="Verdana"/>
              </w:rPr>
              <w:t>Clostridioides difficile</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A99A1F" w14:textId="77777777" w:rsidR="001D5DC9" w:rsidRDefault="001D5DC9">
            <w:r>
              <w:rPr>
                <w:rFonts w:ascii="Verdana" w:hAnsi="Verdana"/>
              </w:rPr>
              <w:t>122/26</w:t>
            </w:r>
          </w:p>
        </w:tc>
      </w:tr>
      <w:tr w:rsidR="001D5DC9" w14:paraId="3D69A8E4" w14:textId="77777777" w:rsidTr="00447F94">
        <w:tc>
          <w:tcPr>
            <w:tcW w:w="0" w:type="auto"/>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EC57150" w14:textId="77777777" w:rsidR="001D5DC9" w:rsidRDefault="001D5DC9">
            <w:r>
              <w:rPr>
                <w:rFonts w:ascii="Verdana" w:hAnsi="Verdana"/>
              </w:rPr>
              <w:t>CEMT</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6798D045" w14:textId="77777777" w:rsidR="001D5DC9" w:rsidRDefault="001D5DC9">
            <w:r>
              <w:rPr>
                <w:rFonts w:ascii="Verdana" w:hAnsi="Verdana"/>
              </w:rPr>
              <w:t>Chief Executives Management Team</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6C7AC879" w14:textId="77777777" w:rsidR="001D5DC9" w:rsidRDefault="001D5DC9">
            <w:r>
              <w:rPr>
                <w:rFonts w:ascii="Verdana" w:hAnsi="Verdana"/>
              </w:rPr>
              <w:t>117/26</w:t>
            </w:r>
          </w:p>
        </w:tc>
      </w:tr>
      <w:tr w:rsidR="001D5DC9" w14:paraId="09FFA18B"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811211" w14:textId="77777777" w:rsidR="001D5DC9" w:rsidRDefault="001D5DC9">
            <w:r>
              <w:rPr>
                <w:rFonts w:ascii="Verdana" w:hAnsi="Verdana"/>
              </w:rPr>
              <w:t>CHC</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9EC47C" w14:textId="77777777" w:rsidR="001D5DC9" w:rsidRDefault="001D5DC9">
            <w:r>
              <w:rPr>
                <w:rFonts w:ascii="Verdana" w:hAnsi="Verdana"/>
              </w:rPr>
              <w:t>Continuing NHS Healthcare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E48643" w14:textId="77777777" w:rsidR="001D5DC9" w:rsidRDefault="001D5DC9">
            <w:r>
              <w:rPr>
                <w:rFonts w:ascii="Verdana" w:hAnsi="Verdana"/>
              </w:rPr>
              <w:t>123/26</w:t>
            </w:r>
          </w:p>
        </w:tc>
      </w:tr>
      <w:tr w:rsidR="001D5DC9" w14:paraId="19579EE6"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EE505DF" w14:textId="77777777" w:rsidR="001D5DC9" w:rsidRDefault="001D5DC9">
            <w:r>
              <w:rPr>
                <w:rFonts w:ascii="Verdana" w:hAnsi="Verdana"/>
              </w:rPr>
              <w:t>CT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1F1494" w14:textId="77777777" w:rsidR="001D5DC9" w:rsidRDefault="001D5DC9">
            <w:r>
              <w:rPr>
                <w:rFonts w:ascii="Verdana" w:hAnsi="Verdana"/>
              </w:rPr>
              <w:t>Computed Tomography</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654010" w14:textId="77777777" w:rsidR="001D5DC9" w:rsidRDefault="001D5DC9">
            <w:r>
              <w:rPr>
                <w:rFonts w:ascii="Verdana" w:hAnsi="Verdana"/>
              </w:rPr>
              <w:t>122/26</w:t>
            </w:r>
          </w:p>
        </w:tc>
      </w:tr>
      <w:tr w:rsidR="001D5DC9" w14:paraId="417E87FC"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177A569" w14:textId="77777777" w:rsidR="001D5DC9" w:rsidRDefault="001D5DC9">
            <w:r>
              <w:rPr>
                <w:rFonts w:ascii="Verdana" w:hAnsi="Verdana"/>
              </w:rPr>
              <w:t>CTG</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118E66" w14:textId="77777777" w:rsidR="001D5DC9" w:rsidRDefault="001D5DC9">
            <w:r>
              <w:rPr>
                <w:rFonts w:ascii="Verdana" w:hAnsi="Verdana"/>
              </w:rPr>
              <w:t>Cardiotocography</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90D66B" w14:textId="77777777" w:rsidR="001D5DC9" w:rsidRDefault="001D5DC9">
            <w:r>
              <w:rPr>
                <w:rFonts w:ascii="Verdana" w:hAnsi="Verdana"/>
              </w:rPr>
              <w:t>124/26</w:t>
            </w:r>
          </w:p>
        </w:tc>
      </w:tr>
      <w:tr w:rsidR="00350F90" w14:paraId="0B02A2F8"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4A029B3" w14:textId="77777777" w:rsidR="00350F90" w:rsidRDefault="00350F90">
            <w:pPr>
              <w:rPr>
                <w:kern w:val="2"/>
                <w:bdr w:val="none" w:sz="0" w:space="0" w:color="auto"/>
                <w14:ligatures w14:val="standardContextual"/>
              </w:rPr>
            </w:pPr>
            <w:r>
              <w:rPr>
                <w:rFonts w:ascii="Verdana" w:hAnsi="Verdana"/>
              </w:rPr>
              <w:t>DALB</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6C7F82" w14:textId="77777777" w:rsidR="00350F90" w:rsidRDefault="00350F90">
            <w:r>
              <w:rPr>
                <w:rFonts w:ascii="Verdana" w:hAnsi="Verdana"/>
              </w:rPr>
              <w:t>Drug and Alcohol Leadership Board</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648301" w14:textId="77777777" w:rsidR="00350F90" w:rsidRDefault="00350F90">
            <w:r>
              <w:rPr>
                <w:rFonts w:ascii="Verdana" w:hAnsi="Verdana"/>
              </w:rPr>
              <w:t>117/26</w:t>
            </w:r>
          </w:p>
        </w:tc>
      </w:tr>
      <w:tr w:rsidR="00350F90" w14:paraId="2B6B2295"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7A9A15" w14:textId="77777777" w:rsidR="00350F90" w:rsidRDefault="00350F90">
            <w:pPr>
              <w:rPr>
                <w:kern w:val="2"/>
                <w:bdr w:val="none" w:sz="0" w:space="0" w:color="auto"/>
                <w14:ligatures w14:val="standardContextual"/>
              </w:rPr>
            </w:pPr>
            <w:r>
              <w:rPr>
                <w:rFonts w:ascii="Verdana" w:hAnsi="Verdana"/>
              </w:rPr>
              <w:t>DDRIC</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75D718" w14:textId="77777777" w:rsidR="00350F90" w:rsidRDefault="00350F90">
            <w:r>
              <w:rPr>
                <w:rFonts w:ascii="Verdana" w:hAnsi="Verdana"/>
              </w:rPr>
              <w:t>Digital, Data, Research and Innovation Committee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C987CB" w14:textId="77777777" w:rsidR="00350F90" w:rsidRDefault="00350F90">
            <w:r>
              <w:rPr>
                <w:rFonts w:ascii="Verdana" w:hAnsi="Verdana"/>
              </w:rPr>
              <w:t>116/26; 122/26</w:t>
            </w:r>
          </w:p>
        </w:tc>
      </w:tr>
      <w:tr w:rsidR="00350F90" w14:paraId="2AB90519"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5D5BA31" w14:textId="77777777" w:rsidR="00350F90" w:rsidRDefault="00350F90">
            <w:pPr>
              <w:rPr>
                <w:kern w:val="2"/>
                <w:bdr w:val="none" w:sz="0" w:space="0" w:color="auto"/>
                <w14:ligatures w14:val="standardContextual"/>
              </w:rPr>
            </w:pPr>
            <w:r>
              <w:rPr>
                <w:rFonts w:ascii="Verdana" w:hAnsi="Verdana"/>
              </w:rPr>
              <w:t>DU</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54EF1A" w14:textId="77777777" w:rsidR="00350F90" w:rsidRDefault="00350F90">
            <w:r>
              <w:rPr>
                <w:rFonts w:ascii="Verdana" w:hAnsi="Verdana"/>
              </w:rPr>
              <w:t>Delivery Unit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657152" w14:textId="77777777" w:rsidR="00350F90" w:rsidRDefault="00350F90">
            <w:r>
              <w:rPr>
                <w:rFonts w:ascii="Verdana" w:hAnsi="Verdana"/>
              </w:rPr>
              <w:t>121/26; 123/26</w:t>
            </w:r>
          </w:p>
        </w:tc>
      </w:tr>
      <w:tr w:rsidR="00350F90" w14:paraId="23EF1E06"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0285685" w14:textId="77777777" w:rsidR="00350F90" w:rsidRDefault="00350F90">
            <w:pPr>
              <w:rPr>
                <w:kern w:val="2"/>
                <w:bdr w:val="none" w:sz="0" w:space="0" w:color="auto"/>
                <w14:ligatures w14:val="standardContextual"/>
              </w:rPr>
            </w:pPr>
            <w:r>
              <w:rPr>
                <w:rFonts w:ascii="Verdana" w:hAnsi="Verdana"/>
              </w:rPr>
              <w:t>ED</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8BE198" w14:textId="77777777" w:rsidR="00350F90" w:rsidRDefault="00350F90">
            <w:r>
              <w:rPr>
                <w:rFonts w:ascii="Verdana" w:hAnsi="Verdana"/>
              </w:rPr>
              <w:t>Emergency Department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5A3D50" w14:textId="77777777" w:rsidR="00350F90" w:rsidRDefault="00350F90">
            <w:r>
              <w:rPr>
                <w:rFonts w:ascii="Verdana" w:hAnsi="Verdana"/>
              </w:rPr>
              <w:t>113/26; 122/26</w:t>
            </w:r>
          </w:p>
        </w:tc>
      </w:tr>
      <w:tr w:rsidR="00350F90" w14:paraId="607E80B7"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E9FD1B" w14:textId="77777777" w:rsidR="00350F90" w:rsidRDefault="00350F90">
            <w:pPr>
              <w:rPr>
                <w:kern w:val="2"/>
                <w:bdr w:val="none" w:sz="0" w:space="0" w:color="auto"/>
                <w14:ligatures w14:val="standardContextual"/>
              </w:rPr>
            </w:pPr>
            <w:r>
              <w:rPr>
                <w:rFonts w:ascii="Verdana" w:hAnsi="Verdana"/>
              </w:rPr>
              <w:t>EPRR</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9FAA14" w14:textId="77777777" w:rsidR="00350F90" w:rsidRDefault="00350F90">
            <w:r>
              <w:rPr>
                <w:rFonts w:ascii="Verdana" w:hAnsi="Verdana"/>
              </w:rPr>
              <w:t>Emergency Preparedness, Resilience and Response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4CC717" w14:textId="77777777" w:rsidR="00350F90" w:rsidRDefault="00350F90">
            <w:r>
              <w:rPr>
                <w:rFonts w:ascii="Verdana" w:hAnsi="Verdana"/>
              </w:rPr>
              <w:t>117/26</w:t>
            </w:r>
          </w:p>
        </w:tc>
      </w:tr>
      <w:tr w:rsidR="00350F90" w14:paraId="1C0AD2B9"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5282A3" w14:textId="77777777" w:rsidR="00350F90" w:rsidRDefault="00350F90">
            <w:pPr>
              <w:rPr>
                <w:kern w:val="2"/>
                <w:bdr w:val="none" w:sz="0" w:space="0" w:color="auto"/>
                <w14:ligatures w14:val="standardContextual"/>
              </w:rPr>
            </w:pPr>
            <w:r>
              <w:rPr>
                <w:rFonts w:ascii="Verdana" w:hAnsi="Verdana"/>
              </w:rPr>
              <w:t>HAIs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6A9715" w14:textId="77777777" w:rsidR="00350F90" w:rsidRDefault="00350F90">
            <w:r>
              <w:rPr>
                <w:rFonts w:ascii="Verdana" w:hAnsi="Verdana"/>
              </w:rPr>
              <w:t>Healthcare Associated Infections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32E1BC" w14:textId="77777777" w:rsidR="00350F90" w:rsidRDefault="00350F90">
            <w:r>
              <w:rPr>
                <w:rFonts w:ascii="Verdana" w:hAnsi="Verdana"/>
              </w:rPr>
              <w:t>122/26</w:t>
            </w:r>
          </w:p>
        </w:tc>
      </w:tr>
      <w:tr w:rsidR="00350F90" w14:paraId="6726E161"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486169" w14:textId="77777777" w:rsidR="00350F90" w:rsidRDefault="00350F90">
            <w:pPr>
              <w:rPr>
                <w:kern w:val="2"/>
                <w:bdr w:val="none" w:sz="0" w:space="0" w:color="auto"/>
                <w14:ligatures w14:val="standardContextual"/>
              </w:rPr>
            </w:pPr>
            <w:r>
              <w:rPr>
                <w:rFonts w:ascii="Verdana" w:hAnsi="Verdana"/>
              </w:rPr>
              <w:t>HB</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CDBF59" w14:textId="77777777" w:rsidR="00350F90" w:rsidRDefault="00350F90">
            <w:r>
              <w:rPr>
                <w:rFonts w:ascii="Verdana" w:hAnsi="Verdana"/>
              </w:rPr>
              <w:t>Health Board</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32C11A" w14:textId="77777777" w:rsidR="00350F90" w:rsidRDefault="00350F90">
            <w:r>
              <w:rPr>
                <w:rFonts w:ascii="Verdana" w:hAnsi="Verdana"/>
              </w:rPr>
              <w:t>114/26; 120/26</w:t>
            </w:r>
          </w:p>
        </w:tc>
      </w:tr>
      <w:tr w:rsidR="00350F90" w14:paraId="2FD5805F"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77D6624" w14:textId="77777777" w:rsidR="00350F90" w:rsidRDefault="00350F90">
            <w:pPr>
              <w:rPr>
                <w:kern w:val="2"/>
                <w:bdr w:val="none" w:sz="0" w:space="0" w:color="auto"/>
                <w14:ligatures w14:val="standardContextual"/>
              </w:rPr>
            </w:pPr>
            <w:r>
              <w:rPr>
                <w:rFonts w:ascii="Verdana" w:hAnsi="Verdana"/>
              </w:rPr>
              <w:t>HDUHB</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C45BD5" w14:textId="77777777" w:rsidR="00350F90" w:rsidRDefault="00350F90">
            <w:r>
              <w:rPr>
                <w:rFonts w:ascii="Verdana" w:hAnsi="Verdana"/>
              </w:rPr>
              <w:t>Hywel Dda University Health Board</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03AB75" w14:textId="77777777" w:rsidR="00350F90" w:rsidRDefault="00350F90">
            <w:r>
              <w:rPr>
                <w:rFonts w:ascii="Verdana" w:hAnsi="Verdana"/>
              </w:rPr>
              <w:t>118/26; 119/26</w:t>
            </w:r>
          </w:p>
        </w:tc>
      </w:tr>
      <w:tr w:rsidR="00350F90" w14:paraId="28293F38"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A83ED69" w14:textId="77777777" w:rsidR="00350F90" w:rsidRDefault="00350F90">
            <w:pPr>
              <w:rPr>
                <w:kern w:val="2"/>
                <w:bdr w:val="none" w:sz="0" w:space="0" w:color="auto"/>
                <w14:ligatures w14:val="standardContextual"/>
              </w:rPr>
            </w:pPr>
            <w:r>
              <w:rPr>
                <w:rFonts w:ascii="Verdana" w:hAnsi="Verdana"/>
              </w:rPr>
              <w:t>HIE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379608" w14:textId="77777777" w:rsidR="00350F90" w:rsidRDefault="00350F90">
            <w:r>
              <w:rPr>
                <w:rFonts w:ascii="Verdana" w:hAnsi="Verdana"/>
              </w:rPr>
              <w:t>Hypoxic Ischaemic Encephalopathy</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839648" w14:textId="77777777" w:rsidR="00350F90" w:rsidRDefault="00350F90">
            <w:r>
              <w:rPr>
                <w:rFonts w:ascii="Verdana" w:hAnsi="Verdana"/>
              </w:rPr>
              <w:t>124/26</w:t>
            </w:r>
          </w:p>
        </w:tc>
      </w:tr>
      <w:tr w:rsidR="00350F90" w14:paraId="04C0DFE0"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701E48" w14:textId="77777777" w:rsidR="00350F90" w:rsidRDefault="00350F90">
            <w:pPr>
              <w:rPr>
                <w:kern w:val="2"/>
                <w:bdr w:val="none" w:sz="0" w:space="0" w:color="auto"/>
                <w14:ligatures w14:val="standardContextual"/>
              </w:rPr>
            </w:pPr>
            <w:r>
              <w:rPr>
                <w:rFonts w:ascii="Verdana" w:hAnsi="Verdana"/>
              </w:rPr>
              <w:t>HIW</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466E0D" w14:textId="77777777" w:rsidR="00350F90" w:rsidRDefault="00350F90">
            <w:r>
              <w:rPr>
                <w:rFonts w:ascii="Verdana" w:hAnsi="Verdana"/>
              </w:rPr>
              <w:t>Healthcare Inspectorate Wales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F89D8C" w14:textId="77777777" w:rsidR="00350F90" w:rsidRDefault="00350F90">
            <w:r>
              <w:rPr>
                <w:rFonts w:ascii="Verdana" w:hAnsi="Verdana"/>
              </w:rPr>
              <w:t>124/26</w:t>
            </w:r>
          </w:p>
        </w:tc>
      </w:tr>
      <w:tr w:rsidR="00350F90" w14:paraId="0B2687A5"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90FB1E" w14:textId="77777777" w:rsidR="00350F90" w:rsidRDefault="00350F90">
            <w:pPr>
              <w:rPr>
                <w:kern w:val="2"/>
                <w:bdr w:val="none" w:sz="0" w:space="0" w:color="auto"/>
                <w14:ligatures w14:val="standardContextual"/>
              </w:rPr>
            </w:pPr>
            <w:r>
              <w:rPr>
                <w:rFonts w:ascii="Verdana" w:hAnsi="Verdana"/>
              </w:rPr>
              <w:t>HMP</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FE63D9" w14:textId="77777777" w:rsidR="00350F90" w:rsidRDefault="00350F90">
            <w:r>
              <w:rPr>
                <w:rFonts w:ascii="Verdana" w:hAnsi="Verdana"/>
              </w:rPr>
              <w:t>His Majesty’s Prison</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494D48" w14:textId="77777777" w:rsidR="00350F90" w:rsidRDefault="00350F90">
            <w:r>
              <w:rPr>
                <w:rFonts w:ascii="Verdana" w:hAnsi="Verdana"/>
              </w:rPr>
              <w:t>114/26</w:t>
            </w:r>
          </w:p>
        </w:tc>
      </w:tr>
      <w:tr w:rsidR="00350F90" w14:paraId="57BFFC15"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11DDD30" w14:textId="77777777" w:rsidR="00350F90" w:rsidRDefault="00350F90">
            <w:pPr>
              <w:rPr>
                <w:kern w:val="2"/>
                <w:bdr w:val="none" w:sz="0" w:space="0" w:color="auto"/>
                <w14:ligatures w14:val="standardContextual"/>
              </w:rPr>
            </w:pPr>
            <w:r>
              <w:rPr>
                <w:rFonts w:ascii="Verdana" w:hAnsi="Verdana"/>
              </w:rPr>
              <w:t>HPR</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BB4BBC" w14:textId="77777777" w:rsidR="00350F90" w:rsidRDefault="00350F90">
            <w:r>
              <w:rPr>
                <w:rFonts w:ascii="Verdana" w:hAnsi="Verdana"/>
              </w:rPr>
              <w:t>Health Board Principal Risk</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554834" w14:textId="77777777" w:rsidR="00350F90" w:rsidRDefault="00350F90">
            <w:r>
              <w:rPr>
                <w:rFonts w:ascii="Verdana" w:hAnsi="Verdana"/>
              </w:rPr>
              <w:t>123/26</w:t>
            </w:r>
          </w:p>
        </w:tc>
      </w:tr>
      <w:tr w:rsidR="00ED400E" w14:paraId="3F5E0521"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6CD924" w14:textId="6F9BCE6D" w:rsidR="00ED400E" w:rsidRDefault="00ED400E">
            <w:pPr>
              <w:rPr>
                <w:rFonts w:ascii="Verdana" w:hAnsi="Verdana"/>
              </w:rPr>
            </w:pPr>
            <w:r>
              <w:rPr>
                <w:rFonts w:ascii="Verdana" w:hAnsi="Verdana"/>
              </w:rPr>
              <w:t>IPC</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14:paraId="60D334CF" w14:textId="1382BBCD" w:rsidR="00ED400E" w:rsidRDefault="00ED400E">
            <w:pPr>
              <w:rPr>
                <w:rFonts w:ascii="Verdana" w:hAnsi="Verdana"/>
              </w:rPr>
            </w:pPr>
            <w:r>
              <w:rPr>
                <w:rFonts w:ascii="Verdana" w:hAnsi="Verdana"/>
              </w:rPr>
              <w:t>Infection Prevention and Control</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14:paraId="219DD76C" w14:textId="7BF2110D" w:rsidR="00ED400E" w:rsidRDefault="00DD09D5">
            <w:pPr>
              <w:rPr>
                <w:rFonts w:ascii="Verdana" w:hAnsi="Verdana"/>
              </w:rPr>
            </w:pPr>
            <w:r w:rsidRPr="00DD09D5">
              <w:rPr>
                <w:rFonts w:ascii="Verdana" w:hAnsi="Verdana"/>
              </w:rPr>
              <w:t>122/26</w:t>
            </w:r>
          </w:p>
        </w:tc>
      </w:tr>
      <w:tr w:rsidR="00350F90" w14:paraId="43C867B7"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5DD2F3" w14:textId="77777777" w:rsidR="00350F90" w:rsidRDefault="00350F90">
            <w:pPr>
              <w:rPr>
                <w:kern w:val="2"/>
                <w:bdr w:val="none" w:sz="0" w:space="0" w:color="auto"/>
                <w14:ligatures w14:val="standardContextual"/>
              </w:rPr>
            </w:pPr>
            <w:r>
              <w:rPr>
                <w:rFonts w:ascii="Verdana" w:hAnsi="Verdana"/>
              </w:rPr>
              <w:t>IPR</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72B65B" w14:textId="77777777" w:rsidR="00350F90" w:rsidRDefault="00350F90">
            <w:r>
              <w:rPr>
                <w:rFonts w:ascii="Verdana" w:hAnsi="Verdana"/>
              </w:rPr>
              <w:t>Integrated Performance Report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CA8120" w14:textId="77777777" w:rsidR="00350F90" w:rsidRDefault="00350F90">
            <w:r>
              <w:rPr>
                <w:rFonts w:ascii="Verdana" w:hAnsi="Verdana"/>
              </w:rPr>
              <w:t>122/26</w:t>
            </w:r>
          </w:p>
        </w:tc>
      </w:tr>
      <w:tr w:rsidR="00350F90" w14:paraId="4C36D318"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EBFA9E" w14:textId="77777777" w:rsidR="00350F90" w:rsidRDefault="00350F90">
            <w:pPr>
              <w:rPr>
                <w:kern w:val="2"/>
                <w:bdr w:val="none" w:sz="0" w:space="0" w:color="auto"/>
                <w14:ligatures w14:val="standardContextual"/>
              </w:rPr>
            </w:pPr>
            <w:r>
              <w:rPr>
                <w:rFonts w:ascii="Verdana" w:hAnsi="Verdana"/>
              </w:rPr>
              <w:t>IV</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FA381F" w14:textId="77777777" w:rsidR="00350F90" w:rsidRDefault="00350F90">
            <w:r>
              <w:rPr>
                <w:rFonts w:ascii="Verdana" w:hAnsi="Verdana"/>
              </w:rPr>
              <w:t>Intravenous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47C3FF" w14:textId="77777777" w:rsidR="00350F90" w:rsidRDefault="00350F90">
            <w:r>
              <w:rPr>
                <w:rFonts w:ascii="Verdana" w:hAnsi="Verdana"/>
              </w:rPr>
              <w:t>122/26</w:t>
            </w:r>
          </w:p>
        </w:tc>
      </w:tr>
      <w:tr w:rsidR="00350F90" w14:paraId="62333A8B"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08523B3" w14:textId="77777777" w:rsidR="00350F90" w:rsidRDefault="00350F90">
            <w:pPr>
              <w:rPr>
                <w:kern w:val="2"/>
                <w:bdr w:val="none" w:sz="0" w:space="0" w:color="auto"/>
                <w14:ligatures w14:val="standardContextual"/>
              </w:rPr>
            </w:pPr>
            <w:r>
              <w:rPr>
                <w:rFonts w:ascii="Verdana" w:hAnsi="Verdana"/>
              </w:rPr>
              <w:t>JCC</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B758B3" w14:textId="77777777" w:rsidR="00350F90" w:rsidRDefault="00350F90">
            <w:r>
              <w:rPr>
                <w:rFonts w:ascii="Verdana" w:hAnsi="Verdana"/>
              </w:rPr>
              <w:t>Joint Commissioning Committee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D2C097" w14:textId="77777777" w:rsidR="00350F90" w:rsidRDefault="00350F90">
            <w:r>
              <w:rPr>
                <w:rFonts w:ascii="Verdana" w:hAnsi="Verdana"/>
              </w:rPr>
              <w:t>115/26; 117/26; 122/26</w:t>
            </w:r>
          </w:p>
        </w:tc>
      </w:tr>
      <w:tr w:rsidR="00350F90" w14:paraId="4C1F360A"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E542FD" w14:textId="77777777" w:rsidR="00350F90" w:rsidRDefault="00350F90">
            <w:pPr>
              <w:rPr>
                <w:kern w:val="2"/>
                <w:bdr w:val="none" w:sz="0" w:space="0" w:color="auto"/>
                <w14:ligatures w14:val="standardContextual"/>
              </w:rPr>
            </w:pPr>
            <w:r>
              <w:rPr>
                <w:rFonts w:ascii="Verdana" w:hAnsi="Verdana"/>
              </w:rPr>
              <w:t>KPIs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47E083" w14:textId="77777777" w:rsidR="00350F90" w:rsidRDefault="00350F90">
            <w:r>
              <w:rPr>
                <w:rFonts w:ascii="Verdana" w:hAnsi="Verdana"/>
              </w:rPr>
              <w:t>Key Performance Indicators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7D0469" w14:textId="77777777" w:rsidR="00350F90" w:rsidRDefault="00350F90">
            <w:r>
              <w:rPr>
                <w:rFonts w:ascii="Verdana" w:hAnsi="Verdana"/>
              </w:rPr>
              <w:t>124/26</w:t>
            </w:r>
          </w:p>
        </w:tc>
      </w:tr>
      <w:tr w:rsidR="00350F90" w14:paraId="2F38A31C"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AE5216" w14:textId="77777777" w:rsidR="00350F90" w:rsidRDefault="00350F90">
            <w:pPr>
              <w:rPr>
                <w:kern w:val="2"/>
                <w:bdr w:val="none" w:sz="0" w:space="0" w:color="auto"/>
                <w14:ligatures w14:val="standardContextual"/>
              </w:rPr>
            </w:pPr>
            <w:r>
              <w:rPr>
                <w:rFonts w:ascii="Verdana" w:hAnsi="Verdana"/>
              </w:rPr>
              <w:t>LINAC</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8FEB09" w14:textId="77777777" w:rsidR="00350F90" w:rsidRDefault="00350F90">
            <w:r>
              <w:rPr>
                <w:rFonts w:ascii="Verdana" w:hAnsi="Verdana"/>
              </w:rPr>
              <w:t>Linear Accelerator</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389853" w14:textId="77777777" w:rsidR="00350F90" w:rsidRDefault="00350F90">
            <w:r>
              <w:rPr>
                <w:rFonts w:ascii="Verdana" w:hAnsi="Verdana"/>
              </w:rPr>
              <w:t>119/26</w:t>
            </w:r>
          </w:p>
        </w:tc>
      </w:tr>
      <w:tr w:rsidR="00350F90" w14:paraId="7ABBF758" w14:textId="77777777" w:rsidTr="00350F9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DD2326" w14:textId="77777777" w:rsidR="00350F90" w:rsidRDefault="00350F90">
            <w:pPr>
              <w:rPr>
                <w:kern w:val="2"/>
                <w:bdr w:val="none" w:sz="0" w:space="0" w:color="auto"/>
                <w14:ligatures w14:val="standardContextual"/>
              </w:rPr>
            </w:pPr>
            <w:r>
              <w:rPr>
                <w:rFonts w:ascii="Verdana" w:hAnsi="Verdana"/>
              </w:rPr>
              <w:t>LTAs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9A232D" w14:textId="77777777" w:rsidR="00350F90" w:rsidRDefault="00350F90">
            <w:r>
              <w:rPr>
                <w:rFonts w:ascii="Verdana" w:hAnsi="Verdana"/>
              </w:rPr>
              <w:t>Long-Term Agreements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443BEE" w14:textId="77777777" w:rsidR="00350F90" w:rsidRDefault="00350F90">
            <w:r>
              <w:rPr>
                <w:rFonts w:ascii="Verdana" w:hAnsi="Verdana"/>
              </w:rPr>
              <w:t>117/26</w:t>
            </w:r>
          </w:p>
        </w:tc>
      </w:tr>
      <w:tr w:rsidR="00B50977" w14:paraId="6FF3DC6B"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910D6B" w14:textId="77777777" w:rsidR="00B50977" w:rsidRDefault="00B50977">
            <w:pPr>
              <w:rPr>
                <w:kern w:val="2"/>
                <w:bdr w:val="none" w:sz="0" w:space="0" w:color="auto"/>
                <w14:ligatures w14:val="standardContextual"/>
              </w:rPr>
            </w:pPr>
            <w:r>
              <w:rPr>
                <w:rFonts w:ascii="Verdana" w:hAnsi="Verdana"/>
              </w:rPr>
              <w:t>MBBRACE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BCADC4" w14:textId="62894772" w:rsidR="00B50977" w:rsidRPr="00F808CD" w:rsidRDefault="00F808CD">
            <w:pPr>
              <w:rPr>
                <w:rFonts w:ascii="Verdana" w:hAnsi="Verdana"/>
              </w:rPr>
            </w:pPr>
            <w:r w:rsidRPr="00F808CD">
              <w:rPr>
                <w:rFonts w:ascii="Verdana" w:hAnsi="Verdana"/>
              </w:rPr>
              <w:t>Mothers and Babies: Reducing Risk through Audits and Confidential Enquiries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63279F" w14:textId="77777777" w:rsidR="00B50977" w:rsidRDefault="00B50977">
            <w:r>
              <w:rPr>
                <w:rFonts w:ascii="Verdana" w:hAnsi="Verdana"/>
              </w:rPr>
              <w:t>124/26</w:t>
            </w:r>
          </w:p>
        </w:tc>
      </w:tr>
      <w:tr w:rsidR="00B50977" w14:paraId="027B35DA"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85BA41" w14:textId="77777777" w:rsidR="00B50977" w:rsidRDefault="00B50977">
            <w:pPr>
              <w:rPr>
                <w:kern w:val="2"/>
                <w:bdr w:val="none" w:sz="0" w:space="0" w:color="auto"/>
                <w14:ligatures w14:val="standardContextual"/>
              </w:rPr>
            </w:pPr>
            <w:r>
              <w:rPr>
                <w:rFonts w:ascii="Verdana" w:hAnsi="Verdana"/>
              </w:rPr>
              <w:t>MNVP</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474F38" w14:textId="77777777" w:rsidR="00B50977" w:rsidRDefault="00B50977">
            <w:r>
              <w:rPr>
                <w:rFonts w:ascii="Verdana" w:hAnsi="Verdana"/>
              </w:rPr>
              <w:t>Maternity and Neonatal Voices Partnership</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B6D7A1" w14:textId="77777777" w:rsidR="00B50977" w:rsidRDefault="00B50977">
            <w:r>
              <w:rPr>
                <w:rFonts w:ascii="Verdana" w:hAnsi="Verdana"/>
              </w:rPr>
              <w:t>124/26</w:t>
            </w:r>
          </w:p>
        </w:tc>
      </w:tr>
      <w:tr w:rsidR="00B50977" w14:paraId="569DCAC2" w14:textId="77777777" w:rsidTr="005520AB">
        <w:trPr>
          <w:trHeight w:val="371"/>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83B937" w14:textId="77777777" w:rsidR="00B50977" w:rsidRDefault="00B50977">
            <w:pPr>
              <w:rPr>
                <w:kern w:val="2"/>
                <w:bdr w:val="none" w:sz="0" w:space="0" w:color="auto"/>
                <w14:ligatures w14:val="standardContextual"/>
              </w:rPr>
            </w:pPr>
            <w:r>
              <w:rPr>
                <w:rFonts w:ascii="Verdana" w:hAnsi="Verdana"/>
              </w:rPr>
              <w:t>MoNET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6530B8" w14:textId="3F2CD4E3" w:rsidR="00B50977" w:rsidRPr="005520AB" w:rsidRDefault="005520AB">
            <w:pPr>
              <w:rPr>
                <w:rFonts w:ascii="Verdana" w:hAnsi="Verdana"/>
              </w:rPr>
            </w:pPr>
            <w:r w:rsidRPr="005520AB">
              <w:rPr>
                <w:rFonts w:ascii="Verdana" w:hAnsi="Verdana"/>
              </w:rPr>
              <w:t>Multi-professional Neonatal Education and Training</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0AF676" w14:textId="77777777" w:rsidR="00B50977" w:rsidRDefault="00B50977">
            <w:r>
              <w:rPr>
                <w:rFonts w:ascii="Verdana" w:hAnsi="Verdana"/>
              </w:rPr>
              <w:t>124/26</w:t>
            </w:r>
          </w:p>
        </w:tc>
      </w:tr>
      <w:tr w:rsidR="00B50977" w14:paraId="400548CF"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4FA0FBA" w14:textId="77777777" w:rsidR="00B50977" w:rsidRDefault="00B50977">
            <w:pPr>
              <w:rPr>
                <w:kern w:val="2"/>
                <w:bdr w:val="none" w:sz="0" w:space="0" w:color="auto"/>
                <w14:ligatures w14:val="standardContextual"/>
              </w:rPr>
            </w:pPr>
            <w:r>
              <w:rPr>
                <w:rFonts w:ascii="Verdana" w:hAnsi="Verdana"/>
              </w:rPr>
              <w:t>NHSPI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3A1BA0" w14:textId="77777777" w:rsidR="00B50977" w:rsidRDefault="00B50977">
            <w:r>
              <w:rPr>
                <w:rFonts w:ascii="Verdana" w:hAnsi="Verdana"/>
              </w:rPr>
              <w:t>NHS Performance and Improvement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42A6C9" w14:textId="77777777" w:rsidR="00B50977" w:rsidRDefault="00B50977">
            <w:r>
              <w:rPr>
                <w:rFonts w:ascii="Verdana" w:hAnsi="Verdana"/>
              </w:rPr>
              <w:t>120/26; 121/26; 122/26</w:t>
            </w:r>
          </w:p>
        </w:tc>
      </w:tr>
      <w:tr w:rsidR="00B50977" w14:paraId="462E6673"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CE4831D" w14:textId="77777777" w:rsidR="00B50977" w:rsidRDefault="00B50977">
            <w:pPr>
              <w:rPr>
                <w:kern w:val="2"/>
                <w:bdr w:val="none" w:sz="0" w:space="0" w:color="auto"/>
                <w14:ligatures w14:val="standardContextual"/>
              </w:rPr>
            </w:pPr>
            <w:r>
              <w:rPr>
                <w:rFonts w:ascii="Verdana" w:hAnsi="Verdana"/>
              </w:rPr>
              <w:t>NPT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86A7A8" w14:textId="77777777" w:rsidR="00B50977" w:rsidRDefault="00B50977">
            <w:r>
              <w:rPr>
                <w:rFonts w:ascii="Verdana" w:hAnsi="Verdana"/>
              </w:rPr>
              <w:t>Neath Port Talbot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DAB3BF" w14:textId="77777777" w:rsidR="00B50977" w:rsidRDefault="00B50977">
            <w:r>
              <w:rPr>
                <w:rFonts w:ascii="Verdana" w:hAnsi="Verdana"/>
              </w:rPr>
              <w:t>117/26; 120/26; 124/26</w:t>
            </w:r>
          </w:p>
        </w:tc>
      </w:tr>
      <w:tr w:rsidR="00B50977" w14:paraId="0AF033B8" w14:textId="77777777" w:rsidTr="003D5115">
        <w:tc>
          <w:tcPr>
            <w:tcW w:w="0" w:type="auto"/>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3841366D" w14:textId="77777777" w:rsidR="00B50977" w:rsidRDefault="00B50977">
            <w:pPr>
              <w:rPr>
                <w:kern w:val="2"/>
                <w:bdr w:val="none" w:sz="0" w:space="0" w:color="auto"/>
                <w14:ligatures w14:val="standardContextual"/>
              </w:rPr>
            </w:pPr>
            <w:r>
              <w:rPr>
                <w:rFonts w:ascii="Verdana" w:hAnsi="Verdana"/>
              </w:rPr>
              <w:t>PFC</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38D1C964" w14:textId="77777777" w:rsidR="00B50977" w:rsidRDefault="00B50977">
            <w:r>
              <w:rPr>
                <w:rFonts w:ascii="Verdana" w:hAnsi="Verdana"/>
              </w:rPr>
              <w:t>Performance and Finance Committee</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6327DA57" w14:textId="77777777" w:rsidR="00B50977" w:rsidRDefault="00B50977">
            <w:r>
              <w:rPr>
                <w:rFonts w:ascii="Verdana" w:hAnsi="Verdana"/>
              </w:rPr>
              <w:t>119/26; 120/26; 122/26; 123/26</w:t>
            </w:r>
          </w:p>
        </w:tc>
      </w:tr>
      <w:tr w:rsidR="00B50977" w14:paraId="4E8FE79A" w14:textId="77777777" w:rsidTr="003D5115">
        <w:tc>
          <w:tcPr>
            <w:tcW w:w="0" w:type="auto"/>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11A06EF9" w14:textId="77777777" w:rsidR="00B50977" w:rsidRDefault="00B50977">
            <w:pPr>
              <w:rPr>
                <w:kern w:val="2"/>
                <w:bdr w:val="none" w:sz="0" w:space="0" w:color="auto"/>
                <w14:ligatures w14:val="standardContextual"/>
              </w:rPr>
            </w:pPr>
            <w:r>
              <w:rPr>
                <w:rFonts w:ascii="Verdana" w:hAnsi="Verdana"/>
              </w:rPr>
              <w:t>PFAG</w:t>
            </w:r>
          </w:p>
        </w:tc>
        <w:tc>
          <w:tcPr>
            <w:tcW w:w="0" w:type="auto"/>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52CDF3B7" w14:textId="77777777" w:rsidR="00B50977" w:rsidRDefault="00B50977">
            <w:r>
              <w:rPr>
                <w:rFonts w:ascii="Verdana" w:hAnsi="Verdana"/>
              </w:rPr>
              <w:t>Planning and Finance Assurance Group</w:t>
            </w:r>
          </w:p>
        </w:tc>
        <w:tc>
          <w:tcPr>
            <w:tcW w:w="0" w:type="auto"/>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420B823B" w14:textId="77777777" w:rsidR="00B50977" w:rsidRDefault="00B50977">
            <w:r>
              <w:rPr>
                <w:rFonts w:ascii="Verdana" w:hAnsi="Verdana"/>
              </w:rPr>
              <w:t>119/26</w:t>
            </w:r>
          </w:p>
        </w:tc>
      </w:tr>
      <w:tr w:rsidR="00B50977" w14:paraId="6985108C" w14:textId="77777777" w:rsidTr="003D5115">
        <w:tc>
          <w:tcPr>
            <w:tcW w:w="0" w:type="auto"/>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4480A91D" w14:textId="77777777" w:rsidR="00B50977" w:rsidRDefault="00B50977">
            <w:pPr>
              <w:rPr>
                <w:kern w:val="2"/>
                <w:bdr w:val="none" w:sz="0" w:space="0" w:color="auto"/>
                <w14:ligatures w14:val="standardContextual"/>
              </w:rPr>
            </w:pPr>
            <w:r>
              <w:rPr>
                <w:rFonts w:ascii="Verdana" w:hAnsi="Verdana"/>
              </w:rPr>
              <w:lastRenderedPageBreak/>
              <w:t>PHC</w:t>
            </w:r>
          </w:p>
        </w:tc>
        <w:tc>
          <w:tcPr>
            <w:tcW w:w="0" w:type="auto"/>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16E49A99" w14:textId="77777777" w:rsidR="00B50977" w:rsidRDefault="00B50977">
            <w:r>
              <w:rPr>
                <w:rFonts w:ascii="Verdana" w:hAnsi="Verdana"/>
              </w:rPr>
              <w:t>Population Health Committee</w:t>
            </w:r>
          </w:p>
        </w:tc>
        <w:tc>
          <w:tcPr>
            <w:tcW w:w="0" w:type="auto"/>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5B0BA9FC" w14:textId="77777777" w:rsidR="00B50977" w:rsidRDefault="00B50977">
            <w:r>
              <w:rPr>
                <w:rFonts w:ascii="Verdana" w:hAnsi="Verdana"/>
              </w:rPr>
              <w:t>122/26</w:t>
            </w:r>
          </w:p>
        </w:tc>
      </w:tr>
      <w:tr w:rsidR="00B50977" w14:paraId="25C8C3B9" w14:textId="77777777" w:rsidTr="00821773">
        <w:tc>
          <w:tcPr>
            <w:tcW w:w="0" w:type="auto"/>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CCB537E" w14:textId="77777777" w:rsidR="00B50977" w:rsidRDefault="00B50977">
            <w:pPr>
              <w:rPr>
                <w:kern w:val="2"/>
                <w:bdr w:val="none" w:sz="0" w:space="0" w:color="auto"/>
                <w14:ligatures w14:val="standardContextual"/>
              </w:rPr>
            </w:pPr>
            <w:r>
              <w:rPr>
                <w:rFonts w:ascii="Verdana" w:hAnsi="Verdana"/>
              </w:rPr>
              <w:t>PID</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5F4EE396" w14:textId="14BCD326" w:rsidR="00B50977" w:rsidRDefault="00B50977">
            <w:r>
              <w:rPr>
                <w:rFonts w:ascii="Verdana" w:hAnsi="Verdana"/>
              </w:rPr>
              <w:t>Pro</w:t>
            </w:r>
            <w:r w:rsidR="005F22B9">
              <w:rPr>
                <w:rFonts w:ascii="Verdana" w:hAnsi="Verdana"/>
              </w:rPr>
              <w:t>ject</w:t>
            </w:r>
            <w:r>
              <w:rPr>
                <w:rFonts w:ascii="Verdana" w:hAnsi="Verdana"/>
              </w:rPr>
              <w:t xml:space="preserve"> Initiation Document</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707DD106" w14:textId="77777777" w:rsidR="00B50977" w:rsidRDefault="00B50977">
            <w:r>
              <w:rPr>
                <w:rFonts w:ascii="Verdana" w:hAnsi="Verdana"/>
              </w:rPr>
              <w:t>118/26</w:t>
            </w:r>
          </w:p>
        </w:tc>
      </w:tr>
      <w:tr w:rsidR="00B50977" w14:paraId="016B910D"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E44D874" w14:textId="77777777" w:rsidR="00B50977" w:rsidRDefault="00B50977">
            <w:pPr>
              <w:rPr>
                <w:kern w:val="2"/>
                <w:bdr w:val="none" w:sz="0" w:space="0" w:color="auto"/>
                <w14:ligatures w14:val="standardContextual"/>
              </w:rPr>
            </w:pPr>
            <w:r>
              <w:rPr>
                <w:rFonts w:ascii="Verdana" w:hAnsi="Verdana"/>
              </w:rPr>
              <w:t>Q1</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30DDB7" w14:textId="77777777" w:rsidR="00B50977" w:rsidRDefault="00B50977">
            <w:r>
              <w:rPr>
                <w:rFonts w:ascii="Verdana" w:hAnsi="Verdana"/>
              </w:rPr>
              <w:t>Quarter 1</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B68DD3" w14:textId="77777777" w:rsidR="00B50977" w:rsidRDefault="00B50977">
            <w:r>
              <w:rPr>
                <w:rFonts w:ascii="Verdana" w:hAnsi="Verdana"/>
              </w:rPr>
              <w:t>117/26</w:t>
            </w:r>
          </w:p>
        </w:tc>
      </w:tr>
      <w:tr w:rsidR="00B50977" w14:paraId="46BA1D1A"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AE2319" w14:textId="77777777" w:rsidR="00B50977" w:rsidRDefault="00B50977">
            <w:pPr>
              <w:rPr>
                <w:kern w:val="2"/>
                <w:bdr w:val="none" w:sz="0" w:space="0" w:color="auto"/>
                <w14:ligatures w14:val="standardContextual"/>
              </w:rPr>
            </w:pPr>
            <w:r>
              <w:rPr>
                <w:rFonts w:ascii="Verdana" w:hAnsi="Verdana"/>
              </w:rPr>
              <w:t>Q3</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8522BE" w14:textId="77777777" w:rsidR="00B50977" w:rsidRDefault="00B50977">
            <w:r>
              <w:rPr>
                <w:rFonts w:ascii="Verdana" w:hAnsi="Verdana"/>
              </w:rPr>
              <w:t>Quarter 3</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929064" w14:textId="77777777" w:rsidR="00B50977" w:rsidRDefault="00B50977">
            <w:r>
              <w:rPr>
                <w:rFonts w:ascii="Verdana" w:hAnsi="Verdana"/>
              </w:rPr>
              <w:t>122/26; 123/26</w:t>
            </w:r>
          </w:p>
        </w:tc>
      </w:tr>
      <w:tr w:rsidR="00B50977" w14:paraId="3CDBBA85"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BA30E9" w14:textId="77777777" w:rsidR="00B50977" w:rsidRDefault="00B50977">
            <w:pPr>
              <w:rPr>
                <w:kern w:val="2"/>
                <w:bdr w:val="none" w:sz="0" w:space="0" w:color="auto"/>
                <w14:ligatures w14:val="standardContextual"/>
              </w:rPr>
            </w:pPr>
            <w:r>
              <w:rPr>
                <w:rFonts w:ascii="Verdana" w:hAnsi="Verdana"/>
              </w:rPr>
              <w:t>Q4</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F31FBB" w14:textId="77777777" w:rsidR="00B50977" w:rsidRDefault="00B50977">
            <w:r>
              <w:rPr>
                <w:rFonts w:ascii="Verdana" w:hAnsi="Verdana"/>
              </w:rPr>
              <w:t>Quarter 4</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150E8B" w14:textId="77777777" w:rsidR="00B50977" w:rsidRDefault="00B50977">
            <w:r>
              <w:rPr>
                <w:rFonts w:ascii="Verdana" w:hAnsi="Verdana"/>
              </w:rPr>
              <w:t>123/26</w:t>
            </w:r>
          </w:p>
        </w:tc>
      </w:tr>
      <w:tr w:rsidR="00B50977" w14:paraId="70923CE4"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F3ABF6" w14:textId="77777777" w:rsidR="00B50977" w:rsidRDefault="00B50977">
            <w:pPr>
              <w:rPr>
                <w:kern w:val="2"/>
                <w:bdr w:val="none" w:sz="0" w:space="0" w:color="auto"/>
                <w14:ligatures w14:val="standardContextual"/>
              </w:rPr>
            </w:pPr>
            <w:r>
              <w:rPr>
                <w:rFonts w:ascii="Verdana" w:hAnsi="Verdana"/>
              </w:rPr>
              <w:t>QI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18D95A" w14:textId="77777777" w:rsidR="00B50977" w:rsidRDefault="00B50977">
            <w:r>
              <w:rPr>
                <w:rFonts w:ascii="Verdana" w:hAnsi="Verdana"/>
              </w:rPr>
              <w:t>Quality Improvement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573B7F" w14:textId="77777777" w:rsidR="00B50977" w:rsidRDefault="00B50977">
            <w:r>
              <w:rPr>
                <w:rFonts w:ascii="Verdana" w:hAnsi="Verdana"/>
              </w:rPr>
              <w:t>124/26</w:t>
            </w:r>
          </w:p>
        </w:tc>
      </w:tr>
      <w:tr w:rsidR="00B50977" w14:paraId="4BB25687"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077415D" w14:textId="77777777" w:rsidR="00B50977" w:rsidRDefault="00B50977">
            <w:pPr>
              <w:rPr>
                <w:kern w:val="2"/>
                <w:bdr w:val="none" w:sz="0" w:space="0" w:color="auto"/>
                <w14:ligatures w14:val="standardContextual"/>
              </w:rPr>
            </w:pPr>
            <w:r>
              <w:rPr>
                <w:rFonts w:ascii="Verdana" w:hAnsi="Verdana"/>
              </w:rPr>
              <w:t>QSC</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137F46" w14:textId="77777777" w:rsidR="00B50977" w:rsidRDefault="00B50977">
            <w:r>
              <w:rPr>
                <w:rFonts w:ascii="Verdana" w:hAnsi="Verdana"/>
              </w:rPr>
              <w:t>Quality and Safety Committee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068F40" w14:textId="77777777" w:rsidR="00B50977" w:rsidRDefault="00B50977">
            <w:r>
              <w:rPr>
                <w:rFonts w:ascii="Verdana" w:hAnsi="Verdana"/>
              </w:rPr>
              <w:t>122/26; 124/26</w:t>
            </w:r>
          </w:p>
        </w:tc>
      </w:tr>
      <w:tr w:rsidR="00B50977" w14:paraId="40111078"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A5A634E" w14:textId="77777777" w:rsidR="00B50977" w:rsidRDefault="00B50977">
            <w:pPr>
              <w:rPr>
                <w:kern w:val="2"/>
                <w:bdr w:val="none" w:sz="0" w:space="0" w:color="auto"/>
                <w14:ligatures w14:val="standardContextual"/>
              </w:rPr>
            </w:pPr>
            <w:r>
              <w:rPr>
                <w:rFonts w:ascii="Verdana" w:hAnsi="Verdana"/>
              </w:rPr>
              <w:t>RJC</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A07E41" w14:textId="77777777" w:rsidR="00B50977" w:rsidRDefault="00B50977">
            <w:r>
              <w:rPr>
                <w:rFonts w:ascii="Verdana" w:hAnsi="Verdana"/>
              </w:rPr>
              <w:t>Regional Joint Committee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185211" w14:textId="77777777" w:rsidR="00B50977" w:rsidRDefault="00B50977">
            <w:r>
              <w:rPr>
                <w:rFonts w:ascii="Verdana" w:hAnsi="Verdana"/>
              </w:rPr>
              <w:t>118/26</w:t>
            </w:r>
          </w:p>
        </w:tc>
      </w:tr>
      <w:tr w:rsidR="00B50977" w14:paraId="2D2885CA"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A7AE80" w14:textId="7A5F1943" w:rsidR="00B50977" w:rsidRDefault="00B50977">
            <w:pPr>
              <w:rPr>
                <w:kern w:val="2"/>
                <w:bdr w:val="none" w:sz="0" w:space="0" w:color="auto"/>
                <w14:ligatures w14:val="standardContextual"/>
              </w:rPr>
            </w:pPr>
            <w:r>
              <w:rPr>
                <w:rFonts w:ascii="Verdana" w:hAnsi="Verdana"/>
              </w:rPr>
              <w:t>R</w:t>
            </w:r>
            <w:r w:rsidR="009313F0">
              <w:rPr>
                <w:rFonts w:ascii="Verdana" w:hAnsi="Verdana"/>
              </w:rPr>
              <w:t>i</w:t>
            </w:r>
            <w:r w:rsidR="00821773">
              <w:rPr>
                <w:rFonts w:ascii="Verdana" w:hAnsi="Verdana"/>
              </w:rPr>
              <w:t>o</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DE5E2E" w14:textId="0601AD82" w:rsidR="00B50977" w:rsidRDefault="009313F0">
            <w:r w:rsidRPr="009313F0">
              <w:rPr>
                <w:rFonts w:ascii="Verdana" w:hAnsi="Verdana"/>
              </w:rPr>
              <w:t>Electronic Patient Record (EPR) system</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D00A51" w14:textId="77777777" w:rsidR="00B50977" w:rsidRDefault="00B50977">
            <w:r>
              <w:rPr>
                <w:rFonts w:ascii="Verdana" w:hAnsi="Verdana"/>
              </w:rPr>
              <w:t>121/26</w:t>
            </w:r>
          </w:p>
        </w:tc>
      </w:tr>
      <w:tr w:rsidR="00B50977" w14:paraId="5239BF90"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B9D321F" w14:textId="77777777" w:rsidR="00B50977" w:rsidRDefault="00B50977">
            <w:pPr>
              <w:rPr>
                <w:kern w:val="2"/>
                <w:bdr w:val="none" w:sz="0" w:space="0" w:color="auto"/>
                <w14:ligatures w14:val="standardContextual"/>
              </w:rPr>
            </w:pPr>
            <w:r>
              <w:rPr>
                <w:rFonts w:ascii="Verdana" w:hAnsi="Verdana"/>
              </w:rPr>
              <w:t>RPB</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98BE28" w14:textId="77777777" w:rsidR="00B50977" w:rsidRDefault="00B50977">
            <w:r>
              <w:rPr>
                <w:rFonts w:ascii="Verdana" w:hAnsi="Verdana"/>
              </w:rPr>
              <w:t>Regional Partnership Board</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C3D7C6" w14:textId="77777777" w:rsidR="00B50977" w:rsidRDefault="00B50977">
            <w:r>
              <w:rPr>
                <w:rFonts w:ascii="Verdana" w:hAnsi="Verdana"/>
              </w:rPr>
              <w:t>121/26</w:t>
            </w:r>
          </w:p>
        </w:tc>
      </w:tr>
      <w:tr w:rsidR="00AB46B2" w14:paraId="15986B6D"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32BF80F" w14:textId="3EEF374E" w:rsidR="00AB46B2" w:rsidRDefault="00AB46B2">
            <w:pPr>
              <w:rPr>
                <w:rFonts w:ascii="Verdana" w:hAnsi="Verdana"/>
              </w:rPr>
            </w:pPr>
            <w:r>
              <w:rPr>
                <w:rFonts w:ascii="Verdana" w:hAnsi="Verdana"/>
              </w:rPr>
              <w:t>SBUHB</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14:paraId="18D8072E" w14:textId="7CD77932" w:rsidR="00AB46B2" w:rsidRDefault="00AB46B2">
            <w:pPr>
              <w:rPr>
                <w:rFonts w:ascii="Verdana" w:hAnsi="Verdana"/>
              </w:rPr>
            </w:pPr>
            <w:r>
              <w:rPr>
                <w:rFonts w:ascii="Verdana" w:hAnsi="Verdana"/>
              </w:rPr>
              <w:t>Swansea Bay University Health Board</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14:paraId="32983E3D" w14:textId="79456347" w:rsidR="00AB46B2" w:rsidRDefault="00AB46B2">
            <w:pPr>
              <w:rPr>
                <w:rFonts w:ascii="Verdana" w:hAnsi="Verdana"/>
              </w:rPr>
            </w:pPr>
            <w:r>
              <w:rPr>
                <w:rFonts w:ascii="Verdana" w:hAnsi="Verdana"/>
              </w:rPr>
              <w:t>Title</w:t>
            </w:r>
          </w:p>
        </w:tc>
      </w:tr>
      <w:tr w:rsidR="00B50977" w14:paraId="2B8CFAE3"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C2DF32F" w14:textId="77777777" w:rsidR="00B50977" w:rsidRDefault="00B50977">
            <w:pPr>
              <w:rPr>
                <w:kern w:val="2"/>
                <w:bdr w:val="none" w:sz="0" w:space="0" w:color="auto"/>
                <w14:ligatures w14:val="standardContextual"/>
              </w:rPr>
            </w:pPr>
            <w:r>
              <w:rPr>
                <w:rFonts w:ascii="Verdana" w:hAnsi="Verdana"/>
              </w:rPr>
              <w:t>SLAs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D738A7" w14:textId="77777777" w:rsidR="00B50977" w:rsidRDefault="00B50977">
            <w:r>
              <w:rPr>
                <w:rFonts w:ascii="Verdana" w:hAnsi="Verdana"/>
              </w:rPr>
              <w:t>Service Level Agreements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A52BC6" w14:textId="77777777" w:rsidR="00B50977" w:rsidRDefault="00B50977">
            <w:r>
              <w:rPr>
                <w:rFonts w:ascii="Verdana" w:hAnsi="Verdana"/>
              </w:rPr>
              <w:t>118/26</w:t>
            </w:r>
          </w:p>
        </w:tc>
      </w:tr>
      <w:tr w:rsidR="00B50977" w14:paraId="3E5C9818"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5C60F1" w14:textId="77777777" w:rsidR="00B50977" w:rsidRDefault="00B50977">
            <w:pPr>
              <w:rPr>
                <w:kern w:val="2"/>
                <w:bdr w:val="none" w:sz="0" w:space="0" w:color="auto"/>
                <w14:ligatures w14:val="standardContextual"/>
              </w:rPr>
            </w:pPr>
            <w:r>
              <w:rPr>
                <w:rFonts w:ascii="Verdana" w:hAnsi="Verdana"/>
              </w:rPr>
              <w:t>SPOA</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FFB811" w14:textId="77777777" w:rsidR="00B50977" w:rsidRDefault="00B50977">
            <w:r>
              <w:rPr>
                <w:rFonts w:ascii="Verdana" w:hAnsi="Verdana"/>
              </w:rPr>
              <w:t>Single Point of Access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455F0F" w14:textId="77777777" w:rsidR="00B50977" w:rsidRDefault="00B50977">
            <w:r>
              <w:rPr>
                <w:rFonts w:ascii="Verdana" w:hAnsi="Verdana"/>
              </w:rPr>
              <w:t>124/26</w:t>
            </w:r>
          </w:p>
        </w:tc>
      </w:tr>
      <w:tr w:rsidR="00B50977" w14:paraId="1E6A78B1"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166BF39" w14:textId="77777777" w:rsidR="00B50977" w:rsidRDefault="00B50977">
            <w:pPr>
              <w:rPr>
                <w:kern w:val="2"/>
                <w:bdr w:val="none" w:sz="0" w:space="0" w:color="auto"/>
                <w14:ligatures w14:val="standardContextual"/>
              </w:rPr>
            </w:pPr>
            <w:r>
              <w:rPr>
                <w:rFonts w:ascii="Verdana" w:hAnsi="Verdana"/>
              </w:rPr>
              <w:t>WG</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C2CC6B" w14:textId="77777777" w:rsidR="00B50977" w:rsidRDefault="00B50977">
            <w:r>
              <w:rPr>
                <w:rFonts w:ascii="Verdana" w:hAnsi="Verdana"/>
              </w:rPr>
              <w:t>Welsh Government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28EF20" w14:textId="77777777" w:rsidR="00B50977" w:rsidRDefault="00B50977">
            <w:r>
              <w:rPr>
                <w:rFonts w:ascii="Verdana" w:hAnsi="Verdana"/>
              </w:rPr>
              <w:t>113/26; 116/26; 117/26; 120/26; 121/26; 122/26; 123/26; 124/26</w:t>
            </w:r>
          </w:p>
        </w:tc>
      </w:tr>
      <w:tr w:rsidR="00B50977" w14:paraId="7E102C3B"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702D6B" w14:textId="77777777" w:rsidR="00B50977" w:rsidRDefault="00B50977">
            <w:pPr>
              <w:rPr>
                <w:kern w:val="2"/>
                <w:bdr w:val="none" w:sz="0" w:space="0" w:color="auto"/>
                <w14:ligatures w14:val="standardContextual"/>
              </w:rPr>
            </w:pPr>
            <w:r>
              <w:rPr>
                <w:rFonts w:ascii="Verdana" w:hAnsi="Verdana"/>
              </w:rPr>
              <w:t>WODC</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8B2E5F" w14:textId="77777777" w:rsidR="00B50977" w:rsidRDefault="00B50977">
            <w:r>
              <w:rPr>
                <w:rFonts w:ascii="Verdana" w:hAnsi="Verdana"/>
              </w:rPr>
              <w:t>Workforce and Organisational Development Committee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7EDDCF" w14:textId="5EB15DFD" w:rsidR="00B50977" w:rsidRDefault="00B50977">
            <w:r>
              <w:rPr>
                <w:rFonts w:ascii="Verdana" w:hAnsi="Verdana"/>
              </w:rPr>
              <w:t>114/26; 123/26</w:t>
            </w:r>
            <w:r w:rsidR="00931588">
              <w:rPr>
                <w:rFonts w:ascii="Verdana" w:hAnsi="Verdana"/>
              </w:rPr>
              <w:t xml:space="preserve">; </w:t>
            </w:r>
            <w:r w:rsidR="00931588" w:rsidRPr="00931588">
              <w:rPr>
                <w:rFonts w:ascii="Verdana" w:hAnsi="Verdana"/>
              </w:rPr>
              <w:t>138/26</w:t>
            </w:r>
          </w:p>
        </w:tc>
      </w:tr>
      <w:tr w:rsidR="00B50977" w14:paraId="529D9C6D" w14:textId="77777777" w:rsidTr="00B509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384A5DC" w14:textId="77777777" w:rsidR="00B50977" w:rsidRDefault="00B50977">
            <w:pPr>
              <w:rPr>
                <w:kern w:val="2"/>
                <w:bdr w:val="none" w:sz="0" w:space="0" w:color="auto"/>
                <w14:ligatures w14:val="standardContextual"/>
              </w:rPr>
            </w:pPr>
            <w:r>
              <w:rPr>
                <w:rFonts w:ascii="Verdana" w:hAnsi="Verdana"/>
              </w:rPr>
              <w:t>WTE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DBAFF5" w14:textId="77777777" w:rsidR="00B50977" w:rsidRDefault="00B50977">
            <w:r>
              <w:rPr>
                <w:rFonts w:ascii="Verdana" w:hAnsi="Verdana"/>
              </w:rPr>
              <w:t>Whole Time Equivalent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FA04F9" w14:textId="77777777" w:rsidR="00B50977" w:rsidRDefault="00B50977">
            <w:r>
              <w:rPr>
                <w:rFonts w:ascii="Verdana" w:hAnsi="Verdana"/>
              </w:rPr>
              <w:t>110/26; 122/26</w:t>
            </w:r>
          </w:p>
        </w:tc>
      </w:tr>
    </w:tbl>
    <w:p w14:paraId="583BD470" w14:textId="77777777" w:rsidR="006A472C" w:rsidRPr="006F021E" w:rsidRDefault="006A472C" w:rsidP="00D9242E">
      <w:pPr>
        <w:jc w:val="center"/>
        <w:rPr>
          <w:rFonts w:ascii="Verdana" w:hAnsi="Verdana" w:cs="Arial"/>
        </w:rPr>
      </w:pPr>
    </w:p>
    <w:p w14:paraId="35745389" w14:textId="77777777" w:rsidR="00931588" w:rsidRDefault="00931588" w:rsidP="00D9242E">
      <w:pPr>
        <w:jc w:val="center"/>
        <w:rPr>
          <w:rFonts w:ascii="Verdana" w:hAnsi="Verdana" w:cs="Arial"/>
          <w:i/>
          <w:iCs/>
        </w:rPr>
      </w:pPr>
    </w:p>
    <w:p w14:paraId="23A08EAE" w14:textId="4221E669" w:rsidR="00E43083" w:rsidRDefault="00E129C5" w:rsidP="00D9242E">
      <w:pPr>
        <w:jc w:val="center"/>
        <w:rPr>
          <w:rFonts w:ascii="Verdana" w:hAnsi="Verdana" w:cs="Arial"/>
          <w:i/>
          <w:iCs/>
        </w:rPr>
      </w:pPr>
      <w:r w:rsidRPr="00042B38">
        <w:rPr>
          <w:rFonts w:ascii="Verdana" w:hAnsi="Verdana" w:cs="Arial"/>
          <w:i/>
          <w:iCs/>
        </w:rPr>
        <w:t>The meeting be</w:t>
      </w:r>
      <w:r w:rsidR="007A32E9" w:rsidRPr="00042B38">
        <w:rPr>
          <w:rFonts w:ascii="Verdana" w:hAnsi="Verdana" w:cs="Arial"/>
          <w:i/>
          <w:iCs/>
        </w:rPr>
        <w:t>gan</w:t>
      </w:r>
      <w:r w:rsidRPr="00042B38">
        <w:rPr>
          <w:rFonts w:ascii="Verdana" w:hAnsi="Verdana" w:cs="Arial"/>
          <w:i/>
          <w:iCs/>
        </w:rPr>
        <w:t xml:space="preserve"> at</w:t>
      </w:r>
      <w:r w:rsidR="00C95812" w:rsidRPr="00042B38">
        <w:rPr>
          <w:rFonts w:ascii="Verdana" w:hAnsi="Verdana" w:cs="Arial"/>
          <w:i/>
          <w:iCs/>
        </w:rPr>
        <w:t xml:space="preserve"> </w:t>
      </w:r>
      <w:r w:rsidR="00C95812" w:rsidRPr="0048152E">
        <w:rPr>
          <w:rFonts w:ascii="Verdana" w:hAnsi="Verdana" w:cs="Arial"/>
          <w:i/>
          <w:iCs/>
        </w:rPr>
        <w:t>10:</w:t>
      </w:r>
      <w:r w:rsidR="006B1682" w:rsidRPr="0048152E">
        <w:rPr>
          <w:rFonts w:ascii="Verdana" w:hAnsi="Verdana" w:cs="Arial"/>
          <w:i/>
          <w:iCs/>
        </w:rPr>
        <w:t>4</w:t>
      </w:r>
      <w:r w:rsidR="0048152E" w:rsidRPr="0048152E">
        <w:rPr>
          <w:rFonts w:ascii="Verdana" w:hAnsi="Verdana" w:cs="Arial"/>
          <w:i/>
          <w:iCs/>
        </w:rPr>
        <w:t>3</w:t>
      </w:r>
      <w:r w:rsidR="000416AB" w:rsidRPr="0048152E">
        <w:rPr>
          <w:rFonts w:ascii="Verdana" w:hAnsi="Verdana" w:cs="Arial"/>
          <w:i/>
          <w:iCs/>
        </w:rPr>
        <w:t>.</w:t>
      </w:r>
    </w:p>
    <w:p w14:paraId="1A4730E7" w14:textId="77777777" w:rsidR="001843C4" w:rsidRPr="008D6D8A" w:rsidRDefault="001843C4" w:rsidP="00447F94">
      <w:pPr>
        <w:rPr>
          <w:rFonts w:ascii="Verdana" w:hAnsi="Verdana" w:cs="Arial"/>
        </w:rPr>
      </w:pPr>
    </w:p>
    <w:p w14:paraId="6B078809" w14:textId="32EB6BD9" w:rsidR="00342835" w:rsidRPr="00D33A31" w:rsidRDefault="00D25BB8" w:rsidP="00F6377F">
      <w:pPr>
        <w:rPr>
          <w:rFonts w:ascii="Verdana" w:hAnsi="Verdana" w:cs="Arial"/>
          <w:i/>
          <w:iCs/>
          <w:u w:color="000000"/>
          <w:lang w:eastAsia="en-GB"/>
        </w:rPr>
      </w:pPr>
      <w:r w:rsidRPr="00ED17AA">
        <w:rPr>
          <w:rFonts w:ascii="Verdana" w:hAnsi="Verdana" w:cs="Arial"/>
          <w:i/>
          <w:iCs/>
          <w:u w:color="000000"/>
          <w:lang w:eastAsia="en-GB"/>
        </w:rPr>
        <w:t xml:space="preserve">  </w:t>
      </w:r>
    </w:p>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8789"/>
      </w:tblGrid>
      <w:tr w:rsidR="00D33174" w:rsidRPr="00ED17AA" w14:paraId="46ED2533" w14:textId="77777777" w:rsidTr="5CFDA947">
        <w:trPr>
          <w:trHeight w:val="352"/>
        </w:trPr>
        <w:tc>
          <w:tcPr>
            <w:tcW w:w="1843" w:type="dxa"/>
            <w:shd w:val="clear" w:color="auto" w:fill="C1A775"/>
            <w:tcMar>
              <w:top w:w="80" w:type="dxa"/>
              <w:left w:w="80" w:type="dxa"/>
              <w:bottom w:w="80" w:type="dxa"/>
              <w:right w:w="80" w:type="dxa"/>
            </w:tcMar>
          </w:tcPr>
          <w:p w14:paraId="2C41079A" w14:textId="1DCFC3B3" w:rsidR="00D33174" w:rsidRPr="00ED17AA" w:rsidRDefault="00D33174" w:rsidP="00F6377F">
            <w:pPr>
              <w:spacing w:before="120" w:after="120"/>
              <w:rPr>
                <w:rFonts w:ascii="Verdana" w:eastAsia="Calibri" w:hAnsi="Verdana" w:cs="Arial"/>
                <w:b/>
                <w:bdr w:val="none" w:sz="0" w:space="0" w:color="auto"/>
              </w:rPr>
            </w:pPr>
            <w:r w:rsidRPr="00ED17AA">
              <w:rPr>
                <w:rFonts w:ascii="Verdana" w:hAnsi="Verdana" w:cs="Arial"/>
                <w:b/>
              </w:rPr>
              <w:t>Minute Ref:</w:t>
            </w:r>
          </w:p>
        </w:tc>
        <w:tc>
          <w:tcPr>
            <w:tcW w:w="8789" w:type="dxa"/>
            <w:shd w:val="clear" w:color="auto" w:fill="C1A775"/>
            <w:tcMar>
              <w:top w:w="80" w:type="dxa"/>
              <w:left w:w="80" w:type="dxa"/>
              <w:bottom w:w="80" w:type="dxa"/>
              <w:right w:w="80" w:type="dxa"/>
            </w:tcMar>
          </w:tcPr>
          <w:p w14:paraId="55CD7ACE" w14:textId="4AE8894D" w:rsidR="00D33174" w:rsidRPr="00ED17AA" w:rsidRDefault="00F6377F" w:rsidP="00F6377F">
            <w:pPr>
              <w:spacing w:before="120" w:after="120"/>
              <w:rPr>
                <w:rFonts w:ascii="Verdana" w:eastAsia="Calibri" w:hAnsi="Verdana" w:cs="Arial"/>
                <w:b/>
                <w:bdr w:val="none" w:sz="0" w:space="0" w:color="auto"/>
              </w:rPr>
            </w:pPr>
            <w:r w:rsidRPr="00ED17AA">
              <w:rPr>
                <w:rFonts w:ascii="Verdana" w:eastAsia="Calibri" w:hAnsi="Verdana" w:cs="Arial"/>
                <w:b/>
                <w:bdr w:val="none" w:sz="0" w:space="0" w:color="auto"/>
              </w:rPr>
              <w:t xml:space="preserve">Agenda </w:t>
            </w:r>
            <w:r w:rsidR="00D33174" w:rsidRPr="00ED17AA">
              <w:rPr>
                <w:rFonts w:ascii="Verdana" w:eastAsia="Calibri" w:hAnsi="Verdana" w:cs="Arial"/>
                <w:b/>
                <w:bdr w:val="none" w:sz="0" w:space="0" w:color="auto"/>
              </w:rPr>
              <w:t>Item</w:t>
            </w:r>
          </w:p>
        </w:tc>
      </w:tr>
      <w:tr w:rsidR="00F07A23" w:rsidRPr="00ED17AA" w14:paraId="594300F3" w14:textId="77777777" w:rsidTr="5CFDA947">
        <w:trPr>
          <w:trHeight w:val="352"/>
        </w:trPr>
        <w:tc>
          <w:tcPr>
            <w:tcW w:w="10632" w:type="dxa"/>
            <w:gridSpan w:val="2"/>
            <w:shd w:val="clear" w:color="auto" w:fill="163E64"/>
            <w:tcMar>
              <w:top w:w="80" w:type="dxa"/>
              <w:left w:w="80" w:type="dxa"/>
              <w:bottom w:w="80" w:type="dxa"/>
              <w:right w:w="80" w:type="dxa"/>
            </w:tcMar>
          </w:tcPr>
          <w:p w14:paraId="170C987F" w14:textId="6D8938F5" w:rsidR="00F07A23" w:rsidRPr="00ED17AA" w:rsidRDefault="00F07A23" w:rsidP="00F6377F">
            <w:pPr>
              <w:pStyle w:val="Body"/>
              <w:spacing w:before="120" w:after="120"/>
              <w:rPr>
                <w:rFonts w:ascii="Verdana" w:hAnsi="Verdana" w:cs="Arial"/>
                <w:b/>
                <w:color w:val="FFFFFF" w:themeColor="background1"/>
                <w:sz w:val="24"/>
                <w:szCs w:val="24"/>
                <w:lang w:val="en-GB"/>
              </w:rPr>
            </w:pPr>
            <w:r w:rsidRPr="00ED17AA">
              <w:rPr>
                <w:rFonts w:ascii="Verdana" w:hAnsi="Verdana" w:cs="Arial"/>
                <w:b/>
                <w:color w:val="FFFFFF" w:themeColor="background1"/>
                <w:sz w:val="24"/>
                <w:szCs w:val="24"/>
                <w:lang w:val="en-GB"/>
              </w:rPr>
              <w:t>PART 1</w:t>
            </w:r>
            <w:r w:rsidR="00BA0B4B" w:rsidRPr="00ED17AA">
              <w:rPr>
                <w:rFonts w:ascii="Verdana" w:hAnsi="Verdana" w:cs="Arial"/>
                <w:b/>
                <w:color w:val="FFFFFF" w:themeColor="background1"/>
                <w:sz w:val="24"/>
                <w:szCs w:val="24"/>
                <w:lang w:val="en-GB"/>
              </w:rPr>
              <w:t>.</w:t>
            </w:r>
            <w:r w:rsidRPr="00ED17AA">
              <w:rPr>
                <w:rFonts w:ascii="Verdana" w:hAnsi="Verdana" w:cs="Arial"/>
                <w:b/>
                <w:color w:val="FFFFFF" w:themeColor="background1"/>
                <w:sz w:val="24"/>
                <w:szCs w:val="24"/>
                <w:lang w:val="en-GB"/>
              </w:rPr>
              <w:t xml:space="preserve"> PRELIMINARY MATTERS</w:t>
            </w:r>
          </w:p>
        </w:tc>
      </w:tr>
      <w:tr w:rsidR="006B2009" w:rsidRPr="00ED17AA" w14:paraId="614380C2" w14:textId="77777777" w:rsidTr="5CFDA947">
        <w:trPr>
          <w:trHeight w:val="362"/>
        </w:trPr>
        <w:tc>
          <w:tcPr>
            <w:tcW w:w="10632" w:type="dxa"/>
            <w:gridSpan w:val="2"/>
            <w:tcMar>
              <w:top w:w="80" w:type="dxa"/>
              <w:left w:w="80" w:type="dxa"/>
              <w:bottom w:w="80" w:type="dxa"/>
              <w:right w:w="80" w:type="dxa"/>
            </w:tcMar>
          </w:tcPr>
          <w:p w14:paraId="5C451500" w14:textId="18078702" w:rsidR="006B2009" w:rsidRPr="00ED17AA" w:rsidRDefault="006B2009" w:rsidP="00F6377F">
            <w:pPr>
              <w:pStyle w:val="Body"/>
              <w:spacing w:before="120" w:after="120"/>
              <w:rPr>
                <w:rFonts w:ascii="Verdana" w:hAnsi="Verdana" w:cs="Arial"/>
                <w:b/>
                <w:color w:val="auto"/>
                <w:sz w:val="24"/>
                <w:szCs w:val="24"/>
                <w:lang w:val="en-GB"/>
              </w:rPr>
            </w:pPr>
            <w:r w:rsidRPr="00ED17AA">
              <w:rPr>
                <w:rFonts w:ascii="Verdana" w:hAnsi="Verdana" w:cs="Arial"/>
                <w:b/>
                <w:color w:val="auto"/>
                <w:sz w:val="24"/>
                <w:szCs w:val="24"/>
                <w:lang w:val="en-GB"/>
              </w:rPr>
              <w:t xml:space="preserve">1.1 </w:t>
            </w:r>
            <w:r w:rsidR="00152856" w:rsidRPr="00ED17AA">
              <w:rPr>
                <w:rFonts w:ascii="Verdana" w:hAnsi="Verdana" w:cs="Arial"/>
                <w:b/>
                <w:color w:val="auto"/>
                <w:sz w:val="24"/>
                <w:szCs w:val="24"/>
                <w:lang w:val="en-GB"/>
              </w:rPr>
              <w:t xml:space="preserve">Welcome </w:t>
            </w:r>
            <w:r w:rsidR="002B37C8">
              <w:rPr>
                <w:rFonts w:ascii="Verdana" w:hAnsi="Verdana" w:cs="Arial"/>
                <w:b/>
                <w:color w:val="auto"/>
                <w:sz w:val="24"/>
                <w:szCs w:val="24"/>
                <w:lang w:val="en-GB"/>
              </w:rPr>
              <w:t>a</w:t>
            </w:r>
            <w:r w:rsidR="00152856" w:rsidRPr="00ED17AA">
              <w:rPr>
                <w:rFonts w:ascii="Verdana" w:hAnsi="Verdana" w:cs="Arial"/>
                <w:b/>
                <w:color w:val="auto"/>
                <w:sz w:val="24"/>
                <w:szCs w:val="24"/>
                <w:lang w:val="en-GB"/>
              </w:rPr>
              <w:t>nd Introductory Remarks</w:t>
            </w:r>
          </w:p>
        </w:tc>
      </w:tr>
      <w:tr w:rsidR="00E613F8" w:rsidRPr="00ED17AA" w14:paraId="28DA8F61" w14:textId="77777777" w:rsidTr="5CFDA947">
        <w:trPr>
          <w:trHeight w:val="311"/>
        </w:trPr>
        <w:tc>
          <w:tcPr>
            <w:tcW w:w="1843" w:type="dxa"/>
            <w:tcMar>
              <w:top w:w="80" w:type="dxa"/>
              <w:left w:w="80" w:type="dxa"/>
              <w:bottom w:w="80" w:type="dxa"/>
              <w:right w:w="80" w:type="dxa"/>
            </w:tcMar>
          </w:tcPr>
          <w:p w14:paraId="75AF718F" w14:textId="7FB74B8D" w:rsidR="00E613F8" w:rsidRPr="00376F02" w:rsidRDefault="00A7624E" w:rsidP="00E613F8">
            <w:pPr>
              <w:spacing w:before="120" w:after="120"/>
              <w:rPr>
                <w:rFonts w:ascii="Verdana" w:hAnsi="Verdana" w:cs="Arial"/>
                <w:highlight w:val="cyan"/>
              </w:rPr>
            </w:pPr>
            <w:r>
              <w:rPr>
                <w:rFonts w:ascii="Verdana" w:hAnsi="Verdana" w:cs="Arial"/>
                <w:bCs/>
              </w:rPr>
              <w:t>110</w:t>
            </w:r>
            <w:r w:rsidRPr="00660442">
              <w:rPr>
                <w:rFonts w:ascii="Verdana" w:hAnsi="Verdana" w:cs="Arial"/>
                <w:bCs/>
              </w:rPr>
              <w:t>/26</w:t>
            </w:r>
          </w:p>
        </w:tc>
        <w:tc>
          <w:tcPr>
            <w:tcW w:w="8789" w:type="dxa"/>
            <w:tcMar>
              <w:top w:w="80" w:type="dxa"/>
              <w:left w:w="80" w:type="dxa"/>
              <w:bottom w:w="80" w:type="dxa"/>
              <w:right w:w="80" w:type="dxa"/>
            </w:tcMar>
          </w:tcPr>
          <w:p w14:paraId="3A0354B3" w14:textId="28F22262" w:rsidR="004B6152" w:rsidRPr="005401B6" w:rsidRDefault="004B6152" w:rsidP="004B6152">
            <w:pPr>
              <w:contextualSpacing/>
              <w:jc w:val="both"/>
              <w:rPr>
                <w:rFonts w:ascii="Verdana" w:hAnsi="Verdana" w:cs="Arial"/>
              </w:rPr>
            </w:pPr>
            <w:r w:rsidRPr="005401B6">
              <w:rPr>
                <w:rFonts w:ascii="Verdana" w:hAnsi="Verdana" w:cs="Arial"/>
              </w:rPr>
              <w:t xml:space="preserve">JW </w:t>
            </w:r>
            <w:r>
              <w:rPr>
                <w:rFonts w:ascii="Verdana" w:hAnsi="Verdana" w:cs="Arial"/>
              </w:rPr>
              <w:t>opened the meeting by extending a warm welcome to everyone</w:t>
            </w:r>
            <w:r w:rsidR="006328D4">
              <w:rPr>
                <w:rFonts w:ascii="Verdana" w:hAnsi="Verdana" w:cs="Arial"/>
              </w:rPr>
              <w:t xml:space="preserve"> attending, and to those observing, the Board meeting</w:t>
            </w:r>
            <w:r w:rsidR="00AB3278">
              <w:rPr>
                <w:rFonts w:ascii="Verdana" w:hAnsi="Verdana" w:cs="Arial"/>
              </w:rPr>
              <w:t>.</w:t>
            </w:r>
          </w:p>
          <w:p w14:paraId="2CD53C1B" w14:textId="77777777" w:rsidR="004B6152" w:rsidRPr="005401B6" w:rsidRDefault="004B6152" w:rsidP="004B6152">
            <w:pPr>
              <w:contextualSpacing/>
              <w:jc w:val="both"/>
              <w:rPr>
                <w:rFonts w:ascii="Verdana" w:hAnsi="Verdana" w:cs="Arial"/>
              </w:rPr>
            </w:pPr>
          </w:p>
          <w:p w14:paraId="0B6FB2ED" w14:textId="3CB1702E" w:rsidR="004B6152" w:rsidRDefault="004B6152" w:rsidP="004B6152">
            <w:pPr>
              <w:jc w:val="both"/>
              <w:rPr>
                <w:rFonts w:ascii="Verdana" w:hAnsi="Verdana" w:cs="Arial"/>
              </w:rPr>
            </w:pPr>
            <w:r w:rsidRPr="005401B6">
              <w:rPr>
                <w:rFonts w:ascii="Verdana" w:hAnsi="Verdana" w:cs="Arial"/>
              </w:rPr>
              <w:t xml:space="preserve">As the Governing Body of </w:t>
            </w:r>
            <w:r>
              <w:rPr>
                <w:rFonts w:ascii="Verdana" w:hAnsi="Verdana" w:cs="Arial"/>
              </w:rPr>
              <w:t xml:space="preserve">one of the largest UK </w:t>
            </w:r>
            <w:r w:rsidRPr="005401B6">
              <w:rPr>
                <w:rFonts w:ascii="Verdana" w:hAnsi="Verdana" w:cs="Arial"/>
              </w:rPr>
              <w:t>organisation</w:t>
            </w:r>
            <w:r>
              <w:rPr>
                <w:rFonts w:ascii="Verdana" w:hAnsi="Verdana" w:cs="Arial"/>
              </w:rPr>
              <w:t>s</w:t>
            </w:r>
            <w:r w:rsidRPr="005401B6">
              <w:rPr>
                <w:rFonts w:ascii="Verdana" w:hAnsi="Verdana" w:cs="Arial"/>
              </w:rPr>
              <w:t>, the Board constituted the highest level of decision making, with stewardship of</w:t>
            </w:r>
            <w:r>
              <w:rPr>
                <w:rFonts w:ascii="Verdana" w:hAnsi="Verdana" w:cs="Arial"/>
              </w:rPr>
              <w:t>:</w:t>
            </w:r>
            <w:r w:rsidRPr="005401B6">
              <w:rPr>
                <w:rFonts w:ascii="Verdana" w:hAnsi="Verdana" w:cs="Arial"/>
              </w:rPr>
              <w:t xml:space="preserve"> £1.8bn of public money, the employment of 1</w:t>
            </w:r>
            <w:r>
              <w:rPr>
                <w:rFonts w:ascii="Verdana" w:hAnsi="Verdana" w:cs="Arial"/>
              </w:rPr>
              <w:t>4,500</w:t>
            </w:r>
            <w:r w:rsidRPr="005401B6">
              <w:rPr>
                <w:rFonts w:ascii="Verdana" w:hAnsi="Verdana" w:cs="Arial"/>
              </w:rPr>
              <w:t xml:space="preserve"> whole time equivalent (WTE) staff, </w:t>
            </w:r>
            <w:r>
              <w:rPr>
                <w:rFonts w:ascii="Verdana" w:hAnsi="Verdana" w:cs="Arial"/>
              </w:rPr>
              <w:t xml:space="preserve">and </w:t>
            </w:r>
            <w:r w:rsidR="006B01F2">
              <w:rPr>
                <w:rFonts w:ascii="Verdana" w:hAnsi="Verdana" w:cs="Arial"/>
              </w:rPr>
              <w:t xml:space="preserve">the </w:t>
            </w:r>
            <w:r>
              <w:rPr>
                <w:rFonts w:ascii="Verdana" w:hAnsi="Verdana" w:cs="Arial"/>
              </w:rPr>
              <w:t xml:space="preserve">health and care </w:t>
            </w:r>
            <w:r w:rsidRPr="005401B6">
              <w:rPr>
                <w:rFonts w:ascii="Verdana" w:hAnsi="Verdana" w:cs="Arial"/>
              </w:rPr>
              <w:t>services for approximately 400,000 people across Swansea and Neath Port Talbot</w:t>
            </w:r>
            <w:r w:rsidR="00091F63">
              <w:rPr>
                <w:rFonts w:ascii="Verdana" w:hAnsi="Verdana" w:cs="Arial"/>
              </w:rPr>
              <w:t xml:space="preserve">, and for much larger populations </w:t>
            </w:r>
            <w:r w:rsidR="00C8646D">
              <w:rPr>
                <w:rFonts w:ascii="Verdana" w:hAnsi="Verdana" w:cs="Arial"/>
              </w:rPr>
              <w:t>for specialist and regional</w:t>
            </w:r>
            <w:r w:rsidR="00A821DE">
              <w:rPr>
                <w:rFonts w:ascii="Verdana" w:hAnsi="Verdana" w:cs="Arial"/>
              </w:rPr>
              <w:t xml:space="preserve"> services.</w:t>
            </w:r>
            <w:r w:rsidRPr="005401B6">
              <w:rPr>
                <w:rFonts w:ascii="Verdana" w:hAnsi="Verdana" w:cs="Arial"/>
              </w:rPr>
              <w:t xml:space="preserve"> </w:t>
            </w:r>
          </w:p>
          <w:p w14:paraId="572FDCC7" w14:textId="77777777" w:rsidR="004B6152" w:rsidRDefault="004B6152" w:rsidP="004B6152">
            <w:pPr>
              <w:jc w:val="both"/>
              <w:rPr>
                <w:rFonts w:ascii="Verdana" w:hAnsi="Verdana" w:cs="Arial"/>
              </w:rPr>
            </w:pPr>
          </w:p>
          <w:p w14:paraId="62359E59" w14:textId="77777777" w:rsidR="004B6152" w:rsidRDefault="004B6152" w:rsidP="004B6152">
            <w:pPr>
              <w:jc w:val="both"/>
              <w:rPr>
                <w:rFonts w:ascii="Verdana" w:hAnsi="Verdana" w:cs="Arial"/>
              </w:rPr>
            </w:pPr>
            <w:r>
              <w:rPr>
                <w:rFonts w:ascii="Verdana" w:hAnsi="Verdana" w:cs="Arial"/>
              </w:rPr>
              <w:t xml:space="preserve">SBUHB was </w:t>
            </w:r>
            <w:r w:rsidRPr="00A14A3B">
              <w:rPr>
                <w:rFonts w:ascii="Verdana" w:hAnsi="Verdana" w:cs="Arial"/>
              </w:rPr>
              <w:t>a strategic population health body, with a statutory duty to promote and protect public health</w:t>
            </w:r>
            <w:r>
              <w:rPr>
                <w:rFonts w:ascii="Verdana" w:hAnsi="Verdana" w:cs="Arial"/>
              </w:rPr>
              <w:t xml:space="preserve"> and to prevent disease.</w:t>
            </w:r>
            <w:r w:rsidRPr="00A14A3B">
              <w:rPr>
                <w:rFonts w:ascii="Verdana" w:hAnsi="Verdana" w:cs="Arial"/>
              </w:rPr>
              <w:t xml:space="preserve"> </w:t>
            </w:r>
          </w:p>
          <w:p w14:paraId="3E08B74A" w14:textId="77777777" w:rsidR="004B6152" w:rsidRDefault="004B6152" w:rsidP="004B6152">
            <w:pPr>
              <w:jc w:val="both"/>
              <w:rPr>
                <w:rFonts w:ascii="Verdana" w:hAnsi="Verdana" w:cs="Arial"/>
              </w:rPr>
            </w:pPr>
            <w:r w:rsidRPr="009D45A1">
              <w:rPr>
                <w:rFonts w:ascii="Verdana" w:hAnsi="Verdana" w:cs="Arial"/>
              </w:rPr>
              <w:t xml:space="preserve">The agenda for the meeting covered the breadth of the Board’s responsibilities; open government was important, and the meeting provided </w:t>
            </w:r>
            <w:r>
              <w:rPr>
                <w:rFonts w:ascii="Verdana" w:hAnsi="Verdana" w:cs="Arial"/>
              </w:rPr>
              <w:t xml:space="preserve">the Board </w:t>
            </w:r>
            <w:r w:rsidRPr="009D45A1">
              <w:rPr>
                <w:rFonts w:ascii="Verdana" w:hAnsi="Verdana" w:cs="Arial"/>
              </w:rPr>
              <w:t xml:space="preserve">with a platform to hold </w:t>
            </w:r>
            <w:r>
              <w:rPr>
                <w:rFonts w:ascii="Verdana" w:hAnsi="Verdana" w:cs="Arial"/>
              </w:rPr>
              <w:t xml:space="preserve">itself </w:t>
            </w:r>
            <w:r w:rsidRPr="009D45A1">
              <w:rPr>
                <w:rFonts w:ascii="Verdana" w:hAnsi="Verdana" w:cs="Arial"/>
              </w:rPr>
              <w:t xml:space="preserve">accountable to the public and to explain the rationale for decisions taken covering the three time horizons in which the Board worked: </w:t>
            </w:r>
            <w:r>
              <w:rPr>
                <w:rFonts w:ascii="Verdana" w:hAnsi="Verdana" w:cs="Arial"/>
              </w:rPr>
              <w:t xml:space="preserve">the </w:t>
            </w:r>
            <w:r w:rsidRPr="009D45A1">
              <w:rPr>
                <w:rFonts w:ascii="Verdana" w:hAnsi="Verdana" w:cs="Arial"/>
              </w:rPr>
              <w:t>long, medium and short term.</w:t>
            </w:r>
          </w:p>
          <w:p w14:paraId="6F6C6E7E" w14:textId="77777777" w:rsidR="004B6152" w:rsidRPr="009D45A1" w:rsidRDefault="004B6152" w:rsidP="004B6152">
            <w:pPr>
              <w:jc w:val="both"/>
              <w:rPr>
                <w:rFonts w:ascii="Verdana" w:hAnsi="Verdana" w:cs="Arial"/>
              </w:rPr>
            </w:pPr>
          </w:p>
          <w:p w14:paraId="123D5BA5" w14:textId="77777777" w:rsidR="004B6152" w:rsidRDefault="004B6152" w:rsidP="004B6152">
            <w:pPr>
              <w:jc w:val="both"/>
              <w:rPr>
                <w:rFonts w:ascii="Verdana" w:hAnsi="Verdana" w:cs="Arial"/>
              </w:rPr>
            </w:pPr>
            <w:r w:rsidRPr="00417D93">
              <w:rPr>
                <w:rFonts w:ascii="Verdana" w:hAnsi="Verdana" w:cs="Arial"/>
              </w:rPr>
              <w:t>JW then mapped the key agenda items against the Board’s responsibilities</w:t>
            </w:r>
            <w:r>
              <w:rPr>
                <w:rFonts w:ascii="Verdana" w:hAnsi="Verdana" w:cs="Arial"/>
              </w:rPr>
              <w:t xml:space="preserve"> for: strategic direction setting; setting the risk appetite and overseeing strategic risks; building and sustaining strategic partnerships; oversight of delivery against the in-year plan; practising good governance; and setting the tone and culture of the organisation. The Board wanted staff to come to work and be their best authentic selves and to know that they could speak up safely in respect of any concerns. </w:t>
            </w:r>
          </w:p>
          <w:p w14:paraId="4C3859D1" w14:textId="7B2C2888" w:rsidR="0009147C" w:rsidRPr="00DA1D0B" w:rsidRDefault="0009147C" w:rsidP="004B6152">
            <w:pPr>
              <w:jc w:val="both"/>
              <w:rPr>
                <w:rFonts w:ascii="Verdana" w:hAnsi="Verdana" w:cs="Arial"/>
              </w:rPr>
            </w:pPr>
          </w:p>
        </w:tc>
      </w:tr>
      <w:tr w:rsidR="00E613F8" w:rsidRPr="00ED17AA" w14:paraId="2A22D8C8" w14:textId="77777777" w:rsidTr="5CFDA947">
        <w:trPr>
          <w:trHeight w:val="311"/>
        </w:trPr>
        <w:tc>
          <w:tcPr>
            <w:tcW w:w="10632" w:type="dxa"/>
            <w:gridSpan w:val="2"/>
            <w:tcMar>
              <w:top w:w="80" w:type="dxa"/>
              <w:left w:w="80" w:type="dxa"/>
              <w:bottom w:w="80" w:type="dxa"/>
              <w:right w:w="80" w:type="dxa"/>
            </w:tcMar>
          </w:tcPr>
          <w:p w14:paraId="7A7308BB" w14:textId="04A081B4" w:rsidR="00E613F8" w:rsidRPr="00ED17AA" w:rsidRDefault="00E613F8" w:rsidP="00E613F8">
            <w:pPr>
              <w:pStyle w:val="Body"/>
              <w:spacing w:before="120" w:after="120"/>
              <w:rPr>
                <w:rFonts w:ascii="Verdana" w:hAnsi="Verdana" w:cs="Arial"/>
                <w:b/>
                <w:color w:val="auto"/>
                <w:sz w:val="24"/>
                <w:szCs w:val="24"/>
                <w:lang w:val="en-GB"/>
              </w:rPr>
            </w:pPr>
            <w:r w:rsidRPr="00ED17AA">
              <w:rPr>
                <w:rFonts w:ascii="Verdana" w:hAnsi="Verdana" w:cs="Arial"/>
                <w:b/>
                <w:color w:val="auto"/>
                <w:sz w:val="24"/>
                <w:szCs w:val="24"/>
                <w:lang w:val="en-GB"/>
              </w:rPr>
              <w:lastRenderedPageBreak/>
              <w:t xml:space="preserve">1.2 Apologies </w:t>
            </w:r>
            <w:r>
              <w:rPr>
                <w:rFonts w:ascii="Verdana" w:hAnsi="Verdana" w:cs="Arial"/>
                <w:b/>
                <w:color w:val="auto"/>
                <w:sz w:val="24"/>
                <w:szCs w:val="24"/>
                <w:lang w:val="en-GB"/>
              </w:rPr>
              <w:t>f</w:t>
            </w:r>
            <w:r w:rsidRPr="00ED17AA">
              <w:rPr>
                <w:rFonts w:ascii="Verdana" w:hAnsi="Verdana" w:cs="Arial"/>
                <w:b/>
                <w:color w:val="auto"/>
                <w:sz w:val="24"/>
                <w:szCs w:val="24"/>
                <w:lang w:val="en-GB"/>
              </w:rPr>
              <w:t>or Absence</w:t>
            </w:r>
          </w:p>
        </w:tc>
      </w:tr>
      <w:tr w:rsidR="00E613F8" w:rsidRPr="00ED17AA" w14:paraId="38C751CF" w14:textId="77777777" w:rsidTr="5CFDA947">
        <w:trPr>
          <w:trHeight w:val="311"/>
        </w:trPr>
        <w:tc>
          <w:tcPr>
            <w:tcW w:w="1843" w:type="dxa"/>
            <w:tcMar>
              <w:top w:w="80" w:type="dxa"/>
              <w:left w:w="80" w:type="dxa"/>
              <w:bottom w:w="80" w:type="dxa"/>
              <w:right w:w="80" w:type="dxa"/>
            </w:tcMar>
          </w:tcPr>
          <w:p w14:paraId="0E57C448" w14:textId="778F696F" w:rsidR="00E613F8" w:rsidRPr="00ED17AA" w:rsidRDefault="00A7624E" w:rsidP="00E613F8">
            <w:pPr>
              <w:spacing w:before="120" w:after="120"/>
              <w:rPr>
                <w:rFonts w:ascii="Verdana" w:hAnsi="Verdana" w:cs="Arial"/>
              </w:rPr>
            </w:pPr>
            <w:r>
              <w:rPr>
                <w:rFonts w:ascii="Verdana" w:hAnsi="Verdana" w:cs="Arial"/>
                <w:lang w:val="en-US"/>
              </w:rPr>
              <w:t>111</w:t>
            </w:r>
            <w:r w:rsidR="00E613F8" w:rsidRPr="00FF2D9D">
              <w:rPr>
                <w:rFonts w:ascii="Verdana" w:hAnsi="Verdana" w:cs="Arial"/>
                <w:lang w:val="en-US"/>
              </w:rPr>
              <w:t>/26</w:t>
            </w:r>
          </w:p>
        </w:tc>
        <w:tc>
          <w:tcPr>
            <w:tcW w:w="8789" w:type="dxa"/>
            <w:tcMar>
              <w:top w:w="80" w:type="dxa"/>
              <w:left w:w="80" w:type="dxa"/>
              <w:bottom w:w="80" w:type="dxa"/>
              <w:right w:w="80" w:type="dxa"/>
            </w:tcMar>
          </w:tcPr>
          <w:p w14:paraId="5811AA83" w14:textId="02B2936B" w:rsidR="00E613F8" w:rsidRPr="00ED17AA" w:rsidRDefault="004B6152" w:rsidP="00E613F8">
            <w:pPr>
              <w:contextualSpacing/>
              <w:jc w:val="both"/>
              <w:rPr>
                <w:rFonts w:ascii="Verdana" w:hAnsi="Verdana"/>
              </w:rPr>
            </w:pPr>
            <w:r>
              <w:rPr>
                <w:rFonts w:ascii="Verdana" w:eastAsia="Calibri" w:hAnsi="Verdana" w:cs="Arial"/>
                <w:color w:val="000000" w:themeColor="text1"/>
                <w:bdr w:val="none" w:sz="0" w:space="0" w:color="auto"/>
              </w:rPr>
              <w:t>Deb Lewis</w:t>
            </w:r>
            <w:r w:rsidR="00622237">
              <w:rPr>
                <w:rFonts w:ascii="Verdana" w:eastAsia="Calibri" w:hAnsi="Verdana" w:cs="Arial"/>
                <w:color w:val="000000" w:themeColor="text1"/>
                <w:bdr w:val="none" w:sz="0" w:space="0" w:color="auto"/>
              </w:rPr>
              <w:t xml:space="preserve">, Tina Ricketts, Theresa </w:t>
            </w:r>
            <w:r w:rsidR="00FF5211" w:rsidRPr="00FF5211">
              <w:rPr>
                <w:rFonts w:ascii="Verdana" w:eastAsia="Calibri" w:hAnsi="Verdana" w:cs="Arial"/>
                <w:color w:val="000000" w:themeColor="text1"/>
                <w:bdr w:val="none" w:sz="0" w:space="0" w:color="auto"/>
              </w:rPr>
              <w:t>Ogbekhiulu</w:t>
            </w:r>
            <w:r w:rsidR="00735B25">
              <w:rPr>
                <w:rFonts w:ascii="Verdana" w:eastAsia="Calibri" w:hAnsi="Verdana" w:cs="Arial"/>
                <w:color w:val="000000" w:themeColor="text1"/>
                <w:bdr w:val="none" w:sz="0" w:space="0" w:color="auto"/>
              </w:rPr>
              <w:t>, Anne-Louise Ferguson</w:t>
            </w:r>
            <w:r w:rsidR="00E01264">
              <w:rPr>
                <w:rFonts w:ascii="Verdana" w:eastAsia="Calibri" w:hAnsi="Verdana" w:cs="Arial"/>
                <w:color w:val="000000" w:themeColor="text1"/>
                <w:bdr w:val="none" w:sz="0" w:space="0" w:color="auto"/>
              </w:rPr>
              <w:t>, and Nicola Matthews</w:t>
            </w:r>
            <w:r w:rsidR="00FF5211">
              <w:rPr>
                <w:rFonts w:ascii="Verdana" w:eastAsia="Calibri" w:hAnsi="Verdana" w:cs="Arial"/>
                <w:color w:val="000000" w:themeColor="text1"/>
                <w:bdr w:val="none" w:sz="0" w:space="0" w:color="auto"/>
              </w:rPr>
              <w:t xml:space="preserve"> </w:t>
            </w:r>
            <w:r>
              <w:rPr>
                <w:rFonts w:ascii="Verdana" w:eastAsia="Calibri" w:hAnsi="Verdana" w:cs="Arial"/>
                <w:color w:val="000000" w:themeColor="text1"/>
                <w:bdr w:val="none" w:sz="0" w:space="0" w:color="auto"/>
              </w:rPr>
              <w:t xml:space="preserve">had tendered apologies. </w:t>
            </w:r>
          </w:p>
        </w:tc>
      </w:tr>
      <w:tr w:rsidR="00E613F8" w:rsidRPr="00ED17AA" w14:paraId="2BB7F6F8" w14:textId="77777777" w:rsidTr="5CFDA947">
        <w:trPr>
          <w:trHeight w:val="311"/>
        </w:trPr>
        <w:tc>
          <w:tcPr>
            <w:tcW w:w="10632" w:type="dxa"/>
            <w:gridSpan w:val="2"/>
            <w:tcMar>
              <w:top w:w="80" w:type="dxa"/>
              <w:left w:w="80" w:type="dxa"/>
              <w:bottom w:w="80" w:type="dxa"/>
              <w:right w:w="80" w:type="dxa"/>
            </w:tcMar>
          </w:tcPr>
          <w:p w14:paraId="20530372" w14:textId="398D7BE9" w:rsidR="00E613F8" w:rsidRPr="00ED17AA" w:rsidRDefault="00E613F8" w:rsidP="00E613F8">
            <w:pPr>
              <w:pStyle w:val="Body"/>
              <w:spacing w:before="120" w:after="120"/>
              <w:rPr>
                <w:rFonts w:ascii="Verdana" w:hAnsi="Verdana" w:cs="Arial"/>
                <w:color w:val="000000" w:themeColor="text1"/>
                <w:sz w:val="24"/>
                <w:szCs w:val="24"/>
                <w:lang w:val="en-GB"/>
              </w:rPr>
            </w:pPr>
            <w:r w:rsidRPr="00ED17AA">
              <w:rPr>
                <w:rFonts w:ascii="Verdana" w:hAnsi="Verdana" w:cs="Arial"/>
                <w:b/>
                <w:color w:val="auto"/>
                <w:sz w:val="24"/>
                <w:szCs w:val="24"/>
                <w:lang w:val="en-GB"/>
              </w:rPr>
              <w:t xml:space="preserve">1.3 Declaration </w:t>
            </w:r>
            <w:r>
              <w:rPr>
                <w:rFonts w:ascii="Verdana" w:hAnsi="Verdana" w:cs="Arial"/>
                <w:b/>
                <w:color w:val="auto"/>
                <w:sz w:val="24"/>
                <w:szCs w:val="24"/>
                <w:lang w:val="en-GB"/>
              </w:rPr>
              <w:t>o</w:t>
            </w:r>
            <w:r w:rsidRPr="00ED17AA">
              <w:rPr>
                <w:rFonts w:ascii="Verdana" w:hAnsi="Verdana" w:cs="Arial"/>
                <w:b/>
                <w:color w:val="auto"/>
                <w:sz w:val="24"/>
                <w:szCs w:val="24"/>
                <w:lang w:val="en-GB"/>
              </w:rPr>
              <w:t>f Interests</w:t>
            </w:r>
          </w:p>
        </w:tc>
      </w:tr>
      <w:tr w:rsidR="00E613F8" w:rsidRPr="00ED17AA" w14:paraId="086B3982" w14:textId="77777777" w:rsidTr="5CFDA947">
        <w:trPr>
          <w:trHeight w:val="311"/>
        </w:trPr>
        <w:tc>
          <w:tcPr>
            <w:tcW w:w="1843" w:type="dxa"/>
            <w:tcMar>
              <w:top w:w="80" w:type="dxa"/>
              <w:left w:w="80" w:type="dxa"/>
              <w:bottom w:w="80" w:type="dxa"/>
              <w:right w:w="80" w:type="dxa"/>
            </w:tcMar>
          </w:tcPr>
          <w:p w14:paraId="4B8A57AB" w14:textId="4E112AFD" w:rsidR="00E613F8" w:rsidRPr="00ED17AA" w:rsidRDefault="00A7624E" w:rsidP="00E613F8">
            <w:pPr>
              <w:spacing w:before="120" w:after="120"/>
              <w:rPr>
                <w:rFonts w:ascii="Verdana" w:hAnsi="Verdana" w:cs="Arial"/>
                <w:bCs/>
              </w:rPr>
            </w:pPr>
            <w:r>
              <w:rPr>
                <w:rFonts w:ascii="Verdana" w:hAnsi="Verdana" w:cs="Arial"/>
                <w:lang w:val="en-US"/>
              </w:rPr>
              <w:t>112</w:t>
            </w:r>
            <w:r w:rsidR="00E613F8" w:rsidRPr="00FF2D9D">
              <w:rPr>
                <w:rFonts w:ascii="Verdana" w:hAnsi="Verdana" w:cs="Arial"/>
                <w:lang w:val="en-US"/>
              </w:rPr>
              <w:t>/26</w:t>
            </w:r>
          </w:p>
        </w:tc>
        <w:tc>
          <w:tcPr>
            <w:tcW w:w="8789" w:type="dxa"/>
            <w:tcMar>
              <w:top w:w="80" w:type="dxa"/>
              <w:left w:w="80" w:type="dxa"/>
              <w:bottom w:w="80" w:type="dxa"/>
              <w:right w:w="80" w:type="dxa"/>
            </w:tcMar>
          </w:tcPr>
          <w:p w14:paraId="15521137" w14:textId="46E9E413" w:rsidR="00E613F8" w:rsidRPr="00ED17AA" w:rsidRDefault="004B6152" w:rsidP="00E613F8">
            <w:pPr>
              <w:jc w:val="both"/>
              <w:rPr>
                <w:rFonts w:ascii="Verdana" w:hAnsi="Verdana" w:cs="Arial"/>
              </w:rPr>
            </w:pPr>
            <w:r w:rsidRPr="00ED17AA">
              <w:rPr>
                <w:rFonts w:ascii="Verdana" w:hAnsi="Verdana" w:cs="Arial"/>
              </w:rPr>
              <w:t>There were no declarations of interest outside those already on the Declarations of Interest Register.</w:t>
            </w:r>
          </w:p>
        </w:tc>
      </w:tr>
      <w:tr w:rsidR="0043170E" w:rsidRPr="00ED17AA" w14:paraId="76442433" w14:textId="77777777" w:rsidTr="5CFDA947">
        <w:trPr>
          <w:trHeight w:val="374"/>
        </w:trPr>
        <w:tc>
          <w:tcPr>
            <w:tcW w:w="10632" w:type="dxa"/>
            <w:gridSpan w:val="2"/>
            <w:shd w:val="clear" w:color="auto" w:fill="163E64"/>
            <w:tcMar>
              <w:top w:w="80" w:type="dxa"/>
              <w:left w:w="80" w:type="dxa"/>
              <w:bottom w:w="80" w:type="dxa"/>
              <w:right w:w="80" w:type="dxa"/>
            </w:tcMar>
          </w:tcPr>
          <w:p w14:paraId="6B1DEE19" w14:textId="3D8D3007" w:rsidR="0043170E" w:rsidRPr="00ED17AA" w:rsidRDefault="0043170E">
            <w:pPr>
              <w:pStyle w:val="Body"/>
              <w:spacing w:before="120" w:after="120"/>
              <w:rPr>
                <w:rFonts w:ascii="Verdana" w:hAnsi="Verdana" w:cs="Arial"/>
                <w:b/>
                <w:color w:val="FFFFFF" w:themeColor="background1"/>
                <w:sz w:val="24"/>
                <w:szCs w:val="24"/>
                <w:lang w:val="en-GB"/>
              </w:rPr>
            </w:pPr>
            <w:r w:rsidRPr="00ED17AA">
              <w:rPr>
                <w:rFonts w:ascii="Verdana" w:hAnsi="Verdana" w:cs="Arial"/>
                <w:b/>
                <w:color w:val="FFFFFF" w:themeColor="background1"/>
                <w:sz w:val="24"/>
                <w:szCs w:val="24"/>
                <w:lang w:val="en-GB"/>
              </w:rPr>
              <w:t xml:space="preserve">PART </w:t>
            </w:r>
            <w:r w:rsidR="001725B2">
              <w:rPr>
                <w:rFonts w:ascii="Verdana" w:hAnsi="Verdana" w:cs="Arial"/>
                <w:b/>
                <w:color w:val="FFFFFF" w:themeColor="background1"/>
                <w:sz w:val="24"/>
                <w:szCs w:val="24"/>
                <w:lang w:val="en-GB"/>
              </w:rPr>
              <w:t>2</w:t>
            </w:r>
            <w:r w:rsidRPr="00ED17AA">
              <w:rPr>
                <w:rFonts w:ascii="Verdana" w:hAnsi="Verdana" w:cs="Arial"/>
                <w:b/>
                <w:color w:val="FFFFFF" w:themeColor="background1"/>
                <w:sz w:val="24"/>
                <w:szCs w:val="24"/>
                <w:lang w:val="en-GB"/>
              </w:rPr>
              <w:t xml:space="preserve">. </w:t>
            </w:r>
            <w:r>
              <w:rPr>
                <w:rFonts w:ascii="Verdana" w:hAnsi="Verdana" w:cs="Arial"/>
                <w:b/>
                <w:color w:val="FFFFFF" w:themeColor="background1"/>
                <w:sz w:val="24"/>
                <w:szCs w:val="24"/>
                <w:lang w:val="en-GB"/>
              </w:rPr>
              <w:t>MAIN AGENDA</w:t>
            </w:r>
          </w:p>
        </w:tc>
      </w:tr>
      <w:tr w:rsidR="00E613F8" w:rsidRPr="00ED17AA" w14:paraId="3B3607C5" w14:textId="77777777" w:rsidTr="5CFDA947">
        <w:trPr>
          <w:trHeight w:val="311"/>
        </w:trPr>
        <w:tc>
          <w:tcPr>
            <w:tcW w:w="10632" w:type="dxa"/>
            <w:gridSpan w:val="2"/>
            <w:tcMar>
              <w:top w:w="80" w:type="dxa"/>
              <w:left w:w="80" w:type="dxa"/>
              <w:bottom w:w="80" w:type="dxa"/>
              <w:right w:w="80" w:type="dxa"/>
            </w:tcMar>
          </w:tcPr>
          <w:p w14:paraId="5F0AC50A" w14:textId="08F67A48" w:rsidR="00E613F8" w:rsidRPr="00ED17AA" w:rsidRDefault="001725B2" w:rsidP="00E613F8">
            <w:pPr>
              <w:pStyle w:val="Body"/>
              <w:spacing w:before="120" w:after="120"/>
              <w:rPr>
                <w:rFonts w:ascii="Verdana" w:hAnsi="Verdana" w:cs="Arial"/>
                <w:b/>
                <w:color w:val="auto"/>
                <w:sz w:val="24"/>
                <w:szCs w:val="24"/>
                <w:lang w:val="en-GB"/>
              </w:rPr>
            </w:pPr>
            <w:r w:rsidRPr="00152D87">
              <w:rPr>
                <w:rFonts w:ascii="Verdana" w:hAnsi="Verdana" w:cs="Arial"/>
                <w:b/>
                <w:color w:val="auto"/>
                <w:sz w:val="24"/>
                <w:szCs w:val="24"/>
                <w:lang w:val="en-GB"/>
              </w:rPr>
              <w:t>2.1</w:t>
            </w:r>
            <w:r w:rsidR="00E613F8" w:rsidRPr="00152D87">
              <w:rPr>
                <w:rFonts w:ascii="Verdana" w:hAnsi="Verdana" w:cs="Arial"/>
                <w:b/>
                <w:color w:val="auto"/>
                <w:sz w:val="24"/>
                <w:szCs w:val="24"/>
                <w:lang w:val="en-GB"/>
              </w:rPr>
              <w:t xml:space="preserve"> Chief Executive’s Report</w:t>
            </w:r>
          </w:p>
        </w:tc>
      </w:tr>
      <w:tr w:rsidR="00E613F8" w:rsidRPr="00ED17AA" w14:paraId="14B2D740" w14:textId="77777777" w:rsidTr="5CFDA947">
        <w:trPr>
          <w:trHeight w:val="311"/>
        </w:trPr>
        <w:tc>
          <w:tcPr>
            <w:tcW w:w="1843" w:type="dxa"/>
            <w:tcMar>
              <w:top w:w="80" w:type="dxa"/>
              <w:left w:w="80" w:type="dxa"/>
              <w:bottom w:w="80" w:type="dxa"/>
              <w:right w:w="80" w:type="dxa"/>
            </w:tcMar>
          </w:tcPr>
          <w:p w14:paraId="22D4E311" w14:textId="4BD26A88" w:rsidR="00E613F8" w:rsidRPr="00ED17AA" w:rsidRDefault="00A7624E" w:rsidP="00E613F8">
            <w:pPr>
              <w:spacing w:before="120" w:after="120"/>
              <w:rPr>
                <w:rFonts w:ascii="Verdana" w:hAnsi="Verdana" w:cs="Arial"/>
                <w:bCs/>
              </w:rPr>
            </w:pPr>
            <w:r>
              <w:rPr>
                <w:rFonts w:ascii="Verdana" w:hAnsi="Verdana" w:cs="Arial"/>
                <w:lang w:val="en-US"/>
              </w:rPr>
              <w:t>113</w:t>
            </w:r>
            <w:r w:rsidR="00E613F8" w:rsidRPr="00FF2D9D">
              <w:rPr>
                <w:rFonts w:ascii="Verdana" w:hAnsi="Verdana" w:cs="Arial"/>
                <w:lang w:val="en-US"/>
              </w:rPr>
              <w:t>/26</w:t>
            </w:r>
          </w:p>
        </w:tc>
        <w:tc>
          <w:tcPr>
            <w:tcW w:w="8789" w:type="dxa"/>
            <w:tcMar>
              <w:top w:w="80" w:type="dxa"/>
              <w:left w:w="80" w:type="dxa"/>
              <w:bottom w:w="80" w:type="dxa"/>
              <w:right w:w="80" w:type="dxa"/>
            </w:tcMar>
          </w:tcPr>
          <w:p w14:paraId="70F8F9E1" w14:textId="499F4BBD" w:rsidR="004B6152" w:rsidRDefault="004B6152" w:rsidP="006B01F2">
            <w:pPr>
              <w:contextualSpacing/>
              <w:jc w:val="both"/>
              <w:rPr>
                <w:rFonts w:ascii="Verdana" w:hAnsi="Verdana" w:cs="Arial"/>
              </w:rPr>
            </w:pPr>
            <w:r>
              <w:rPr>
                <w:rFonts w:ascii="Verdana" w:hAnsi="Verdana" w:cs="Arial"/>
              </w:rPr>
              <w:t xml:space="preserve">AH referred to the detailed update provided in her </w:t>
            </w:r>
            <w:r w:rsidR="00CB64C4">
              <w:rPr>
                <w:rFonts w:ascii="Verdana" w:hAnsi="Verdana" w:cs="Arial"/>
              </w:rPr>
              <w:t>report</w:t>
            </w:r>
            <w:r>
              <w:rPr>
                <w:rFonts w:ascii="Verdana" w:hAnsi="Verdana" w:cs="Arial"/>
              </w:rPr>
              <w:t xml:space="preserve"> and drew </w:t>
            </w:r>
            <w:r w:rsidR="00785251">
              <w:rPr>
                <w:rFonts w:ascii="Verdana" w:hAnsi="Verdana" w:cs="Arial"/>
              </w:rPr>
              <w:t xml:space="preserve">particular </w:t>
            </w:r>
            <w:r>
              <w:rPr>
                <w:rFonts w:ascii="Verdana" w:hAnsi="Verdana" w:cs="Arial"/>
              </w:rPr>
              <w:t>attention to:</w:t>
            </w:r>
          </w:p>
          <w:p w14:paraId="16B366FD" w14:textId="289B3213" w:rsidR="006A1A62" w:rsidRDefault="00E44162" w:rsidP="006B01F2">
            <w:pPr>
              <w:pStyle w:val="ListParagraph"/>
              <w:numPr>
                <w:ilvl w:val="0"/>
                <w:numId w:val="63"/>
              </w:numPr>
              <w:spacing w:before="60" w:after="60"/>
              <w:jc w:val="both"/>
              <w:rPr>
                <w:rFonts w:ascii="Verdana" w:hAnsi="Verdana" w:cs="Arial"/>
              </w:rPr>
            </w:pPr>
            <w:r>
              <w:rPr>
                <w:rFonts w:ascii="Verdana" w:hAnsi="Verdana" w:cs="Arial"/>
              </w:rPr>
              <w:t>Emergency and unscheduled care</w:t>
            </w:r>
            <w:r w:rsidR="00871ACD">
              <w:rPr>
                <w:rFonts w:ascii="Verdana" w:hAnsi="Verdana" w:cs="Arial"/>
              </w:rPr>
              <w:t xml:space="preserve"> services</w:t>
            </w:r>
            <w:r w:rsidR="006B01F2">
              <w:rPr>
                <w:rFonts w:ascii="Verdana" w:hAnsi="Verdana" w:cs="Arial"/>
              </w:rPr>
              <w:t xml:space="preserve">; these </w:t>
            </w:r>
            <w:r w:rsidR="00871ACD">
              <w:rPr>
                <w:rFonts w:ascii="Verdana" w:hAnsi="Verdana" w:cs="Arial"/>
              </w:rPr>
              <w:t>remained in escalation</w:t>
            </w:r>
            <w:r w:rsidR="00217BFE">
              <w:rPr>
                <w:rFonts w:ascii="Verdana" w:hAnsi="Verdana" w:cs="Arial"/>
              </w:rPr>
              <w:t xml:space="preserve"> and </w:t>
            </w:r>
            <w:r w:rsidR="00871ACD">
              <w:rPr>
                <w:rFonts w:ascii="Verdana" w:hAnsi="Verdana" w:cs="Arial"/>
              </w:rPr>
              <w:t>AH</w:t>
            </w:r>
            <w:r w:rsidR="00DA285C">
              <w:rPr>
                <w:rFonts w:ascii="Verdana" w:hAnsi="Verdana" w:cs="Arial"/>
              </w:rPr>
              <w:t xml:space="preserve"> thanked</w:t>
            </w:r>
            <w:r w:rsidR="006A1A62">
              <w:rPr>
                <w:rFonts w:ascii="Verdana" w:hAnsi="Verdana" w:cs="Arial"/>
              </w:rPr>
              <w:t xml:space="preserve"> all </w:t>
            </w:r>
            <w:r w:rsidR="00082F2B">
              <w:rPr>
                <w:rFonts w:ascii="Verdana" w:hAnsi="Verdana" w:cs="Arial"/>
              </w:rPr>
              <w:t xml:space="preserve">staff across the organisation </w:t>
            </w:r>
            <w:r w:rsidR="006A1A62">
              <w:rPr>
                <w:rFonts w:ascii="Verdana" w:hAnsi="Verdana" w:cs="Arial"/>
              </w:rPr>
              <w:t xml:space="preserve">for their extraordinary efforts during the </w:t>
            </w:r>
            <w:r w:rsidR="00082F2B">
              <w:rPr>
                <w:rFonts w:ascii="Verdana" w:hAnsi="Verdana" w:cs="Arial"/>
              </w:rPr>
              <w:t>extreme weather conditions over recent weeks</w:t>
            </w:r>
            <w:r w:rsidR="00C845D1">
              <w:rPr>
                <w:rFonts w:ascii="Verdana" w:hAnsi="Verdana" w:cs="Arial"/>
              </w:rPr>
              <w:t>. The</w:t>
            </w:r>
            <w:r w:rsidR="00290F65">
              <w:rPr>
                <w:rFonts w:ascii="Verdana" w:hAnsi="Verdana" w:cs="Arial"/>
              </w:rPr>
              <w:t>se</w:t>
            </w:r>
            <w:r w:rsidR="00C845D1">
              <w:rPr>
                <w:rFonts w:ascii="Verdana" w:hAnsi="Verdana" w:cs="Arial"/>
              </w:rPr>
              <w:t xml:space="preserve"> had contributed to the highest levels of </w:t>
            </w:r>
            <w:r w:rsidR="00804200">
              <w:rPr>
                <w:rFonts w:ascii="Verdana" w:hAnsi="Verdana" w:cs="Arial"/>
              </w:rPr>
              <w:lastRenderedPageBreak/>
              <w:t>Emergency Department (</w:t>
            </w:r>
            <w:r w:rsidR="00C845D1">
              <w:rPr>
                <w:rFonts w:ascii="Verdana" w:hAnsi="Verdana" w:cs="Arial"/>
              </w:rPr>
              <w:t>ED</w:t>
            </w:r>
            <w:r w:rsidR="00804200">
              <w:rPr>
                <w:rFonts w:ascii="Verdana" w:hAnsi="Verdana" w:cs="Arial"/>
              </w:rPr>
              <w:t>)</w:t>
            </w:r>
            <w:r w:rsidR="00C845D1">
              <w:rPr>
                <w:rFonts w:ascii="Verdana" w:hAnsi="Verdana" w:cs="Arial"/>
              </w:rPr>
              <w:t xml:space="preserve"> activity ever recorded</w:t>
            </w:r>
            <w:r w:rsidR="0035216F">
              <w:rPr>
                <w:rFonts w:ascii="Verdana" w:hAnsi="Verdana" w:cs="Arial"/>
              </w:rPr>
              <w:t xml:space="preserve">; </w:t>
            </w:r>
            <w:r w:rsidR="006A1A62">
              <w:rPr>
                <w:rFonts w:ascii="Verdana" w:hAnsi="Verdana" w:cs="Arial"/>
              </w:rPr>
              <w:t>capturing the</w:t>
            </w:r>
            <w:r w:rsidR="0035216F">
              <w:rPr>
                <w:rFonts w:ascii="Verdana" w:hAnsi="Verdana" w:cs="Arial"/>
              </w:rPr>
              <w:t xml:space="preserve"> learning from</w:t>
            </w:r>
            <w:r w:rsidR="0085690C">
              <w:rPr>
                <w:rFonts w:ascii="Verdana" w:hAnsi="Verdana" w:cs="Arial"/>
              </w:rPr>
              <w:t xml:space="preserve"> the service response</w:t>
            </w:r>
            <w:r w:rsidR="006A1A62">
              <w:rPr>
                <w:rFonts w:ascii="Verdana" w:hAnsi="Verdana" w:cs="Arial"/>
              </w:rPr>
              <w:t xml:space="preserve"> was important, given the forecast of further extreme weather. NM had asked a question about staff in the ED, as 18 months had elapsed since the Board meeting with key ED </w:t>
            </w:r>
            <w:r w:rsidR="00595A73">
              <w:rPr>
                <w:rFonts w:ascii="Verdana" w:hAnsi="Verdana" w:cs="Arial"/>
              </w:rPr>
              <w:t>staff. AH</w:t>
            </w:r>
            <w:r w:rsidR="000F2ECF">
              <w:rPr>
                <w:rFonts w:ascii="Verdana" w:hAnsi="Verdana" w:cs="Arial"/>
              </w:rPr>
              <w:t xml:space="preserve"> set out the </w:t>
            </w:r>
            <w:r w:rsidR="00010DE5">
              <w:rPr>
                <w:rFonts w:ascii="Verdana" w:hAnsi="Verdana" w:cs="Arial"/>
              </w:rPr>
              <w:t>arrangement</w:t>
            </w:r>
            <w:r w:rsidR="00EA181D">
              <w:rPr>
                <w:rFonts w:ascii="Verdana" w:hAnsi="Verdana" w:cs="Arial"/>
              </w:rPr>
              <w:t>s</w:t>
            </w:r>
            <w:r w:rsidR="00D362A4">
              <w:rPr>
                <w:rFonts w:ascii="Verdana" w:hAnsi="Verdana" w:cs="Arial"/>
              </w:rPr>
              <w:t xml:space="preserve"> in place to</w:t>
            </w:r>
            <w:r w:rsidR="009D18B0">
              <w:rPr>
                <w:rFonts w:ascii="Verdana" w:hAnsi="Verdana" w:cs="Arial"/>
              </w:rPr>
              <w:t xml:space="preserve"> </w:t>
            </w:r>
            <w:r w:rsidR="00CE136B">
              <w:rPr>
                <w:rFonts w:ascii="Verdana" w:hAnsi="Verdana" w:cs="Arial"/>
              </w:rPr>
              <w:t>engage</w:t>
            </w:r>
            <w:r w:rsidR="00560B22">
              <w:rPr>
                <w:rFonts w:ascii="Verdana" w:hAnsi="Verdana" w:cs="Arial"/>
              </w:rPr>
              <w:t xml:space="preserve"> with staff</w:t>
            </w:r>
            <w:r w:rsidR="00BE68E4">
              <w:rPr>
                <w:rFonts w:ascii="Verdana" w:hAnsi="Verdana" w:cs="Arial"/>
              </w:rPr>
              <w:t xml:space="preserve">. </w:t>
            </w:r>
            <w:r w:rsidR="006766F9">
              <w:rPr>
                <w:rFonts w:ascii="Verdana" w:hAnsi="Verdana" w:cs="Arial"/>
              </w:rPr>
              <w:t>In September, t</w:t>
            </w:r>
            <w:r w:rsidR="006A1A62">
              <w:rPr>
                <w:rFonts w:ascii="Verdana" w:hAnsi="Verdana" w:cs="Arial"/>
              </w:rPr>
              <w:t xml:space="preserve">he Board would have the opportunity to review the 2026/27 Winter </w:t>
            </w:r>
            <w:r w:rsidR="004B7185">
              <w:rPr>
                <w:rFonts w:ascii="Verdana" w:hAnsi="Verdana" w:cs="Arial"/>
              </w:rPr>
              <w:t>Plan, including</w:t>
            </w:r>
            <w:r w:rsidR="00976423">
              <w:rPr>
                <w:rFonts w:ascii="Verdana" w:hAnsi="Verdana" w:cs="Arial"/>
              </w:rPr>
              <w:t xml:space="preserve"> </w:t>
            </w:r>
            <w:r w:rsidR="008D32D2">
              <w:rPr>
                <w:rFonts w:ascii="Verdana" w:hAnsi="Verdana" w:cs="Arial"/>
              </w:rPr>
              <w:t xml:space="preserve">the </w:t>
            </w:r>
            <w:r w:rsidR="00331FF5">
              <w:rPr>
                <w:rFonts w:ascii="Verdana" w:hAnsi="Verdana" w:cs="Arial"/>
              </w:rPr>
              <w:t xml:space="preserve">implementation </w:t>
            </w:r>
            <w:r w:rsidR="00941CF4">
              <w:rPr>
                <w:rFonts w:ascii="Verdana" w:hAnsi="Verdana" w:cs="Arial"/>
              </w:rPr>
              <w:t xml:space="preserve">of the </w:t>
            </w:r>
            <w:r w:rsidR="006766F9">
              <w:rPr>
                <w:rFonts w:ascii="Verdana" w:hAnsi="Verdana" w:cs="Arial"/>
              </w:rPr>
              <w:t xml:space="preserve">45-minute ambulance handover target. </w:t>
            </w:r>
          </w:p>
          <w:p w14:paraId="4B494A92" w14:textId="77777777" w:rsidR="00F27F1F" w:rsidRDefault="0022361E">
            <w:pPr>
              <w:pStyle w:val="ListParagraph"/>
              <w:numPr>
                <w:ilvl w:val="0"/>
                <w:numId w:val="63"/>
              </w:numPr>
              <w:spacing w:before="60" w:after="60"/>
              <w:jc w:val="both"/>
              <w:rPr>
                <w:rFonts w:ascii="Verdana" w:hAnsi="Verdana" w:cs="Arial"/>
              </w:rPr>
            </w:pPr>
            <w:r w:rsidRPr="006766F9">
              <w:rPr>
                <w:rFonts w:ascii="Verdana" w:hAnsi="Verdana" w:cs="Arial"/>
              </w:rPr>
              <w:t>Gorseinon Hospital:</w:t>
            </w:r>
            <w:r w:rsidR="0098033E" w:rsidRPr="006766F9">
              <w:rPr>
                <w:rFonts w:ascii="Verdana" w:hAnsi="Verdana" w:cs="Arial"/>
              </w:rPr>
              <w:t xml:space="preserve"> </w:t>
            </w:r>
            <w:r w:rsidR="006766F9" w:rsidRPr="006766F9">
              <w:rPr>
                <w:rFonts w:ascii="Verdana" w:hAnsi="Verdana" w:cs="Arial"/>
              </w:rPr>
              <w:t>In September 2025, t</w:t>
            </w:r>
            <w:r w:rsidR="00CF04E3" w:rsidRPr="006766F9">
              <w:rPr>
                <w:rFonts w:ascii="Verdana" w:hAnsi="Verdana" w:cs="Arial"/>
              </w:rPr>
              <w:t xml:space="preserve">he Board had </w:t>
            </w:r>
            <w:r w:rsidRPr="006766F9">
              <w:rPr>
                <w:rFonts w:ascii="Verdana" w:hAnsi="Verdana" w:cs="Arial"/>
              </w:rPr>
              <w:t>approved a temporary service change to relocate in-</w:t>
            </w:r>
            <w:r w:rsidR="008A67D8" w:rsidRPr="006766F9">
              <w:rPr>
                <w:rFonts w:ascii="Verdana" w:hAnsi="Verdana" w:cs="Arial"/>
              </w:rPr>
              <w:t>patient</w:t>
            </w:r>
            <w:r w:rsidRPr="006766F9">
              <w:rPr>
                <w:rFonts w:ascii="Verdana" w:hAnsi="Verdana" w:cs="Arial"/>
              </w:rPr>
              <w:t xml:space="preserve"> </w:t>
            </w:r>
            <w:r w:rsidR="008A67D8" w:rsidRPr="006766F9">
              <w:rPr>
                <w:rFonts w:ascii="Verdana" w:hAnsi="Verdana" w:cs="Arial"/>
              </w:rPr>
              <w:t>beds at Gorseinon to Singleton hospital</w:t>
            </w:r>
            <w:r w:rsidR="006766F9" w:rsidRPr="006766F9">
              <w:rPr>
                <w:rFonts w:ascii="Verdana" w:hAnsi="Verdana" w:cs="Arial"/>
              </w:rPr>
              <w:t xml:space="preserve">; this was subject to a </w:t>
            </w:r>
            <w:r w:rsidR="00461B0A" w:rsidRPr="006766F9">
              <w:rPr>
                <w:rFonts w:ascii="Verdana" w:hAnsi="Verdana" w:cs="Arial"/>
              </w:rPr>
              <w:t>six-month</w:t>
            </w:r>
            <w:r w:rsidR="006766F9" w:rsidRPr="006766F9">
              <w:rPr>
                <w:rFonts w:ascii="Verdana" w:hAnsi="Verdana" w:cs="Arial"/>
              </w:rPr>
              <w:t xml:space="preserve"> extension in February 2026 and AH now sought </w:t>
            </w:r>
            <w:r w:rsidR="00735FB9" w:rsidRPr="006766F9">
              <w:rPr>
                <w:rFonts w:ascii="Verdana" w:hAnsi="Verdana" w:cs="Arial"/>
              </w:rPr>
              <w:t xml:space="preserve">Board </w:t>
            </w:r>
            <w:r w:rsidR="006766F9" w:rsidRPr="006766F9">
              <w:rPr>
                <w:rFonts w:ascii="Verdana" w:hAnsi="Verdana" w:cs="Arial"/>
              </w:rPr>
              <w:t>approval</w:t>
            </w:r>
            <w:r w:rsidR="00735FB9" w:rsidRPr="006766F9">
              <w:rPr>
                <w:rFonts w:ascii="Verdana" w:hAnsi="Verdana" w:cs="Arial"/>
              </w:rPr>
              <w:t xml:space="preserve"> to extend this until November 2026</w:t>
            </w:r>
            <w:r w:rsidR="006766F9" w:rsidRPr="006766F9">
              <w:rPr>
                <w:rFonts w:ascii="Verdana" w:hAnsi="Verdana" w:cs="Arial"/>
              </w:rPr>
              <w:t>,</w:t>
            </w:r>
            <w:r w:rsidR="00735FB9" w:rsidRPr="006766F9">
              <w:rPr>
                <w:rFonts w:ascii="Verdana" w:hAnsi="Verdana" w:cs="Arial"/>
              </w:rPr>
              <w:t xml:space="preserve"> to </w:t>
            </w:r>
            <w:r w:rsidR="00A96F1C">
              <w:rPr>
                <w:rFonts w:ascii="Verdana" w:hAnsi="Verdana" w:cs="Arial"/>
              </w:rPr>
              <w:t>support</w:t>
            </w:r>
            <w:r w:rsidR="00735FB9" w:rsidRPr="006766F9">
              <w:rPr>
                <w:rFonts w:ascii="Verdana" w:hAnsi="Verdana" w:cs="Arial"/>
              </w:rPr>
              <w:t xml:space="preserve"> the completion of a </w:t>
            </w:r>
            <w:r w:rsidR="00117404" w:rsidRPr="006766F9">
              <w:rPr>
                <w:rFonts w:ascii="Verdana" w:hAnsi="Verdana" w:cs="Arial"/>
              </w:rPr>
              <w:t>required engagement and consultation exercise</w:t>
            </w:r>
            <w:r w:rsidR="008A67D8" w:rsidRPr="006766F9">
              <w:rPr>
                <w:rFonts w:ascii="Verdana" w:hAnsi="Verdana" w:cs="Arial"/>
              </w:rPr>
              <w:t>.</w:t>
            </w:r>
            <w:r w:rsidR="00117404" w:rsidRPr="006766F9">
              <w:rPr>
                <w:rFonts w:ascii="Verdana" w:hAnsi="Verdana" w:cs="Arial"/>
              </w:rPr>
              <w:t xml:space="preserve"> </w:t>
            </w:r>
          </w:p>
          <w:p w14:paraId="5ECF4044" w14:textId="28D815EF" w:rsidR="006766F9" w:rsidRDefault="00117404" w:rsidP="00694742">
            <w:pPr>
              <w:pStyle w:val="ListParagraph"/>
              <w:spacing w:before="60" w:after="60"/>
              <w:jc w:val="both"/>
              <w:rPr>
                <w:rFonts w:ascii="Verdana" w:hAnsi="Verdana" w:cs="Arial"/>
              </w:rPr>
            </w:pPr>
            <w:r w:rsidRPr="006766F9">
              <w:rPr>
                <w:rFonts w:ascii="Verdana" w:hAnsi="Verdana" w:cs="Arial"/>
              </w:rPr>
              <w:t xml:space="preserve">AH extended her apologies </w:t>
            </w:r>
            <w:r w:rsidR="00BA7F4D" w:rsidRPr="006766F9">
              <w:rPr>
                <w:rFonts w:ascii="Verdana" w:hAnsi="Verdana" w:cs="Arial"/>
              </w:rPr>
              <w:t xml:space="preserve">on behalf of the Executive </w:t>
            </w:r>
            <w:r w:rsidRPr="006766F9">
              <w:rPr>
                <w:rFonts w:ascii="Verdana" w:hAnsi="Verdana" w:cs="Arial"/>
              </w:rPr>
              <w:t xml:space="preserve">for some slippage against timescales and </w:t>
            </w:r>
            <w:r w:rsidR="00BA7F4D" w:rsidRPr="006766F9">
              <w:rPr>
                <w:rFonts w:ascii="Verdana" w:hAnsi="Verdana" w:cs="Arial"/>
              </w:rPr>
              <w:t>milestones</w:t>
            </w:r>
            <w:r w:rsidR="006E7CFC" w:rsidRPr="006766F9">
              <w:rPr>
                <w:rFonts w:ascii="Verdana" w:hAnsi="Verdana" w:cs="Arial"/>
              </w:rPr>
              <w:t xml:space="preserve">; she </w:t>
            </w:r>
            <w:r w:rsidR="006766F9" w:rsidRPr="006766F9">
              <w:rPr>
                <w:rFonts w:ascii="Verdana" w:hAnsi="Verdana" w:cs="Arial"/>
              </w:rPr>
              <w:t xml:space="preserve">referenced </w:t>
            </w:r>
            <w:r w:rsidR="006E7CFC" w:rsidRPr="006766F9">
              <w:rPr>
                <w:rFonts w:ascii="Verdana" w:hAnsi="Verdana" w:cs="Arial"/>
              </w:rPr>
              <w:t xml:space="preserve">the </w:t>
            </w:r>
            <w:r w:rsidR="006603AE" w:rsidRPr="006766F9">
              <w:rPr>
                <w:rFonts w:ascii="Verdana" w:hAnsi="Verdana" w:cs="Arial"/>
              </w:rPr>
              <w:t xml:space="preserve">positive </w:t>
            </w:r>
            <w:r w:rsidR="006E7CFC" w:rsidRPr="006766F9">
              <w:rPr>
                <w:rFonts w:ascii="Verdana" w:hAnsi="Verdana" w:cs="Arial"/>
              </w:rPr>
              <w:t>visits and informal conversations with the local community and with local politicians</w:t>
            </w:r>
            <w:r w:rsidR="008A67D8" w:rsidRPr="006766F9">
              <w:rPr>
                <w:rFonts w:ascii="Verdana" w:hAnsi="Verdana" w:cs="Arial"/>
              </w:rPr>
              <w:t xml:space="preserve"> </w:t>
            </w:r>
            <w:r w:rsidR="006603AE" w:rsidRPr="006766F9">
              <w:rPr>
                <w:rFonts w:ascii="Verdana" w:hAnsi="Verdana" w:cs="Arial"/>
              </w:rPr>
              <w:t>and extended her thanks to NM for facilitating</w:t>
            </w:r>
            <w:r w:rsidR="00171942">
              <w:rPr>
                <w:rFonts w:ascii="Verdana" w:hAnsi="Verdana" w:cs="Arial"/>
              </w:rPr>
              <w:t xml:space="preserve"> </w:t>
            </w:r>
            <w:r w:rsidR="006603AE" w:rsidRPr="006766F9">
              <w:rPr>
                <w:rFonts w:ascii="Verdana" w:hAnsi="Verdana" w:cs="Arial"/>
              </w:rPr>
              <w:t xml:space="preserve">these opportunities. </w:t>
            </w:r>
            <w:r w:rsidR="006766F9">
              <w:rPr>
                <w:rFonts w:ascii="Verdana" w:hAnsi="Verdana" w:cs="Arial"/>
              </w:rPr>
              <w:t xml:space="preserve">AH commented on the temporary use of the ward accommodation to host additional clinics and services. She extended her thanks to AE from Llais for her advice on the engagement process and asked the Board to delegate </w:t>
            </w:r>
            <w:r w:rsidR="00205193">
              <w:rPr>
                <w:rFonts w:ascii="Verdana" w:hAnsi="Verdana" w:cs="Arial"/>
              </w:rPr>
              <w:t xml:space="preserve">the sign off </w:t>
            </w:r>
            <w:r w:rsidR="00AB1565">
              <w:rPr>
                <w:rFonts w:ascii="Verdana" w:hAnsi="Verdana" w:cs="Arial"/>
              </w:rPr>
              <w:t xml:space="preserve">of </w:t>
            </w:r>
            <w:r w:rsidR="006766F9">
              <w:rPr>
                <w:rFonts w:ascii="Verdana" w:hAnsi="Verdana" w:cs="Arial"/>
              </w:rPr>
              <w:t xml:space="preserve">the engagement material to her, in </w:t>
            </w:r>
            <w:r w:rsidR="00FB00B9">
              <w:rPr>
                <w:rFonts w:ascii="Verdana" w:hAnsi="Verdana" w:cs="Arial"/>
              </w:rPr>
              <w:t>consultation</w:t>
            </w:r>
            <w:r w:rsidR="006766F9">
              <w:rPr>
                <w:rFonts w:ascii="Verdana" w:hAnsi="Verdana" w:cs="Arial"/>
              </w:rPr>
              <w:t xml:space="preserve"> with JW. </w:t>
            </w:r>
          </w:p>
          <w:p w14:paraId="5FDDA87D" w14:textId="64DCCB5B" w:rsidR="0044321E" w:rsidRPr="006766F9" w:rsidRDefault="00B42020">
            <w:pPr>
              <w:pStyle w:val="ListParagraph"/>
              <w:numPr>
                <w:ilvl w:val="0"/>
                <w:numId w:val="63"/>
              </w:numPr>
              <w:spacing w:before="60" w:after="60"/>
              <w:jc w:val="both"/>
              <w:rPr>
                <w:rFonts w:ascii="Verdana" w:hAnsi="Verdana" w:cs="Arial"/>
              </w:rPr>
            </w:pPr>
            <w:r w:rsidRPr="006766F9">
              <w:rPr>
                <w:rFonts w:ascii="Verdana" w:hAnsi="Verdana" w:cs="Arial"/>
              </w:rPr>
              <w:t xml:space="preserve">The commitment to delivering </w:t>
            </w:r>
            <w:r w:rsidR="00ED51F0" w:rsidRPr="006766F9">
              <w:rPr>
                <w:rFonts w:ascii="Verdana" w:hAnsi="Verdana" w:cs="Arial"/>
              </w:rPr>
              <w:t>the Annual Plan for 2026/27;</w:t>
            </w:r>
            <w:r w:rsidR="00CE136B">
              <w:rPr>
                <w:rFonts w:ascii="Verdana" w:hAnsi="Verdana" w:cs="Arial"/>
              </w:rPr>
              <w:t xml:space="preserve"> </w:t>
            </w:r>
            <w:r w:rsidR="00536102">
              <w:rPr>
                <w:rFonts w:ascii="Verdana" w:hAnsi="Verdana" w:cs="Arial"/>
              </w:rPr>
              <w:t xml:space="preserve">she </w:t>
            </w:r>
            <w:r w:rsidR="00333E03">
              <w:rPr>
                <w:rFonts w:ascii="Verdana" w:hAnsi="Verdana" w:cs="Arial"/>
              </w:rPr>
              <w:t>recognised</w:t>
            </w:r>
            <w:r w:rsidR="00ED51F0" w:rsidRPr="006766F9">
              <w:rPr>
                <w:rFonts w:ascii="Verdana" w:hAnsi="Verdana" w:cs="Arial"/>
              </w:rPr>
              <w:t xml:space="preserve"> </w:t>
            </w:r>
            <w:r w:rsidR="0044321E" w:rsidRPr="006766F9">
              <w:rPr>
                <w:rFonts w:ascii="Verdana" w:hAnsi="Verdana" w:cs="Arial"/>
              </w:rPr>
              <w:t xml:space="preserve">the </w:t>
            </w:r>
            <w:r w:rsidR="00ED51F0" w:rsidRPr="006766F9">
              <w:rPr>
                <w:rFonts w:ascii="Verdana" w:hAnsi="Verdana" w:cs="Arial"/>
              </w:rPr>
              <w:t xml:space="preserve">role of the Executive in </w:t>
            </w:r>
            <w:r w:rsidR="002B4B32" w:rsidRPr="006766F9">
              <w:rPr>
                <w:rFonts w:ascii="Verdana" w:hAnsi="Verdana" w:cs="Arial"/>
              </w:rPr>
              <w:t xml:space="preserve">strengthening delivery and ensuring sufficient capacity to deliver at scale and pace; this included </w:t>
            </w:r>
            <w:r w:rsidR="006766F9" w:rsidRPr="006766F9">
              <w:rPr>
                <w:rFonts w:ascii="Verdana" w:hAnsi="Verdana" w:cs="Arial"/>
              </w:rPr>
              <w:t xml:space="preserve">a focus on the prioritisation of key deliverables. </w:t>
            </w:r>
          </w:p>
          <w:p w14:paraId="4D3ED5CE" w14:textId="67BE71EB" w:rsidR="006415FC" w:rsidRDefault="006415FC" w:rsidP="006415FC">
            <w:pPr>
              <w:spacing w:before="60" w:after="60"/>
              <w:rPr>
                <w:rFonts w:ascii="Verdana" w:hAnsi="Verdana" w:cs="Arial"/>
              </w:rPr>
            </w:pPr>
            <w:r>
              <w:rPr>
                <w:rFonts w:ascii="Verdana" w:hAnsi="Verdana" w:cs="Arial"/>
              </w:rPr>
              <w:t>JW thanked AH and invited comments and questions.</w:t>
            </w:r>
          </w:p>
          <w:p w14:paraId="5349D350" w14:textId="786B400D" w:rsidR="00D52C93" w:rsidRDefault="006415FC" w:rsidP="003218F8">
            <w:pPr>
              <w:spacing w:before="60" w:after="60"/>
              <w:jc w:val="both"/>
              <w:rPr>
                <w:rFonts w:ascii="Verdana" w:hAnsi="Verdana" w:cs="Arial"/>
              </w:rPr>
            </w:pPr>
            <w:r>
              <w:rPr>
                <w:rFonts w:ascii="Verdana" w:hAnsi="Verdana" w:cs="Arial"/>
              </w:rPr>
              <w:t>PP</w:t>
            </w:r>
            <w:r w:rsidR="00C84B25">
              <w:rPr>
                <w:rFonts w:ascii="Verdana" w:hAnsi="Verdana" w:cs="Arial"/>
              </w:rPr>
              <w:t xml:space="preserve"> </w:t>
            </w:r>
            <w:r w:rsidR="00570B80">
              <w:rPr>
                <w:rFonts w:ascii="Verdana" w:hAnsi="Verdana" w:cs="Arial"/>
              </w:rPr>
              <w:t xml:space="preserve">referred to the </w:t>
            </w:r>
            <w:r w:rsidR="00C84B25">
              <w:rPr>
                <w:rFonts w:ascii="Verdana" w:hAnsi="Verdana" w:cs="Arial"/>
              </w:rPr>
              <w:t>need to improve flow and the challenges this posed</w:t>
            </w:r>
            <w:r w:rsidR="000A7374">
              <w:rPr>
                <w:rFonts w:ascii="Verdana" w:hAnsi="Verdana" w:cs="Arial"/>
              </w:rPr>
              <w:t>,</w:t>
            </w:r>
            <w:r w:rsidR="00C84B25">
              <w:rPr>
                <w:rFonts w:ascii="Verdana" w:hAnsi="Verdana" w:cs="Arial"/>
              </w:rPr>
              <w:t xml:space="preserve"> with </w:t>
            </w:r>
            <w:r w:rsidR="006766F9">
              <w:rPr>
                <w:rFonts w:ascii="Verdana" w:hAnsi="Verdana" w:cs="Arial"/>
              </w:rPr>
              <w:t>234 c</w:t>
            </w:r>
            <w:r w:rsidR="000A7374">
              <w:rPr>
                <w:rFonts w:ascii="Verdana" w:hAnsi="Verdana" w:cs="Arial"/>
              </w:rPr>
              <w:t>linically optimised patients</w:t>
            </w:r>
            <w:r w:rsidR="005E748D">
              <w:rPr>
                <w:rFonts w:ascii="Verdana" w:hAnsi="Verdana" w:cs="Arial"/>
              </w:rPr>
              <w:t xml:space="preserve"> subject to </w:t>
            </w:r>
            <w:r w:rsidR="00EB0A4F">
              <w:rPr>
                <w:rFonts w:ascii="Verdana" w:hAnsi="Verdana" w:cs="Arial"/>
              </w:rPr>
              <w:t>delayed discharg</w:t>
            </w:r>
            <w:r w:rsidR="0002238C">
              <w:rPr>
                <w:rFonts w:ascii="Verdana" w:hAnsi="Verdana" w:cs="Arial"/>
              </w:rPr>
              <w:t>e</w:t>
            </w:r>
            <w:r w:rsidR="006766F9">
              <w:rPr>
                <w:rFonts w:ascii="Verdana" w:hAnsi="Verdana" w:cs="Arial"/>
              </w:rPr>
              <w:t xml:space="preserve">; </w:t>
            </w:r>
            <w:r w:rsidR="00D52C93">
              <w:rPr>
                <w:rFonts w:ascii="Verdana" w:hAnsi="Verdana" w:cs="Arial"/>
              </w:rPr>
              <w:t xml:space="preserve">this comprised 17% of the bed base. The current position caused avoidable harm to those patients who no longer needed clinical </w:t>
            </w:r>
            <w:r w:rsidR="00AF76F7">
              <w:rPr>
                <w:rFonts w:ascii="Verdana" w:hAnsi="Verdana" w:cs="Arial"/>
              </w:rPr>
              <w:t>care and</w:t>
            </w:r>
            <w:r w:rsidR="00D52C93">
              <w:rPr>
                <w:rFonts w:ascii="Verdana" w:hAnsi="Verdana" w:cs="Arial"/>
              </w:rPr>
              <w:t xml:space="preserve"> added to service costs. PP acknowledged the extensive work with local authority and third sector </w:t>
            </w:r>
            <w:r w:rsidR="002233DC">
              <w:rPr>
                <w:rFonts w:ascii="Verdana" w:hAnsi="Verdana" w:cs="Arial"/>
              </w:rPr>
              <w:t>partners but</w:t>
            </w:r>
            <w:r w:rsidR="00D52C93">
              <w:rPr>
                <w:rFonts w:ascii="Verdana" w:hAnsi="Verdana" w:cs="Arial"/>
              </w:rPr>
              <w:t xml:space="preserve"> concluded that the time had come for WG to take action at a national level. </w:t>
            </w:r>
          </w:p>
          <w:p w14:paraId="510A602C" w14:textId="057254B4" w:rsidR="00D52C93" w:rsidRDefault="00D52C93" w:rsidP="003218F8">
            <w:pPr>
              <w:spacing w:before="60" w:after="60"/>
              <w:jc w:val="both"/>
              <w:rPr>
                <w:rFonts w:ascii="Verdana" w:hAnsi="Verdana" w:cs="Arial"/>
              </w:rPr>
            </w:pPr>
            <w:r>
              <w:rPr>
                <w:rFonts w:ascii="Verdana" w:hAnsi="Verdana" w:cs="Arial"/>
              </w:rPr>
              <w:t xml:space="preserve">AH and MD added detail on the work underway with local partners and the setting up of a national group looking at the integration of community-based services, under the policy umbrella of Community by Design. </w:t>
            </w:r>
          </w:p>
          <w:p w14:paraId="0E282D6C" w14:textId="77777777" w:rsidR="00CE136B" w:rsidRDefault="00CE136B" w:rsidP="003218F8">
            <w:pPr>
              <w:spacing w:before="60" w:after="60"/>
              <w:jc w:val="both"/>
              <w:rPr>
                <w:rFonts w:ascii="Verdana" w:hAnsi="Verdana" w:cs="Arial"/>
              </w:rPr>
            </w:pPr>
          </w:p>
          <w:p w14:paraId="7A55911E" w14:textId="54666BA5" w:rsidR="008E62DC" w:rsidRDefault="00D52C93" w:rsidP="003218F8">
            <w:pPr>
              <w:spacing w:before="60" w:after="60"/>
              <w:jc w:val="both"/>
              <w:rPr>
                <w:rFonts w:ascii="Verdana" w:hAnsi="Verdana" w:cs="Arial"/>
              </w:rPr>
            </w:pPr>
            <w:r>
              <w:rPr>
                <w:rFonts w:ascii="Verdana" w:hAnsi="Verdana" w:cs="Arial"/>
              </w:rPr>
              <w:t xml:space="preserve">JS supported a national </w:t>
            </w:r>
            <w:r w:rsidR="000C05A6">
              <w:rPr>
                <w:rFonts w:ascii="Verdana" w:hAnsi="Verdana" w:cs="Arial"/>
              </w:rPr>
              <w:t>approach;</w:t>
            </w:r>
            <w:r>
              <w:rPr>
                <w:rFonts w:ascii="Verdana" w:hAnsi="Verdana" w:cs="Arial"/>
              </w:rPr>
              <w:t xml:space="preserve"> to share learning and identify common ground</w:t>
            </w:r>
            <w:r w:rsidR="00A92B4F">
              <w:rPr>
                <w:rFonts w:ascii="Verdana" w:hAnsi="Verdana" w:cs="Arial"/>
              </w:rPr>
              <w:t>;</w:t>
            </w:r>
            <w:r>
              <w:rPr>
                <w:rFonts w:ascii="Verdana" w:hAnsi="Verdana" w:cs="Arial"/>
              </w:rPr>
              <w:t xml:space="preserve"> he and CW highlighted the reduction in the number of clinically optimised patients,</w:t>
            </w:r>
            <w:r w:rsidR="00BD0548">
              <w:rPr>
                <w:rFonts w:ascii="Verdana" w:hAnsi="Verdana" w:cs="Arial"/>
              </w:rPr>
              <w:t xml:space="preserve"> down to</w:t>
            </w:r>
            <w:r>
              <w:rPr>
                <w:rFonts w:ascii="Verdana" w:hAnsi="Verdana" w:cs="Arial"/>
              </w:rPr>
              <w:t xml:space="preserve"> 152 at the time of the meeting</w:t>
            </w:r>
            <w:r w:rsidR="00044E76">
              <w:rPr>
                <w:rFonts w:ascii="Verdana" w:hAnsi="Verdana" w:cs="Arial"/>
              </w:rPr>
              <w:t xml:space="preserve"> and the lowest </w:t>
            </w:r>
            <w:r w:rsidR="00A163CC">
              <w:rPr>
                <w:rFonts w:ascii="Verdana" w:hAnsi="Verdana" w:cs="Arial"/>
              </w:rPr>
              <w:t>in recent times</w:t>
            </w:r>
            <w:r>
              <w:rPr>
                <w:rFonts w:ascii="Verdana" w:hAnsi="Verdana" w:cs="Arial"/>
              </w:rPr>
              <w:t xml:space="preserve">. Both emphasised the need to focus on a downward trajectory, with </w:t>
            </w:r>
            <w:r w:rsidR="00367E69">
              <w:rPr>
                <w:rFonts w:ascii="Verdana" w:hAnsi="Verdana" w:cs="Arial"/>
              </w:rPr>
              <w:t>the</w:t>
            </w:r>
            <w:r>
              <w:rPr>
                <w:rFonts w:ascii="Verdana" w:hAnsi="Verdana" w:cs="Arial"/>
              </w:rPr>
              <w:t xml:space="preserve"> national group</w:t>
            </w:r>
            <w:r w:rsidR="003C7988">
              <w:rPr>
                <w:rFonts w:ascii="Verdana" w:hAnsi="Verdana" w:cs="Arial"/>
              </w:rPr>
              <w:t xml:space="preserve"> now</w:t>
            </w:r>
            <w:r>
              <w:rPr>
                <w:rFonts w:ascii="Verdana" w:hAnsi="Verdana" w:cs="Arial"/>
              </w:rPr>
              <w:t xml:space="preserve"> in place to oversee a system-level change. </w:t>
            </w:r>
          </w:p>
          <w:p w14:paraId="4A7F8241" w14:textId="77777777" w:rsidR="00E1329F" w:rsidRDefault="00E1329F" w:rsidP="003218F8">
            <w:pPr>
              <w:spacing w:before="60" w:after="60"/>
              <w:jc w:val="both"/>
              <w:rPr>
                <w:rFonts w:ascii="Verdana" w:hAnsi="Verdana" w:cs="Arial"/>
              </w:rPr>
            </w:pPr>
          </w:p>
          <w:p w14:paraId="76F52E15" w14:textId="2928A634" w:rsidR="00E4265A" w:rsidRDefault="008E62DC" w:rsidP="003218F8">
            <w:pPr>
              <w:spacing w:before="60" w:after="60"/>
              <w:jc w:val="both"/>
              <w:rPr>
                <w:rFonts w:ascii="Verdana" w:hAnsi="Verdana" w:cs="Arial"/>
              </w:rPr>
            </w:pPr>
            <w:r w:rsidRPr="00BB125D">
              <w:rPr>
                <w:rFonts w:ascii="Verdana" w:hAnsi="Verdana" w:cs="Arial"/>
              </w:rPr>
              <w:t>JC welcomed the</w:t>
            </w:r>
            <w:r w:rsidR="00E1329F" w:rsidRPr="00BB125D">
              <w:rPr>
                <w:rFonts w:ascii="Verdana" w:hAnsi="Verdana" w:cs="Arial"/>
              </w:rPr>
              <w:t xml:space="preserve"> establishment of a </w:t>
            </w:r>
            <w:r w:rsidRPr="00BB125D">
              <w:rPr>
                <w:rFonts w:ascii="Verdana" w:hAnsi="Verdana" w:cs="Arial"/>
              </w:rPr>
              <w:t>national group</w:t>
            </w:r>
            <w:r w:rsidR="002859E9" w:rsidRPr="00BB125D">
              <w:rPr>
                <w:rFonts w:ascii="Verdana" w:hAnsi="Verdana" w:cs="Arial"/>
              </w:rPr>
              <w:t xml:space="preserve">; she noted funding provided previously by WG to support </w:t>
            </w:r>
            <w:r w:rsidR="002A3C92" w:rsidRPr="00BB125D">
              <w:rPr>
                <w:rFonts w:ascii="Verdana" w:hAnsi="Verdana" w:cs="Arial"/>
              </w:rPr>
              <w:t>specif</w:t>
            </w:r>
            <w:r w:rsidR="696B51AC" w:rsidRPr="00BB125D">
              <w:rPr>
                <w:rFonts w:ascii="Verdana" w:hAnsi="Verdana" w:cs="Arial"/>
              </w:rPr>
              <w:t>i</w:t>
            </w:r>
            <w:r w:rsidR="002A3C92" w:rsidRPr="00BB125D">
              <w:rPr>
                <w:rFonts w:ascii="Verdana" w:hAnsi="Verdana" w:cs="Arial"/>
              </w:rPr>
              <w:t>c</w:t>
            </w:r>
            <w:r w:rsidR="002859E9" w:rsidRPr="00BB125D">
              <w:rPr>
                <w:rFonts w:ascii="Verdana" w:hAnsi="Verdana" w:cs="Arial"/>
              </w:rPr>
              <w:t xml:space="preserve"> action</w:t>
            </w:r>
            <w:r w:rsidR="743196A7" w:rsidRPr="00BB125D">
              <w:rPr>
                <w:rFonts w:ascii="Verdana" w:hAnsi="Verdana" w:cs="Arial"/>
              </w:rPr>
              <w:t>s e.g. waiting list reductions</w:t>
            </w:r>
            <w:r w:rsidR="3A6025F0" w:rsidRPr="00BB125D">
              <w:rPr>
                <w:rFonts w:ascii="Verdana" w:hAnsi="Verdana" w:cs="Arial"/>
              </w:rPr>
              <w:t xml:space="preserve"> First Consultation initiative</w:t>
            </w:r>
            <w:r w:rsidR="00D52C93" w:rsidRPr="00BB125D">
              <w:rPr>
                <w:rFonts w:ascii="Verdana" w:hAnsi="Verdana" w:cs="Arial"/>
              </w:rPr>
              <w:t xml:space="preserve">, acknowledging the benefits of the funding. </w:t>
            </w:r>
            <w:r w:rsidR="00C65250" w:rsidRPr="00BB125D">
              <w:rPr>
                <w:rFonts w:ascii="Verdana" w:hAnsi="Verdana" w:cs="Arial"/>
              </w:rPr>
              <w:t xml:space="preserve">Any further funding </w:t>
            </w:r>
            <w:r w:rsidR="00D52C93" w:rsidRPr="00BB125D">
              <w:rPr>
                <w:rFonts w:ascii="Verdana" w:hAnsi="Verdana" w:cs="Arial"/>
              </w:rPr>
              <w:t>would need to focus on whole patient pathways</w:t>
            </w:r>
            <w:r w:rsidR="6BAA975C" w:rsidRPr="00BB125D">
              <w:rPr>
                <w:rFonts w:ascii="Verdana" w:hAnsi="Verdana" w:cs="Arial"/>
              </w:rPr>
              <w:t xml:space="preserve"> </w:t>
            </w:r>
            <w:r w:rsidR="001015E8" w:rsidRPr="00BB125D">
              <w:rPr>
                <w:rFonts w:ascii="Verdana" w:hAnsi="Verdana" w:cs="Arial"/>
              </w:rPr>
              <w:t xml:space="preserve">to avoid any additional challenges </w:t>
            </w:r>
            <w:r w:rsidR="00521AC4" w:rsidRPr="00BB125D">
              <w:rPr>
                <w:rFonts w:ascii="Verdana" w:hAnsi="Verdana" w:cs="Arial"/>
              </w:rPr>
              <w:t xml:space="preserve">at </w:t>
            </w:r>
            <w:r w:rsidR="00297267" w:rsidRPr="00BB125D">
              <w:rPr>
                <w:rFonts w:ascii="Verdana" w:hAnsi="Verdana" w:cs="Arial"/>
              </w:rPr>
              <w:t>specific</w:t>
            </w:r>
            <w:r w:rsidR="00521AC4" w:rsidRPr="00BB125D">
              <w:rPr>
                <w:rFonts w:ascii="Verdana" w:hAnsi="Verdana" w:cs="Arial"/>
              </w:rPr>
              <w:t xml:space="preserve"> points along the pathway.</w:t>
            </w:r>
            <w:r w:rsidR="00D52C93" w:rsidRPr="5CFDA947">
              <w:rPr>
                <w:rFonts w:ascii="Verdana" w:hAnsi="Verdana" w:cs="Arial"/>
              </w:rPr>
              <w:t xml:space="preserve"> </w:t>
            </w:r>
          </w:p>
          <w:p w14:paraId="1A71CA36" w14:textId="77777777" w:rsidR="00CE136B" w:rsidRDefault="00CE136B" w:rsidP="003218F8">
            <w:pPr>
              <w:jc w:val="both"/>
              <w:rPr>
                <w:rFonts w:ascii="Verdana" w:hAnsi="Verdana"/>
              </w:rPr>
            </w:pPr>
          </w:p>
          <w:p w14:paraId="1B98FEC5" w14:textId="36634C45" w:rsidR="00152D87" w:rsidRDefault="0054424B" w:rsidP="003218F8">
            <w:pPr>
              <w:jc w:val="both"/>
              <w:rPr>
                <w:rFonts w:ascii="Verdana" w:hAnsi="Verdana"/>
              </w:rPr>
            </w:pPr>
            <w:r>
              <w:rPr>
                <w:rFonts w:ascii="Verdana" w:hAnsi="Verdana"/>
              </w:rPr>
              <w:t>The Board</w:t>
            </w:r>
            <w:r w:rsidR="00152D87" w:rsidRPr="00152D87">
              <w:rPr>
                <w:rFonts w:ascii="Verdana" w:hAnsi="Verdana"/>
              </w:rPr>
              <w:t>:</w:t>
            </w:r>
          </w:p>
          <w:p w14:paraId="2E92A65E" w14:textId="77777777" w:rsidR="00BC40DE" w:rsidRPr="00152D87" w:rsidRDefault="00BC40DE" w:rsidP="003218F8">
            <w:pPr>
              <w:jc w:val="both"/>
              <w:rPr>
                <w:rFonts w:ascii="Verdana" w:hAnsi="Verdana"/>
              </w:rPr>
            </w:pPr>
          </w:p>
          <w:p w14:paraId="577282B7" w14:textId="47E91DB9" w:rsidR="00152D87" w:rsidRPr="00152D87" w:rsidRDefault="00152D87" w:rsidP="003218F8">
            <w:pPr>
              <w:pStyle w:val="ListParagraph"/>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ascii="Verdana" w:hAnsi="Verdana"/>
              </w:rPr>
            </w:pPr>
            <w:r w:rsidRPr="00152D87">
              <w:rPr>
                <w:rFonts w:ascii="Verdana" w:hAnsi="Verdana"/>
                <w:b/>
                <w:bCs/>
              </w:rPr>
              <w:t>RECEIVE</w:t>
            </w:r>
            <w:r w:rsidR="004B6152">
              <w:rPr>
                <w:rFonts w:ascii="Verdana" w:hAnsi="Verdana"/>
                <w:b/>
                <w:bCs/>
              </w:rPr>
              <w:t>D</w:t>
            </w:r>
            <w:r w:rsidRPr="00152D87">
              <w:rPr>
                <w:rFonts w:ascii="Verdana" w:hAnsi="Verdana"/>
              </w:rPr>
              <w:t xml:space="preserve"> the report </w:t>
            </w:r>
            <w:r w:rsidR="00D52C93">
              <w:rPr>
                <w:rFonts w:ascii="Verdana" w:hAnsi="Verdana"/>
              </w:rPr>
              <w:t xml:space="preserve">and </w:t>
            </w:r>
            <w:r w:rsidR="00D52C93">
              <w:rPr>
                <w:rFonts w:ascii="Verdana" w:hAnsi="Verdana"/>
                <w:b/>
                <w:bCs/>
              </w:rPr>
              <w:t xml:space="preserve">TOOK </w:t>
            </w:r>
            <w:r w:rsidRPr="00152D87">
              <w:rPr>
                <w:rFonts w:ascii="Verdana" w:hAnsi="Verdana"/>
                <w:b/>
                <w:bCs/>
              </w:rPr>
              <w:t>ASSURANCE</w:t>
            </w:r>
            <w:r w:rsidR="00D52C93">
              <w:rPr>
                <w:rFonts w:ascii="Verdana" w:hAnsi="Verdana"/>
                <w:b/>
                <w:bCs/>
              </w:rPr>
              <w:t xml:space="preserve"> </w:t>
            </w:r>
            <w:r w:rsidR="00D52C93">
              <w:rPr>
                <w:rFonts w:ascii="Verdana" w:hAnsi="Verdana"/>
              </w:rPr>
              <w:t>from the discussions on the key areas of escalation, operational pressure</w:t>
            </w:r>
            <w:r w:rsidR="000345D9">
              <w:rPr>
                <w:rFonts w:ascii="Verdana" w:hAnsi="Verdana"/>
              </w:rPr>
              <w:t>s</w:t>
            </w:r>
            <w:r w:rsidR="00D52C93">
              <w:rPr>
                <w:rFonts w:ascii="Verdana" w:hAnsi="Verdana"/>
              </w:rPr>
              <w:t>, and strategic risk</w:t>
            </w:r>
            <w:r w:rsidRPr="00152D87">
              <w:rPr>
                <w:rFonts w:ascii="Verdana" w:hAnsi="Verdana"/>
              </w:rPr>
              <w:t>.</w:t>
            </w:r>
          </w:p>
          <w:p w14:paraId="3BA6AC39" w14:textId="185C6C22" w:rsidR="00CC5356" w:rsidRDefault="00152D87" w:rsidP="003218F8">
            <w:pPr>
              <w:pStyle w:val="ListParagraph"/>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ascii="Verdana" w:eastAsia="Verdana" w:hAnsi="Verdana" w:cs="Verdana"/>
              </w:rPr>
            </w:pPr>
            <w:r w:rsidRPr="00152D87">
              <w:rPr>
                <w:rFonts w:ascii="Verdana" w:eastAsia="Verdana" w:hAnsi="Verdana" w:cs="Verdana"/>
                <w:b/>
                <w:bCs/>
              </w:rPr>
              <w:t>APPROVE</w:t>
            </w:r>
            <w:r w:rsidR="004B6152">
              <w:rPr>
                <w:rFonts w:ascii="Verdana" w:eastAsia="Verdana" w:hAnsi="Verdana" w:cs="Verdana"/>
                <w:b/>
                <w:bCs/>
              </w:rPr>
              <w:t>D</w:t>
            </w:r>
            <w:r w:rsidRPr="00152D87">
              <w:rPr>
                <w:rFonts w:ascii="Verdana" w:eastAsia="Verdana" w:hAnsi="Verdana" w:cs="Verdana"/>
              </w:rPr>
              <w:t xml:space="preserve"> an extension to the current temporary transfer </w:t>
            </w:r>
            <w:r w:rsidR="00CC5356">
              <w:rPr>
                <w:rFonts w:ascii="Verdana" w:eastAsia="Verdana" w:hAnsi="Verdana" w:cs="Verdana"/>
              </w:rPr>
              <w:t xml:space="preserve">of the inpatient beds previously provided at Gorseinon hospital, to Singleton hospital, until the end of November 2026. This would </w:t>
            </w:r>
            <w:r w:rsidR="00BE40AD">
              <w:rPr>
                <w:rFonts w:ascii="Verdana" w:eastAsia="Verdana" w:hAnsi="Verdana" w:cs="Verdana"/>
              </w:rPr>
              <w:t>support</w:t>
            </w:r>
            <w:r w:rsidR="00CC5356">
              <w:rPr>
                <w:rFonts w:ascii="Verdana" w:eastAsia="Verdana" w:hAnsi="Verdana" w:cs="Verdana"/>
              </w:rPr>
              <w:t xml:space="preserve"> a full and compliant engagement process, prior to the Board making a final decision at its November 2026 meeting. </w:t>
            </w:r>
          </w:p>
          <w:p w14:paraId="317D5117" w14:textId="29E32D7B" w:rsidR="001D1E9E" w:rsidRPr="00CC5356" w:rsidRDefault="00152D87" w:rsidP="00365113">
            <w:pPr>
              <w:pStyle w:val="ListParagraph"/>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eastAsia="Verdana" w:cs="Verdana"/>
              </w:rPr>
            </w:pPr>
            <w:r w:rsidRPr="00152D87">
              <w:rPr>
                <w:rFonts w:ascii="Verdana" w:eastAsia="Verdana" w:hAnsi="Verdana" w:cs="Verdana"/>
                <w:b/>
                <w:bCs/>
              </w:rPr>
              <w:t>DELEGATE</w:t>
            </w:r>
            <w:r w:rsidR="004B6152">
              <w:rPr>
                <w:rFonts w:ascii="Verdana" w:eastAsia="Verdana" w:hAnsi="Verdana" w:cs="Verdana"/>
                <w:b/>
                <w:bCs/>
              </w:rPr>
              <w:t>D</w:t>
            </w:r>
            <w:r w:rsidRPr="00152D87">
              <w:rPr>
                <w:rFonts w:ascii="Verdana" w:eastAsia="Verdana" w:hAnsi="Verdana" w:cs="Verdana"/>
                <w:b/>
                <w:bCs/>
              </w:rPr>
              <w:t xml:space="preserve"> AUTHORITY</w:t>
            </w:r>
            <w:r w:rsidRPr="00152D87">
              <w:rPr>
                <w:rFonts w:ascii="Verdana" w:eastAsia="Verdana" w:hAnsi="Verdana" w:cs="Verdana"/>
              </w:rPr>
              <w:t xml:space="preserve"> to </w:t>
            </w:r>
            <w:r w:rsidR="00CC5356">
              <w:rPr>
                <w:rFonts w:ascii="Verdana" w:eastAsia="Verdana" w:hAnsi="Verdana" w:cs="Verdana"/>
              </w:rPr>
              <w:t xml:space="preserve">AH to approve and issue the full public engagement materials outside the Board meeting cycle, in </w:t>
            </w:r>
            <w:r w:rsidR="00C77E8D">
              <w:rPr>
                <w:rFonts w:ascii="Verdana" w:eastAsia="Verdana" w:hAnsi="Verdana" w:cs="Verdana"/>
              </w:rPr>
              <w:t>consultation</w:t>
            </w:r>
            <w:r w:rsidR="00CC5356">
              <w:rPr>
                <w:rFonts w:ascii="Verdana" w:eastAsia="Verdana" w:hAnsi="Verdana" w:cs="Verdana"/>
              </w:rPr>
              <w:t xml:space="preserve"> with JW and subject to appropriate Executive, clinical, and </w:t>
            </w:r>
            <w:r w:rsidR="0067724C">
              <w:rPr>
                <w:rFonts w:ascii="Verdana" w:eastAsia="Verdana" w:hAnsi="Verdana" w:cs="Verdana"/>
              </w:rPr>
              <w:t>governan</w:t>
            </w:r>
            <w:r w:rsidR="00F47615">
              <w:rPr>
                <w:rFonts w:ascii="Verdana" w:eastAsia="Verdana" w:hAnsi="Verdana" w:cs="Verdana"/>
              </w:rPr>
              <w:t>ce</w:t>
            </w:r>
            <w:r w:rsidR="00CC5356">
              <w:rPr>
                <w:rFonts w:ascii="Verdana" w:eastAsia="Verdana" w:hAnsi="Verdana" w:cs="Verdana"/>
              </w:rPr>
              <w:t xml:space="preserve"> review</w:t>
            </w:r>
            <w:r w:rsidR="00F47615">
              <w:rPr>
                <w:rFonts w:ascii="Verdana" w:eastAsia="Verdana" w:hAnsi="Verdana" w:cs="Verdana"/>
              </w:rPr>
              <w:t>s</w:t>
            </w:r>
            <w:r w:rsidR="00CC5356">
              <w:rPr>
                <w:rFonts w:ascii="Verdana" w:eastAsia="Verdana" w:hAnsi="Verdana" w:cs="Verdana"/>
              </w:rPr>
              <w:t xml:space="preserve">. </w:t>
            </w:r>
          </w:p>
          <w:p w14:paraId="5C17B620" w14:textId="32BAD366" w:rsidR="00CC5356" w:rsidRPr="00152D87" w:rsidRDefault="00CC5356" w:rsidP="00365113">
            <w:pPr>
              <w:pStyle w:val="ListParagraph"/>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eastAsia="Verdana" w:cs="Verdana"/>
              </w:rPr>
            </w:pPr>
            <w:r>
              <w:rPr>
                <w:rFonts w:ascii="Verdana" w:eastAsia="Verdana" w:hAnsi="Verdana" w:cs="Verdana"/>
                <w:b/>
                <w:bCs/>
              </w:rPr>
              <w:t xml:space="preserve">PLACED ON RECORD </w:t>
            </w:r>
            <w:r>
              <w:rPr>
                <w:rFonts w:ascii="Verdana" w:eastAsia="Verdana" w:hAnsi="Verdana" w:cs="Verdana"/>
              </w:rPr>
              <w:t xml:space="preserve">its thanks to NM for her work in engaging with the local community over the last year and in supporting Geraint Bowen (GB), Gorseinon hospital site manager, and the team on the ground at the hospital. </w:t>
            </w:r>
            <w:r w:rsidR="00C92DF6">
              <w:rPr>
                <w:rFonts w:ascii="Verdana" w:eastAsia="Verdana" w:hAnsi="Verdana" w:cs="Verdana"/>
              </w:rPr>
              <w:t>The B</w:t>
            </w:r>
            <w:r w:rsidR="00AB552C">
              <w:rPr>
                <w:rFonts w:ascii="Verdana" w:eastAsia="Verdana" w:hAnsi="Verdana" w:cs="Verdana"/>
              </w:rPr>
              <w:t xml:space="preserve">oard owed </w:t>
            </w:r>
            <w:r>
              <w:rPr>
                <w:rFonts w:ascii="Verdana" w:eastAsia="Verdana" w:hAnsi="Verdana" w:cs="Verdana"/>
              </w:rPr>
              <w:t xml:space="preserve">GB and the local team a debt of gratitude for everything they had done to ensure that Gorseinon hospital continued its role as a vibrant community hub. </w:t>
            </w:r>
          </w:p>
        </w:tc>
      </w:tr>
      <w:tr w:rsidR="00E613F8" w:rsidRPr="00ED17AA" w14:paraId="0A6672FF" w14:textId="77777777" w:rsidTr="5CFDA947">
        <w:trPr>
          <w:trHeight w:val="311"/>
        </w:trPr>
        <w:tc>
          <w:tcPr>
            <w:tcW w:w="10632" w:type="dxa"/>
            <w:gridSpan w:val="2"/>
            <w:tcMar>
              <w:top w:w="80" w:type="dxa"/>
              <w:left w:w="80" w:type="dxa"/>
              <w:bottom w:w="80" w:type="dxa"/>
              <w:right w:w="80" w:type="dxa"/>
            </w:tcMar>
          </w:tcPr>
          <w:p w14:paraId="2FD7F1DD" w14:textId="7031B0E0" w:rsidR="00E613F8" w:rsidRPr="00ED17AA" w:rsidRDefault="001725B2" w:rsidP="00E613F8">
            <w:pPr>
              <w:pStyle w:val="Body"/>
              <w:spacing w:before="120" w:after="120"/>
              <w:rPr>
                <w:rFonts w:ascii="Verdana" w:hAnsi="Verdana" w:cs="Arial"/>
                <w:b/>
                <w:color w:val="auto"/>
                <w:sz w:val="24"/>
                <w:szCs w:val="24"/>
                <w:lang w:val="en-GB"/>
              </w:rPr>
            </w:pPr>
            <w:r>
              <w:rPr>
                <w:rFonts w:ascii="Verdana" w:hAnsi="Verdana" w:cs="Arial"/>
                <w:b/>
                <w:color w:val="auto"/>
                <w:sz w:val="24"/>
                <w:szCs w:val="24"/>
                <w:lang w:val="en-GB"/>
              </w:rPr>
              <w:lastRenderedPageBreak/>
              <w:t>2.2</w:t>
            </w:r>
            <w:r w:rsidR="00E613F8" w:rsidRPr="00ED17AA">
              <w:rPr>
                <w:rFonts w:ascii="Verdana" w:hAnsi="Verdana" w:cs="Arial"/>
                <w:b/>
                <w:color w:val="auto"/>
                <w:sz w:val="24"/>
                <w:szCs w:val="24"/>
                <w:lang w:val="en-GB"/>
              </w:rPr>
              <w:t xml:space="preserve"> </w:t>
            </w:r>
            <w:r w:rsidR="00E613F8">
              <w:rPr>
                <w:rFonts w:ascii="Verdana" w:hAnsi="Verdana" w:cs="Arial"/>
                <w:b/>
                <w:color w:val="auto"/>
                <w:sz w:val="24"/>
                <w:szCs w:val="24"/>
                <w:lang w:val="en-GB"/>
              </w:rPr>
              <w:t xml:space="preserve">Risk </w:t>
            </w:r>
            <w:r w:rsidR="00E613F8" w:rsidRPr="00ED17AA">
              <w:rPr>
                <w:rFonts w:ascii="Verdana" w:hAnsi="Verdana" w:cs="Arial"/>
                <w:b/>
                <w:color w:val="auto"/>
                <w:sz w:val="24"/>
                <w:szCs w:val="24"/>
                <w:lang w:val="en-GB"/>
              </w:rPr>
              <w:t>Report</w:t>
            </w:r>
          </w:p>
        </w:tc>
      </w:tr>
      <w:tr w:rsidR="00E613F8" w:rsidRPr="00ED17AA" w14:paraId="2AF718D9" w14:textId="77777777" w:rsidTr="5CFDA947">
        <w:trPr>
          <w:trHeight w:val="311"/>
        </w:trPr>
        <w:tc>
          <w:tcPr>
            <w:tcW w:w="1843" w:type="dxa"/>
            <w:tcMar>
              <w:top w:w="80" w:type="dxa"/>
              <w:left w:w="80" w:type="dxa"/>
              <w:bottom w:w="80" w:type="dxa"/>
              <w:right w:w="80" w:type="dxa"/>
            </w:tcMar>
          </w:tcPr>
          <w:p w14:paraId="702880AB" w14:textId="2FB12658" w:rsidR="00E613F8" w:rsidRPr="00FF2D9D" w:rsidRDefault="00A7624E" w:rsidP="00E613F8">
            <w:pPr>
              <w:spacing w:before="120" w:after="120"/>
              <w:rPr>
                <w:rFonts w:ascii="Verdana" w:hAnsi="Verdana" w:cs="Arial"/>
                <w:lang w:val="en-US"/>
              </w:rPr>
            </w:pPr>
            <w:r>
              <w:rPr>
                <w:rFonts w:ascii="Verdana" w:hAnsi="Verdana" w:cs="Arial"/>
                <w:lang w:val="en-US"/>
              </w:rPr>
              <w:lastRenderedPageBreak/>
              <w:t>114</w:t>
            </w:r>
            <w:r w:rsidR="00E613F8" w:rsidRPr="00FF2D9D">
              <w:rPr>
                <w:rFonts w:ascii="Verdana" w:hAnsi="Verdana" w:cs="Arial"/>
                <w:lang w:val="en-US"/>
              </w:rPr>
              <w:t>/26</w:t>
            </w:r>
          </w:p>
        </w:tc>
        <w:tc>
          <w:tcPr>
            <w:tcW w:w="8789" w:type="dxa"/>
            <w:tcMar>
              <w:top w:w="80" w:type="dxa"/>
              <w:left w:w="80" w:type="dxa"/>
              <w:bottom w:w="80" w:type="dxa"/>
              <w:right w:w="80" w:type="dxa"/>
            </w:tcMar>
          </w:tcPr>
          <w:p w14:paraId="1D16FE74" w14:textId="22338051" w:rsidR="004B6152" w:rsidRDefault="004B6152" w:rsidP="004B6152">
            <w:pPr>
              <w:contextualSpacing/>
              <w:jc w:val="both"/>
              <w:rPr>
                <w:rFonts w:ascii="Verdana" w:hAnsi="Verdana" w:cs="Arial"/>
              </w:rPr>
            </w:pPr>
            <w:r>
              <w:rPr>
                <w:rFonts w:ascii="Verdana" w:hAnsi="Verdana" w:cs="Arial"/>
              </w:rPr>
              <w:t>Introducing this item, JW</w:t>
            </w:r>
            <w:r w:rsidR="00981CD4">
              <w:rPr>
                <w:rFonts w:ascii="Verdana" w:hAnsi="Verdana" w:cs="Arial"/>
              </w:rPr>
              <w:t xml:space="preserve"> </w:t>
            </w:r>
            <w:r w:rsidR="00CC5356">
              <w:rPr>
                <w:rFonts w:ascii="Verdana" w:hAnsi="Verdana" w:cs="Arial"/>
              </w:rPr>
              <w:t>referenced the Board’s role in setting</w:t>
            </w:r>
            <w:r w:rsidR="006B26CD">
              <w:rPr>
                <w:rFonts w:ascii="Verdana" w:hAnsi="Verdana" w:cs="Arial"/>
              </w:rPr>
              <w:t xml:space="preserve"> the</w:t>
            </w:r>
            <w:r w:rsidR="00CC5356">
              <w:rPr>
                <w:rFonts w:ascii="Verdana" w:hAnsi="Verdana" w:cs="Arial"/>
              </w:rPr>
              <w:t xml:space="preserve"> strategic risk appetite, determining and overseeing strategic level risks. </w:t>
            </w:r>
            <w:r w:rsidR="00F94842">
              <w:rPr>
                <w:rFonts w:ascii="Verdana" w:hAnsi="Verdana" w:cs="Arial"/>
              </w:rPr>
              <w:t xml:space="preserve">She </w:t>
            </w:r>
            <w:r w:rsidR="00981CD4">
              <w:rPr>
                <w:rFonts w:ascii="Verdana" w:hAnsi="Verdana" w:cs="Arial"/>
              </w:rPr>
              <w:t>invite</w:t>
            </w:r>
            <w:r>
              <w:rPr>
                <w:rFonts w:ascii="Verdana" w:hAnsi="Verdana" w:cs="Arial"/>
              </w:rPr>
              <w:t xml:space="preserve">d HL to provide an update. </w:t>
            </w:r>
          </w:p>
          <w:p w14:paraId="162C7758" w14:textId="77777777" w:rsidR="004B6152" w:rsidRDefault="004B6152" w:rsidP="004B6152">
            <w:pPr>
              <w:contextualSpacing/>
              <w:jc w:val="both"/>
              <w:rPr>
                <w:rFonts w:ascii="Verdana" w:hAnsi="Verdana" w:cs="Arial"/>
              </w:rPr>
            </w:pPr>
          </w:p>
          <w:p w14:paraId="35A1EE1A" w14:textId="32920353" w:rsidR="00AB5C9A" w:rsidRDefault="00EB5B71" w:rsidP="00AB5C9A">
            <w:pPr>
              <w:contextualSpacing/>
              <w:jc w:val="both"/>
              <w:rPr>
                <w:rFonts w:ascii="Verdana" w:hAnsi="Verdana" w:cs="Arial"/>
              </w:rPr>
            </w:pPr>
            <w:r>
              <w:rPr>
                <w:rFonts w:ascii="Verdana" w:hAnsi="Verdana" w:cs="Arial"/>
              </w:rPr>
              <w:t xml:space="preserve">HL </w:t>
            </w:r>
            <w:r w:rsidR="00CC5356">
              <w:rPr>
                <w:rFonts w:ascii="Verdana" w:hAnsi="Verdana" w:cs="Arial"/>
              </w:rPr>
              <w:t xml:space="preserve">drew attention to </w:t>
            </w:r>
            <w:r w:rsidRPr="00436A94">
              <w:rPr>
                <w:rFonts w:ascii="Verdana" w:hAnsi="Verdana" w:cs="Arial"/>
              </w:rPr>
              <w:t>nine risks set out in the Strategic Risk Register</w:t>
            </w:r>
            <w:r w:rsidR="006F09FC" w:rsidRPr="00436A94">
              <w:rPr>
                <w:rFonts w:ascii="Verdana" w:hAnsi="Verdana" w:cs="Arial"/>
              </w:rPr>
              <w:t>;</w:t>
            </w:r>
            <w:r w:rsidR="00F94842">
              <w:rPr>
                <w:rFonts w:ascii="Verdana" w:hAnsi="Verdana" w:cs="Arial"/>
              </w:rPr>
              <w:t xml:space="preserve"> following a recent update </w:t>
            </w:r>
            <w:r w:rsidR="006F09FC" w:rsidRPr="00436A94">
              <w:rPr>
                <w:rFonts w:ascii="Verdana" w:hAnsi="Verdana" w:cs="Arial"/>
              </w:rPr>
              <w:t xml:space="preserve">the Executive Board </w:t>
            </w:r>
            <w:r w:rsidR="00F94842">
              <w:rPr>
                <w:rFonts w:ascii="Verdana" w:hAnsi="Verdana" w:cs="Arial"/>
              </w:rPr>
              <w:t xml:space="preserve">would consider them </w:t>
            </w:r>
            <w:r w:rsidR="006F09FC" w:rsidRPr="00436A94">
              <w:rPr>
                <w:rFonts w:ascii="Verdana" w:hAnsi="Verdana" w:cs="Arial"/>
              </w:rPr>
              <w:t>on 12 August 2026</w:t>
            </w:r>
            <w:r w:rsidR="00F94842">
              <w:rPr>
                <w:rFonts w:ascii="Verdana" w:hAnsi="Verdana" w:cs="Arial"/>
              </w:rPr>
              <w:t xml:space="preserve">, </w:t>
            </w:r>
            <w:r w:rsidR="00A279FE" w:rsidRPr="00436A94">
              <w:rPr>
                <w:rFonts w:ascii="Verdana" w:hAnsi="Verdana" w:cs="Arial"/>
              </w:rPr>
              <w:t xml:space="preserve">before consideration by </w:t>
            </w:r>
            <w:r w:rsidR="00EC0CB8">
              <w:rPr>
                <w:rFonts w:ascii="Verdana" w:hAnsi="Verdana" w:cs="Arial"/>
              </w:rPr>
              <w:t>the Workforce and Organisational Development Committee (WOD</w:t>
            </w:r>
            <w:r w:rsidR="00010AC6">
              <w:rPr>
                <w:rFonts w:ascii="Verdana" w:hAnsi="Verdana" w:cs="Arial"/>
              </w:rPr>
              <w:t>C)</w:t>
            </w:r>
            <w:r w:rsidR="00A279FE" w:rsidRPr="00436A94">
              <w:rPr>
                <w:rFonts w:ascii="Verdana" w:hAnsi="Verdana" w:cs="Arial"/>
              </w:rPr>
              <w:t xml:space="preserve"> on </w:t>
            </w:r>
            <w:r w:rsidR="00D741D1">
              <w:rPr>
                <w:rFonts w:ascii="Verdana" w:hAnsi="Verdana" w:cs="Arial"/>
              </w:rPr>
              <w:t>20</w:t>
            </w:r>
            <w:r w:rsidR="00A279FE" w:rsidRPr="00436A94">
              <w:rPr>
                <w:rFonts w:ascii="Verdana" w:hAnsi="Verdana" w:cs="Arial"/>
              </w:rPr>
              <w:t xml:space="preserve"> August </w:t>
            </w:r>
            <w:r w:rsidR="008B22CF">
              <w:rPr>
                <w:rFonts w:ascii="Verdana" w:hAnsi="Verdana" w:cs="Arial"/>
              </w:rPr>
              <w:t>with</w:t>
            </w:r>
            <w:r w:rsidR="00A279FE" w:rsidRPr="00436A94">
              <w:rPr>
                <w:rFonts w:ascii="Verdana" w:hAnsi="Verdana" w:cs="Arial"/>
              </w:rPr>
              <w:t xml:space="preserve"> </w:t>
            </w:r>
            <w:r w:rsidR="00F94842">
              <w:rPr>
                <w:rFonts w:ascii="Verdana" w:hAnsi="Verdana" w:cs="Arial"/>
              </w:rPr>
              <w:t xml:space="preserve">onward submission to </w:t>
            </w:r>
            <w:r w:rsidR="00A279FE" w:rsidRPr="00436A94">
              <w:rPr>
                <w:rFonts w:ascii="Verdana" w:hAnsi="Verdana" w:cs="Arial"/>
              </w:rPr>
              <w:t>the September Board</w:t>
            </w:r>
            <w:r w:rsidR="00F94842">
              <w:rPr>
                <w:rFonts w:ascii="Verdana" w:hAnsi="Verdana" w:cs="Arial"/>
              </w:rPr>
              <w:t xml:space="preserve"> meeting</w:t>
            </w:r>
            <w:r w:rsidR="00A279FE" w:rsidRPr="00436A94">
              <w:rPr>
                <w:rFonts w:ascii="Verdana" w:hAnsi="Verdana" w:cs="Arial"/>
              </w:rPr>
              <w:t>.</w:t>
            </w:r>
            <w:r w:rsidR="00AB5C9A">
              <w:rPr>
                <w:rFonts w:ascii="Verdana" w:hAnsi="Verdana" w:cs="Arial"/>
              </w:rPr>
              <w:t xml:space="preserve"> </w:t>
            </w:r>
            <w:r w:rsidR="00436A94">
              <w:rPr>
                <w:rFonts w:ascii="Verdana" w:hAnsi="Verdana" w:cs="Arial"/>
              </w:rPr>
              <w:t>The</w:t>
            </w:r>
            <w:r w:rsidR="00AB5C9A">
              <w:rPr>
                <w:rFonts w:ascii="Verdana" w:hAnsi="Verdana" w:cs="Arial"/>
              </w:rPr>
              <w:t>re were</w:t>
            </w:r>
            <w:r w:rsidR="00436A94">
              <w:rPr>
                <w:rFonts w:ascii="Verdana" w:hAnsi="Verdana" w:cs="Arial"/>
              </w:rPr>
              <w:t xml:space="preserve"> 29 corporate </w:t>
            </w:r>
            <w:r w:rsidR="001113A8">
              <w:rPr>
                <w:rFonts w:ascii="Verdana" w:hAnsi="Verdana" w:cs="Arial"/>
              </w:rPr>
              <w:t>risks, 17</w:t>
            </w:r>
            <w:r w:rsidR="008D6162">
              <w:rPr>
                <w:rFonts w:ascii="Verdana" w:hAnsi="Verdana" w:cs="Arial"/>
              </w:rPr>
              <w:t xml:space="preserve"> of </w:t>
            </w:r>
            <w:r w:rsidR="00F94842">
              <w:rPr>
                <w:rFonts w:ascii="Verdana" w:hAnsi="Verdana" w:cs="Arial"/>
              </w:rPr>
              <w:t xml:space="preserve">which were </w:t>
            </w:r>
            <w:r w:rsidR="008D6162">
              <w:rPr>
                <w:rFonts w:ascii="Verdana" w:hAnsi="Verdana" w:cs="Arial"/>
              </w:rPr>
              <w:t>above the Board’s risk appetite</w:t>
            </w:r>
            <w:r w:rsidR="00AB5C9A">
              <w:rPr>
                <w:rFonts w:ascii="Verdana" w:hAnsi="Verdana" w:cs="Arial"/>
              </w:rPr>
              <w:t>.</w:t>
            </w:r>
          </w:p>
          <w:p w14:paraId="527FB594" w14:textId="77777777" w:rsidR="00B15003" w:rsidRDefault="00B15003" w:rsidP="00AB5C9A">
            <w:pPr>
              <w:contextualSpacing/>
              <w:jc w:val="both"/>
              <w:rPr>
                <w:rFonts w:ascii="Verdana" w:hAnsi="Verdana" w:cs="Arial"/>
              </w:rPr>
            </w:pPr>
          </w:p>
          <w:p w14:paraId="44B3A9A2" w14:textId="4262F5AC" w:rsidR="00B15003" w:rsidRDefault="00B15003" w:rsidP="00AB5C9A">
            <w:pPr>
              <w:contextualSpacing/>
              <w:jc w:val="both"/>
              <w:rPr>
                <w:rFonts w:ascii="Verdana" w:hAnsi="Verdana" w:cs="Arial"/>
              </w:rPr>
            </w:pPr>
            <w:r>
              <w:rPr>
                <w:rFonts w:ascii="Verdana" w:hAnsi="Verdana" w:cs="Arial"/>
              </w:rPr>
              <w:t xml:space="preserve">JW </w:t>
            </w:r>
            <w:r w:rsidR="00F94842">
              <w:rPr>
                <w:rFonts w:ascii="Verdana" w:hAnsi="Verdana" w:cs="Arial"/>
              </w:rPr>
              <w:t xml:space="preserve">thanked HL and her team for their work on all aspects of </w:t>
            </w:r>
            <w:r w:rsidR="00B02225">
              <w:rPr>
                <w:rFonts w:ascii="Verdana" w:hAnsi="Verdana" w:cs="Arial"/>
              </w:rPr>
              <w:t>risk; she</w:t>
            </w:r>
            <w:r w:rsidR="00F94842">
              <w:rPr>
                <w:rFonts w:ascii="Verdana" w:hAnsi="Verdana" w:cs="Arial"/>
              </w:rPr>
              <w:t xml:space="preserve"> invited </w:t>
            </w:r>
            <w:r>
              <w:rPr>
                <w:rFonts w:ascii="Verdana" w:hAnsi="Verdana" w:cs="Arial"/>
              </w:rPr>
              <w:t>comments.</w:t>
            </w:r>
          </w:p>
          <w:p w14:paraId="4470B425" w14:textId="77777777" w:rsidR="00B15003" w:rsidRDefault="00B15003" w:rsidP="00AB5C9A">
            <w:pPr>
              <w:contextualSpacing/>
              <w:jc w:val="both"/>
              <w:rPr>
                <w:rFonts w:ascii="Verdana" w:hAnsi="Verdana" w:cs="Arial"/>
              </w:rPr>
            </w:pPr>
          </w:p>
          <w:p w14:paraId="6B0E4AD7" w14:textId="6369B202" w:rsidR="00B15003" w:rsidRDefault="00B15003" w:rsidP="00AB5C9A">
            <w:pPr>
              <w:contextualSpacing/>
              <w:jc w:val="both"/>
              <w:rPr>
                <w:rFonts w:ascii="Verdana" w:hAnsi="Verdana" w:cs="Arial"/>
              </w:rPr>
            </w:pPr>
            <w:r>
              <w:rPr>
                <w:rFonts w:ascii="Verdana" w:hAnsi="Verdana" w:cs="Arial"/>
              </w:rPr>
              <w:t xml:space="preserve">PP referred to AH’s earlier comments </w:t>
            </w:r>
            <w:r w:rsidR="00F10576">
              <w:rPr>
                <w:rFonts w:ascii="Verdana" w:hAnsi="Verdana" w:cs="Arial"/>
              </w:rPr>
              <w:t>and the need to frame risk</w:t>
            </w:r>
            <w:r w:rsidR="00FE11DF">
              <w:rPr>
                <w:rFonts w:ascii="Verdana" w:hAnsi="Verdana" w:cs="Arial"/>
              </w:rPr>
              <w:t xml:space="preserve"> </w:t>
            </w:r>
            <w:r w:rsidR="00E94C64">
              <w:rPr>
                <w:rFonts w:ascii="Verdana" w:hAnsi="Verdana" w:cs="Arial"/>
              </w:rPr>
              <w:t>in</w:t>
            </w:r>
            <w:r w:rsidR="00F10576">
              <w:rPr>
                <w:rFonts w:ascii="Verdana" w:hAnsi="Verdana" w:cs="Arial"/>
              </w:rPr>
              <w:t xml:space="preserve"> the context of the whole system scale of change underway</w:t>
            </w:r>
            <w:r w:rsidR="003F12A2">
              <w:rPr>
                <w:rFonts w:ascii="Verdana" w:hAnsi="Verdana" w:cs="Arial"/>
              </w:rPr>
              <w:t xml:space="preserve"> and the challenging financ</w:t>
            </w:r>
            <w:r w:rsidR="00F94842">
              <w:rPr>
                <w:rFonts w:ascii="Verdana" w:hAnsi="Verdana" w:cs="Arial"/>
              </w:rPr>
              <w:t>ial</w:t>
            </w:r>
            <w:r w:rsidR="003F12A2">
              <w:rPr>
                <w:rFonts w:ascii="Verdana" w:hAnsi="Verdana" w:cs="Arial"/>
              </w:rPr>
              <w:t xml:space="preserve"> position. The </w:t>
            </w:r>
            <w:r w:rsidR="00F94842">
              <w:rPr>
                <w:rFonts w:ascii="Verdana" w:hAnsi="Verdana" w:cs="Arial"/>
              </w:rPr>
              <w:t xml:space="preserve">Board had a </w:t>
            </w:r>
            <w:r w:rsidR="001113A8">
              <w:rPr>
                <w:rFonts w:ascii="Verdana" w:hAnsi="Verdana" w:cs="Arial"/>
              </w:rPr>
              <w:t>significant change</w:t>
            </w:r>
            <w:r w:rsidR="003F12A2">
              <w:rPr>
                <w:rFonts w:ascii="Verdana" w:hAnsi="Verdana" w:cs="Arial"/>
              </w:rPr>
              <w:t xml:space="preserve"> and improvement </w:t>
            </w:r>
            <w:r w:rsidR="00F94842">
              <w:rPr>
                <w:rFonts w:ascii="Verdana" w:hAnsi="Verdana" w:cs="Arial"/>
              </w:rPr>
              <w:t xml:space="preserve">agenda </w:t>
            </w:r>
            <w:r w:rsidR="003F12A2">
              <w:rPr>
                <w:rFonts w:ascii="Verdana" w:hAnsi="Verdana" w:cs="Arial"/>
              </w:rPr>
              <w:t>across a range of serv</w:t>
            </w:r>
            <w:r w:rsidR="006F2EFF">
              <w:rPr>
                <w:rFonts w:ascii="Verdana" w:hAnsi="Verdana" w:cs="Arial"/>
              </w:rPr>
              <w:t xml:space="preserve">ices, </w:t>
            </w:r>
            <w:r w:rsidR="00F94842">
              <w:rPr>
                <w:rFonts w:ascii="Verdana" w:hAnsi="Verdana" w:cs="Arial"/>
              </w:rPr>
              <w:t xml:space="preserve">and </w:t>
            </w:r>
            <w:r w:rsidR="006F2EFF">
              <w:rPr>
                <w:rFonts w:ascii="Verdana" w:hAnsi="Verdana" w:cs="Arial"/>
              </w:rPr>
              <w:t>the sheer scale of this could, of itself, lead to a system delivery risk</w:t>
            </w:r>
            <w:r w:rsidR="000E6033">
              <w:rPr>
                <w:rFonts w:ascii="Verdana" w:hAnsi="Verdana" w:cs="Arial"/>
              </w:rPr>
              <w:t xml:space="preserve">; </w:t>
            </w:r>
            <w:r w:rsidR="00F94842">
              <w:rPr>
                <w:rFonts w:ascii="Verdana" w:hAnsi="Verdana" w:cs="Arial"/>
              </w:rPr>
              <w:t>PP proposed the inclusion of a whole system operational delivery risk in the Strategic Risk Register, with clearly articulated mitigations</w:t>
            </w:r>
            <w:r w:rsidR="00D63A94">
              <w:rPr>
                <w:rFonts w:ascii="Verdana" w:hAnsi="Verdana" w:cs="Arial"/>
              </w:rPr>
              <w:t xml:space="preserve"> and expected improvements. </w:t>
            </w:r>
          </w:p>
          <w:p w14:paraId="79F141FF" w14:textId="77777777" w:rsidR="00617F71" w:rsidRDefault="00617F71" w:rsidP="00AB5C9A">
            <w:pPr>
              <w:contextualSpacing/>
              <w:jc w:val="both"/>
              <w:rPr>
                <w:rFonts w:ascii="Verdana" w:hAnsi="Verdana" w:cs="Arial"/>
              </w:rPr>
            </w:pPr>
          </w:p>
          <w:p w14:paraId="68FEB141" w14:textId="4A22BD7C" w:rsidR="004E4D77" w:rsidRDefault="00617F71" w:rsidP="00AB5C9A">
            <w:pPr>
              <w:contextualSpacing/>
              <w:jc w:val="both"/>
              <w:rPr>
                <w:rFonts w:ascii="Verdana" w:hAnsi="Verdana" w:cs="Arial"/>
              </w:rPr>
            </w:pPr>
            <w:r>
              <w:rPr>
                <w:rFonts w:ascii="Verdana" w:hAnsi="Verdana" w:cs="Arial"/>
              </w:rPr>
              <w:t xml:space="preserve">NZ </w:t>
            </w:r>
            <w:r w:rsidR="0015680E">
              <w:rPr>
                <w:rFonts w:ascii="Verdana" w:hAnsi="Verdana" w:cs="Arial"/>
              </w:rPr>
              <w:t xml:space="preserve">supported the need </w:t>
            </w:r>
            <w:r w:rsidR="00C342FB">
              <w:rPr>
                <w:rFonts w:ascii="Verdana" w:hAnsi="Verdana" w:cs="Arial"/>
              </w:rPr>
              <w:t xml:space="preserve">to describe </w:t>
            </w:r>
            <w:r w:rsidR="0015680E">
              <w:rPr>
                <w:rFonts w:ascii="Verdana" w:hAnsi="Verdana" w:cs="Arial"/>
              </w:rPr>
              <w:t>a broad</w:t>
            </w:r>
            <w:r w:rsidR="00D53785">
              <w:rPr>
                <w:rFonts w:ascii="Verdana" w:hAnsi="Verdana" w:cs="Arial"/>
              </w:rPr>
              <w:t>,</w:t>
            </w:r>
            <w:r w:rsidR="00AF2D5B">
              <w:rPr>
                <w:rFonts w:ascii="Verdana" w:hAnsi="Verdana" w:cs="Arial"/>
              </w:rPr>
              <w:t xml:space="preserve"> </w:t>
            </w:r>
            <w:r w:rsidR="00D63A94">
              <w:rPr>
                <w:rFonts w:ascii="Verdana" w:hAnsi="Verdana" w:cs="Arial"/>
              </w:rPr>
              <w:t xml:space="preserve">whole system </w:t>
            </w:r>
            <w:r w:rsidR="00AF2D5B">
              <w:rPr>
                <w:rFonts w:ascii="Verdana" w:hAnsi="Verdana" w:cs="Arial"/>
              </w:rPr>
              <w:t xml:space="preserve">operational </w:t>
            </w:r>
            <w:r w:rsidR="00306891">
              <w:rPr>
                <w:rFonts w:ascii="Verdana" w:hAnsi="Verdana" w:cs="Arial"/>
              </w:rPr>
              <w:t>risk, collating</w:t>
            </w:r>
            <w:r w:rsidR="00E6269E">
              <w:rPr>
                <w:rFonts w:ascii="Verdana" w:hAnsi="Verdana" w:cs="Arial"/>
              </w:rPr>
              <w:t xml:space="preserve"> </w:t>
            </w:r>
            <w:r w:rsidR="00306891">
              <w:rPr>
                <w:rFonts w:ascii="Verdana" w:hAnsi="Verdana" w:cs="Arial"/>
              </w:rPr>
              <w:t>all</w:t>
            </w:r>
            <w:r w:rsidR="00D63A94">
              <w:rPr>
                <w:rFonts w:ascii="Verdana" w:hAnsi="Verdana" w:cs="Arial"/>
              </w:rPr>
              <w:t xml:space="preserve"> the service changes and risks, and </w:t>
            </w:r>
            <w:r w:rsidR="00973B81">
              <w:rPr>
                <w:rFonts w:ascii="Verdana" w:hAnsi="Verdana" w:cs="Arial"/>
              </w:rPr>
              <w:t>th</w:t>
            </w:r>
            <w:r w:rsidR="006F6EF4">
              <w:rPr>
                <w:rFonts w:ascii="Verdana" w:hAnsi="Verdana" w:cs="Arial"/>
              </w:rPr>
              <w:t>e interaction</w:t>
            </w:r>
            <w:r w:rsidR="00290F82">
              <w:rPr>
                <w:rFonts w:ascii="Verdana" w:hAnsi="Verdana" w:cs="Arial"/>
              </w:rPr>
              <w:t>s</w:t>
            </w:r>
            <w:r w:rsidR="00D63A94">
              <w:rPr>
                <w:rFonts w:ascii="Verdana" w:hAnsi="Verdana" w:cs="Arial"/>
              </w:rPr>
              <w:t xml:space="preserve">. The Board and its Committees needed assurance based on evidence of impact, rather than on </w:t>
            </w:r>
            <w:r w:rsidR="00613CD4">
              <w:rPr>
                <w:rFonts w:ascii="Verdana" w:hAnsi="Verdana" w:cs="Arial"/>
              </w:rPr>
              <w:t>individual actions. The A</w:t>
            </w:r>
            <w:r w:rsidR="008C4E5D">
              <w:rPr>
                <w:rFonts w:ascii="Verdana" w:hAnsi="Verdana" w:cs="Arial"/>
              </w:rPr>
              <w:t xml:space="preserve">udit Committee (AC) </w:t>
            </w:r>
            <w:r w:rsidR="00613CD4">
              <w:rPr>
                <w:rFonts w:ascii="Verdana" w:hAnsi="Verdana" w:cs="Arial"/>
              </w:rPr>
              <w:t>had discussed this issue and welcomed the recent improvements to the Risk Registers</w:t>
            </w:r>
            <w:r w:rsidR="00D63A94">
              <w:rPr>
                <w:rFonts w:ascii="Verdana" w:hAnsi="Verdana" w:cs="Arial"/>
              </w:rPr>
              <w:t>;</w:t>
            </w:r>
            <w:r w:rsidR="002862F3">
              <w:rPr>
                <w:rFonts w:ascii="Verdana" w:hAnsi="Verdana" w:cs="Arial"/>
              </w:rPr>
              <w:t xml:space="preserve"> NZ highlighted the need for </w:t>
            </w:r>
            <w:r w:rsidR="002626D9">
              <w:rPr>
                <w:rFonts w:ascii="Verdana" w:hAnsi="Verdana" w:cs="Arial"/>
              </w:rPr>
              <w:t xml:space="preserve">more work </w:t>
            </w:r>
            <w:r w:rsidR="00D63A94">
              <w:rPr>
                <w:rFonts w:ascii="Verdana" w:hAnsi="Verdana" w:cs="Arial"/>
              </w:rPr>
              <w:t xml:space="preserve">on cross-Committee </w:t>
            </w:r>
            <w:r w:rsidR="00B2624E">
              <w:rPr>
                <w:rFonts w:ascii="Verdana" w:hAnsi="Verdana" w:cs="Arial"/>
              </w:rPr>
              <w:t>oversight of</w:t>
            </w:r>
            <w:r w:rsidR="00D63A94">
              <w:rPr>
                <w:rFonts w:ascii="Verdana" w:hAnsi="Verdana" w:cs="Arial"/>
              </w:rPr>
              <w:t xml:space="preserve"> whole system risks. </w:t>
            </w:r>
          </w:p>
          <w:p w14:paraId="56ECAA95" w14:textId="77777777" w:rsidR="004E4D77" w:rsidRDefault="004E4D77" w:rsidP="00AB5C9A">
            <w:pPr>
              <w:contextualSpacing/>
              <w:jc w:val="both"/>
              <w:rPr>
                <w:rFonts w:ascii="Verdana" w:hAnsi="Verdana" w:cs="Arial"/>
              </w:rPr>
            </w:pPr>
          </w:p>
          <w:p w14:paraId="7179ADBF" w14:textId="41176812" w:rsidR="00617F71" w:rsidRDefault="004E4D77" w:rsidP="00AB5C9A">
            <w:pPr>
              <w:contextualSpacing/>
              <w:jc w:val="both"/>
              <w:rPr>
                <w:rFonts w:ascii="Verdana" w:hAnsi="Verdana" w:cs="Arial"/>
              </w:rPr>
            </w:pPr>
            <w:r>
              <w:rPr>
                <w:rFonts w:ascii="Verdana" w:hAnsi="Verdana" w:cs="Arial"/>
              </w:rPr>
              <w:t xml:space="preserve">Responding, AH welcomed the </w:t>
            </w:r>
            <w:r w:rsidR="00E6466F">
              <w:rPr>
                <w:rFonts w:ascii="Verdana" w:hAnsi="Verdana" w:cs="Arial"/>
              </w:rPr>
              <w:t xml:space="preserve">discussion, </w:t>
            </w:r>
            <w:r w:rsidR="00D63A94">
              <w:rPr>
                <w:rFonts w:ascii="Verdana" w:hAnsi="Verdana" w:cs="Arial"/>
              </w:rPr>
              <w:t xml:space="preserve">advising that the Executive had also discussed this </w:t>
            </w:r>
            <w:r w:rsidR="00FC5C66">
              <w:rPr>
                <w:rFonts w:ascii="Verdana" w:hAnsi="Verdana" w:cs="Arial"/>
              </w:rPr>
              <w:t>issue. Ex</w:t>
            </w:r>
            <w:r w:rsidR="00FA7D24">
              <w:rPr>
                <w:rFonts w:ascii="Verdana" w:hAnsi="Verdana" w:cs="Arial"/>
              </w:rPr>
              <w:t xml:space="preserve">ecutive </w:t>
            </w:r>
            <w:r w:rsidR="00D63A94">
              <w:rPr>
                <w:rFonts w:ascii="Verdana" w:hAnsi="Verdana" w:cs="Arial"/>
              </w:rPr>
              <w:t xml:space="preserve">directors acknowledged </w:t>
            </w:r>
            <w:r w:rsidR="00220882">
              <w:rPr>
                <w:rFonts w:ascii="Verdana" w:hAnsi="Verdana" w:cs="Arial"/>
              </w:rPr>
              <w:t xml:space="preserve">that </w:t>
            </w:r>
            <w:r w:rsidR="00C22EF6">
              <w:rPr>
                <w:rFonts w:ascii="Verdana" w:hAnsi="Verdana" w:cs="Arial"/>
              </w:rPr>
              <w:t>delivery capacity and capability was challenging</w:t>
            </w:r>
            <w:r w:rsidR="00BC4AD3">
              <w:rPr>
                <w:rFonts w:ascii="Verdana" w:hAnsi="Verdana" w:cs="Arial"/>
              </w:rPr>
              <w:t>,</w:t>
            </w:r>
            <w:r w:rsidR="00C22EF6">
              <w:rPr>
                <w:rFonts w:ascii="Verdana" w:hAnsi="Verdana" w:cs="Arial"/>
              </w:rPr>
              <w:t xml:space="preserve"> given </w:t>
            </w:r>
            <w:r w:rsidR="00B26988">
              <w:rPr>
                <w:rFonts w:ascii="Verdana" w:hAnsi="Verdana" w:cs="Arial"/>
              </w:rPr>
              <w:t xml:space="preserve">the breadth and scale of service transformation </w:t>
            </w:r>
            <w:r w:rsidR="00C22EF6">
              <w:rPr>
                <w:rFonts w:ascii="Verdana" w:hAnsi="Verdana" w:cs="Arial"/>
              </w:rPr>
              <w:t>underway</w:t>
            </w:r>
            <w:r w:rsidR="00D63A94">
              <w:rPr>
                <w:rFonts w:ascii="Verdana" w:hAnsi="Verdana" w:cs="Arial"/>
              </w:rPr>
              <w:t xml:space="preserve">, with some delays resulting in changes to timelines and delivery against milestones. </w:t>
            </w:r>
            <w:r w:rsidR="009F3A72">
              <w:rPr>
                <w:rFonts w:ascii="Verdana" w:hAnsi="Verdana" w:cs="Arial"/>
                <w:i/>
                <w:iCs/>
              </w:rPr>
              <w:t>Organised for</w:t>
            </w:r>
            <w:r w:rsidR="00C26291">
              <w:rPr>
                <w:rFonts w:ascii="Verdana" w:hAnsi="Verdana" w:cs="Arial"/>
                <w:i/>
                <w:iCs/>
              </w:rPr>
              <w:t xml:space="preserve"> Success</w:t>
            </w:r>
            <w:r w:rsidR="00C22EF6">
              <w:rPr>
                <w:rFonts w:ascii="Verdana" w:hAnsi="Verdana" w:cs="Arial"/>
              </w:rPr>
              <w:t xml:space="preserve"> would assist in shaping the workforc</w:t>
            </w:r>
            <w:r w:rsidR="00BC3790">
              <w:rPr>
                <w:rFonts w:ascii="Verdana" w:hAnsi="Verdana" w:cs="Arial"/>
              </w:rPr>
              <w:t>e, with</w:t>
            </w:r>
            <w:r w:rsidR="00C22EF6">
              <w:rPr>
                <w:rFonts w:ascii="Verdana" w:hAnsi="Verdana" w:cs="Arial"/>
              </w:rPr>
              <w:t xml:space="preserve"> </w:t>
            </w:r>
            <w:r w:rsidR="00D63A94">
              <w:rPr>
                <w:rFonts w:ascii="Verdana" w:hAnsi="Verdana" w:cs="Arial"/>
              </w:rPr>
              <w:t xml:space="preserve">the right </w:t>
            </w:r>
            <w:r w:rsidR="00C22EF6">
              <w:rPr>
                <w:rFonts w:ascii="Verdana" w:hAnsi="Verdana" w:cs="Arial"/>
              </w:rPr>
              <w:t>capacity and capability</w:t>
            </w:r>
            <w:r w:rsidR="00D63A94">
              <w:rPr>
                <w:rFonts w:ascii="Verdana" w:hAnsi="Verdana" w:cs="Arial"/>
              </w:rPr>
              <w:t xml:space="preserve">, </w:t>
            </w:r>
            <w:r w:rsidR="00C22EF6">
              <w:rPr>
                <w:rFonts w:ascii="Verdana" w:hAnsi="Verdana" w:cs="Arial"/>
              </w:rPr>
              <w:t xml:space="preserve">in the right </w:t>
            </w:r>
            <w:r w:rsidR="000B6267">
              <w:rPr>
                <w:rFonts w:ascii="Verdana" w:hAnsi="Verdana" w:cs="Arial"/>
              </w:rPr>
              <w:t>places, and</w:t>
            </w:r>
            <w:r w:rsidR="00D63A94">
              <w:rPr>
                <w:rFonts w:ascii="Verdana" w:hAnsi="Verdana" w:cs="Arial"/>
              </w:rPr>
              <w:t xml:space="preserve"> at the right level. The introduction of the clinically led leadership model was fundamental</w:t>
            </w:r>
            <w:r w:rsidR="00C22EF6">
              <w:rPr>
                <w:rFonts w:ascii="Verdana" w:hAnsi="Verdana" w:cs="Arial"/>
              </w:rPr>
              <w:t>, with work underway to support clinical leaders</w:t>
            </w:r>
            <w:r w:rsidR="00044F57">
              <w:rPr>
                <w:rFonts w:ascii="Verdana" w:hAnsi="Verdana" w:cs="Arial"/>
              </w:rPr>
              <w:t xml:space="preserve">hip </w:t>
            </w:r>
            <w:r w:rsidR="00C22EF6">
              <w:rPr>
                <w:rFonts w:ascii="Verdana" w:hAnsi="Verdana" w:cs="Arial"/>
              </w:rPr>
              <w:t xml:space="preserve">across the </w:t>
            </w:r>
            <w:r w:rsidR="008B3FF2">
              <w:rPr>
                <w:rFonts w:ascii="Verdana" w:hAnsi="Verdana" w:cs="Arial"/>
              </w:rPr>
              <w:t xml:space="preserve">HB. </w:t>
            </w:r>
          </w:p>
          <w:p w14:paraId="53FB3081" w14:textId="77777777" w:rsidR="005A6EBC" w:rsidRDefault="005A6EBC" w:rsidP="00AB5C9A">
            <w:pPr>
              <w:contextualSpacing/>
              <w:jc w:val="both"/>
              <w:rPr>
                <w:rFonts w:ascii="Verdana" w:hAnsi="Verdana" w:cs="Arial"/>
              </w:rPr>
            </w:pPr>
          </w:p>
          <w:p w14:paraId="06784392" w14:textId="3D098558" w:rsidR="00AE6F61" w:rsidRDefault="00AE6F61" w:rsidP="00AB5C9A">
            <w:pPr>
              <w:contextualSpacing/>
              <w:jc w:val="both"/>
              <w:rPr>
                <w:rFonts w:ascii="Verdana" w:hAnsi="Verdana" w:cs="Arial"/>
              </w:rPr>
            </w:pPr>
            <w:r>
              <w:rPr>
                <w:rFonts w:ascii="Verdana" w:hAnsi="Verdana" w:cs="Arial"/>
              </w:rPr>
              <w:lastRenderedPageBreak/>
              <w:t>JC expressed concern at the number of changes to timelines, sometimes by months or even a year. JW added detail on a risk NM had highlighted going back to 2022</w:t>
            </w:r>
            <w:r w:rsidR="00CE136B">
              <w:rPr>
                <w:rFonts w:ascii="Verdana" w:hAnsi="Verdana" w:cs="Arial"/>
              </w:rPr>
              <w:t>; t</w:t>
            </w:r>
            <w:r>
              <w:rPr>
                <w:rFonts w:ascii="Verdana" w:hAnsi="Verdana" w:cs="Arial"/>
              </w:rPr>
              <w:t>his concerned staffing levels in HMP Swansea and was not a risk that the Board could mitigate alone. LR agreed to review this specific risk; the Executive would</w:t>
            </w:r>
            <w:r w:rsidR="00015B64">
              <w:rPr>
                <w:rFonts w:ascii="Verdana" w:hAnsi="Verdana" w:cs="Arial"/>
              </w:rPr>
              <w:t xml:space="preserve"> also</w:t>
            </w:r>
            <w:r>
              <w:rPr>
                <w:rFonts w:ascii="Verdana" w:hAnsi="Verdana" w:cs="Arial"/>
              </w:rPr>
              <w:t xml:space="preserve"> work </w:t>
            </w:r>
            <w:r w:rsidR="007951CF">
              <w:rPr>
                <w:rFonts w:ascii="Verdana" w:hAnsi="Verdana" w:cs="Arial"/>
              </w:rPr>
              <w:t xml:space="preserve">on </w:t>
            </w:r>
            <w:r>
              <w:rPr>
                <w:rFonts w:ascii="Verdana" w:hAnsi="Verdana" w:cs="Arial"/>
              </w:rPr>
              <w:t xml:space="preserve">the whole approach to profiling the timelines for risk mitigation. </w:t>
            </w:r>
          </w:p>
          <w:p w14:paraId="41C05E97" w14:textId="77777777" w:rsidR="00AE6F61" w:rsidRDefault="00AE6F61" w:rsidP="00AB5C9A">
            <w:pPr>
              <w:contextualSpacing/>
              <w:jc w:val="both"/>
              <w:rPr>
                <w:rFonts w:ascii="Verdana" w:hAnsi="Verdana" w:cs="Arial"/>
              </w:rPr>
            </w:pPr>
          </w:p>
          <w:p w14:paraId="7DCD3387" w14:textId="685F42A5" w:rsidR="00E81117" w:rsidRDefault="00E81117" w:rsidP="00AB5C9A">
            <w:pPr>
              <w:contextualSpacing/>
              <w:jc w:val="both"/>
              <w:rPr>
                <w:rFonts w:ascii="Verdana" w:eastAsia="Calibri" w:hAnsi="Verdana" w:cs="Arial"/>
                <w:b/>
                <w:bCs/>
                <w:color w:val="000000" w:themeColor="text1"/>
                <w:bdr w:val="none" w:sz="0" w:space="0" w:color="auto"/>
              </w:rPr>
            </w:pPr>
            <w:r>
              <w:rPr>
                <w:rFonts w:ascii="Verdana" w:eastAsia="Calibri" w:hAnsi="Verdana" w:cs="Arial"/>
                <w:b/>
                <w:bCs/>
                <w:color w:val="000000" w:themeColor="text1"/>
                <w:bdr w:val="none" w:sz="0" w:space="0" w:color="auto"/>
              </w:rPr>
              <w:t>Action: LR</w:t>
            </w:r>
            <w:r w:rsidR="00AE6F61">
              <w:rPr>
                <w:rFonts w:ascii="Verdana" w:eastAsia="Calibri" w:hAnsi="Verdana" w:cs="Arial"/>
                <w:b/>
                <w:bCs/>
                <w:color w:val="000000" w:themeColor="text1"/>
                <w:bdr w:val="none" w:sz="0" w:space="0" w:color="auto"/>
              </w:rPr>
              <w:t>/Executive Directors</w:t>
            </w:r>
          </w:p>
          <w:p w14:paraId="298CABAE" w14:textId="14A2EFBB" w:rsidR="00AE6F61" w:rsidRDefault="00AE6F61" w:rsidP="00AB5C9A">
            <w:pPr>
              <w:contextualSpacing/>
              <w:jc w:val="both"/>
              <w:rPr>
                <w:rFonts w:ascii="Verdana" w:eastAsia="Calibri" w:hAnsi="Verdana" w:cs="Arial"/>
                <w:b/>
                <w:bCs/>
                <w:color w:val="000000" w:themeColor="text1"/>
                <w:bdr w:val="none" w:sz="0" w:space="0" w:color="auto"/>
              </w:rPr>
            </w:pPr>
          </w:p>
          <w:p w14:paraId="49D39148" w14:textId="6E090EB3" w:rsidR="00AE6F61" w:rsidRPr="00AE6F61" w:rsidRDefault="00AE6F61" w:rsidP="00AB5C9A">
            <w:pPr>
              <w:contextualSpacing/>
              <w:jc w:val="both"/>
              <w:rPr>
                <w:rFonts w:ascii="Verdana" w:eastAsia="Calibri" w:hAnsi="Verdana" w:cs="Arial"/>
                <w:color w:val="000000" w:themeColor="text1"/>
                <w:bdr w:val="none" w:sz="0" w:space="0" w:color="auto"/>
              </w:rPr>
            </w:pPr>
            <w:r>
              <w:rPr>
                <w:rFonts w:ascii="Verdana" w:eastAsia="Calibri" w:hAnsi="Verdana" w:cs="Arial"/>
                <w:color w:val="000000" w:themeColor="text1"/>
                <w:bdr w:val="none" w:sz="0" w:space="0" w:color="auto"/>
              </w:rPr>
              <w:t>Summarising the discussion, JW reflected on the open and accountable</w:t>
            </w:r>
            <w:r w:rsidR="00CE2EA9">
              <w:rPr>
                <w:rFonts w:ascii="Verdana" w:eastAsia="Calibri" w:hAnsi="Verdana" w:cs="Arial"/>
                <w:color w:val="000000" w:themeColor="text1"/>
                <w:bdr w:val="none" w:sz="0" w:space="0" w:color="auto"/>
              </w:rPr>
              <w:t xml:space="preserve"> identification and mitigation </w:t>
            </w:r>
            <w:r w:rsidR="003623F3">
              <w:rPr>
                <w:rFonts w:ascii="Verdana" w:eastAsia="Calibri" w:hAnsi="Verdana" w:cs="Arial"/>
                <w:color w:val="000000" w:themeColor="text1"/>
                <w:bdr w:val="none" w:sz="0" w:space="0" w:color="auto"/>
              </w:rPr>
              <w:t>of</w:t>
            </w:r>
            <w:r>
              <w:rPr>
                <w:rFonts w:ascii="Verdana" w:eastAsia="Calibri" w:hAnsi="Verdana" w:cs="Arial"/>
                <w:color w:val="000000" w:themeColor="text1"/>
                <w:bdr w:val="none" w:sz="0" w:space="0" w:color="auto"/>
              </w:rPr>
              <w:t xml:space="preserve"> organisational </w:t>
            </w:r>
            <w:r w:rsidR="003623F3">
              <w:rPr>
                <w:rFonts w:ascii="Verdana" w:eastAsia="Calibri" w:hAnsi="Verdana" w:cs="Arial"/>
                <w:color w:val="000000" w:themeColor="text1"/>
                <w:bdr w:val="none" w:sz="0" w:space="0" w:color="auto"/>
              </w:rPr>
              <w:t>risks.</w:t>
            </w:r>
            <w:r>
              <w:rPr>
                <w:rFonts w:ascii="Verdana" w:eastAsia="Calibri" w:hAnsi="Verdana" w:cs="Arial"/>
                <w:color w:val="000000" w:themeColor="text1"/>
                <w:bdr w:val="none" w:sz="0" w:space="0" w:color="auto"/>
              </w:rPr>
              <w:t xml:space="preserve"> The next stage of effective risk management involved the scoping of a whole system operational delivery risk and the associated strategic risk implications</w:t>
            </w:r>
            <w:r w:rsidR="00AE7B90">
              <w:rPr>
                <w:rFonts w:ascii="Verdana" w:eastAsia="Calibri" w:hAnsi="Verdana" w:cs="Arial"/>
                <w:color w:val="000000" w:themeColor="text1"/>
                <w:bdr w:val="none" w:sz="0" w:space="0" w:color="auto"/>
              </w:rPr>
              <w:t xml:space="preserve">. </w:t>
            </w:r>
            <w:r>
              <w:rPr>
                <w:rFonts w:ascii="Verdana" w:eastAsia="Calibri" w:hAnsi="Verdana" w:cs="Arial"/>
                <w:color w:val="000000" w:themeColor="text1"/>
                <w:bdr w:val="none" w:sz="0" w:space="0" w:color="auto"/>
              </w:rPr>
              <w:t xml:space="preserve">The </w:t>
            </w:r>
            <w:r w:rsidR="00EE06FC">
              <w:rPr>
                <w:rFonts w:ascii="Verdana" w:eastAsia="Calibri" w:hAnsi="Verdana" w:cs="Arial"/>
                <w:color w:val="000000" w:themeColor="text1"/>
                <w:bdr w:val="none" w:sz="0" w:space="0" w:color="auto"/>
              </w:rPr>
              <w:t>Executive re</w:t>
            </w:r>
            <w:r w:rsidR="00343FFB">
              <w:rPr>
                <w:rFonts w:ascii="Verdana" w:eastAsia="Calibri" w:hAnsi="Verdana" w:cs="Arial"/>
                <w:color w:val="000000" w:themeColor="text1"/>
                <w:bdr w:val="none" w:sz="0" w:space="0" w:color="auto"/>
              </w:rPr>
              <w:t>view</w:t>
            </w:r>
            <w:r>
              <w:rPr>
                <w:rFonts w:ascii="Verdana" w:eastAsia="Calibri" w:hAnsi="Verdana" w:cs="Arial"/>
                <w:color w:val="000000" w:themeColor="text1"/>
                <w:bdr w:val="none" w:sz="0" w:space="0" w:color="auto"/>
              </w:rPr>
              <w:t xml:space="preserve"> of priorities would sit alongside this and would inform the re</w:t>
            </w:r>
            <w:r w:rsidR="00EE06FC">
              <w:rPr>
                <w:rFonts w:ascii="Verdana" w:eastAsia="Calibri" w:hAnsi="Verdana" w:cs="Arial"/>
                <w:color w:val="000000" w:themeColor="text1"/>
                <w:bdr w:val="none" w:sz="0" w:space="0" w:color="auto"/>
              </w:rPr>
              <w:t>set</w:t>
            </w:r>
            <w:r>
              <w:rPr>
                <w:rFonts w:ascii="Verdana" w:eastAsia="Calibri" w:hAnsi="Verdana" w:cs="Arial"/>
                <w:color w:val="000000" w:themeColor="text1"/>
                <w:bdr w:val="none" w:sz="0" w:space="0" w:color="auto"/>
              </w:rPr>
              <w:t xml:space="preserve"> of strategic, corporate and operational risks. A further cross-Committee workshop would reflect on the approach to scrutiny and oversight of whole system operational delivery risk. </w:t>
            </w:r>
          </w:p>
          <w:p w14:paraId="0CA0C04D" w14:textId="77777777" w:rsidR="00E81117" w:rsidRDefault="00E81117" w:rsidP="00AB5C9A">
            <w:pPr>
              <w:contextualSpacing/>
              <w:jc w:val="both"/>
              <w:rPr>
                <w:rFonts w:ascii="Verdana" w:eastAsia="Calibri" w:hAnsi="Verdana" w:cs="Arial"/>
                <w:b/>
                <w:bCs/>
                <w:color w:val="000000" w:themeColor="text1"/>
                <w:bdr w:val="none" w:sz="0" w:space="0" w:color="auto"/>
              </w:rPr>
            </w:pPr>
          </w:p>
          <w:p w14:paraId="3CCE0B84" w14:textId="314D4335" w:rsidR="00F64935" w:rsidRDefault="00AE6F61" w:rsidP="008B3364">
            <w:pPr>
              <w:contextualSpacing/>
              <w:jc w:val="both"/>
              <w:rPr>
                <w:rFonts w:ascii="Verdana" w:hAnsi="Verdana"/>
              </w:rPr>
            </w:pPr>
            <w:r>
              <w:rPr>
                <w:rFonts w:ascii="Verdana" w:hAnsi="Verdana"/>
              </w:rPr>
              <w:t xml:space="preserve">The Board: </w:t>
            </w:r>
          </w:p>
          <w:p w14:paraId="7C18119B" w14:textId="77777777" w:rsidR="00CE136B" w:rsidRPr="00F64935" w:rsidRDefault="00CE136B" w:rsidP="008B3364">
            <w:pPr>
              <w:contextualSpacing/>
              <w:jc w:val="both"/>
              <w:rPr>
                <w:rFonts w:ascii="Verdana" w:hAnsi="Verdana"/>
              </w:rPr>
            </w:pPr>
          </w:p>
          <w:p w14:paraId="479C91CE" w14:textId="20431439" w:rsidR="00F64935" w:rsidRPr="00AE6F61" w:rsidRDefault="00F64935" w:rsidP="00D53F68">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ind w:right="96"/>
              <w:contextualSpacing/>
              <w:jc w:val="both"/>
              <w:rPr>
                <w:rFonts w:ascii="Verdana" w:hAnsi="Verdana"/>
                <w:b/>
              </w:rPr>
            </w:pPr>
            <w:r w:rsidRPr="00F64935">
              <w:rPr>
                <w:rFonts w:ascii="Verdana" w:hAnsi="Verdana"/>
                <w:b/>
              </w:rPr>
              <w:t>RECEIVE</w:t>
            </w:r>
            <w:r w:rsidR="004B6152">
              <w:rPr>
                <w:rFonts w:ascii="Verdana" w:hAnsi="Verdana"/>
                <w:b/>
              </w:rPr>
              <w:t>D</w:t>
            </w:r>
            <w:r w:rsidRPr="00F64935">
              <w:rPr>
                <w:rFonts w:ascii="Verdana" w:hAnsi="Verdana"/>
                <w:b/>
              </w:rPr>
              <w:t xml:space="preserve"> </w:t>
            </w:r>
            <w:r w:rsidRPr="00F64935">
              <w:rPr>
                <w:rFonts w:ascii="Verdana" w:hAnsi="Verdana"/>
                <w:bCs/>
              </w:rPr>
              <w:t>for</w:t>
            </w:r>
            <w:r w:rsidR="00AE6F61">
              <w:rPr>
                <w:rFonts w:ascii="Verdana" w:hAnsi="Verdana"/>
                <w:b/>
              </w:rPr>
              <w:t xml:space="preserve"> </w:t>
            </w:r>
            <w:r w:rsidRPr="00F64935">
              <w:rPr>
                <w:rFonts w:ascii="Verdana" w:hAnsi="Verdana"/>
                <w:b/>
              </w:rPr>
              <w:t xml:space="preserve">ASSURANCE </w:t>
            </w:r>
            <w:r w:rsidRPr="00F64935">
              <w:rPr>
                <w:rFonts w:ascii="Verdana" w:hAnsi="Verdana"/>
                <w:bCs/>
              </w:rPr>
              <w:t xml:space="preserve">the </w:t>
            </w:r>
            <w:r w:rsidR="00AE6F61">
              <w:rPr>
                <w:rFonts w:ascii="Verdana" w:hAnsi="Verdana"/>
                <w:bCs/>
              </w:rPr>
              <w:t xml:space="preserve">report and supporting appendices. </w:t>
            </w:r>
          </w:p>
          <w:p w14:paraId="486B8FBF" w14:textId="57C1505C" w:rsidR="00AE6F61" w:rsidRPr="00AE6F61" w:rsidRDefault="00AE6F61" w:rsidP="00D53F68">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ind w:right="96"/>
              <w:contextualSpacing/>
              <w:jc w:val="both"/>
              <w:rPr>
                <w:rFonts w:ascii="Verdana" w:hAnsi="Verdana"/>
                <w:b/>
              </w:rPr>
            </w:pPr>
            <w:r>
              <w:rPr>
                <w:rFonts w:ascii="Verdana" w:hAnsi="Verdana"/>
                <w:b/>
              </w:rPr>
              <w:t xml:space="preserve">ACKNOWLEDGED </w:t>
            </w:r>
            <w:r>
              <w:rPr>
                <w:rFonts w:ascii="Verdana" w:hAnsi="Verdana"/>
                <w:bCs/>
              </w:rPr>
              <w:t xml:space="preserve">the progress made and good practice in risk identification and mitigation. </w:t>
            </w:r>
          </w:p>
          <w:p w14:paraId="2E34CF49" w14:textId="224F08CC" w:rsidR="00AE6F61" w:rsidRPr="00AE6F61" w:rsidRDefault="00AE6F61" w:rsidP="00D53F68">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ind w:right="96"/>
              <w:contextualSpacing/>
              <w:jc w:val="both"/>
              <w:rPr>
                <w:rFonts w:ascii="Verdana" w:hAnsi="Verdana"/>
                <w:b/>
              </w:rPr>
            </w:pPr>
            <w:r>
              <w:rPr>
                <w:rFonts w:ascii="Verdana" w:hAnsi="Verdana"/>
                <w:b/>
              </w:rPr>
              <w:t xml:space="preserve">AGREED </w:t>
            </w:r>
            <w:r>
              <w:rPr>
                <w:rFonts w:ascii="Verdana" w:hAnsi="Verdana"/>
                <w:bCs/>
              </w:rPr>
              <w:t>to add a whole system operational delivery risk to the Strategic Risk Register, reflecting the strategic implications.</w:t>
            </w:r>
          </w:p>
          <w:p w14:paraId="4D1134C7" w14:textId="426860D8" w:rsidR="00AE6F61" w:rsidRPr="0023513A" w:rsidRDefault="00AE6F61" w:rsidP="00D53F68">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ind w:right="96"/>
              <w:contextualSpacing/>
              <w:jc w:val="both"/>
              <w:rPr>
                <w:rFonts w:ascii="Verdana" w:hAnsi="Verdana"/>
                <w:b/>
              </w:rPr>
            </w:pPr>
            <w:r>
              <w:rPr>
                <w:rFonts w:ascii="Verdana" w:hAnsi="Verdana"/>
                <w:b/>
              </w:rPr>
              <w:t xml:space="preserve">AGREED </w:t>
            </w:r>
            <w:r>
              <w:rPr>
                <w:rFonts w:ascii="Verdana" w:hAnsi="Verdana"/>
                <w:bCs/>
              </w:rPr>
              <w:t>to receive an update report at the September 2026 Board meeting, setting out the outcome of the Executive-level review of service priorities</w:t>
            </w:r>
            <w:r w:rsidR="0023513A">
              <w:rPr>
                <w:rFonts w:ascii="Verdana" w:hAnsi="Verdana"/>
                <w:bCs/>
              </w:rPr>
              <w:t xml:space="preserve"> and consequent risks at strategic, corporate and operational level.</w:t>
            </w:r>
          </w:p>
          <w:p w14:paraId="5CDD2591" w14:textId="10DA9C6C" w:rsidR="00862085" w:rsidRPr="00F64935" w:rsidRDefault="0023513A" w:rsidP="0023513A">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ind w:right="96"/>
              <w:contextualSpacing/>
              <w:jc w:val="both"/>
              <w:rPr>
                <w:b/>
              </w:rPr>
            </w:pPr>
            <w:r w:rsidRPr="0023513A">
              <w:rPr>
                <w:rFonts w:ascii="Verdana" w:hAnsi="Verdana"/>
                <w:b/>
              </w:rPr>
              <w:t xml:space="preserve">AGREED </w:t>
            </w:r>
            <w:r w:rsidRPr="0023513A">
              <w:rPr>
                <w:rFonts w:ascii="Verdana" w:hAnsi="Verdana"/>
                <w:bCs/>
              </w:rPr>
              <w:t xml:space="preserve">to convene a cross-Committee workshop on scrutiny and oversight of whole system operational delivery risk. </w:t>
            </w:r>
          </w:p>
        </w:tc>
      </w:tr>
      <w:tr w:rsidR="00E613F8" w:rsidRPr="00ED17AA" w14:paraId="42B465FB" w14:textId="77777777" w:rsidTr="5CFDA947">
        <w:trPr>
          <w:trHeight w:val="374"/>
        </w:trPr>
        <w:tc>
          <w:tcPr>
            <w:tcW w:w="10632" w:type="dxa"/>
            <w:gridSpan w:val="2"/>
            <w:shd w:val="clear" w:color="auto" w:fill="163E64"/>
            <w:tcMar>
              <w:top w:w="80" w:type="dxa"/>
              <w:left w:w="80" w:type="dxa"/>
              <w:bottom w:w="80" w:type="dxa"/>
              <w:right w:w="80" w:type="dxa"/>
            </w:tcMar>
          </w:tcPr>
          <w:p w14:paraId="513A3FF4" w14:textId="058C3610" w:rsidR="00E613F8" w:rsidRPr="00ED17AA" w:rsidRDefault="00E613F8" w:rsidP="00E613F8">
            <w:pPr>
              <w:pStyle w:val="Body"/>
              <w:spacing w:before="120" w:after="120"/>
              <w:rPr>
                <w:rFonts w:ascii="Verdana" w:hAnsi="Verdana" w:cs="Arial"/>
                <w:b/>
                <w:color w:val="FFFFFF" w:themeColor="background1"/>
                <w:sz w:val="24"/>
                <w:szCs w:val="24"/>
                <w:lang w:val="en-GB"/>
              </w:rPr>
            </w:pPr>
            <w:r w:rsidRPr="00ED17AA">
              <w:rPr>
                <w:rFonts w:ascii="Verdana" w:hAnsi="Verdana" w:cs="Arial"/>
                <w:b/>
                <w:color w:val="FFFFFF" w:themeColor="background1"/>
                <w:sz w:val="24"/>
                <w:szCs w:val="24"/>
                <w:lang w:val="en-GB"/>
              </w:rPr>
              <w:lastRenderedPageBreak/>
              <w:t xml:space="preserve">PART </w:t>
            </w:r>
            <w:r w:rsidR="0043170E">
              <w:rPr>
                <w:rFonts w:ascii="Verdana" w:hAnsi="Verdana" w:cs="Arial"/>
                <w:b/>
                <w:color w:val="FFFFFF" w:themeColor="background1"/>
                <w:sz w:val="24"/>
                <w:szCs w:val="24"/>
                <w:lang w:val="en-GB"/>
              </w:rPr>
              <w:t>3</w:t>
            </w:r>
            <w:r w:rsidRPr="00ED17AA">
              <w:rPr>
                <w:rFonts w:ascii="Verdana" w:hAnsi="Verdana" w:cs="Arial"/>
                <w:b/>
                <w:color w:val="FFFFFF" w:themeColor="background1"/>
                <w:sz w:val="24"/>
                <w:szCs w:val="24"/>
                <w:lang w:val="en-GB"/>
              </w:rPr>
              <w:t>. PATIENT/STAFF EXPERIENCE</w:t>
            </w:r>
          </w:p>
        </w:tc>
      </w:tr>
      <w:tr w:rsidR="00E613F8" w:rsidRPr="00ED17AA" w14:paraId="6D1C5515" w14:textId="77777777" w:rsidTr="5CFDA947">
        <w:trPr>
          <w:trHeight w:val="374"/>
        </w:trPr>
        <w:tc>
          <w:tcPr>
            <w:tcW w:w="10632" w:type="dxa"/>
            <w:gridSpan w:val="2"/>
            <w:tcMar>
              <w:top w:w="80" w:type="dxa"/>
              <w:left w:w="80" w:type="dxa"/>
              <w:bottom w:w="80" w:type="dxa"/>
              <w:right w:w="80" w:type="dxa"/>
            </w:tcMar>
          </w:tcPr>
          <w:p w14:paraId="0B022A45" w14:textId="4C30955B" w:rsidR="00E613F8" w:rsidRPr="0043170E" w:rsidRDefault="001725B2" w:rsidP="0043170E">
            <w:pPr>
              <w:pStyle w:val="Body"/>
              <w:spacing w:before="120" w:after="120"/>
              <w:rPr>
                <w:rFonts w:ascii="Verdana" w:hAnsi="Verdana" w:cs="Arial"/>
                <w:b/>
                <w:sz w:val="24"/>
                <w:szCs w:val="24"/>
              </w:rPr>
            </w:pPr>
            <w:r>
              <w:rPr>
                <w:rFonts w:ascii="Verdana" w:hAnsi="Verdana" w:cs="Arial"/>
                <w:b/>
                <w:color w:val="auto"/>
                <w:sz w:val="24"/>
                <w:szCs w:val="24"/>
                <w:lang w:val="en-GB"/>
              </w:rPr>
              <w:t>3</w:t>
            </w:r>
            <w:r w:rsidR="00E613F8" w:rsidRPr="00ED17AA">
              <w:rPr>
                <w:rFonts w:ascii="Verdana" w:hAnsi="Verdana" w:cs="Arial"/>
                <w:b/>
                <w:color w:val="auto"/>
                <w:sz w:val="24"/>
                <w:szCs w:val="24"/>
                <w:lang w:val="en-GB"/>
              </w:rPr>
              <w:t xml:space="preserve">.1 </w:t>
            </w:r>
            <w:r w:rsidR="0043170E">
              <w:rPr>
                <w:rFonts w:ascii="Verdana" w:hAnsi="Verdana" w:cs="Arial"/>
                <w:b/>
                <w:sz w:val="24"/>
                <w:szCs w:val="24"/>
              </w:rPr>
              <w:t>Patient</w:t>
            </w:r>
            <w:r w:rsidR="00E613F8" w:rsidRPr="00ED17AA">
              <w:rPr>
                <w:rFonts w:ascii="Verdana" w:hAnsi="Verdana" w:cs="Arial"/>
                <w:b/>
                <w:sz w:val="24"/>
                <w:szCs w:val="24"/>
              </w:rPr>
              <w:t xml:space="preserve"> Story</w:t>
            </w:r>
          </w:p>
        </w:tc>
      </w:tr>
      <w:tr w:rsidR="00E613F8" w:rsidRPr="00ED17AA" w14:paraId="39975B5D" w14:textId="77777777" w:rsidTr="5CFDA947">
        <w:trPr>
          <w:trHeight w:val="374"/>
        </w:trPr>
        <w:tc>
          <w:tcPr>
            <w:tcW w:w="1843" w:type="dxa"/>
            <w:tcMar>
              <w:top w:w="80" w:type="dxa"/>
              <w:left w:w="80" w:type="dxa"/>
              <w:bottom w:w="80" w:type="dxa"/>
              <w:right w:w="80" w:type="dxa"/>
            </w:tcMar>
          </w:tcPr>
          <w:p w14:paraId="72F8F36C" w14:textId="3CEC39CD" w:rsidR="00E613F8" w:rsidRPr="00ED17AA" w:rsidRDefault="00A7624E" w:rsidP="00E613F8">
            <w:pPr>
              <w:spacing w:before="120" w:after="120"/>
              <w:rPr>
                <w:rFonts w:ascii="Verdana" w:hAnsi="Verdana" w:cs="Arial"/>
                <w:bCs/>
              </w:rPr>
            </w:pPr>
            <w:r>
              <w:rPr>
                <w:rFonts w:ascii="Verdana" w:hAnsi="Verdana" w:cs="Arial"/>
                <w:lang w:val="en-US"/>
              </w:rPr>
              <w:t>115</w:t>
            </w:r>
            <w:r w:rsidR="00E613F8" w:rsidRPr="00FF2D9D">
              <w:rPr>
                <w:rFonts w:ascii="Verdana" w:hAnsi="Verdana" w:cs="Arial"/>
                <w:lang w:val="en-US"/>
              </w:rPr>
              <w:t>/26</w:t>
            </w:r>
          </w:p>
        </w:tc>
        <w:tc>
          <w:tcPr>
            <w:tcW w:w="8789" w:type="dxa"/>
            <w:tcMar>
              <w:top w:w="80" w:type="dxa"/>
              <w:left w:w="80" w:type="dxa"/>
              <w:bottom w:w="80" w:type="dxa"/>
              <w:right w:w="80" w:type="dxa"/>
            </w:tcMar>
          </w:tcPr>
          <w:p w14:paraId="1082B8EC" w14:textId="77777777" w:rsidR="0023513A" w:rsidRDefault="004B6152" w:rsidP="00591D7C">
            <w:pPr>
              <w:spacing w:before="60" w:after="60"/>
              <w:jc w:val="both"/>
              <w:rPr>
                <w:rFonts w:ascii="Verdana" w:hAnsi="Verdana" w:cs="Arial"/>
              </w:rPr>
            </w:pPr>
            <w:r>
              <w:rPr>
                <w:rFonts w:ascii="Verdana" w:hAnsi="Verdana" w:cs="Arial"/>
              </w:rPr>
              <w:t xml:space="preserve">LR introduced </w:t>
            </w:r>
            <w:r w:rsidR="004D299A">
              <w:rPr>
                <w:rFonts w:ascii="Verdana" w:hAnsi="Verdana" w:cs="Arial"/>
              </w:rPr>
              <w:t>Huw</w:t>
            </w:r>
            <w:r w:rsidR="00ED2CF4">
              <w:rPr>
                <w:rFonts w:ascii="Verdana" w:hAnsi="Verdana" w:cs="Arial"/>
              </w:rPr>
              <w:t>, a dialysis patient</w:t>
            </w:r>
            <w:r w:rsidR="009D2259">
              <w:rPr>
                <w:rFonts w:ascii="Verdana" w:hAnsi="Verdana" w:cs="Arial"/>
              </w:rPr>
              <w:t xml:space="preserve">. </w:t>
            </w:r>
            <w:r w:rsidR="00591D7C">
              <w:rPr>
                <w:rFonts w:ascii="Verdana" w:hAnsi="Verdana" w:cs="Arial"/>
              </w:rPr>
              <w:t xml:space="preserve">Speaking in Welsh, </w:t>
            </w:r>
            <w:r w:rsidR="009D2259">
              <w:rPr>
                <w:rFonts w:ascii="Verdana" w:hAnsi="Verdana" w:cs="Arial"/>
              </w:rPr>
              <w:t xml:space="preserve">Huw described </w:t>
            </w:r>
          </w:p>
          <w:p w14:paraId="2669B6CC" w14:textId="01817935" w:rsidR="0023513A" w:rsidRDefault="0023513A" w:rsidP="00591D7C">
            <w:pPr>
              <w:spacing w:before="60" w:after="60"/>
              <w:jc w:val="both"/>
              <w:rPr>
                <w:rFonts w:ascii="Verdana" w:hAnsi="Verdana" w:cs="Arial"/>
              </w:rPr>
            </w:pPr>
            <w:r>
              <w:rPr>
                <w:rFonts w:ascii="Verdana" w:hAnsi="Verdana" w:cs="Arial"/>
              </w:rPr>
              <w:lastRenderedPageBreak/>
              <w:t xml:space="preserve">the background to his condition, the worry this had generated and the way in which the consultant and the dialysis team had afforded him every care and support. The ‘self-care’ option gave him more freedom and the ability to speak with the team in Welsh was a major plus point, from Huw’s perspective. </w:t>
            </w:r>
          </w:p>
          <w:p w14:paraId="5F138AE4" w14:textId="77777777" w:rsidR="00CE136B" w:rsidRDefault="00CE136B" w:rsidP="00591D7C">
            <w:pPr>
              <w:spacing w:before="60" w:after="60"/>
              <w:jc w:val="both"/>
              <w:rPr>
                <w:rFonts w:ascii="Verdana" w:hAnsi="Verdana" w:cs="Arial"/>
              </w:rPr>
            </w:pPr>
          </w:p>
          <w:p w14:paraId="42A86F6B" w14:textId="4A4A09C9" w:rsidR="0023513A" w:rsidRDefault="0023513A" w:rsidP="00591D7C">
            <w:pPr>
              <w:spacing w:before="60" w:after="60"/>
              <w:jc w:val="both"/>
              <w:rPr>
                <w:rFonts w:ascii="Verdana" w:hAnsi="Verdana" w:cs="Arial"/>
              </w:rPr>
            </w:pPr>
            <w:r w:rsidRPr="5CFDA947">
              <w:rPr>
                <w:rFonts w:ascii="Verdana" w:hAnsi="Verdana" w:cs="Arial"/>
              </w:rPr>
              <w:t>LR stressed the importance of helping Huw to remain independent and to help him converse in his first language</w:t>
            </w:r>
            <w:r w:rsidR="008918BC" w:rsidRPr="5CFDA947">
              <w:rPr>
                <w:rFonts w:ascii="Verdana" w:hAnsi="Verdana" w:cs="Arial"/>
              </w:rPr>
              <w:t xml:space="preserve">. </w:t>
            </w:r>
            <w:r w:rsidRPr="5CFDA947">
              <w:rPr>
                <w:rFonts w:ascii="Verdana" w:hAnsi="Verdana" w:cs="Arial"/>
              </w:rPr>
              <w:t xml:space="preserve">The renal dialysis service was a regional </w:t>
            </w:r>
            <w:r w:rsidR="00816049" w:rsidRPr="5CFDA947">
              <w:rPr>
                <w:rFonts w:ascii="Verdana" w:hAnsi="Verdana" w:cs="Arial"/>
              </w:rPr>
              <w:t>service,</w:t>
            </w:r>
            <w:r w:rsidRPr="5CFDA947">
              <w:rPr>
                <w:rFonts w:ascii="Verdana" w:hAnsi="Verdana" w:cs="Arial"/>
              </w:rPr>
              <w:t xml:space="preserve"> and </w:t>
            </w:r>
            <w:r w:rsidR="2A35CFEE" w:rsidRPr="00BB125D">
              <w:rPr>
                <w:rFonts w:ascii="Verdana" w:hAnsi="Verdana" w:cs="Arial"/>
              </w:rPr>
              <w:t>S</w:t>
            </w:r>
            <w:r w:rsidR="00446C55" w:rsidRPr="00BB125D">
              <w:rPr>
                <w:rFonts w:ascii="Verdana" w:hAnsi="Verdana" w:cs="Arial"/>
              </w:rPr>
              <w:t>outhwest</w:t>
            </w:r>
            <w:r w:rsidRPr="5CFDA947">
              <w:rPr>
                <w:rFonts w:ascii="Verdana" w:hAnsi="Verdana" w:cs="Arial"/>
              </w:rPr>
              <w:t xml:space="preserve"> Wales was home to a large number of Welsh speakers., all of whom valued conversing in their preferred language. </w:t>
            </w:r>
          </w:p>
          <w:p w14:paraId="0BCB5444" w14:textId="77777777" w:rsidR="00B9502F" w:rsidRDefault="00B9502F" w:rsidP="00591D7C">
            <w:pPr>
              <w:spacing w:before="60" w:after="60"/>
              <w:jc w:val="both"/>
              <w:rPr>
                <w:rFonts w:ascii="Verdana" w:hAnsi="Verdana" w:cs="Arial"/>
              </w:rPr>
            </w:pPr>
          </w:p>
          <w:p w14:paraId="5F33E141" w14:textId="78B1C635" w:rsidR="00B9502F" w:rsidRDefault="00316B2C" w:rsidP="00591D7C">
            <w:pPr>
              <w:spacing w:before="60" w:after="60"/>
              <w:jc w:val="both"/>
              <w:rPr>
                <w:rFonts w:ascii="Verdana" w:hAnsi="Verdana" w:cs="Arial"/>
              </w:rPr>
            </w:pPr>
            <w:r>
              <w:rPr>
                <w:rFonts w:ascii="Verdana" w:hAnsi="Verdana" w:cs="Arial"/>
              </w:rPr>
              <w:t>RO</w:t>
            </w:r>
            <w:r w:rsidR="009F09BC">
              <w:rPr>
                <w:rFonts w:ascii="Verdana" w:hAnsi="Verdana" w:cs="Arial"/>
              </w:rPr>
              <w:t xml:space="preserve"> </w:t>
            </w:r>
            <w:r w:rsidR="003932D0">
              <w:rPr>
                <w:rFonts w:ascii="Verdana" w:hAnsi="Verdana" w:cs="Arial"/>
              </w:rPr>
              <w:t xml:space="preserve">asked whether </w:t>
            </w:r>
            <w:r w:rsidR="0023513A">
              <w:rPr>
                <w:rFonts w:ascii="Verdana" w:hAnsi="Verdana" w:cs="Arial"/>
              </w:rPr>
              <w:t xml:space="preserve">SBUHB </w:t>
            </w:r>
            <w:r w:rsidR="003932D0">
              <w:rPr>
                <w:rFonts w:ascii="Verdana" w:hAnsi="Verdana" w:cs="Arial"/>
              </w:rPr>
              <w:t xml:space="preserve">maintained a register of </w:t>
            </w:r>
            <w:r w:rsidR="00C31630">
              <w:rPr>
                <w:rFonts w:ascii="Verdana" w:hAnsi="Verdana" w:cs="Arial"/>
              </w:rPr>
              <w:t xml:space="preserve">staff who spoke other languages and </w:t>
            </w:r>
            <w:r w:rsidR="00B9502F">
              <w:rPr>
                <w:rFonts w:ascii="Verdana" w:hAnsi="Verdana" w:cs="Arial"/>
              </w:rPr>
              <w:t xml:space="preserve">who could </w:t>
            </w:r>
            <w:r w:rsidR="00C31630">
              <w:rPr>
                <w:rFonts w:ascii="Verdana" w:hAnsi="Verdana" w:cs="Arial"/>
              </w:rPr>
              <w:t>volunteer their services</w:t>
            </w:r>
            <w:r w:rsidR="00816049">
              <w:rPr>
                <w:rFonts w:ascii="Verdana" w:hAnsi="Verdana" w:cs="Arial"/>
              </w:rPr>
              <w:t>,</w:t>
            </w:r>
            <w:r w:rsidR="00C31630">
              <w:rPr>
                <w:rFonts w:ascii="Verdana" w:hAnsi="Verdana" w:cs="Arial"/>
              </w:rPr>
              <w:t xml:space="preserve"> should that be necessary</w:t>
            </w:r>
            <w:r w:rsidR="000E4B50">
              <w:rPr>
                <w:rFonts w:ascii="Verdana" w:hAnsi="Verdana" w:cs="Arial"/>
              </w:rPr>
              <w:t xml:space="preserve">; this </w:t>
            </w:r>
            <w:r w:rsidR="00C31630">
              <w:rPr>
                <w:rFonts w:ascii="Verdana" w:hAnsi="Verdana" w:cs="Arial"/>
              </w:rPr>
              <w:t>could be a helpful alternative to Language Line.</w:t>
            </w:r>
            <w:r w:rsidR="00A75417">
              <w:rPr>
                <w:rFonts w:ascii="Verdana" w:hAnsi="Verdana" w:cs="Arial"/>
              </w:rPr>
              <w:t xml:space="preserve"> RO had already mentioned this to TR, who</w:t>
            </w:r>
            <w:r w:rsidR="00353E1B">
              <w:rPr>
                <w:rFonts w:ascii="Verdana" w:hAnsi="Verdana" w:cs="Arial"/>
              </w:rPr>
              <w:t xml:space="preserve"> would explore </w:t>
            </w:r>
            <w:r w:rsidR="00F911AD">
              <w:rPr>
                <w:rFonts w:ascii="Verdana" w:hAnsi="Verdana" w:cs="Arial"/>
              </w:rPr>
              <w:t>this further.</w:t>
            </w:r>
          </w:p>
          <w:p w14:paraId="3B92556A" w14:textId="77777777" w:rsidR="00B9502F" w:rsidRDefault="00B9502F" w:rsidP="00591D7C">
            <w:pPr>
              <w:spacing w:before="60" w:after="60"/>
              <w:jc w:val="both"/>
              <w:rPr>
                <w:rFonts w:ascii="Verdana" w:hAnsi="Verdana" w:cs="Arial"/>
              </w:rPr>
            </w:pPr>
          </w:p>
          <w:p w14:paraId="027E2E71" w14:textId="3F9BFFD4" w:rsidR="00383411" w:rsidRDefault="00B9502F" w:rsidP="00591D7C">
            <w:pPr>
              <w:spacing w:before="60" w:after="60"/>
              <w:jc w:val="both"/>
              <w:rPr>
                <w:rFonts w:ascii="Verdana" w:hAnsi="Verdana" w:cs="Arial"/>
              </w:rPr>
            </w:pPr>
            <w:r>
              <w:rPr>
                <w:rFonts w:ascii="Verdana" w:hAnsi="Verdana" w:cs="Arial"/>
                <w:b/>
                <w:bCs/>
              </w:rPr>
              <w:t>Action: TR</w:t>
            </w:r>
          </w:p>
          <w:p w14:paraId="4C57896E" w14:textId="77777777" w:rsidR="00383411" w:rsidRDefault="00383411" w:rsidP="00591D7C">
            <w:pPr>
              <w:spacing w:before="60" w:after="60"/>
              <w:jc w:val="both"/>
              <w:rPr>
                <w:rFonts w:ascii="Verdana" w:hAnsi="Verdana" w:cs="Arial"/>
              </w:rPr>
            </w:pPr>
          </w:p>
          <w:p w14:paraId="7DCDB124" w14:textId="77C1ADA5" w:rsidR="004902D0" w:rsidRDefault="00383411" w:rsidP="00591D7C">
            <w:pPr>
              <w:spacing w:before="60" w:after="60"/>
              <w:jc w:val="both"/>
              <w:rPr>
                <w:rFonts w:ascii="Verdana" w:hAnsi="Verdana" w:cs="Arial"/>
              </w:rPr>
            </w:pPr>
            <w:r>
              <w:rPr>
                <w:rFonts w:ascii="Verdana" w:hAnsi="Verdana" w:cs="Arial"/>
              </w:rPr>
              <w:t>AH advised</w:t>
            </w:r>
            <w:r w:rsidR="00177EB3">
              <w:rPr>
                <w:rFonts w:ascii="Verdana" w:hAnsi="Verdana" w:cs="Arial"/>
              </w:rPr>
              <w:t xml:space="preserve"> that</w:t>
            </w:r>
            <w:r>
              <w:rPr>
                <w:rFonts w:ascii="Verdana" w:hAnsi="Verdana" w:cs="Arial"/>
              </w:rPr>
              <w:t xml:space="preserve"> </w:t>
            </w:r>
            <w:r w:rsidR="00B9502F">
              <w:rPr>
                <w:rFonts w:ascii="Verdana" w:hAnsi="Verdana" w:cs="Arial"/>
              </w:rPr>
              <w:t>t</w:t>
            </w:r>
            <w:r>
              <w:rPr>
                <w:rFonts w:ascii="Verdana" w:hAnsi="Verdana" w:cs="Arial"/>
              </w:rPr>
              <w:t>he Joint Commissioning Committee (JCC)</w:t>
            </w:r>
            <w:r w:rsidR="00B9502F">
              <w:rPr>
                <w:rFonts w:ascii="Verdana" w:hAnsi="Verdana" w:cs="Arial"/>
              </w:rPr>
              <w:t xml:space="preserve"> commissioned the renal dialysis service. Huw had shared his story at the last JCC meeting. </w:t>
            </w:r>
          </w:p>
          <w:p w14:paraId="56C7F1A2" w14:textId="77777777" w:rsidR="00B9502F" w:rsidRDefault="00B9502F" w:rsidP="00591D7C">
            <w:pPr>
              <w:spacing w:before="60" w:after="60"/>
              <w:jc w:val="both"/>
              <w:rPr>
                <w:rFonts w:ascii="Verdana" w:hAnsi="Verdana" w:cs="Arial"/>
              </w:rPr>
            </w:pPr>
          </w:p>
          <w:p w14:paraId="5ED6B41C" w14:textId="0B3D2329" w:rsidR="004902D0" w:rsidRDefault="004902D0" w:rsidP="00591D7C">
            <w:pPr>
              <w:spacing w:before="60" w:after="60"/>
              <w:jc w:val="both"/>
              <w:rPr>
                <w:rFonts w:ascii="Verdana" w:hAnsi="Verdana" w:cs="Arial"/>
              </w:rPr>
            </w:pPr>
            <w:r>
              <w:rPr>
                <w:rFonts w:ascii="Verdana" w:hAnsi="Verdana" w:cs="Arial"/>
              </w:rPr>
              <w:t>JS welcomed the story</w:t>
            </w:r>
            <w:r w:rsidR="00092E8B">
              <w:rPr>
                <w:rFonts w:ascii="Verdana" w:hAnsi="Verdana" w:cs="Arial"/>
              </w:rPr>
              <w:t xml:space="preserve"> and that Huw described himself as ‘belonging to the Unit’</w:t>
            </w:r>
            <w:r w:rsidR="00563F96">
              <w:rPr>
                <w:rFonts w:ascii="Verdana" w:hAnsi="Verdana" w:cs="Arial"/>
              </w:rPr>
              <w:t xml:space="preserve">; </w:t>
            </w:r>
            <w:r w:rsidR="00B9502F">
              <w:rPr>
                <w:rFonts w:ascii="Verdana" w:hAnsi="Verdana" w:cs="Arial"/>
              </w:rPr>
              <w:t xml:space="preserve">with staff going out of their way to give him additional care and support. </w:t>
            </w:r>
          </w:p>
          <w:p w14:paraId="69A797A7" w14:textId="77777777" w:rsidR="00997847" w:rsidRDefault="00997847" w:rsidP="00591D7C">
            <w:pPr>
              <w:spacing w:before="60" w:after="60"/>
              <w:jc w:val="both"/>
              <w:rPr>
                <w:rFonts w:ascii="Verdana" w:hAnsi="Verdana" w:cs="Arial"/>
              </w:rPr>
            </w:pPr>
          </w:p>
          <w:p w14:paraId="7329EE3E" w14:textId="0BC44637" w:rsidR="00997847" w:rsidRDefault="00997847" w:rsidP="00591D7C">
            <w:pPr>
              <w:spacing w:before="60" w:after="60"/>
              <w:jc w:val="both"/>
              <w:rPr>
                <w:rFonts w:ascii="Verdana" w:hAnsi="Verdana" w:cs="Arial"/>
              </w:rPr>
            </w:pPr>
            <w:r>
              <w:rPr>
                <w:rFonts w:ascii="Verdana" w:hAnsi="Verdana" w:cs="Arial"/>
              </w:rPr>
              <w:t>JW asked LR to extend the Board’s thanks to Huw and to the staff of the</w:t>
            </w:r>
            <w:r w:rsidR="00C1154F">
              <w:rPr>
                <w:rFonts w:ascii="Verdana" w:hAnsi="Verdana" w:cs="Arial"/>
              </w:rPr>
              <w:t xml:space="preserve"> Renal </w:t>
            </w:r>
            <w:r w:rsidR="00B9502F">
              <w:rPr>
                <w:rFonts w:ascii="Verdana" w:hAnsi="Verdana" w:cs="Arial"/>
              </w:rPr>
              <w:t xml:space="preserve">Dialysis </w:t>
            </w:r>
            <w:r w:rsidR="00C1154F">
              <w:rPr>
                <w:rFonts w:ascii="Verdana" w:hAnsi="Verdana" w:cs="Arial"/>
              </w:rPr>
              <w:t>Unit</w:t>
            </w:r>
            <w:r w:rsidR="00EE324B">
              <w:rPr>
                <w:rFonts w:ascii="Verdana" w:hAnsi="Verdana" w:cs="Arial"/>
              </w:rPr>
              <w:t>.</w:t>
            </w:r>
          </w:p>
          <w:p w14:paraId="58990BBF" w14:textId="77777777" w:rsidR="006D1118" w:rsidRDefault="006D1118" w:rsidP="00E613F8">
            <w:pPr>
              <w:spacing w:before="60" w:after="60"/>
              <w:rPr>
                <w:rFonts w:ascii="Verdana" w:hAnsi="Verdana" w:cs="Arial"/>
              </w:rPr>
            </w:pPr>
          </w:p>
          <w:p w14:paraId="7D47766E" w14:textId="747097D5" w:rsidR="006D1118" w:rsidRPr="00E72E82" w:rsidRDefault="00002A65" w:rsidP="00E613F8">
            <w:pPr>
              <w:spacing w:before="60" w:after="60"/>
              <w:rPr>
                <w:rFonts w:ascii="Verdana" w:hAnsi="Verdana" w:cs="Arial"/>
              </w:rPr>
            </w:pPr>
            <w:r w:rsidRPr="00002A65">
              <w:rPr>
                <w:rFonts w:ascii="Verdana" w:hAnsi="Verdana" w:cs="Arial"/>
              </w:rPr>
              <w:t>The Board </w:t>
            </w:r>
            <w:r w:rsidRPr="00002A65">
              <w:rPr>
                <w:rFonts w:ascii="Verdana" w:hAnsi="Verdana" w:cs="Arial"/>
                <w:b/>
                <w:bCs/>
              </w:rPr>
              <w:t>RECEIVED </w:t>
            </w:r>
            <w:r w:rsidRPr="00002A65">
              <w:rPr>
                <w:rFonts w:ascii="Verdana" w:hAnsi="Verdana" w:cs="Arial"/>
              </w:rPr>
              <w:t xml:space="preserve">the </w:t>
            </w:r>
            <w:r w:rsidR="005A2DEE">
              <w:rPr>
                <w:rFonts w:ascii="Verdana" w:hAnsi="Verdana" w:cs="Arial"/>
              </w:rPr>
              <w:t>Patient</w:t>
            </w:r>
            <w:r w:rsidRPr="00002A65">
              <w:rPr>
                <w:rFonts w:ascii="Verdana" w:hAnsi="Verdana" w:cs="Arial"/>
              </w:rPr>
              <w:t xml:space="preserve"> Story for </w:t>
            </w:r>
            <w:r w:rsidRPr="00002A65">
              <w:rPr>
                <w:rFonts w:ascii="Verdana" w:hAnsi="Verdana" w:cs="Arial"/>
                <w:b/>
                <w:bCs/>
              </w:rPr>
              <w:t>ASSURANCE</w:t>
            </w:r>
            <w:r>
              <w:rPr>
                <w:rFonts w:ascii="Verdana" w:hAnsi="Verdana" w:cs="Arial"/>
                <w:b/>
                <w:bCs/>
              </w:rPr>
              <w:t>.</w:t>
            </w:r>
          </w:p>
        </w:tc>
      </w:tr>
      <w:tr w:rsidR="00E613F8" w:rsidRPr="00ED17AA" w14:paraId="37840C79" w14:textId="77777777" w:rsidTr="5CFDA947">
        <w:trPr>
          <w:trHeight w:val="374"/>
        </w:trPr>
        <w:tc>
          <w:tcPr>
            <w:tcW w:w="10632" w:type="dxa"/>
            <w:gridSpan w:val="2"/>
            <w:shd w:val="clear" w:color="auto" w:fill="163E64"/>
            <w:tcMar>
              <w:top w:w="80" w:type="dxa"/>
              <w:left w:w="80" w:type="dxa"/>
              <w:bottom w:w="80" w:type="dxa"/>
              <w:right w:w="80" w:type="dxa"/>
            </w:tcMar>
          </w:tcPr>
          <w:p w14:paraId="3801C8E0" w14:textId="55A60A68" w:rsidR="00E613F8" w:rsidRPr="00ED17AA" w:rsidRDefault="00E613F8" w:rsidP="00E613F8">
            <w:pPr>
              <w:pStyle w:val="Body"/>
              <w:spacing w:before="120" w:after="120"/>
              <w:rPr>
                <w:rFonts w:ascii="Verdana" w:hAnsi="Verdana" w:cs="Arial"/>
                <w:b/>
                <w:color w:val="FFFFFF" w:themeColor="background1"/>
                <w:sz w:val="24"/>
                <w:szCs w:val="24"/>
                <w:lang w:val="en-GB"/>
              </w:rPr>
            </w:pPr>
            <w:r w:rsidRPr="00ED17AA">
              <w:rPr>
                <w:rFonts w:ascii="Verdana" w:hAnsi="Verdana" w:cs="Arial"/>
                <w:b/>
                <w:color w:val="FFFFFF" w:themeColor="background1"/>
                <w:sz w:val="24"/>
                <w:szCs w:val="24"/>
                <w:lang w:val="en-GB"/>
              </w:rPr>
              <w:lastRenderedPageBreak/>
              <w:t xml:space="preserve">PART </w:t>
            </w:r>
            <w:r w:rsidR="0043170E">
              <w:rPr>
                <w:rFonts w:ascii="Verdana" w:hAnsi="Verdana" w:cs="Arial"/>
                <w:b/>
                <w:color w:val="FFFFFF" w:themeColor="background1"/>
                <w:sz w:val="24"/>
                <w:szCs w:val="24"/>
                <w:lang w:val="en-GB"/>
              </w:rPr>
              <w:t>4</w:t>
            </w:r>
            <w:r w:rsidRPr="00ED17AA">
              <w:rPr>
                <w:rFonts w:ascii="Verdana" w:hAnsi="Verdana" w:cs="Arial"/>
                <w:b/>
                <w:color w:val="FFFFFF" w:themeColor="background1"/>
                <w:sz w:val="24"/>
                <w:szCs w:val="24"/>
                <w:lang w:val="en-GB"/>
              </w:rPr>
              <w:t>. SETTING STRATEGIC DIRECTION</w:t>
            </w:r>
          </w:p>
        </w:tc>
      </w:tr>
      <w:tr w:rsidR="008E1C1E" w:rsidRPr="00ED17AA" w14:paraId="79A33921" w14:textId="77777777" w:rsidTr="5CFDA947">
        <w:trPr>
          <w:trHeight w:val="523"/>
        </w:trPr>
        <w:tc>
          <w:tcPr>
            <w:tcW w:w="10632" w:type="dxa"/>
            <w:gridSpan w:val="2"/>
            <w:tcMar>
              <w:top w:w="80" w:type="dxa"/>
              <w:left w:w="80" w:type="dxa"/>
              <w:bottom w:w="80" w:type="dxa"/>
              <w:right w:w="80" w:type="dxa"/>
            </w:tcMar>
          </w:tcPr>
          <w:p w14:paraId="0A159935" w14:textId="5F6ED5D5" w:rsidR="008E1C1E" w:rsidRPr="00ED17AA" w:rsidRDefault="008E1C1E">
            <w:pPr>
              <w:spacing w:before="120" w:after="120"/>
              <w:rPr>
                <w:rFonts w:ascii="Verdana" w:hAnsi="Verdana" w:cs="Arial"/>
                <w:b/>
              </w:rPr>
            </w:pPr>
            <w:r>
              <w:rPr>
                <w:rFonts w:ascii="Verdana" w:hAnsi="Verdana" w:cs="Arial"/>
                <w:b/>
              </w:rPr>
              <w:t>4</w:t>
            </w:r>
            <w:r w:rsidRPr="00ED17AA">
              <w:rPr>
                <w:rFonts w:ascii="Verdana" w:hAnsi="Verdana" w:cs="Arial"/>
                <w:b/>
              </w:rPr>
              <w:t>.</w:t>
            </w:r>
            <w:r>
              <w:rPr>
                <w:rFonts w:ascii="Verdana" w:hAnsi="Verdana" w:cs="Arial"/>
                <w:b/>
              </w:rPr>
              <w:t>1</w:t>
            </w:r>
            <w:r w:rsidRPr="00ED17AA">
              <w:rPr>
                <w:rFonts w:ascii="Verdana" w:hAnsi="Verdana" w:cs="Arial"/>
                <w:b/>
              </w:rPr>
              <w:t xml:space="preserve"> </w:t>
            </w:r>
            <w:r>
              <w:rPr>
                <w:rFonts w:ascii="Verdana" w:hAnsi="Verdana" w:cs="Arial"/>
                <w:b/>
              </w:rPr>
              <w:t>Transforming for the Future</w:t>
            </w:r>
          </w:p>
        </w:tc>
      </w:tr>
      <w:tr w:rsidR="008E1C1E" w:rsidRPr="00ED17AA" w14:paraId="2A3A2711" w14:textId="77777777" w:rsidTr="5CFDA947">
        <w:trPr>
          <w:trHeight w:val="523"/>
        </w:trPr>
        <w:tc>
          <w:tcPr>
            <w:tcW w:w="1843" w:type="dxa"/>
            <w:tcMar>
              <w:top w:w="80" w:type="dxa"/>
              <w:left w:w="80" w:type="dxa"/>
              <w:bottom w:w="80" w:type="dxa"/>
              <w:right w:w="80" w:type="dxa"/>
            </w:tcMar>
          </w:tcPr>
          <w:p w14:paraId="535E445B" w14:textId="7C807728" w:rsidR="008E1C1E" w:rsidRPr="00ED17AA" w:rsidRDefault="00A7624E">
            <w:pPr>
              <w:spacing w:before="120" w:after="120"/>
              <w:rPr>
                <w:rFonts w:ascii="Verdana" w:hAnsi="Verdana" w:cs="Arial"/>
                <w:bCs/>
              </w:rPr>
            </w:pPr>
            <w:r>
              <w:rPr>
                <w:rFonts w:ascii="Verdana" w:hAnsi="Verdana" w:cs="Arial"/>
                <w:lang w:val="en-US"/>
              </w:rPr>
              <w:lastRenderedPageBreak/>
              <w:t>116</w:t>
            </w:r>
            <w:r w:rsidR="008E1C1E" w:rsidRPr="00FF2D9D">
              <w:rPr>
                <w:rFonts w:ascii="Verdana" w:hAnsi="Verdana" w:cs="Arial"/>
                <w:lang w:val="en-US"/>
              </w:rPr>
              <w:t>/26</w:t>
            </w:r>
          </w:p>
        </w:tc>
        <w:tc>
          <w:tcPr>
            <w:tcW w:w="8789" w:type="dxa"/>
            <w:tcMar>
              <w:top w:w="80" w:type="dxa"/>
              <w:left w:w="85" w:type="dxa"/>
              <w:bottom w:w="80" w:type="dxa"/>
              <w:right w:w="80" w:type="dxa"/>
            </w:tcMar>
          </w:tcPr>
          <w:p w14:paraId="6EC2E141" w14:textId="2B29EA23" w:rsidR="008E1C1E" w:rsidRDefault="00787142" w:rsidP="0065138A">
            <w:pPr>
              <w:spacing w:before="60" w:after="60"/>
              <w:jc w:val="both"/>
              <w:rPr>
                <w:rFonts w:ascii="Verdana" w:hAnsi="Verdana"/>
              </w:rPr>
            </w:pPr>
            <w:r>
              <w:rPr>
                <w:rFonts w:ascii="Verdana" w:hAnsi="Verdana"/>
              </w:rPr>
              <w:t>MD</w:t>
            </w:r>
            <w:r w:rsidR="00C1154F">
              <w:rPr>
                <w:rFonts w:ascii="Verdana" w:hAnsi="Verdana"/>
              </w:rPr>
              <w:t xml:space="preserve"> </w:t>
            </w:r>
            <w:r>
              <w:rPr>
                <w:rFonts w:ascii="Verdana" w:hAnsi="Verdana"/>
              </w:rPr>
              <w:t xml:space="preserve">referred to the </w:t>
            </w:r>
            <w:r w:rsidR="00EE69E8">
              <w:rPr>
                <w:rFonts w:ascii="Verdana" w:hAnsi="Verdana"/>
              </w:rPr>
              <w:t xml:space="preserve">paper </w:t>
            </w:r>
            <w:r w:rsidR="00454B4E">
              <w:rPr>
                <w:rFonts w:ascii="Verdana" w:hAnsi="Verdana"/>
              </w:rPr>
              <w:t>provided;</w:t>
            </w:r>
            <w:r w:rsidR="008025C5">
              <w:rPr>
                <w:rFonts w:ascii="Verdana" w:hAnsi="Verdana"/>
              </w:rPr>
              <w:t xml:space="preserve"> this </w:t>
            </w:r>
            <w:r w:rsidR="00CA70EC">
              <w:rPr>
                <w:rFonts w:ascii="Verdana" w:hAnsi="Verdana"/>
              </w:rPr>
              <w:t xml:space="preserve">provided an </w:t>
            </w:r>
            <w:r w:rsidR="00EE69E8">
              <w:rPr>
                <w:rFonts w:ascii="Verdana" w:hAnsi="Verdana"/>
              </w:rPr>
              <w:t xml:space="preserve">update </w:t>
            </w:r>
            <w:r w:rsidR="008F0550">
              <w:rPr>
                <w:rFonts w:ascii="Verdana" w:hAnsi="Verdana"/>
              </w:rPr>
              <w:t xml:space="preserve">on the programme of </w:t>
            </w:r>
            <w:r w:rsidR="00F92C8F">
              <w:rPr>
                <w:rFonts w:ascii="Verdana" w:hAnsi="Verdana"/>
              </w:rPr>
              <w:t>engagement wo</w:t>
            </w:r>
            <w:r w:rsidR="00D93C38">
              <w:rPr>
                <w:rFonts w:ascii="Verdana" w:hAnsi="Verdana"/>
              </w:rPr>
              <w:t>rk that began</w:t>
            </w:r>
            <w:r w:rsidR="00617B00">
              <w:rPr>
                <w:rFonts w:ascii="Verdana" w:hAnsi="Verdana"/>
              </w:rPr>
              <w:t xml:space="preserve"> in 2025</w:t>
            </w:r>
            <w:r w:rsidR="008F0550">
              <w:rPr>
                <w:rFonts w:ascii="Verdana" w:hAnsi="Verdana"/>
              </w:rPr>
              <w:t xml:space="preserve"> on the </w:t>
            </w:r>
            <w:r w:rsidR="004655E6">
              <w:rPr>
                <w:rFonts w:ascii="Verdana" w:hAnsi="Verdana"/>
              </w:rPr>
              <w:t xml:space="preserve">strategic Clinical Plan </w:t>
            </w:r>
            <w:r w:rsidR="004655E6">
              <w:rPr>
                <w:rFonts w:ascii="Verdana" w:hAnsi="Verdana"/>
                <w:i/>
                <w:iCs/>
              </w:rPr>
              <w:t xml:space="preserve">Transforming for the Future. </w:t>
            </w:r>
            <w:r w:rsidR="004655E6">
              <w:rPr>
                <w:rFonts w:ascii="Verdana" w:hAnsi="Verdana"/>
              </w:rPr>
              <w:t>She d</w:t>
            </w:r>
            <w:r w:rsidR="00EE69E8">
              <w:rPr>
                <w:rFonts w:ascii="Verdana" w:hAnsi="Verdana"/>
              </w:rPr>
              <w:t>rew attention to:</w:t>
            </w:r>
          </w:p>
          <w:p w14:paraId="38760CF2" w14:textId="77777777" w:rsidR="00454B4E" w:rsidRDefault="00454B4E" w:rsidP="0065138A">
            <w:pPr>
              <w:spacing w:before="60" w:after="60"/>
              <w:jc w:val="both"/>
              <w:rPr>
                <w:rFonts w:ascii="Verdana" w:hAnsi="Verdana"/>
              </w:rPr>
            </w:pPr>
          </w:p>
          <w:p w14:paraId="0741485F" w14:textId="77777777" w:rsidR="008B5CE9" w:rsidRDefault="004E4391" w:rsidP="0065138A">
            <w:pPr>
              <w:pStyle w:val="ListParagraph"/>
              <w:numPr>
                <w:ilvl w:val="0"/>
                <w:numId w:val="64"/>
              </w:numPr>
              <w:spacing w:before="60" w:after="60"/>
              <w:jc w:val="both"/>
              <w:rPr>
                <w:rFonts w:ascii="Verdana" w:hAnsi="Verdana"/>
              </w:rPr>
            </w:pPr>
            <w:r>
              <w:rPr>
                <w:rFonts w:ascii="Verdana" w:hAnsi="Verdana"/>
              </w:rPr>
              <w:t xml:space="preserve">The complexity of the programme, involving a range of stakeholders </w:t>
            </w:r>
            <w:r w:rsidR="008572D5">
              <w:rPr>
                <w:rFonts w:ascii="Verdana" w:hAnsi="Verdana"/>
              </w:rPr>
              <w:t xml:space="preserve">and the </w:t>
            </w:r>
            <w:r w:rsidR="00D97A59">
              <w:rPr>
                <w:rFonts w:ascii="Verdana" w:hAnsi="Verdana"/>
              </w:rPr>
              <w:t xml:space="preserve">importance of establishing firm foundations; </w:t>
            </w:r>
            <w:r w:rsidR="008B5CE9">
              <w:rPr>
                <w:rFonts w:ascii="Verdana" w:hAnsi="Verdana"/>
              </w:rPr>
              <w:t xml:space="preserve">MD also highlighted progress to date. </w:t>
            </w:r>
          </w:p>
          <w:p w14:paraId="10A84D88" w14:textId="05028C9D" w:rsidR="008B5CE9" w:rsidRDefault="00456F96" w:rsidP="0065138A">
            <w:pPr>
              <w:pStyle w:val="ListParagraph"/>
              <w:numPr>
                <w:ilvl w:val="0"/>
                <w:numId w:val="64"/>
              </w:numPr>
              <w:spacing w:before="60" w:after="60"/>
              <w:jc w:val="both"/>
              <w:rPr>
                <w:rFonts w:ascii="Verdana" w:hAnsi="Verdana"/>
              </w:rPr>
            </w:pPr>
            <w:r>
              <w:rPr>
                <w:rFonts w:ascii="Verdana" w:hAnsi="Verdana"/>
              </w:rPr>
              <w:t>The</w:t>
            </w:r>
            <w:r w:rsidR="00B80AFC">
              <w:rPr>
                <w:rFonts w:ascii="Verdana" w:hAnsi="Verdana"/>
              </w:rPr>
              <w:t xml:space="preserve"> programme of clinical workshops underway, to begin populating</w:t>
            </w:r>
            <w:r w:rsidR="00BC66B7">
              <w:rPr>
                <w:rFonts w:ascii="Verdana" w:hAnsi="Verdana"/>
              </w:rPr>
              <w:t xml:space="preserve"> and describing the clinical models and levels of care. </w:t>
            </w:r>
          </w:p>
          <w:p w14:paraId="100EB0FA" w14:textId="13A6A3CB" w:rsidR="00563212" w:rsidRDefault="00563212" w:rsidP="0065138A">
            <w:pPr>
              <w:pStyle w:val="ListParagraph"/>
              <w:numPr>
                <w:ilvl w:val="0"/>
                <w:numId w:val="64"/>
              </w:numPr>
              <w:spacing w:before="60" w:after="60"/>
              <w:jc w:val="both"/>
              <w:rPr>
                <w:rFonts w:ascii="Verdana" w:hAnsi="Verdana"/>
              </w:rPr>
            </w:pPr>
            <w:r>
              <w:rPr>
                <w:rFonts w:ascii="Verdana" w:hAnsi="Verdana"/>
              </w:rPr>
              <w:t xml:space="preserve">WG leadership of the development </w:t>
            </w:r>
            <w:r w:rsidR="00874EB4">
              <w:rPr>
                <w:rFonts w:ascii="Verdana" w:hAnsi="Verdana"/>
              </w:rPr>
              <w:t>of</w:t>
            </w:r>
            <w:r w:rsidR="002E6D3A">
              <w:rPr>
                <w:rFonts w:ascii="Verdana" w:hAnsi="Verdana"/>
              </w:rPr>
              <w:t xml:space="preserve"> </w:t>
            </w:r>
            <w:r>
              <w:rPr>
                <w:rFonts w:ascii="Verdana" w:hAnsi="Verdana"/>
              </w:rPr>
              <w:t>a national clinical plan</w:t>
            </w:r>
            <w:r w:rsidR="00F55AA1">
              <w:rPr>
                <w:rFonts w:ascii="Verdana" w:hAnsi="Verdana"/>
              </w:rPr>
              <w:t xml:space="preserve">; the expected timeline for completion – April 2027 – would possibly be subject to delay, with </w:t>
            </w:r>
            <w:r w:rsidR="00250306">
              <w:rPr>
                <w:rFonts w:ascii="Verdana" w:hAnsi="Verdana"/>
              </w:rPr>
              <w:t>the consequent implications for the SBUHB timeli</w:t>
            </w:r>
            <w:r w:rsidR="00EA3541">
              <w:rPr>
                <w:rFonts w:ascii="Verdana" w:hAnsi="Verdana"/>
              </w:rPr>
              <w:t>nes moving from September 2026 to April 2027.</w:t>
            </w:r>
          </w:p>
          <w:p w14:paraId="05481376" w14:textId="77777777" w:rsidR="00EA3541" w:rsidRDefault="00EA3541" w:rsidP="0065138A">
            <w:pPr>
              <w:spacing w:before="60" w:after="60"/>
              <w:jc w:val="both"/>
              <w:rPr>
                <w:rFonts w:ascii="Verdana" w:hAnsi="Verdana"/>
              </w:rPr>
            </w:pPr>
          </w:p>
          <w:p w14:paraId="06ED4913" w14:textId="7DB58483" w:rsidR="001D1E9E" w:rsidRPr="00EA3541" w:rsidRDefault="00EA3541" w:rsidP="0065138A">
            <w:pPr>
              <w:spacing w:before="60" w:after="60"/>
              <w:jc w:val="both"/>
              <w:rPr>
                <w:rFonts w:ascii="Verdana" w:hAnsi="Verdana"/>
              </w:rPr>
            </w:pPr>
            <w:r>
              <w:rPr>
                <w:rFonts w:ascii="Verdana" w:hAnsi="Verdana"/>
              </w:rPr>
              <w:t>JW</w:t>
            </w:r>
            <w:r w:rsidR="00E46638" w:rsidRPr="00EA3541">
              <w:rPr>
                <w:rFonts w:ascii="Verdana" w:hAnsi="Verdana"/>
              </w:rPr>
              <w:t xml:space="preserve"> thanked MD and invited comments and questions:</w:t>
            </w:r>
          </w:p>
          <w:p w14:paraId="553AE21E" w14:textId="77777777" w:rsidR="00E46638" w:rsidRDefault="00E46638" w:rsidP="0065138A">
            <w:pPr>
              <w:spacing w:before="60" w:after="60"/>
              <w:jc w:val="both"/>
              <w:rPr>
                <w:rFonts w:ascii="Verdana" w:hAnsi="Verdana"/>
              </w:rPr>
            </w:pPr>
          </w:p>
          <w:p w14:paraId="09420C24" w14:textId="62F48E9B" w:rsidR="001C7D4B" w:rsidRDefault="000A4D8B" w:rsidP="0065138A">
            <w:pPr>
              <w:spacing w:before="60" w:after="60"/>
              <w:jc w:val="both"/>
              <w:rPr>
                <w:rFonts w:ascii="Verdana" w:hAnsi="Verdana"/>
              </w:rPr>
            </w:pPr>
            <w:r w:rsidRPr="5CFDA947">
              <w:rPr>
                <w:rFonts w:ascii="Verdana" w:hAnsi="Verdana"/>
              </w:rPr>
              <w:t xml:space="preserve">NZ asked </w:t>
            </w:r>
            <w:r w:rsidR="001C7D4B" w:rsidRPr="5CFDA947">
              <w:rPr>
                <w:rFonts w:ascii="Verdana" w:hAnsi="Verdana"/>
              </w:rPr>
              <w:t xml:space="preserve">about </w:t>
            </w:r>
            <w:r w:rsidR="0D045315" w:rsidRPr="00BB125D">
              <w:rPr>
                <w:rFonts w:ascii="Verdana" w:hAnsi="Verdana"/>
              </w:rPr>
              <w:t>t</w:t>
            </w:r>
            <w:r w:rsidR="001C7D4B" w:rsidRPr="00BB125D">
              <w:rPr>
                <w:rFonts w:ascii="Verdana" w:hAnsi="Verdana"/>
              </w:rPr>
              <w:t>he</w:t>
            </w:r>
            <w:r w:rsidR="001C7D4B" w:rsidRPr="5CFDA947">
              <w:rPr>
                <w:rFonts w:ascii="Verdana" w:hAnsi="Verdana"/>
              </w:rPr>
              <w:t xml:space="preserve"> achievability of </w:t>
            </w:r>
            <w:r w:rsidRPr="5CFDA947">
              <w:rPr>
                <w:rFonts w:ascii="Verdana" w:hAnsi="Verdana"/>
              </w:rPr>
              <w:t xml:space="preserve">the </w:t>
            </w:r>
            <w:r w:rsidR="00164171" w:rsidRPr="5CFDA947">
              <w:rPr>
                <w:rFonts w:ascii="Verdana" w:hAnsi="Verdana"/>
              </w:rPr>
              <w:t>timelines and milestones</w:t>
            </w:r>
            <w:r w:rsidR="000960FD" w:rsidRPr="5CFDA947">
              <w:rPr>
                <w:rFonts w:ascii="Verdana" w:hAnsi="Verdana"/>
              </w:rPr>
              <w:t>;</w:t>
            </w:r>
            <w:r w:rsidR="001C7D4B" w:rsidRPr="5CFDA947">
              <w:rPr>
                <w:rFonts w:ascii="Verdana" w:hAnsi="Verdana"/>
              </w:rPr>
              <w:t xml:space="preserve"> she highlighted the risks </w:t>
            </w:r>
            <w:r w:rsidR="00B500A5" w:rsidRPr="5CFDA947">
              <w:rPr>
                <w:rFonts w:ascii="Verdana" w:hAnsi="Verdana"/>
              </w:rPr>
              <w:t xml:space="preserve">and sought assurance on a prioritisation process. </w:t>
            </w:r>
          </w:p>
          <w:p w14:paraId="198AD6E9" w14:textId="3DED1C77" w:rsidR="000A4D8B" w:rsidRDefault="00164171" w:rsidP="0065138A">
            <w:pPr>
              <w:spacing w:before="60" w:after="60"/>
              <w:jc w:val="both"/>
              <w:rPr>
                <w:rFonts w:ascii="Verdana" w:hAnsi="Verdana"/>
              </w:rPr>
            </w:pPr>
            <w:r w:rsidRPr="00E775FD">
              <w:rPr>
                <w:rFonts w:ascii="Verdana" w:hAnsi="Verdana"/>
              </w:rPr>
              <w:t xml:space="preserve"> </w:t>
            </w:r>
          </w:p>
          <w:p w14:paraId="1B08A5D1" w14:textId="15662E6D" w:rsidR="00E93B90" w:rsidRDefault="00DF2572" w:rsidP="0065138A">
            <w:pPr>
              <w:spacing w:before="60" w:after="60"/>
              <w:jc w:val="both"/>
              <w:rPr>
                <w:rFonts w:ascii="Verdana" w:hAnsi="Verdana"/>
              </w:rPr>
            </w:pPr>
            <w:r w:rsidRPr="5CFDA947">
              <w:rPr>
                <w:rFonts w:ascii="Verdana" w:hAnsi="Verdana"/>
              </w:rPr>
              <w:t xml:space="preserve">AG </w:t>
            </w:r>
            <w:r w:rsidR="00B500A5" w:rsidRPr="5CFDA947">
              <w:rPr>
                <w:rFonts w:ascii="Verdana" w:hAnsi="Verdana"/>
              </w:rPr>
              <w:t xml:space="preserve">also </w:t>
            </w:r>
            <w:r w:rsidR="00687668" w:rsidRPr="5CFDA947">
              <w:rPr>
                <w:rFonts w:ascii="Verdana" w:hAnsi="Verdana"/>
              </w:rPr>
              <w:t xml:space="preserve">referred </w:t>
            </w:r>
            <w:r w:rsidR="00687668" w:rsidRPr="00BB125D">
              <w:rPr>
                <w:rFonts w:ascii="Verdana" w:hAnsi="Verdana"/>
              </w:rPr>
              <w:t>to</w:t>
            </w:r>
            <w:r w:rsidR="42B46D91" w:rsidRPr="00BB125D">
              <w:rPr>
                <w:rFonts w:ascii="Verdana" w:hAnsi="Verdana"/>
              </w:rPr>
              <w:t>:</w:t>
            </w:r>
            <w:r w:rsidR="00687668" w:rsidRPr="5CFDA947">
              <w:rPr>
                <w:rFonts w:ascii="Verdana" w:hAnsi="Verdana"/>
              </w:rPr>
              <w:t xml:space="preserve"> the need to manage the timelines alongside other transformational programmes underway</w:t>
            </w:r>
            <w:r w:rsidR="00B500A5" w:rsidRPr="5CFDA947">
              <w:rPr>
                <w:rFonts w:ascii="Verdana" w:hAnsi="Verdana"/>
              </w:rPr>
              <w:t xml:space="preserve">, the </w:t>
            </w:r>
            <w:r w:rsidR="002C75D0" w:rsidRPr="5CFDA947">
              <w:rPr>
                <w:rFonts w:ascii="Verdana" w:hAnsi="Verdana"/>
              </w:rPr>
              <w:t xml:space="preserve">iterative process </w:t>
            </w:r>
            <w:r w:rsidR="005D42CD" w:rsidRPr="5CFDA947">
              <w:rPr>
                <w:rFonts w:ascii="Verdana" w:hAnsi="Verdana"/>
              </w:rPr>
              <w:t>adopted and</w:t>
            </w:r>
            <w:r w:rsidR="002C75D0" w:rsidRPr="5CFDA947">
              <w:rPr>
                <w:rFonts w:ascii="Verdana" w:hAnsi="Verdana"/>
              </w:rPr>
              <w:t xml:space="preserve"> </w:t>
            </w:r>
            <w:r w:rsidR="00A05C87" w:rsidRPr="5CFDA947">
              <w:rPr>
                <w:rFonts w:ascii="Verdana" w:hAnsi="Verdana"/>
              </w:rPr>
              <w:t>the possibi</w:t>
            </w:r>
            <w:r w:rsidR="006A7317" w:rsidRPr="5CFDA947">
              <w:rPr>
                <w:rFonts w:ascii="Verdana" w:hAnsi="Verdana"/>
              </w:rPr>
              <w:t>li</w:t>
            </w:r>
            <w:r w:rsidR="000B6E51" w:rsidRPr="5CFDA947">
              <w:rPr>
                <w:rFonts w:ascii="Verdana" w:hAnsi="Verdana"/>
              </w:rPr>
              <w:t>ty of</w:t>
            </w:r>
            <w:r w:rsidR="002C75D0" w:rsidRPr="5CFDA947">
              <w:rPr>
                <w:rFonts w:ascii="Verdana" w:hAnsi="Verdana"/>
              </w:rPr>
              <w:t xml:space="preserve"> developing </w:t>
            </w:r>
            <w:r w:rsidR="003F5A4F" w:rsidRPr="5CFDA947">
              <w:rPr>
                <w:rFonts w:ascii="Verdana" w:hAnsi="Verdana"/>
              </w:rPr>
              <w:t xml:space="preserve">a worked example of the principles in practice. </w:t>
            </w:r>
            <w:r w:rsidR="005E4CA5" w:rsidRPr="5CFDA947">
              <w:rPr>
                <w:rFonts w:ascii="Verdana" w:hAnsi="Verdana"/>
              </w:rPr>
              <w:t>Responding, MD welcomed th</w:t>
            </w:r>
            <w:r w:rsidR="00BD6A30" w:rsidRPr="5CFDA947">
              <w:rPr>
                <w:rFonts w:ascii="Verdana" w:hAnsi="Verdana"/>
              </w:rPr>
              <w:t>is</w:t>
            </w:r>
            <w:r w:rsidR="005E4CA5" w:rsidRPr="5CFDA947">
              <w:rPr>
                <w:rFonts w:ascii="Verdana" w:hAnsi="Verdana"/>
              </w:rPr>
              <w:t xml:space="preserve"> suggestion</w:t>
            </w:r>
            <w:r w:rsidR="00BD6A30" w:rsidRPr="5CFDA947">
              <w:rPr>
                <w:rFonts w:ascii="Verdana" w:hAnsi="Verdana"/>
              </w:rPr>
              <w:t xml:space="preserve"> and agreed to consider </w:t>
            </w:r>
            <w:r w:rsidR="00E93B90" w:rsidRPr="5CFDA947">
              <w:rPr>
                <w:rFonts w:ascii="Verdana" w:hAnsi="Verdana"/>
              </w:rPr>
              <w:t>it further.</w:t>
            </w:r>
          </w:p>
          <w:p w14:paraId="255514F6" w14:textId="77777777" w:rsidR="00E93B90" w:rsidRDefault="00E93B90" w:rsidP="0065138A">
            <w:pPr>
              <w:spacing w:before="60" w:after="60"/>
              <w:jc w:val="both"/>
              <w:rPr>
                <w:rFonts w:ascii="Verdana" w:hAnsi="Verdana"/>
                <w:b/>
                <w:bCs/>
              </w:rPr>
            </w:pPr>
          </w:p>
          <w:p w14:paraId="20D9C1BB" w14:textId="2E5C4879" w:rsidR="00E93B90" w:rsidRDefault="00E93B90" w:rsidP="0065138A">
            <w:pPr>
              <w:spacing w:before="60" w:after="60"/>
              <w:jc w:val="both"/>
              <w:rPr>
                <w:rFonts w:ascii="Verdana" w:hAnsi="Verdana"/>
                <w:b/>
                <w:bCs/>
              </w:rPr>
            </w:pPr>
            <w:r>
              <w:rPr>
                <w:rFonts w:ascii="Verdana" w:hAnsi="Verdana"/>
                <w:b/>
                <w:bCs/>
              </w:rPr>
              <w:t>Action: MD</w:t>
            </w:r>
          </w:p>
          <w:p w14:paraId="51D3D729" w14:textId="77777777" w:rsidR="00E775FD" w:rsidRDefault="00E775FD" w:rsidP="0065138A">
            <w:pPr>
              <w:spacing w:before="60" w:after="60"/>
              <w:jc w:val="both"/>
              <w:rPr>
                <w:rFonts w:ascii="Verdana" w:hAnsi="Verdana"/>
              </w:rPr>
            </w:pPr>
          </w:p>
          <w:p w14:paraId="7FD99ABC" w14:textId="15082964" w:rsidR="00DF2572" w:rsidRDefault="004059F9" w:rsidP="0065138A">
            <w:pPr>
              <w:spacing w:before="60" w:after="60"/>
              <w:jc w:val="both"/>
              <w:rPr>
                <w:rFonts w:ascii="Verdana" w:hAnsi="Verdana"/>
              </w:rPr>
            </w:pPr>
            <w:r w:rsidRPr="00E775FD">
              <w:rPr>
                <w:rFonts w:ascii="Verdana" w:hAnsi="Verdana"/>
              </w:rPr>
              <w:t xml:space="preserve">On digital transformation, JC asked whether there were opportunities </w:t>
            </w:r>
            <w:r w:rsidR="00C85873" w:rsidRPr="00E775FD">
              <w:rPr>
                <w:rFonts w:ascii="Verdana" w:hAnsi="Verdana"/>
              </w:rPr>
              <w:t>to include artificial intelligence (AI) options</w:t>
            </w:r>
            <w:r w:rsidR="002E266B" w:rsidRPr="00E775FD">
              <w:rPr>
                <w:rFonts w:ascii="Verdana" w:hAnsi="Verdana"/>
              </w:rPr>
              <w:t xml:space="preserve">. MD confirmed </w:t>
            </w:r>
            <w:r w:rsidR="00E93B90">
              <w:rPr>
                <w:rFonts w:ascii="Verdana" w:hAnsi="Verdana"/>
              </w:rPr>
              <w:t xml:space="preserve">that </w:t>
            </w:r>
            <w:r w:rsidR="002E266B" w:rsidRPr="00E775FD">
              <w:rPr>
                <w:rFonts w:ascii="Verdana" w:hAnsi="Verdana"/>
              </w:rPr>
              <w:t>this would form a critical enabler</w:t>
            </w:r>
            <w:r w:rsidR="00640483" w:rsidRPr="00E775FD">
              <w:rPr>
                <w:rFonts w:ascii="Verdana" w:hAnsi="Verdana"/>
              </w:rPr>
              <w:t xml:space="preserve"> as part of the wider digital architecture. </w:t>
            </w:r>
          </w:p>
          <w:p w14:paraId="5355F600" w14:textId="77777777" w:rsidR="00E775FD" w:rsidRPr="00E775FD" w:rsidRDefault="00E775FD" w:rsidP="0065138A">
            <w:pPr>
              <w:spacing w:before="60" w:after="60"/>
              <w:jc w:val="both"/>
              <w:rPr>
                <w:rFonts w:ascii="Verdana" w:hAnsi="Verdana"/>
              </w:rPr>
            </w:pPr>
          </w:p>
          <w:p w14:paraId="47C1CC09" w14:textId="3EE986E8" w:rsidR="00BB2505" w:rsidRPr="004E1387" w:rsidRDefault="00BB2505" w:rsidP="0065138A">
            <w:pPr>
              <w:spacing w:before="60" w:after="60"/>
              <w:jc w:val="both"/>
              <w:rPr>
                <w:rFonts w:ascii="Verdana" w:hAnsi="Verdana"/>
              </w:rPr>
            </w:pPr>
            <w:r w:rsidRPr="004E1387">
              <w:rPr>
                <w:rFonts w:ascii="Verdana" w:hAnsi="Verdana"/>
              </w:rPr>
              <w:t xml:space="preserve">CO-L </w:t>
            </w:r>
            <w:r w:rsidR="00F312C2">
              <w:rPr>
                <w:rFonts w:ascii="Verdana" w:hAnsi="Verdana"/>
              </w:rPr>
              <w:t xml:space="preserve">echoed the above point, </w:t>
            </w:r>
            <w:r w:rsidR="00AA66E5" w:rsidRPr="004E1387">
              <w:rPr>
                <w:rFonts w:ascii="Verdana" w:hAnsi="Verdana"/>
              </w:rPr>
              <w:t xml:space="preserve">viewing AI and estates as two </w:t>
            </w:r>
            <w:r w:rsidR="00882A2C">
              <w:rPr>
                <w:rFonts w:ascii="Verdana" w:hAnsi="Verdana"/>
              </w:rPr>
              <w:t xml:space="preserve">fundamental enablers. AG confirmed that the Digital, Data, Research and </w:t>
            </w:r>
            <w:r w:rsidR="0095292B">
              <w:rPr>
                <w:rFonts w:ascii="Verdana" w:hAnsi="Verdana"/>
              </w:rPr>
              <w:t xml:space="preserve">Innovation Committee (DDRIC) was progressing this agenda. </w:t>
            </w:r>
          </w:p>
          <w:p w14:paraId="44303ADD" w14:textId="77777777" w:rsidR="002968DC" w:rsidRDefault="002968DC" w:rsidP="0065138A">
            <w:pPr>
              <w:spacing w:before="60" w:after="60"/>
              <w:jc w:val="both"/>
              <w:rPr>
                <w:rFonts w:ascii="Verdana" w:hAnsi="Verdana"/>
              </w:rPr>
            </w:pPr>
          </w:p>
          <w:p w14:paraId="3619FA6D" w14:textId="4D04B5C9" w:rsidR="002968DC" w:rsidRDefault="002968DC" w:rsidP="0065138A">
            <w:pPr>
              <w:spacing w:before="60" w:after="60"/>
              <w:jc w:val="both"/>
              <w:rPr>
                <w:rFonts w:ascii="Verdana" w:hAnsi="Verdana"/>
                <w:b/>
                <w:bCs/>
              </w:rPr>
            </w:pPr>
            <w:r>
              <w:rPr>
                <w:rFonts w:ascii="Verdana" w:hAnsi="Verdana"/>
                <w:b/>
                <w:bCs/>
              </w:rPr>
              <w:t>Action: AG</w:t>
            </w:r>
          </w:p>
          <w:p w14:paraId="5B037B07" w14:textId="77777777" w:rsidR="002968DC" w:rsidRDefault="002968DC" w:rsidP="0065138A">
            <w:pPr>
              <w:spacing w:before="60" w:after="60"/>
              <w:jc w:val="both"/>
              <w:rPr>
                <w:rFonts w:ascii="Verdana" w:hAnsi="Verdana"/>
                <w:b/>
                <w:bCs/>
              </w:rPr>
            </w:pPr>
          </w:p>
          <w:p w14:paraId="4EA62ABF" w14:textId="17079071" w:rsidR="00C87D28" w:rsidRDefault="00647269" w:rsidP="0065138A">
            <w:pPr>
              <w:spacing w:before="60" w:after="60"/>
              <w:jc w:val="both"/>
              <w:rPr>
                <w:rFonts w:ascii="Verdana" w:hAnsi="Verdana"/>
              </w:rPr>
            </w:pPr>
            <w:r w:rsidRPr="004E1387">
              <w:rPr>
                <w:rFonts w:ascii="Verdana" w:hAnsi="Verdana"/>
              </w:rPr>
              <w:lastRenderedPageBreak/>
              <w:t xml:space="preserve">RO proposed </w:t>
            </w:r>
            <w:r w:rsidR="00B83257">
              <w:rPr>
                <w:rFonts w:ascii="Verdana" w:hAnsi="Verdana"/>
              </w:rPr>
              <w:t xml:space="preserve">the specific inclusion of </w:t>
            </w:r>
            <w:r w:rsidR="002178FB">
              <w:rPr>
                <w:rFonts w:ascii="Verdana" w:hAnsi="Verdana"/>
              </w:rPr>
              <w:t>the reduction in h</w:t>
            </w:r>
            <w:r w:rsidRPr="004E1387">
              <w:rPr>
                <w:rFonts w:ascii="Verdana" w:hAnsi="Verdana"/>
              </w:rPr>
              <w:t>ealth inequalities</w:t>
            </w:r>
            <w:r w:rsidR="00570020">
              <w:rPr>
                <w:rFonts w:ascii="Verdana" w:hAnsi="Verdana"/>
              </w:rPr>
              <w:t xml:space="preserve"> as a principle. </w:t>
            </w:r>
            <w:r w:rsidR="00C87D28">
              <w:rPr>
                <w:rFonts w:ascii="Verdana" w:hAnsi="Verdana"/>
              </w:rPr>
              <w:t xml:space="preserve">MD explained the thinking </w:t>
            </w:r>
            <w:r w:rsidR="000906FC">
              <w:rPr>
                <w:rFonts w:ascii="Verdana" w:hAnsi="Verdana"/>
              </w:rPr>
              <w:t xml:space="preserve">behind the current </w:t>
            </w:r>
            <w:r w:rsidR="0096152E">
              <w:rPr>
                <w:rFonts w:ascii="Verdana" w:hAnsi="Verdana"/>
              </w:rPr>
              <w:t>wording of ‘fair access to safe and effective services</w:t>
            </w:r>
            <w:r w:rsidR="00CE136B">
              <w:rPr>
                <w:rFonts w:ascii="Verdana" w:hAnsi="Verdana"/>
              </w:rPr>
              <w:t>’</w:t>
            </w:r>
            <w:r w:rsidR="0096152E">
              <w:rPr>
                <w:rFonts w:ascii="Verdana" w:hAnsi="Verdana"/>
              </w:rPr>
              <w:t xml:space="preserve">. </w:t>
            </w:r>
            <w:r w:rsidR="0065138A">
              <w:rPr>
                <w:rFonts w:ascii="Verdana" w:hAnsi="Verdana"/>
              </w:rPr>
              <w:t xml:space="preserve">JW took the view </w:t>
            </w:r>
            <w:r w:rsidR="00604B7D">
              <w:rPr>
                <w:rFonts w:ascii="Verdana" w:hAnsi="Verdana"/>
              </w:rPr>
              <w:t>of the meeting; this fell in favour of including a specific principle in respect of health inequalities</w:t>
            </w:r>
            <w:r w:rsidR="00A30E7E">
              <w:rPr>
                <w:rFonts w:ascii="Verdana" w:hAnsi="Verdana"/>
              </w:rPr>
              <w:t xml:space="preserve"> and JW asked MD and RO to </w:t>
            </w:r>
            <w:r w:rsidR="001F2A07">
              <w:rPr>
                <w:rFonts w:ascii="Verdana" w:hAnsi="Verdana"/>
              </w:rPr>
              <w:t>agree</w:t>
            </w:r>
            <w:r w:rsidR="00A30E7E">
              <w:rPr>
                <w:rFonts w:ascii="Verdana" w:hAnsi="Verdana"/>
              </w:rPr>
              <w:t xml:space="preserve"> a form of words to reflect this.</w:t>
            </w:r>
          </w:p>
          <w:p w14:paraId="6F7C1851" w14:textId="77777777" w:rsidR="00CE136B" w:rsidRDefault="00CE136B" w:rsidP="0065138A">
            <w:pPr>
              <w:spacing w:before="60" w:after="60"/>
              <w:jc w:val="both"/>
              <w:rPr>
                <w:rFonts w:ascii="Verdana" w:hAnsi="Verdana"/>
              </w:rPr>
            </w:pPr>
          </w:p>
          <w:p w14:paraId="4A667FAA" w14:textId="4B906535" w:rsidR="000B7DFB" w:rsidRDefault="000B7DFB" w:rsidP="0065138A">
            <w:pPr>
              <w:spacing w:before="60" w:after="60"/>
              <w:jc w:val="both"/>
              <w:rPr>
                <w:rFonts w:ascii="Verdana" w:hAnsi="Verdana"/>
              </w:rPr>
            </w:pPr>
            <w:r>
              <w:rPr>
                <w:rFonts w:ascii="Verdana" w:hAnsi="Verdana"/>
              </w:rPr>
              <w:t xml:space="preserve">PP asked </w:t>
            </w:r>
            <w:r w:rsidR="00A50092">
              <w:rPr>
                <w:rFonts w:ascii="Verdana" w:hAnsi="Verdana"/>
              </w:rPr>
              <w:t>for clarity</w:t>
            </w:r>
            <w:r>
              <w:rPr>
                <w:rFonts w:ascii="Verdana" w:hAnsi="Verdana"/>
              </w:rPr>
              <w:t xml:space="preserve"> around the resource envelope and the need to plan for a return to financial balance in 2028/29</w:t>
            </w:r>
            <w:r w:rsidR="009332C4">
              <w:rPr>
                <w:rFonts w:ascii="Verdana" w:hAnsi="Verdana"/>
              </w:rPr>
              <w:t>. MD outlined the approach to resource allocation and utilisation and the importance of robust demand and capacity modelling</w:t>
            </w:r>
            <w:r w:rsidR="00AF7149">
              <w:rPr>
                <w:rFonts w:ascii="Verdana" w:hAnsi="Verdana"/>
              </w:rPr>
              <w:t xml:space="preserve"> to inform the ‘resource shift left’</w:t>
            </w:r>
            <w:r w:rsidR="002919B9">
              <w:rPr>
                <w:rFonts w:ascii="Verdana" w:hAnsi="Verdana"/>
              </w:rPr>
              <w:t>.</w:t>
            </w:r>
            <w:r w:rsidR="003C6F4A">
              <w:rPr>
                <w:rFonts w:ascii="Verdana" w:hAnsi="Verdana"/>
              </w:rPr>
              <w:t xml:space="preserve"> </w:t>
            </w:r>
          </w:p>
          <w:p w14:paraId="7D8790FF" w14:textId="77777777" w:rsidR="003C6F4A" w:rsidRDefault="003C6F4A" w:rsidP="0065138A">
            <w:pPr>
              <w:spacing w:before="60" w:after="60"/>
              <w:jc w:val="both"/>
              <w:rPr>
                <w:rFonts w:ascii="Verdana" w:hAnsi="Verdana"/>
              </w:rPr>
            </w:pPr>
          </w:p>
          <w:p w14:paraId="6C35888D" w14:textId="54D2724F" w:rsidR="00AF7149" w:rsidRDefault="00AF7149" w:rsidP="0065138A">
            <w:pPr>
              <w:spacing w:before="60" w:after="60"/>
              <w:jc w:val="both"/>
              <w:rPr>
                <w:rFonts w:ascii="Verdana" w:hAnsi="Verdana"/>
              </w:rPr>
            </w:pPr>
            <w:r>
              <w:rPr>
                <w:rFonts w:ascii="Verdana" w:hAnsi="Verdana"/>
              </w:rPr>
              <w:t xml:space="preserve">JW followed on with reference to the need for a ‘life course’ approach </w:t>
            </w:r>
            <w:r w:rsidR="00ED03AE">
              <w:rPr>
                <w:rFonts w:ascii="Verdana" w:hAnsi="Verdana"/>
              </w:rPr>
              <w:t xml:space="preserve">to internal resource allocation, a point that PP and JC had raised previously. </w:t>
            </w:r>
          </w:p>
          <w:p w14:paraId="28781B4A" w14:textId="77777777" w:rsidR="003C6F4A" w:rsidRDefault="003C6F4A" w:rsidP="0065138A">
            <w:pPr>
              <w:spacing w:before="60" w:after="60"/>
              <w:jc w:val="both"/>
              <w:rPr>
                <w:rFonts w:ascii="Verdana" w:hAnsi="Verdana"/>
              </w:rPr>
            </w:pPr>
          </w:p>
          <w:p w14:paraId="3D505549" w14:textId="22BBB083" w:rsidR="00ED03AE" w:rsidRDefault="00ED03AE" w:rsidP="0065138A">
            <w:pPr>
              <w:spacing w:before="60" w:after="60"/>
              <w:jc w:val="both"/>
              <w:rPr>
                <w:rFonts w:ascii="Verdana" w:hAnsi="Verdana"/>
              </w:rPr>
            </w:pPr>
            <w:r>
              <w:rPr>
                <w:rFonts w:ascii="Verdana" w:hAnsi="Verdana"/>
              </w:rPr>
              <w:t xml:space="preserve">CO-L outlined the work underway on service costing; this would </w:t>
            </w:r>
            <w:r w:rsidR="009F5A0A">
              <w:rPr>
                <w:rFonts w:ascii="Verdana" w:hAnsi="Verdana"/>
              </w:rPr>
              <w:t xml:space="preserve">increase transparency around resource allocation and, over time, map across to service outcomes. Detailed service costings </w:t>
            </w:r>
            <w:r w:rsidR="00474D59">
              <w:rPr>
                <w:rFonts w:ascii="Verdana" w:hAnsi="Verdana"/>
              </w:rPr>
              <w:t xml:space="preserve">would support the shift to primary and community services and away from an institutional costing model. </w:t>
            </w:r>
          </w:p>
          <w:p w14:paraId="156F6823" w14:textId="77777777" w:rsidR="003C6F4A" w:rsidRDefault="003C6F4A" w:rsidP="0065138A">
            <w:pPr>
              <w:spacing w:before="60" w:after="60"/>
              <w:jc w:val="both"/>
              <w:rPr>
                <w:rFonts w:ascii="Verdana" w:hAnsi="Verdana"/>
              </w:rPr>
            </w:pPr>
          </w:p>
          <w:p w14:paraId="79F53B80" w14:textId="6DFAB252" w:rsidR="00183156" w:rsidRDefault="00183156" w:rsidP="0065138A">
            <w:pPr>
              <w:spacing w:before="60" w:after="60"/>
              <w:jc w:val="both"/>
              <w:rPr>
                <w:rFonts w:ascii="Verdana" w:hAnsi="Verdana"/>
              </w:rPr>
            </w:pPr>
            <w:r>
              <w:rPr>
                <w:rFonts w:ascii="Verdana" w:hAnsi="Verdana"/>
              </w:rPr>
              <w:t xml:space="preserve">AH built on the ‘life course’ </w:t>
            </w:r>
            <w:r w:rsidR="0087674D">
              <w:rPr>
                <w:rFonts w:ascii="Verdana" w:hAnsi="Verdana"/>
              </w:rPr>
              <w:t>concept and</w:t>
            </w:r>
            <w:r w:rsidR="000B27A9">
              <w:rPr>
                <w:rFonts w:ascii="Verdana" w:hAnsi="Verdana"/>
              </w:rPr>
              <w:t xml:space="preserve"> advised that the top 100 leaders recognised the need to map the </w:t>
            </w:r>
            <w:r w:rsidR="00CB5EAA">
              <w:rPr>
                <w:rFonts w:ascii="Verdana" w:hAnsi="Verdana"/>
              </w:rPr>
              <w:t>longer-term</w:t>
            </w:r>
            <w:r w:rsidR="000B27A9">
              <w:rPr>
                <w:rFonts w:ascii="Verdana" w:hAnsi="Verdana"/>
              </w:rPr>
              <w:t xml:space="preserve"> financial strategy against this concept. </w:t>
            </w:r>
          </w:p>
          <w:p w14:paraId="4597E90D" w14:textId="77777777" w:rsidR="003C6F4A" w:rsidRDefault="003C6F4A" w:rsidP="0065138A">
            <w:pPr>
              <w:spacing w:before="60" w:after="60"/>
              <w:jc w:val="both"/>
              <w:rPr>
                <w:rFonts w:ascii="Verdana" w:hAnsi="Verdana"/>
              </w:rPr>
            </w:pPr>
          </w:p>
          <w:p w14:paraId="18D0DC2E" w14:textId="219029D8" w:rsidR="000B27A9" w:rsidRDefault="000B27A9" w:rsidP="0065138A">
            <w:pPr>
              <w:spacing w:before="60" w:after="60"/>
              <w:jc w:val="both"/>
              <w:rPr>
                <w:rFonts w:ascii="Verdana" w:hAnsi="Verdana"/>
              </w:rPr>
            </w:pPr>
            <w:r>
              <w:rPr>
                <w:rFonts w:ascii="Verdana" w:hAnsi="Verdana"/>
              </w:rPr>
              <w:t xml:space="preserve">PD reminded the meeting that, at </w:t>
            </w:r>
            <w:r w:rsidR="007C5A01">
              <w:rPr>
                <w:rFonts w:ascii="Verdana" w:hAnsi="Verdana"/>
              </w:rPr>
              <w:t xml:space="preserve">the Annual General Meeting (AGM), the Board had agreed to change the </w:t>
            </w:r>
            <w:r w:rsidR="00D40EED">
              <w:rPr>
                <w:rFonts w:ascii="Verdana" w:hAnsi="Verdana"/>
              </w:rPr>
              <w:t xml:space="preserve">form of verb underpinning the principles from ‘should’ to ‘will’. MD agreed to make this change. </w:t>
            </w:r>
          </w:p>
          <w:p w14:paraId="0FA758BF" w14:textId="77777777" w:rsidR="00D40EED" w:rsidRDefault="00D40EED" w:rsidP="0065138A">
            <w:pPr>
              <w:spacing w:before="60" w:after="60"/>
              <w:jc w:val="both"/>
              <w:rPr>
                <w:rFonts w:ascii="Verdana" w:hAnsi="Verdana"/>
              </w:rPr>
            </w:pPr>
          </w:p>
          <w:p w14:paraId="5EAFC4F3" w14:textId="6FD47BE6" w:rsidR="00A30E7E" w:rsidRDefault="00D40EED" w:rsidP="0065138A">
            <w:pPr>
              <w:spacing w:before="60" w:after="60"/>
              <w:jc w:val="both"/>
              <w:rPr>
                <w:rFonts w:ascii="Verdana" w:hAnsi="Verdana"/>
              </w:rPr>
            </w:pPr>
            <w:r>
              <w:rPr>
                <w:rFonts w:ascii="Verdana" w:hAnsi="Verdana"/>
                <w:b/>
                <w:bCs/>
              </w:rPr>
              <w:t>Action: MD</w:t>
            </w:r>
          </w:p>
          <w:p w14:paraId="1B33345B" w14:textId="77777777" w:rsidR="00CC123D" w:rsidRDefault="00CC123D" w:rsidP="0065138A">
            <w:pPr>
              <w:spacing w:before="60" w:after="60"/>
              <w:jc w:val="both"/>
              <w:rPr>
                <w:rFonts w:ascii="Verdana" w:hAnsi="Verdana"/>
              </w:rPr>
            </w:pPr>
          </w:p>
          <w:p w14:paraId="7082CFE1" w14:textId="77777777" w:rsidR="00B84404" w:rsidRDefault="00C06233" w:rsidP="0065138A">
            <w:pPr>
              <w:ind w:right="96"/>
              <w:jc w:val="both"/>
              <w:rPr>
                <w:rFonts w:ascii="Verdana" w:hAnsi="Verdana"/>
              </w:rPr>
            </w:pPr>
            <w:r>
              <w:rPr>
                <w:rFonts w:ascii="Verdana" w:hAnsi="Verdana"/>
              </w:rPr>
              <w:t>RT emphasised the importance of applying the principles to all transformational work</w:t>
            </w:r>
            <w:r w:rsidR="00F025C0">
              <w:rPr>
                <w:rFonts w:ascii="Verdana" w:hAnsi="Verdana"/>
              </w:rPr>
              <w:t xml:space="preserve"> underway, including that on maternity and neonatal services, mental health, cancer, and unscheduled </w:t>
            </w:r>
            <w:r w:rsidR="00B84404">
              <w:rPr>
                <w:rFonts w:ascii="Verdana" w:hAnsi="Verdana"/>
              </w:rPr>
              <w:t xml:space="preserve">care. </w:t>
            </w:r>
          </w:p>
          <w:p w14:paraId="40A221ED" w14:textId="77777777" w:rsidR="00B84404" w:rsidRDefault="00B84404" w:rsidP="0065138A">
            <w:pPr>
              <w:ind w:right="96"/>
              <w:jc w:val="both"/>
              <w:rPr>
                <w:rFonts w:ascii="Verdana" w:hAnsi="Verdana"/>
              </w:rPr>
            </w:pPr>
          </w:p>
          <w:p w14:paraId="4A488D02" w14:textId="45A22123" w:rsidR="006D1118" w:rsidRDefault="00B84404" w:rsidP="0065138A">
            <w:pPr>
              <w:ind w:right="96"/>
              <w:jc w:val="both"/>
              <w:rPr>
                <w:rFonts w:ascii="Verdana" w:hAnsi="Verdana"/>
              </w:rPr>
            </w:pPr>
            <w:r>
              <w:rPr>
                <w:rFonts w:ascii="Verdana" w:hAnsi="Verdana"/>
              </w:rPr>
              <w:t xml:space="preserve">The Board: </w:t>
            </w:r>
          </w:p>
          <w:p w14:paraId="77DE1BD8" w14:textId="77777777" w:rsidR="003C6F4A" w:rsidRPr="006D1118" w:rsidRDefault="003C6F4A" w:rsidP="0065138A">
            <w:pPr>
              <w:ind w:right="96"/>
              <w:jc w:val="both"/>
              <w:rPr>
                <w:rFonts w:ascii="Verdana" w:hAnsi="Verdana"/>
              </w:rPr>
            </w:pPr>
          </w:p>
          <w:p w14:paraId="785252B5" w14:textId="655D4FE2" w:rsidR="006D1118" w:rsidRPr="006D1118" w:rsidRDefault="006D1118" w:rsidP="0065138A">
            <w:pPr>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b/>
                <w:bCs/>
              </w:rPr>
            </w:pPr>
            <w:r w:rsidRPr="006D1118">
              <w:rPr>
                <w:rFonts w:ascii="Verdana" w:hAnsi="Verdana"/>
                <w:b/>
                <w:bCs/>
              </w:rPr>
              <w:lastRenderedPageBreak/>
              <w:t>CONSIDER</w:t>
            </w:r>
            <w:r w:rsidR="004B6152">
              <w:rPr>
                <w:rFonts w:ascii="Verdana" w:hAnsi="Verdana"/>
                <w:b/>
                <w:bCs/>
              </w:rPr>
              <w:t>ED</w:t>
            </w:r>
            <w:r w:rsidRPr="006D1118">
              <w:rPr>
                <w:rFonts w:ascii="Verdana" w:hAnsi="Verdana"/>
                <w:b/>
                <w:bCs/>
              </w:rPr>
              <w:t xml:space="preserve"> </w:t>
            </w:r>
            <w:r w:rsidRPr="006D1118">
              <w:rPr>
                <w:rFonts w:ascii="Verdana" w:hAnsi="Verdana"/>
              </w:rPr>
              <w:t>the progress made in delivering the Transforming for the Future programme.</w:t>
            </w:r>
            <w:r w:rsidRPr="006D1118">
              <w:rPr>
                <w:rFonts w:ascii="Verdana" w:hAnsi="Verdana"/>
                <w:b/>
                <w:bCs/>
              </w:rPr>
              <w:t xml:space="preserve"> </w:t>
            </w:r>
          </w:p>
          <w:p w14:paraId="34ACFE0E" w14:textId="26DC38E7" w:rsidR="00A45492" w:rsidRDefault="00B84404" w:rsidP="00F234F2">
            <w:pPr>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rPr>
            </w:pPr>
            <w:r w:rsidRPr="00F234F2">
              <w:rPr>
                <w:rFonts w:ascii="Verdana" w:hAnsi="Verdana"/>
                <w:b/>
                <w:bCs/>
              </w:rPr>
              <w:t xml:space="preserve">ACKNOWLEDGED </w:t>
            </w:r>
            <w:r w:rsidR="00DB072A" w:rsidRPr="00F234F2">
              <w:rPr>
                <w:rFonts w:ascii="Verdana" w:hAnsi="Verdana"/>
              </w:rPr>
              <w:t>that the delay in</w:t>
            </w:r>
            <w:r w:rsidR="00654B7C">
              <w:rPr>
                <w:rFonts w:ascii="Verdana" w:hAnsi="Verdana"/>
              </w:rPr>
              <w:t xml:space="preserve"> WG developing</w:t>
            </w:r>
            <w:r w:rsidR="00DB072A" w:rsidRPr="00F234F2">
              <w:rPr>
                <w:rFonts w:ascii="Verdana" w:hAnsi="Verdana"/>
              </w:rPr>
              <w:t xml:space="preserve"> the National Clinical Plan would impact</w:t>
            </w:r>
            <w:r w:rsidR="006179D2" w:rsidRPr="00F234F2">
              <w:rPr>
                <w:rFonts w:ascii="Verdana" w:hAnsi="Verdana"/>
              </w:rPr>
              <w:t xml:space="preserve"> on the timeline for completion</w:t>
            </w:r>
            <w:r w:rsidR="00F234F2">
              <w:rPr>
                <w:rFonts w:ascii="Verdana" w:hAnsi="Verdana"/>
              </w:rPr>
              <w:t xml:space="preserve"> </w:t>
            </w:r>
            <w:r w:rsidR="006179D2" w:rsidRPr="00F234F2">
              <w:rPr>
                <w:rFonts w:ascii="Verdana" w:hAnsi="Verdana"/>
              </w:rPr>
              <w:t xml:space="preserve">of the local strategic plan </w:t>
            </w:r>
            <w:r w:rsidR="00F234F2" w:rsidRPr="00F234F2">
              <w:rPr>
                <w:rFonts w:ascii="Verdana" w:hAnsi="Verdana"/>
              </w:rPr>
              <w:t xml:space="preserve">from November 2026 to April 2027. </w:t>
            </w:r>
          </w:p>
          <w:p w14:paraId="573DBA7D" w14:textId="77777777" w:rsidR="00F234F2" w:rsidRDefault="00F234F2" w:rsidP="00F234F2">
            <w:pPr>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rPr>
            </w:pPr>
            <w:r>
              <w:rPr>
                <w:rFonts w:ascii="Verdana" w:hAnsi="Verdana"/>
                <w:b/>
                <w:bCs/>
              </w:rPr>
              <w:t xml:space="preserve">ENDORSED </w:t>
            </w:r>
            <w:r w:rsidR="00876071">
              <w:rPr>
                <w:rFonts w:ascii="Verdana" w:hAnsi="Verdana"/>
              </w:rPr>
              <w:t xml:space="preserve">the proposed principles for change, subject to the inclusion of a specific principle around the reduction in health </w:t>
            </w:r>
            <w:r w:rsidR="00A542EA">
              <w:rPr>
                <w:rFonts w:ascii="Verdana" w:hAnsi="Verdana"/>
              </w:rPr>
              <w:t>inequalities, and the change in the form of verb from ‘should’ to ‘will’.</w:t>
            </w:r>
          </w:p>
          <w:p w14:paraId="09E6AEBE" w14:textId="77777777" w:rsidR="00A542EA" w:rsidRDefault="00A542EA" w:rsidP="00F234F2">
            <w:pPr>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rPr>
            </w:pPr>
            <w:r>
              <w:rPr>
                <w:rFonts w:ascii="Verdana" w:hAnsi="Verdana"/>
                <w:b/>
                <w:bCs/>
              </w:rPr>
              <w:t xml:space="preserve">AGREED </w:t>
            </w:r>
            <w:r w:rsidR="007576C6">
              <w:rPr>
                <w:rFonts w:ascii="Verdana" w:hAnsi="Verdana"/>
              </w:rPr>
              <w:t>to apply the principles to all transformation programmes.</w:t>
            </w:r>
          </w:p>
          <w:p w14:paraId="627128E1" w14:textId="73757FF3" w:rsidR="007576C6" w:rsidRPr="00ED17AA" w:rsidRDefault="007D4394" w:rsidP="00F234F2">
            <w:pPr>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rPr>
            </w:pPr>
            <w:r>
              <w:rPr>
                <w:rFonts w:ascii="Verdana" w:hAnsi="Verdana"/>
                <w:b/>
                <w:bCs/>
              </w:rPr>
              <w:t xml:space="preserve">AGREED </w:t>
            </w:r>
            <w:r>
              <w:rPr>
                <w:rFonts w:ascii="Verdana" w:hAnsi="Verdana"/>
              </w:rPr>
              <w:t>to</w:t>
            </w:r>
            <w:r w:rsidR="007576C6">
              <w:rPr>
                <w:rFonts w:ascii="Verdana" w:hAnsi="Verdana"/>
              </w:rPr>
              <w:t xml:space="preserve"> undertake more work </w:t>
            </w:r>
            <w:r w:rsidR="007010C3">
              <w:rPr>
                <w:rFonts w:ascii="Verdana" w:hAnsi="Verdana"/>
              </w:rPr>
              <w:t xml:space="preserve">on resource allocation modelling on a ‘life course’ basis. </w:t>
            </w:r>
          </w:p>
        </w:tc>
      </w:tr>
      <w:tr w:rsidR="00E613F8" w:rsidRPr="00ED17AA" w14:paraId="203C3BB5" w14:textId="77777777" w:rsidTr="5CFDA947">
        <w:trPr>
          <w:trHeight w:val="523"/>
        </w:trPr>
        <w:tc>
          <w:tcPr>
            <w:tcW w:w="10632" w:type="dxa"/>
            <w:gridSpan w:val="2"/>
            <w:tcMar>
              <w:top w:w="80" w:type="dxa"/>
              <w:left w:w="80" w:type="dxa"/>
              <w:bottom w:w="80" w:type="dxa"/>
              <w:right w:w="80" w:type="dxa"/>
            </w:tcMar>
          </w:tcPr>
          <w:p w14:paraId="3BBBB2E6" w14:textId="77777777" w:rsidR="00E613F8" w:rsidRDefault="008E1C1E" w:rsidP="00E613F8">
            <w:pPr>
              <w:spacing w:before="120" w:after="120"/>
              <w:rPr>
                <w:rFonts w:ascii="Verdana" w:hAnsi="Verdana"/>
                <w:b/>
                <w:bCs/>
              </w:rPr>
            </w:pPr>
            <w:r>
              <w:rPr>
                <w:rFonts w:ascii="Verdana" w:hAnsi="Verdana" w:cs="Arial"/>
                <w:b/>
              </w:rPr>
              <w:lastRenderedPageBreak/>
              <w:t>4</w:t>
            </w:r>
            <w:r w:rsidR="00E613F8" w:rsidRPr="00ED17AA">
              <w:rPr>
                <w:rFonts w:ascii="Verdana" w:hAnsi="Verdana" w:cs="Arial"/>
                <w:b/>
              </w:rPr>
              <w:t>.</w:t>
            </w:r>
            <w:r>
              <w:rPr>
                <w:rFonts w:ascii="Verdana" w:hAnsi="Verdana" w:cs="Arial"/>
                <w:b/>
              </w:rPr>
              <w:t>2</w:t>
            </w:r>
            <w:r w:rsidR="00E613F8" w:rsidRPr="00ED17AA">
              <w:rPr>
                <w:rFonts w:ascii="Verdana" w:hAnsi="Verdana" w:cs="Arial"/>
                <w:b/>
              </w:rPr>
              <w:t xml:space="preserve"> </w:t>
            </w:r>
            <w:r w:rsidR="00E613F8" w:rsidRPr="00ED17AA">
              <w:rPr>
                <w:rFonts w:ascii="Verdana" w:hAnsi="Verdana"/>
                <w:b/>
                <w:bCs/>
              </w:rPr>
              <w:t xml:space="preserve">Planning </w:t>
            </w:r>
            <w:r w:rsidR="00E613F8">
              <w:rPr>
                <w:rFonts w:ascii="Verdana" w:hAnsi="Verdana"/>
                <w:b/>
                <w:bCs/>
              </w:rPr>
              <w:t>a</w:t>
            </w:r>
            <w:r w:rsidR="00E613F8" w:rsidRPr="00ED17AA">
              <w:rPr>
                <w:rFonts w:ascii="Verdana" w:hAnsi="Verdana"/>
                <w:b/>
                <w:bCs/>
              </w:rPr>
              <w:t>nd Partnerships Report</w:t>
            </w:r>
          </w:p>
          <w:p w14:paraId="48A3EDBF" w14:textId="77777777" w:rsidR="004824E6" w:rsidRPr="004824E6" w:rsidRDefault="004824E6" w:rsidP="0083532A">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Style w:val="normaltextrun"/>
                <w:rFonts w:ascii="Verdana" w:hAnsi="Verdana" w:cs="Segoe UI"/>
                <w:b/>
                <w:bCs/>
              </w:rPr>
            </w:pPr>
            <w:r w:rsidRPr="004824E6">
              <w:rPr>
                <w:rStyle w:val="normaltextrun"/>
                <w:rFonts w:ascii="Verdana" w:hAnsi="Verdana" w:cs="Segoe UI"/>
                <w:b/>
                <w:bCs/>
              </w:rPr>
              <w:t>APB Drug and Alcohol Strategy and Delivery Plan</w:t>
            </w:r>
          </w:p>
          <w:p w14:paraId="46FAD7F9" w14:textId="53E48F74" w:rsidR="004824E6" w:rsidRPr="004824E6" w:rsidRDefault="004824E6" w:rsidP="0083532A">
            <w:pPr>
              <w:pStyle w:val="ListParagraph"/>
              <w:numPr>
                <w:ilvl w:val="0"/>
                <w:numId w:val="40"/>
              </w:numPr>
              <w:rPr>
                <w:rFonts w:ascii="Verdana" w:hAnsi="Verdana" w:cs="Arial"/>
                <w:b/>
              </w:rPr>
            </w:pPr>
            <w:r w:rsidRPr="004824E6">
              <w:rPr>
                <w:rFonts w:ascii="Verdana" w:hAnsi="Verdana" w:cs="Arial"/>
                <w:b/>
                <w:bCs/>
              </w:rPr>
              <w:t>ENDORSE The NHS Wales EPRR Annual Report 2025/26 prior to submission to Welsh Government</w:t>
            </w:r>
          </w:p>
        </w:tc>
      </w:tr>
      <w:tr w:rsidR="00E613F8" w:rsidRPr="00ED17AA" w14:paraId="0C6E53A9" w14:textId="77777777" w:rsidTr="5CFDA947">
        <w:trPr>
          <w:trHeight w:val="523"/>
        </w:trPr>
        <w:tc>
          <w:tcPr>
            <w:tcW w:w="1843" w:type="dxa"/>
            <w:tcMar>
              <w:top w:w="80" w:type="dxa"/>
              <w:left w:w="80" w:type="dxa"/>
              <w:bottom w:w="80" w:type="dxa"/>
              <w:right w:w="80" w:type="dxa"/>
            </w:tcMar>
          </w:tcPr>
          <w:p w14:paraId="03BF3251" w14:textId="209A6078" w:rsidR="00E613F8" w:rsidRPr="00ED17AA" w:rsidRDefault="00A7624E" w:rsidP="00E613F8">
            <w:pPr>
              <w:spacing w:before="120" w:after="120"/>
              <w:rPr>
                <w:rFonts w:ascii="Verdana" w:hAnsi="Verdana" w:cs="Arial"/>
                <w:bCs/>
              </w:rPr>
            </w:pPr>
            <w:r>
              <w:rPr>
                <w:rFonts w:ascii="Verdana" w:hAnsi="Verdana" w:cs="Arial"/>
                <w:lang w:val="en-US"/>
              </w:rPr>
              <w:t>117</w:t>
            </w:r>
            <w:r w:rsidR="00E613F8" w:rsidRPr="00FF2D9D">
              <w:rPr>
                <w:rFonts w:ascii="Verdana" w:hAnsi="Verdana" w:cs="Arial"/>
                <w:lang w:val="en-US"/>
              </w:rPr>
              <w:t>/26</w:t>
            </w:r>
          </w:p>
        </w:tc>
        <w:tc>
          <w:tcPr>
            <w:tcW w:w="8789" w:type="dxa"/>
            <w:tcMar>
              <w:top w:w="80" w:type="dxa"/>
              <w:left w:w="85" w:type="dxa"/>
              <w:bottom w:w="80" w:type="dxa"/>
              <w:right w:w="80" w:type="dxa"/>
            </w:tcMar>
          </w:tcPr>
          <w:p w14:paraId="1BC8066C" w14:textId="3C24C800" w:rsidR="00E613F8" w:rsidRDefault="00B34B19" w:rsidP="00263A73">
            <w:pPr>
              <w:spacing w:before="60" w:after="60"/>
              <w:jc w:val="both"/>
              <w:rPr>
                <w:rFonts w:ascii="Verdana" w:hAnsi="Verdana"/>
              </w:rPr>
            </w:pPr>
            <w:r>
              <w:rPr>
                <w:rFonts w:ascii="Verdana" w:hAnsi="Verdana"/>
              </w:rPr>
              <w:t>MD referred to the detailed papers provided; she drew particular attention to:</w:t>
            </w:r>
          </w:p>
          <w:p w14:paraId="48CEAB88" w14:textId="725D31A4" w:rsidR="004A76FE" w:rsidRDefault="004A76FE" w:rsidP="004A76FE">
            <w:pPr>
              <w:pStyle w:val="ListParagraph"/>
              <w:numPr>
                <w:ilvl w:val="0"/>
                <w:numId w:val="89"/>
              </w:numPr>
              <w:spacing w:before="60" w:after="60"/>
              <w:jc w:val="both"/>
              <w:rPr>
                <w:rFonts w:ascii="Verdana" w:hAnsi="Verdana"/>
              </w:rPr>
            </w:pPr>
            <w:r>
              <w:rPr>
                <w:rFonts w:ascii="Verdana" w:hAnsi="Verdana"/>
              </w:rPr>
              <w:t>A report for the Board on Q1 delivery</w:t>
            </w:r>
            <w:r w:rsidR="006416E3">
              <w:rPr>
                <w:rFonts w:ascii="Verdana" w:hAnsi="Verdana"/>
              </w:rPr>
              <w:t xml:space="preserve"> against the 2026/27 Annual Plan.</w:t>
            </w:r>
          </w:p>
          <w:p w14:paraId="320FF502" w14:textId="6B69483B" w:rsidR="006416E3" w:rsidRDefault="006416E3" w:rsidP="004A76FE">
            <w:pPr>
              <w:pStyle w:val="ListParagraph"/>
              <w:numPr>
                <w:ilvl w:val="0"/>
                <w:numId w:val="89"/>
              </w:numPr>
              <w:spacing w:before="60" w:after="60"/>
              <w:jc w:val="both"/>
              <w:rPr>
                <w:rFonts w:ascii="Verdana" w:hAnsi="Verdana"/>
              </w:rPr>
            </w:pPr>
            <w:r>
              <w:rPr>
                <w:rFonts w:ascii="Verdana" w:hAnsi="Verdana"/>
              </w:rPr>
              <w:t>The endorsement sought for the work of the Drug and Alcohol Leadership Board (DALB)</w:t>
            </w:r>
            <w:r w:rsidR="00A83CF2">
              <w:rPr>
                <w:rFonts w:ascii="Verdana" w:hAnsi="Verdana"/>
              </w:rPr>
              <w:t xml:space="preserve">, developed in response to the 2025 Drugs Commission report. </w:t>
            </w:r>
          </w:p>
          <w:p w14:paraId="429908C5" w14:textId="6E70C6FD" w:rsidR="00E1541E" w:rsidRPr="00A47804" w:rsidRDefault="00A83CF2">
            <w:pPr>
              <w:pStyle w:val="ListParagraph"/>
              <w:numPr>
                <w:ilvl w:val="0"/>
                <w:numId w:val="67"/>
              </w:numPr>
              <w:spacing w:before="60" w:after="60"/>
              <w:jc w:val="both"/>
              <w:rPr>
                <w:rFonts w:ascii="Verdana" w:hAnsi="Verdana"/>
              </w:rPr>
            </w:pPr>
            <w:r w:rsidRPr="00A47804">
              <w:rPr>
                <w:rFonts w:ascii="Verdana" w:hAnsi="Verdana"/>
              </w:rPr>
              <w:t>The implementation of a formal, monthly</w:t>
            </w:r>
            <w:r w:rsidR="00B3091B" w:rsidRPr="00A47804">
              <w:rPr>
                <w:rFonts w:ascii="Verdana" w:hAnsi="Verdana"/>
              </w:rPr>
              <w:t xml:space="preserve"> integrated performance review for all Long</w:t>
            </w:r>
            <w:r w:rsidR="00A47804" w:rsidRPr="00A47804">
              <w:rPr>
                <w:rFonts w:ascii="Verdana" w:hAnsi="Verdana"/>
              </w:rPr>
              <w:t>-</w:t>
            </w:r>
            <w:r w:rsidR="00B3091B" w:rsidRPr="00A47804">
              <w:rPr>
                <w:rFonts w:ascii="Verdana" w:hAnsi="Verdana"/>
              </w:rPr>
              <w:t xml:space="preserve">Term Agreements (LTAs), for the JCC, and for </w:t>
            </w:r>
            <w:r w:rsidR="00B128A6" w:rsidRPr="00A47804">
              <w:rPr>
                <w:rFonts w:ascii="Verdana" w:hAnsi="Verdana"/>
              </w:rPr>
              <w:t xml:space="preserve">commissioning health boards. </w:t>
            </w:r>
          </w:p>
          <w:p w14:paraId="1DB88343" w14:textId="6B51B8B4" w:rsidR="00C23F9B" w:rsidRDefault="00C23F9B" w:rsidP="00B36B2A">
            <w:pPr>
              <w:pStyle w:val="ListParagraph"/>
              <w:numPr>
                <w:ilvl w:val="0"/>
                <w:numId w:val="67"/>
              </w:numPr>
              <w:spacing w:before="60" w:after="60"/>
              <w:jc w:val="both"/>
              <w:rPr>
                <w:rFonts w:ascii="Verdana" w:hAnsi="Verdana"/>
              </w:rPr>
            </w:pPr>
            <w:r>
              <w:rPr>
                <w:rFonts w:ascii="Verdana" w:hAnsi="Verdana"/>
              </w:rPr>
              <w:t>The need for sign off of the Emergency Preparedness</w:t>
            </w:r>
            <w:r w:rsidR="00D77AC3">
              <w:rPr>
                <w:rFonts w:ascii="Verdana" w:hAnsi="Verdana"/>
              </w:rPr>
              <w:t>, Resilience and Response (EPPR) annual report and supplementary appendices</w:t>
            </w:r>
            <w:r w:rsidR="00070553">
              <w:rPr>
                <w:rFonts w:ascii="Verdana" w:hAnsi="Verdana"/>
              </w:rPr>
              <w:t>; this required Board approval before submission to WG.</w:t>
            </w:r>
          </w:p>
          <w:p w14:paraId="7B2C43E0" w14:textId="77777777" w:rsidR="00AB1630" w:rsidRDefault="00AB1630" w:rsidP="00263A73">
            <w:pPr>
              <w:spacing w:before="60" w:after="60"/>
              <w:jc w:val="both"/>
              <w:rPr>
                <w:rFonts w:ascii="Verdana" w:hAnsi="Verdana"/>
              </w:rPr>
            </w:pPr>
          </w:p>
          <w:p w14:paraId="44114F09" w14:textId="22463A03" w:rsidR="00070553" w:rsidRDefault="007B0C4D" w:rsidP="00263A73">
            <w:pPr>
              <w:spacing w:before="60" w:after="60"/>
              <w:jc w:val="both"/>
              <w:rPr>
                <w:rFonts w:ascii="Verdana" w:hAnsi="Verdana"/>
              </w:rPr>
            </w:pPr>
            <w:r>
              <w:rPr>
                <w:rFonts w:ascii="Verdana" w:hAnsi="Verdana"/>
              </w:rPr>
              <w:t>JW thanked MD and invited comments and questions.</w:t>
            </w:r>
          </w:p>
          <w:p w14:paraId="5F7B01D2" w14:textId="77777777" w:rsidR="007B0C4D" w:rsidRDefault="007B0C4D" w:rsidP="00263A73">
            <w:pPr>
              <w:spacing w:before="60" w:after="60"/>
              <w:jc w:val="both"/>
              <w:rPr>
                <w:rFonts w:ascii="Verdana" w:hAnsi="Verdana"/>
              </w:rPr>
            </w:pPr>
          </w:p>
          <w:p w14:paraId="191D8352" w14:textId="3DEE905C" w:rsidR="007B0C4D" w:rsidRDefault="007B0C4D" w:rsidP="00263A73">
            <w:pPr>
              <w:spacing w:before="60" w:after="60"/>
              <w:jc w:val="both"/>
              <w:rPr>
                <w:rFonts w:ascii="Verdana" w:hAnsi="Verdana"/>
              </w:rPr>
            </w:pPr>
            <w:r>
              <w:rPr>
                <w:rFonts w:ascii="Verdana" w:hAnsi="Verdana"/>
              </w:rPr>
              <w:t>HVW commented on the</w:t>
            </w:r>
            <w:r w:rsidR="00A47804">
              <w:rPr>
                <w:rFonts w:ascii="Verdana" w:hAnsi="Verdana"/>
              </w:rPr>
              <w:t xml:space="preserve"> 2000 responses to the </w:t>
            </w:r>
            <w:r w:rsidR="004A5762">
              <w:rPr>
                <w:rFonts w:ascii="Verdana" w:hAnsi="Verdana"/>
              </w:rPr>
              <w:t>Heat Surve</w:t>
            </w:r>
            <w:r w:rsidR="00F15652">
              <w:rPr>
                <w:rFonts w:ascii="Verdana" w:hAnsi="Verdana"/>
              </w:rPr>
              <w:t>y</w:t>
            </w:r>
            <w:r w:rsidR="00B86E7E">
              <w:rPr>
                <w:rFonts w:ascii="Verdana" w:hAnsi="Verdana"/>
              </w:rPr>
              <w:t xml:space="preserve">; </w:t>
            </w:r>
            <w:r w:rsidR="00C222B3">
              <w:rPr>
                <w:rFonts w:ascii="Verdana" w:hAnsi="Verdana"/>
              </w:rPr>
              <w:t xml:space="preserve">these would provide </w:t>
            </w:r>
            <w:r w:rsidR="00FE5E77">
              <w:rPr>
                <w:rFonts w:ascii="Verdana" w:hAnsi="Verdana"/>
              </w:rPr>
              <w:t>valuable information</w:t>
            </w:r>
            <w:r w:rsidR="005B5094">
              <w:rPr>
                <w:rFonts w:ascii="Verdana" w:hAnsi="Verdana"/>
              </w:rPr>
              <w:t xml:space="preserve"> on </w:t>
            </w:r>
            <w:r w:rsidR="00411C09">
              <w:rPr>
                <w:rFonts w:ascii="Verdana" w:hAnsi="Verdana"/>
              </w:rPr>
              <w:t>extreme weather</w:t>
            </w:r>
            <w:r w:rsidR="00AB1630">
              <w:rPr>
                <w:rFonts w:ascii="Verdana" w:hAnsi="Verdana"/>
              </w:rPr>
              <w:t xml:space="preserve">. </w:t>
            </w:r>
            <w:r w:rsidR="00411C09">
              <w:rPr>
                <w:rFonts w:ascii="Verdana" w:hAnsi="Verdana"/>
              </w:rPr>
              <w:t xml:space="preserve">JW </w:t>
            </w:r>
            <w:r w:rsidR="00C222B3">
              <w:rPr>
                <w:rFonts w:ascii="Verdana" w:hAnsi="Verdana"/>
              </w:rPr>
              <w:t xml:space="preserve">thanked </w:t>
            </w:r>
            <w:r w:rsidR="00C222B3">
              <w:rPr>
                <w:rFonts w:ascii="Verdana" w:hAnsi="Verdana"/>
              </w:rPr>
              <w:lastRenderedPageBreak/>
              <w:t xml:space="preserve">HVW for considering this important matter and </w:t>
            </w:r>
            <w:r w:rsidR="00793124">
              <w:rPr>
                <w:rFonts w:ascii="Verdana" w:hAnsi="Verdana"/>
              </w:rPr>
              <w:t xml:space="preserve">asked MD to add detail </w:t>
            </w:r>
            <w:r w:rsidR="00411C09">
              <w:rPr>
                <w:rFonts w:ascii="Verdana" w:hAnsi="Verdana"/>
              </w:rPr>
              <w:t xml:space="preserve">on </w:t>
            </w:r>
            <w:r w:rsidR="00277295">
              <w:rPr>
                <w:rFonts w:ascii="Verdana" w:hAnsi="Verdana"/>
              </w:rPr>
              <w:t xml:space="preserve">local and national actions </w:t>
            </w:r>
            <w:r w:rsidR="00793124">
              <w:rPr>
                <w:rFonts w:ascii="Verdana" w:hAnsi="Verdana"/>
              </w:rPr>
              <w:t xml:space="preserve">around </w:t>
            </w:r>
            <w:r w:rsidR="00277295">
              <w:rPr>
                <w:rFonts w:ascii="Verdana" w:hAnsi="Verdana"/>
              </w:rPr>
              <w:t xml:space="preserve">climate adaptability. </w:t>
            </w:r>
          </w:p>
          <w:p w14:paraId="7806F931" w14:textId="77777777" w:rsidR="00277295" w:rsidRDefault="00277295" w:rsidP="00263A73">
            <w:pPr>
              <w:spacing w:before="60" w:after="60"/>
              <w:jc w:val="both"/>
              <w:rPr>
                <w:rFonts w:ascii="Verdana" w:hAnsi="Verdana"/>
              </w:rPr>
            </w:pPr>
          </w:p>
          <w:p w14:paraId="1F2EA3F1" w14:textId="464957FF" w:rsidR="00277295" w:rsidRDefault="00277295" w:rsidP="00263A73">
            <w:pPr>
              <w:spacing w:before="60" w:after="60"/>
              <w:jc w:val="both"/>
              <w:rPr>
                <w:rFonts w:ascii="Verdana" w:hAnsi="Verdana"/>
              </w:rPr>
            </w:pPr>
            <w:r>
              <w:rPr>
                <w:rFonts w:ascii="Verdana" w:hAnsi="Verdana"/>
              </w:rPr>
              <w:t xml:space="preserve">MD </w:t>
            </w:r>
            <w:r w:rsidR="00645FCD">
              <w:rPr>
                <w:rFonts w:ascii="Verdana" w:hAnsi="Verdana"/>
              </w:rPr>
              <w:t>described the relevant</w:t>
            </w:r>
            <w:r w:rsidR="00AB1630">
              <w:rPr>
                <w:rFonts w:ascii="Verdana" w:hAnsi="Verdana"/>
              </w:rPr>
              <w:t xml:space="preserve"> local</w:t>
            </w:r>
            <w:r w:rsidR="00645FCD">
              <w:rPr>
                <w:rFonts w:ascii="Verdana" w:hAnsi="Verdana"/>
              </w:rPr>
              <w:t xml:space="preserve"> architecture </w:t>
            </w:r>
            <w:r w:rsidR="0091066A">
              <w:rPr>
                <w:rFonts w:ascii="Verdana" w:hAnsi="Verdana"/>
              </w:rPr>
              <w:t xml:space="preserve">in </w:t>
            </w:r>
            <w:r w:rsidR="00451B5D">
              <w:rPr>
                <w:rFonts w:ascii="Verdana" w:hAnsi="Verdana"/>
              </w:rPr>
              <w:t xml:space="preserve">operation, with an updated adverse weather policy out for </w:t>
            </w:r>
            <w:r w:rsidR="003E64B9">
              <w:rPr>
                <w:rFonts w:ascii="Verdana" w:hAnsi="Verdana"/>
              </w:rPr>
              <w:t xml:space="preserve">internal engagement. </w:t>
            </w:r>
            <w:r w:rsidR="000538C3">
              <w:rPr>
                <w:rFonts w:ascii="Verdana" w:hAnsi="Verdana"/>
              </w:rPr>
              <w:t xml:space="preserve">On wider </w:t>
            </w:r>
            <w:r w:rsidR="003E64B9">
              <w:rPr>
                <w:rFonts w:ascii="Verdana" w:hAnsi="Verdana"/>
              </w:rPr>
              <w:t xml:space="preserve">climate </w:t>
            </w:r>
            <w:r w:rsidR="000538C3">
              <w:rPr>
                <w:rFonts w:ascii="Verdana" w:hAnsi="Verdana"/>
              </w:rPr>
              <w:t xml:space="preserve">adaptation, </w:t>
            </w:r>
            <w:r w:rsidR="007904FC">
              <w:rPr>
                <w:rFonts w:ascii="Verdana" w:hAnsi="Verdana"/>
              </w:rPr>
              <w:t>MD</w:t>
            </w:r>
            <w:r w:rsidR="000538C3">
              <w:rPr>
                <w:rFonts w:ascii="Verdana" w:hAnsi="Verdana"/>
              </w:rPr>
              <w:t xml:space="preserve"> referred to </w:t>
            </w:r>
            <w:r w:rsidR="007904FC">
              <w:rPr>
                <w:rFonts w:ascii="Verdana" w:hAnsi="Verdana"/>
              </w:rPr>
              <w:t>the adaptation plan that supported risk mitigation</w:t>
            </w:r>
            <w:r w:rsidR="00E76840">
              <w:rPr>
                <w:rFonts w:ascii="Verdana" w:hAnsi="Verdana"/>
              </w:rPr>
              <w:t xml:space="preserve">, including </w:t>
            </w:r>
            <w:r w:rsidR="006E3ECD">
              <w:rPr>
                <w:rFonts w:ascii="Verdana" w:hAnsi="Verdana"/>
              </w:rPr>
              <w:t xml:space="preserve">areas such as flooding, adverse weather and climate change. </w:t>
            </w:r>
            <w:r w:rsidR="00266DE8">
              <w:rPr>
                <w:rFonts w:ascii="Verdana" w:hAnsi="Verdana"/>
              </w:rPr>
              <w:t xml:space="preserve">AH agreed to raise the implications of extreme weather for </w:t>
            </w:r>
            <w:r w:rsidR="004418EA">
              <w:rPr>
                <w:rFonts w:ascii="Verdana" w:hAnsi="Verdana"/>
              </w:rPr>
              <w:t xml:space="preserve">existing and future capital expenditure </w:t>
            </w:r>
            <w:r w:rsidR="00CF17C7">
              <w:rPr>
                <w:rFonts w:ascii="Verdana" w:hAnsi="Verdana"/>
              </w:rPr>
              <w:t>a</w:t>
            </w:r>
            <w:r w:rsidR="00A7719B">
              <w:rPr>
                <w:rFonts w:ascii="Verdana" w:hAnsi="Verdana"/>
              </w:rPr>
              <w:t>t</w:t>
            </w:r>
            <w:r w:rsidR="00CF17C7">
              <w:rPr>
                <w:rFonts w:ascii="Verdana" w:hAnsi="Verdana"/>
              </w:rPr>
              <w:t xml:space="preserve"> the</w:t>
            </w:r>
            <w:r w:rsidR="00A7719B">
              <w:rPr>
                <w:rFonts w:ascii="Verdana" w:hAnsi="Verdana"/>
              </w:rPr>
              <w:t xml:space="preserve"> </w:t>
            </w:r>
            <w:r w:rsidR="00CF17C7">
              <w:rPr>
                <w:rFonts w:ascii="Verdana" w:hAnsi="Verdana"/>
              </w:rPr>
              <w:t xml:space="preserve">next </w:t>
            </w:r>
            <w:r w:rsidR="00A7719B">
              <w:rPr>
                <w:rFonts w:ascii="Verdana" w:hAnsi="Verdana"/>
              </w:rPr>
              <w:t xml:space="preserve">Chief Executives Management Team </w:t>
            </w:r>
            <w:r w:rsidR="001103F4">
              <w:rPr>
                <w:rFonts w:ascii="Verdana" w:hAnsi="Verdana"/>
              </w:rPr>
              <w:t xml:space="preserve">(CEMT) </w:t>
            </w:r>
            <w:r w:rsidR="00CF17C7">
              <w:rPr>
                <w:rFonts w:ascii="Verdana" w:hAnsi="Verdana"/>
              </w:rPr>
              <w:t xml:space="preserve">meeting. </w:t>
            </w:r>
          </w:p>
          <w:p w14:paraId="0E081026" w14:textId="77777777" w:rsidR="001F08DB" w:rsidRDefault="001F08DB" w:rsidP="00263A73">
            <w:pPr>
              <w:spacing w:before="60" w:after="60"/>
              <w:jc w:val="both"/>
              <w:rPr>
                <w:rFonts w:ascii="Verdana" w:hAnsi="Verdana"/>
              </w:rPr>
            </w:pPr>
          </w:p>
          <w:p w14:paraId="11F1D377" w14:textId="75026224" w:rsidR="001F08DB" w:rsidRPr="001F08DB" w:rsidRDefault="001F08DB" w:rsidP="00263A73">
            <w:pPr>
              <w:spacing w:before="60" w:after="60"/>
              <w:jc w:val="both"/>
              <w:rPr>
                <w:rFonts w:ascii="Verdana" w:hAnsi="Verdana"/>
                <w:b/>
                <w:bCs/>
              </w:rPr>
            </w:pPr>
            <w:r>
              <w:rPr>
                <w:rFonts w:ascii="Verdana" w:hAnsi="Verdana"/>
                <w:b/>
                <w:bCs/>
              </w:rPr>
              <w:t>Action: AH</w:t>
            </w:r>
          </w:p>
          <w:p w14:paraId="37787DE8" w14:textId="77777777" w:rsidR="005868AA" w:rsidRDefault="005868AA" w:rsidP="00263A73">
            <w:pPr>
              <w:spacing w:before="60" w:after="60"/>
              <w:jc w:val="both"/>
              <w:rPr>
                <w:rFonts w:ascii="Verdana" w:hAnsi="Verdana"/>
              </w:rPr>
            </w:pPr>
          </w:p>
          <w:p w14:paraId="0320581B" w14:textId="2CAA89B4" w:rsidR="00DE6B0D" w:rsidRDefault="005868AA" w:rsidP="00263A73">
            <w:pPr>
              <w:spacing w:before="60" w:after="60"/>
              <w:jc w:val="both"/>
              <w:rPr>
                <w:rFonts w:ascii="Verdana" w:hAnsi="Verdana"/>
              </w:rPr>
            </w:pPr>
            <w:r>
              <w:rPr>
                <w:rFonts w:ascii="Verdana" w:hAnsi="Verdana"/>
              </w:rPr>
              <w:t xml:space="preserve">CW </w:t>
            </w:r>
            <w:r w:rsidR="00A60718">
              <w:rPr>
                <w:rFonts w:ascii="Verdana" w:hAnsi="Verdana"/>
              </w:rPr>
              <w:t xml:space="preserve">summarised his recent </w:t>
            </w:r>
            <w:r>
              <w:rPr>
                <w:rFonts w:ascii="Verdana" w:hAnsi="Verdana"/>
              </w:rPr>
              <w:t>attend</w:t>
            </w:r>
            <w:r w:rsidR="00A60718">
              <w:rPr>
                <w:rFonts w:ascii="Verdana" w:hAnsi="Verdana"/>
              </w:rPr>
              <w:t>ance at</w:t>
            </w:r>
            <w:r>
              <w:rPr>
                <w:rFonts w:ascii="Verdana" w:hAnsi="Verdana"/>
              </w:rPr>
              <w:t xml:space="preserve"> a national deb</w:t>
            </w:r>
            <w:r w:rsidR="00141B0B">
              <w:rPr>
                <w:rFonts w:ascii="Verdana" w:hAnsi="Verdana"/>
              </w:rPr>
              <w:t>rief on the extreme heat</w:t>
            </w:r>
            <w:r w:rsidR="00DE6B0D">
              <w:rPr>
                <w:rFonts w:ascii="Verdana" w:hAnsi="Verdana"/>
              </w:rPr>
              <w:t>.</w:t>
            </w:r>
          </w:p>
          <w:p w14:paraId="677A38FF" w14:textId="77777777" w:rsidR="00DE6B0D" w:rsidRDefault="00DE6B0D" w:rsidP="00263A73">
            <w:pPr>
              <w:spacing w:before="60" w:after="60"/>
              <w:jc w:val="both"/>
              <w:rPr>
                <w:rFonts w:ascii="Verdana" w:hAnsi="Verdana"/>
              </w:rPr>
            </w:pPr>
          </w:p>
          <w:p w14:paraId="5358A636" w14:textId="0C92EC7F" w:rsidR="005568A2" w:rsidRDefault="00DE6B0D" w:rsidP="00263A73">
            <w:pPr>
              <w:spacing w:before="60" w:after="60"/>
              <w:jc w:val="both"/>
              <w:rPr>
                <w:rFonts w:ascii="Verdana" w:hAnsi="Verdana"/>
              </w:rPr>
            </w:pPr>
            <w:r>
              <w:rPr>
                <w:rFonts w:ascii="Verdana" w:hAnsi="Verdana"/>
              </w:rPr>
              <w:t>HVW referred to the work of t</w:t>
            </w:r>
            <w:r w:rsidR="005568A2">
              <w:rPr>
                <w:rFonts w:ascii="Verdana" w:hAnsi="Verdana"/>
              </w:rPr>
              <w:t>he Ventilation Group</w:t>
            </w:r>
            <w:r w:rsidR="00A60718">
              <w:rPr>
                <w:rFonts w:ascii="Verdana" w:hAnsi="Verdana"/>
              </w:rPr>
              <w:t>;</w:t>
            </w:r>
            <w:r w:rsidR="001103F4">
              <w:rPr>
                <w:rFonts w:ascii="Verdana" w:hAnsi="Verdana"/>
              </w:rPr>
              <w:t xml:space="preserve"> </w:t>
            </w:r>
            <w:r w:rsidR="005A1EBC">
              <w:rPr>
                <w:rFonts w:ascii="Verdana" w:hAnsi="Verdana"/>
              </w:rPr>
              <w:t>these covered issues</w:t>
            </w:r>
            <w:r w:rsidR="00CE4CB8">
              <w:rPr>
                <w:rFonts w:ascii="Verdana" w:hAnsi="Verdana"/>
              </w:rPr>
              <w:t xml:space="preserve"> </w:t>
            </w:r>
            <w:r w:rsidR="0047591B">
              <w:rPr>
                <w:rFonts w:ascii="Verdana" w:hAnsi="Verdana"/>
              </w:rPr>
              <w:t xml:space="preserve">including </w:t>
            </w:r>
            <w:r w:rsidR="00CE4CB8">
              <w:rPr>
                <w:rFonts w:ascii="Verdana" w:hAnsi="Verdana"/>
              </w:rPr>
              <w:t xml:space="preserve">the hiring </w:t>
            </w:r>
            <w:r w:rsidR="00B85CC3">
              <w:rPr>
                <w:rFonts w:ascii="Verdana" w:hAnsi="Verdana"/>
              </w:rPr>
              <w:t>of air conditioning units</w:t>
            </w:r>
            <w:r w:rsidR="001103F4">
              <w:rPr>
                <w:rFonts w:ascii="Verdana" w:hAnsi="Verdana"/>
              </w:rPr>
              <w:t xml:space="preserve"> and any </w:t>
            </w:r>
            <w:r w:rsidR="00B85CC3">
              <w:rPr>
                <w:rFonts w:ascii="Verdana" w:hAnsi="Verdana"/>
              </w:rPr>
              <w:t>infection control implications and requirements</w:t>
            </w:r>
            <w:r w:rsidR="00C365B9">
              <w:rPr>
                <w:rFonts w:ascii="Verdana" w:hAnsi="Verdana"/>
              </w:rPr>
              <w:t>.</w:t>
            </w:r>
            <w:r w:rsidR="001103F4">
              <w:rPr>
                <w:rFonts w:ascii="Verdana" w:hAnsi="Verdana"/>
              </w:rPr>
              <w:t xml:space="preserve"> JW asked HVW to share this with AH for </w:t>
            </w:r>
            <w:r w:rsidR="0047591B">
              <w:rPr>
                <w:rFonts w:ascii="Verdana" w:hAnsi="Verdana"/>
              </w:rPr>
              <w:t xml:space="preserve">the </w:t>
            </w:r>
            <w:r w:rsidR="001103F4">
              <w:rPr>
                <w:rFonts w:ascii="Verdana" w:hAnsi="Verdana"/>
              </w:rPr>
              <w:t>CEMT</w:t>
            </w:r>
            <w:r w:rsidR="0047591B">
              <w:rPr>
                <w:rFonts w:ascii="Verdana" w:hAnsi="Verdana"/>
              </w:rPr>
              <w:t xml:space="preserve"> meeting</w:t>
            </w:r>
            <w:r w:rsidR="001103F4">
              <w:rPr>
                <w:rFonts w:ascii="Verdana" w:hAnsi="Verdana"/>
              </w:rPr>
              <w:t xml:space="preserve">. </w:t>
            </w:r>
          </w:p>
          <w:p w14:paraId="5B9F9DF6" w14:textId="77777777" w:rsidR="00412454" w:rsidRDefault="00412454" w:rsidP="00263A73">
            <w:pPr>
              <w:spacing w:before="60" w:after="60"/>
              <w:jc w:val="both"/>
              <w:rPr>
                <w:rFonts w:ascii="Verdana" w:hAnsi="Verdana"/>
                <w:b/>
                <w:bCs/>
              </w:rPr>
            </w:pPr>
          </w:p>
          <w:p w14:paraId="0F715908" w14:textId="79EEDCF5" w:rsidR="00412454" w:rsidRDefault="00412454" w:rsidP="00263A73">
            <w:pPr>
              <w:spacing w:before="60" w:after="60"/>
              <w:jc w:val="both"/>
              <w:rPr>
                <w:rFonts w:ascii="Verdana" w:hAnsi="Verdana"/>
                <w:b/>
                <w:bCs/>
              </w:rPr>
            </w:pPr>
            <w:r>
              <w:rPr>
                <w:rFonts w:ascii="Verdana" w:hAnsi="Verdana"/>
                <w:b/>
                <w:bCs/>
              </w:rPr>
              <w:t>Action: HVW</w:t>
            </w:r>
          </w:p>
          <w:p w14:paraId="5F6620AE" w14:textId="77777777" w:rsidR="00412454" w:rsidRDefault="00412454" w:rsidP="00263A73">
            <w:pPr>
              <w:spacing w:before="60" w:after="60"/>
              <w:jc w:val="both"/>
              <w:rPr>
                <w:rFonts w:ascii="Verdana" w:hAnsi="Verdana"/>
                <w:b/>
                <w:bCs/>
              </w:rPr>
            </w:pPr>
          </w:p>
          <w:p w14:paraId="6E778324" w14:textId="4FA8DBD0" w:rsidR="00412454" w:rsidRDefault="00412454" w:rsidP="00263A73">
            <w:pPr>
              <w:spacing w:before="60" w:after="60"/>
              <w:jc w:val="both"/>
              <w:rPr>
                <w:rFonts w:ascii="Verdana" w:hAnsi="Verdana"/>
              </w:rPr>
            </w:pPr>
            <w:r>
              <w:rPr>
                <w:rFonts w:ascii="Verdana" w:hAnsi="Verdana"/>
              </w:rPr>
              <w:t xml:space="preserve">JC </w:t>
            </w:r>
            <w:r w:rsidR="00814B42">
              <w:rPr>
                <w:rFonts w:ascii="Verdana" w:hAnsi="Verdana"/>
              </w:rPr>
              <w:t xml:space="preserve">posed three questions: (i) the impact of the </w:t>
            </w:r>
            <w:r w:rsidR="00946A3F">
              <w:rPr>
                <w:rFonts w:ascii="Verdana" w:hAnsi="Verdana"/>
              </w:rPr>
              <w:t xml:space="preserve">JCC </w:t>
            </w:r>
            <w:r w:rsidR="00814B42">
              <w:rPr>
                <w:rFonts w:ascii="Verdana" w:hAnsi="Verdana"/>
              </w:rPr>
              <w:t xml:space="preserve">£6.3m deficit </w:t>
            </w:r>
            <w:r w:rsidR="00B81C14">
              <w:rPr>
                <w:rFonts w:ascii="Verdana" w:hAnsi="Verdana"/>
              </w:rPr>
              <w:t xml:space="preserve">and </w:t>
            </w:r>
            <w:r w:rsidR="00D60422">
              <w:rPr>
                <w:rFonts w:ascii="Verdana" w:hAnsi="Verdana"/>
              </w:rPr>
              <w:t xml:space="preserve">any </w:t>
            </w:r>
            <w:r w:rsidR="00C87BF4">
              <w:rPr>
                <w:rFonts w:ascii="Verdana" w:hAnsi="Verdana"/>
              </w:rPr>
              <w:t>commissioning</w:t>
            </w:r>
            <w:r w:rsidR="00B81C14">
              <w:rPr>
                <w:rFonts w:ascii="Verdana" w:hAnsi="Verdana"/>
              </w:rPr>
              <w:t xml:space="preserve"> risks </w:t>
            </w:r>
            <w:r w:rsidR="00D60422">
              <w:rPr>
                <w:rFonts w:ascii="Verdana" w:hAnsi="Verdana"/>
              </w:rPr>
              <w:t>resulting from</w:t>
            </w:r>
            <w:r w:rsidR="00B81C14">
              <w:rPr>
                <w:rFonts w:ascii="Verdana" w:hAnsi="Verdana"/>
              </w:rPr>
              <w:t xml:space="preserve"> the Swansea and Neath Port Talbot </w:t>
            </w:r>
            <w:r w:rsidR="00C87BF4">
              <w:rPr>
                <w:rFonts w:ascii="Verdana" w:hAnsi="Verdana"/>
              </w:rPr>
              <w:t xml:space="preserve">Drug and Alcohol Service Alliance; (ii) </w:t>
            </w:r>
            <w:r w:rsidR="00234BC9">
              <w:rPr>
                <w:rFonts w:ascii="Verdana" w:hAnsi="Verdana"/>
              </w:rPr>
              <w:t xml:space="preserve">the outcome measures and performance measures </w:t>
            </w:r>
            <w:r w:rsidR="00F3770D">
              <w:rPr>
                <w:rFonts w:ascii="Verdana" w:hAnsi="Verdana"/>
              </w:rPr>
              <w:t xml:space="preserve">applied by the Area Planning Board (APB); and (iii) </w:t>
            </w:r>
            <w:r w:rsidR="00794CD7">
              <w:rPr>
                <w:rFonts w:ascii="Verdana" w:hAnsi="Verdana"/>
              </w:rPr>
              <w:t xml:space="preserve">the measures </w:t>
            </w:r>
            <w:r w:rsidR="00CA26F6">
              <w:rPr>
                <w:rFonts w:ascii="Verdana" w:hAnsi="Verdana"/>
              </w:rPr>
              <w:t xml:space="preserve">in hand </w:t>
            </w:r>
            <w:r w:rsidR="00794CD7">
              <w:rPr>
                <w:rFonts w:ascii="Verdana" w:hAnsi="Verdana"/>
              </w:rPr>
              <w:t>to address workforce and demand capability</w:t>
            </w:r>
            <w:r w:rsidR="00C12701">
              <w:rPr>
                <w:rFonts w:ascii="Verdana" w:hAnsi="Verdana"/>
              </w:rPr>
              <w:t xml:space="preserve"> across the range of services provided. </w:t>
            </w:r>
          </w:p>
          <w:p w14:paraId="5850107E" w14:textId="77777777" w:rsidR="00AF55F9" w:rsidRDefault="00AF55F9" w:rsidP="00263A73">
            <w:pPr>
              <w:spacing w:before="60" w:after="60"/>
              <w:jc w:val="both"/>
              <w:rPr>
                <w:rFonts w:ascii="Verdana" w:hAnsi="Verdana"/>
              </w:rPr>
            </w:pPr>
          </w:p>
          <w:p w14:paraId="1C490EDF" w14:textId="225CDCC7" w:rsidR="009F63BF" w:rsidRDefault="00AF55F9" w:rsidP="00263A73">
            <w:pPr>
              <w:spacing w:before="60" w:after="60"/>
              <w:jc w:val="both"/>
              <w:rPr>
                <w:rFonts w:ascii="Verdana" w:hAnsi="Verdana"/>
              </w:rPr>
            </w:pPr>
            <w:r>
              <w:rPr>
                <w:rFonts w:ascii="Verdana" w:hAnsi="Verdana"/>
              </w:rPr>
              <w:t xml:space="preserve">SS </w:t>
            </w:r>
            <w:r w:rsidR="00B64857">
              <w:rPr>
                <w:rFonts w:ascii="Verdana" w:hAnsi="Verdana"/>
              </w:rPr>
              <w:t xml:space="preserve">asked about access to substance misuse </w:t>
            </w:r>
            <w:r w:rsidR="001422AF">
              <w:rPr>
                <w:rFonts w:ascii="Verdana" w:hAnsi="Verdana"/>
              </w:rPr>
              <w:t xml:space="preserve">services and </w:t>
            </w:r>
            <w:r w:rsidR="00CA26F6">
              <w:rPr>
                <w:rFonts w:ascii="Verdana" w:hAnsi="Verdana"/>
              </w:rPr>
              <w:t xml:space="preserve">for clarity on the provision of these. </w:t>
            </w:r>
          </w:p>
          <w:p w14:paraId="6C7ED4A1" w14:textId="77777777" w:rsidR="009F63BF" w:rsidRDefault="009F63BF" w:rsidP="00263A73">
            <w:pPr>
              <w:spacing w:before="60" w:after="60"/>
              <w:jc w:val="both"/>
              <w:rPr>
                <w:rFonts w:ascii="Verdana" w:hAnsi="Verdana"/>
              </w:rPr>
            </w:pPr>
          </w:p>
          <w:p w14:paraId="086FED64" w14:textId="4F3E1809" w:rsidR="009F63BF" w:rsidRDefault="009F63BF" w:rsidP="00263A73">
            <w:pPr>
              <w:spacing w:before="60" w:after="60"/>
              <w:jc w:val="both"/>
              <w:rPr>
                <w:rFonts w:ascii="Verdana" w:hAnsi="Verdana"/>
              </w:rPr>
            </w:pPr>
            <w:r>
              <w:rPr>
                <w:rFonts w:ascii="Verdana" w:hAnsi="Verdana"/>
              </w:rPr>
              <w:t xml:space="preserve">Responding to both </w:t>
            </w:r>
            <w:r w:rsidR="00C5337B">
              <w:rPr>
                <w:rFonts w:ascii="Verdana" w:hAnsi="Verdana"/>
              </w:rPr>
              <w:t xml:space="preserve">sets of </w:t>
            </w:r>
            <w:r>
              <w:rPr>
                <w:rFonts w:ascii="Verdana" w:hAnsi="Verdana"/>
              </w:rPr>
              <w:t>questions, MD advised</w:t>
            </w:r>
            <w:r w:rsidR="00C5337B">
              <w:rPr>
                <w:rFonts w:ascii="Verdana" w:hAnsi="Verdana"/>
              </w:rPr>
              <w:t xml:space="preserve"> that</w:t>
            </w:r>
            <w:r>
              <w:rPr>
                <w:rFonts w:ascii="Verdana" w:hAnsi="Verdana"/>
              </w:rPr>
              <w:t>:</w:t>
            </w:r>
          </w:p>
          <w:p w14:paraId="25D4AF96" w14:textId="77777777" w:rsidR="009F63BF" w:rsidRDefault="009F63BF" w:rsidP="00263A73">
            <w:pPr>
              <w:spacing w:before="60" w:after="60"/>
              <w:jc w:val="both"/>
              <w:rPr>
                <w:rFonts w:ascii="Verdana" w:hAnsi="Verdana"/>
              </w:rPr>
            </w:pPr>
          </w:p>
          <w:p w14:paraId="11CE6D08" w14:textId="79D9FFC4" w:rsidR="00AF55F9" w:rsidRDefault="00C5337B" w:rsidP="00B36B2A">
            <w:pPr>
              <w:pStyle w:val="ListParagraph"/>
              <w:numPr>
                <w:ilvl w:val="0"/>
                <w:numId w:val="68"/>
              </w:numPr>
              <w:spacing w:before="60" w:after="60"/>
              <w:jc w:val="both"/>
              <w:rPr>
                <w:rFonts w:ascii="Verdana" w:hAnsi="Verdana"/>
              </w:rPr>
            </w:pPr>
            <w:r>
              <w:rPr>
                <w:rFonts w:ascii="Verdana" w:hAnsi="Verdana"/>
              </w:rPr>
              <w:lastRenderedPageBreak/>
              <w:t xml:space="preserve">SBUHB would have advance notice </w:t>
            </w:r>
            <w:r w:rsidR="002D404E">
              <w:rPr>
                <w:rFonts w:ascii="Verdana" w:hAnsi="Verdana"/>
              </w:rPr>
              <w:t xml:space="preserve">of any potential revenue implications associated with the APB </w:t>
            </w:r>
            <w:r w:rsidR="00996C22">
              <w:rPr>
                <w:rFonts w:ascii="Verdana" w:hAnsi="Verdana"/>
              </w:rPr>
              <w:t xml:space="preserve">plans; these would need approval before implementation. </w:t>
            </w:r>
          </w:p>
          <w:p w14:paraId="75C4069A" w14:textId="1E5249CC" w:rsidR="001C68D8" w:rsidRDefault="001C68D8" w:rsidP="00B36B2A">
            <w:pPr>
              <w:pStyle w:val="ListParagraph"/>
              <w:numPr>
                <w:ilvl w:val="0"/>
                <w:numId w:val="68"/>
              </w:numPr>
              <w:spacing w:before="60" w:after="60"/>
              <w:jc w:val="both"/>
              <w:rPr>
                <w:rFonts w:ascii="Verdana" w:hAnsi="Verdana"/>
              </w:rPr>
            </w:pPr>
            <w:r>
              <w:rPr>
                <w:rFonts w:ascii="Verdana" w:hAnsi="Verdana"/>
              </w:rPr>
              <w:t xml:space="preserve">APB </w:t>
            </w:r>
            <w:r w:rsidR="00A90740">
              <w:rPr>
                <w:rFonts w:ascii="Verdana" w:hAnsi="Verdana"/>
              </w:rPr>
              <w:t xml:space="preserve">resourcing </w:t>
            </w:r>
            <w:r w:rsidR="002F190B">
              <w:rPr>
                <w:rFonts w:ascii="Verdana" w:hAnsi="Verdana"/>
              </w:rPr>
              <w:t xml:space="preserve">came </w:t>
            </w:r>
            <w:r w:rsidR="00A90740">
              <w:rPr>
                <w:rFonts w:ascii="Verdana" w:hAnsi="Verdana"/>
              </w:rPr>
              <w:t>from a number</w:t>
            </w:r>
            <w:r w:rsidR="00CF1D21">
              <w:rPr>
                <w:rFonts w:ascii="Verdana" w:hAnsi="Verdana"/>
              </w:rPr>
              <w:t xml:space="preserve"> of sources</w:t>
            </w:r>
            <w:r w:rsidR="00A90740">
              <w:rPr>
                <w:rFonts w:ascii="Verdana" w:hAnsi="Verdana"/>
              </w:rPr>
              <w:t xml:space="preserve">; there was a commitment </w:t>
            </w:r>
            <w:r w:rsidR="00504E91">
              <w:rPr>
                <w:rFonts w:ascii="Verdana" w:hAnsi="Verdana"/>
              </w:rPr>
              <w:t xml:space="preserve">to explore redesign of the pathway </w:t>
            </w:r>
            <w:r w:rsidR="002F190B">
              <w:rPr>
                <w:rFonts w:ascii="Verdana" w:hAnsi="Verdana"/>
              </w:rPr>
              <w:t xml:space="preserve">using </w:t>
            </w:r>
            <w:r w:rsidR="00504E91">
              <w:rPr>
                <w:rFonts w:ascii="Verdana" w:hAnsi="Verdana"/>
              </w:rPr>
              <w:t>the current revenue envelope.</w:t>
            </w:r>
            <w:r w:rsidR="00B07BA5">
              <w:rPr>
                <w:rFonts w:ascii="Verdana" w:hAnsi="Verdana"/>
              </w:rPr>
              <w:t xml:space="preserve"> </w:t>
            </w:r>
          </w:p>
          <w:p w14:paraId="494C0D43" w14:textId="5D1EA71C" w:rsidR="00C804DF" w:rsidRDefault="00C804DF" w:rsidP="00B36B2A">
            <w:pPr>
              <w:pStyle w:val="ListParagraph"/>
              <w:numPr>
                <w:ilvl w:val="0"/>
                <w:numId w:val="68"/>
              </w:numPr>
              <w:spacing w:before="60" w:after="60"/>
              <w:jc w:val="both"/>
              <w:rPr>
                <w:rFonts w:ascii="Verdana" w:hAnsi="Verdana"/>
              </w:rPr>
            </w:pPr>
            <w:r>
              <w:rPr>
                <w:rFonts w:ascii="Verdana" w:hAnsi="Verdana"/>
              </w:rPr>
              <w:t xml:space="preserve">A comprehensive dashboard </w:t>
            </w:r>
            <w:r w:rsidR="00E43E68">
              <w:rPr>
                <w:rFonts w:ascii="Verdana" w:hAnsi="Verdana"/>
              </w:rPr>
              <w:t>was in place, for use by the DALB</w:t>
            </w:r>
            <w:r w:rsidR="00891E30">
              <w:rPr>
                <w:rFonts w:ascii="Verdana" w:hAnsi="Verdana"/>
              </w:rPr>
              <w:t xml:space="preserve">, when reviewing performance on a quarterly basis. MD agreed to provide JC with </w:t>
            </w:r>
            <w:r w:rsidR="00821F6F">
              <w:rPr>
                <w:rFonts w:ascii="Verdana" w:hAnsi="Verdana"/>
              </w:rPr>
              <w:t xml:space="preserve">information on this, and to follow up SS query on service access. </w:t>
            </w:r>
          </w:p>
          <w:p w14:paraId="0B6E3859" w14:textId="77777777" w:rsidR="00481646" w:rsidRDefault="00481646" w:rsidP="00B228FB">
            <w:pPr>
              <w:spacing w:before="60" w:after="60"/>
              <w:jc w:val="both"/>
              <w:rPr>
                <w:rFonts w:ascii="Verdana" w:hAnsi="Verdana"/>
                <w:b/>
                <w:bCs/>
              </w:rPr>
            </w:pPr>
          </w:p>
          <w:p w14:paraId="68795BCB" w14:textId="42C14483" w:rsidR="00B228FB" w:rsidRDefault="00B228FB" w:rsidP="00B228FB">
            <w:pPr>
              <w:spacing w:before="60" w:after="60"/>
              <w:jc w:val="both"/>
              <w:rPr>
                <w:rFonts w:ascii="Verdana" w:hAnsi="Verdana"/>
                <w:b/>
                <w:bCs/>
              </w:rPr>
            </w:pPr>
            <w:r>
              <w:rPr>
                <w:rFonts w:ascii="Verdana" w:hAnsi="Verdana"/>
                <w:b/>
                <w:bCs/>
              </w:rPr>
              <w:t>Action: MD</w:t>
            </w:r>
          </w:p>
          <w:p w14:paraId="76EAD92D" w14:textId="77777777" w:rsidR="00B228FB" w:rsidRDefault="00B228FB" w:rsidP="00B228FB">
            <w:pPr>
              <w:spacing w:before="60" w:after="60"/>
              <w:jc w:val="both"/>
              <w:rPr>
                <w:rFonts w:ascii="Verdana" w:hAnsi="Verdana"/>
                <w:b/>
                <w:bCs/>
              </w:rPr>
            </w:pPr>
          </w:p>
          <w:p w14:paraId="037AE3AC" w14:textId="0EA348EB" w:rsidR="00B228FB" w:rsidRDefault="00C1015F" w:rsidP="00B36B2A">
            <w:pPr>
              <w:pStyle w:val="ListParagraph"/>
              <w:numPr>
                <w:ilvl w:val="0"/>
                <w:numId w:val="69"/>
              </w:numPr>
              <w:spacing w:before="60" w:after="60"/>
              <w:jc w:val="both"/>
              <w:rPr>
                <w:rFonts w:ascii="Verdana" w:hAnsi="Verdana"/>
              </w:rPr>
            </w:pPr>
            <w:r>
              <w:rPr>
                <w:rFonts w:ascii="Verdana" w:hAnsi="Verdana"/>
              </w:rPr>
              <w:t xml:space="preserve">On the JCC funding deficit, </w:t>
            </w:r>
            <w:r w:rsidR="005674E6">
              <w:rPr>
                <w:rFonts w:ascii="Verdana" w:hAnsi="Verdana"/>
              </w:rPr>
              <w:t xml:space="preserve">MD advised that 2025/26 had </w:t>
            </w:r>
            <w:r w:rsidR="00B1665C">
              <w:rPr>
                <w:rFonts w:ascii="Verdana" w:hAnsi="Verdana"/>
              </w:rPr>
              <w:t xml:space="preserve">formed </w:t>
            </w:r>
            <w:r w:rsidR="005674E6">
              <w:rPr>
                <w:rFonts w:ascii="Verdana" w:hAnsi="Verdana"/>
              </w:rPr>
              <w:t xml:space="preserve">a transition year, making </w:t>
            </w:r>
            <w:r w:rsidR="004B7151">
              <w:rPr>
                <w:rFonts w:ascii="Verdana" w:hAnsi="Verdana"/>
              </w:rPr>
              <w:t>both</w:t>
            </w:r>
            <w:r w:rsidR="00F06A6B">
              <w:rPr>
                <w:rFonts w:ascii="Verdana" w:hAnsi="Verdana"/>
              </w:rPr>
              <w:t xml:space="preserve"> </w:t>
            </w:r>
            <w:r w:rsidR="004B7151">
              <w:rPr>
                <w:rFonts w:ascii="Verdana" w:hAnsi="Verdana"/>
              </w:rPr>
              <w:t>commissioner and provider requirements more challenging</w:t>
            </w:r>
            <w:r w:rsidR="00B1665C">
              <w:rPr>
                <w:rFonts w:ascii="Verdana" w:hAnsi="Verdana"/>
              </w:rPr>
              <w:t xml:space="preserve">. </w:t>
            </w:r>
            <w:r w:rsidR="004A2D78">
              <w:rPr>
                <w:rFonts w:ascii="Verdana" w:hAnsi="Verdana"/>
              </w:rPr>
              <w:t>Further discussions were underway in-year</w:t>
            </w:r>
            <w:r w:rsidR="005F10CC">
              <w:rPr>
                <w:rFonts w:ascii="Verdana" w:hAnsi="Verdana"/>
              </w:rPr>
              <w:t xml:space="preserve"> a</w:t>
            </w:r>
            <w:r w:rsidR="001D0344">
              <w:rPr>
                <w:rFonts w:ascii="Verdana" w:hAnsi="Verdana"/>
              </w:rPr>
              <w:t>t</w:t>
            </w:r>
            <w:r w:rsidR="005F10CC">
              <w:rPr>
                <w:rFonts w:ascii="Verdana" w:hAnsi="Verdana"/>
              </w:rPr>
              <w:t xml:space="preserve"> Executive level to explore both commissioner and provider areas of risk. </w:t>
            </w:r>
          </w:p>
          <w:p w14:paraId="0FBC55AA" w14:textId="1EDF2F66" w:rsidR="003F6181" w:rsidRDefault="0081663E" w:rsidP="00B36B2A">
            <w:pPr>
              <w:pStyle w:val="ListParagraph"/>
              <w:numPr>
                <w:ilvl w:val="0"/>
                <w:numId w:val="69"/>
              </w:numPr>
              <w:spacing w:before="60" w:after="60"/>
              <w:jc w:val="both"/>
              <w:rPr>
                <w:rFonts w:ascii="Verdana" w:hAnsi="Verdana"/>
              </w:rPr>
            </w:pPr>
            <w:r>
              <w:rPr>
                <w:rFonts w:ascii="Verdana" w:hAnsi="Verdana"/>
              </w:rPr>
              <w:t xml:space="preserve">On staff release for training, </w:t>
            </w:r>
            <w:r w:rsidR="00AF1517">
              <w:rPr>
                <w:rFonts w:ascii="Verdana" w:hAnsi="Verdana"/>
              </w:rPr>
              <w:t xml:space="preserve">MD recognised </w:t>
            </w:r>
            <w:r w:rsidR="00DD6298">
              <w:rPr>
                <w:rFonts w:ascii="Verdana" w:hAnsi="Verdana"/>
              </w:rPr>
              <w:t xml:space="preserve">that </w:t>
            </w:r>
            <w:r w:rsidR="00AF1517">
              <w:rPr>
                <w:rFonts w:ascii="Verdana" w:hAnsi="Verdana"/>
              </w:rPr>
              <w:t xml:space="preserve">this was challenging but </w:t>
            </w:r>
            <w:r w:rsidR="009921C6">
              <w:rPr>
                <w:rFonts w:ascii="Verdana" w:hAnsi="Verdana"/>
              </w:rPr>
              <w:t xml:space="preserve">confirmed good engagement and </w:t>
            </w:r>
            <w:r w:rsidR="00DD6298">
              <w:rPr>
                <w:rFonts w:ascii="Verdana" w:hAnsi="Verdana"/>
              </w:rPr>
              <w:t xml:space="preserve">the exploration of alternative opportunities. </w:t>
            </w:r>
          </w:p>
          <w:p w14:paraId="732A0E54" w14:textId="77777777" w:rsidR="003C6F4A" w:rsidRDefault="003C6F4A" w:rsidP="003C6F4A">
            <w:pPr>
              <w:pStyle w:val="ListParagraph"/>
              <w:spacing w:before="60" w:after="60"/>
              <w:jc w:val="both"/>
              <w:rPr>
                <w:rFonts w:ascii="Verdana" w:hAnsi="Verdana"/>
              </w:rPr>
            </w:pPr>
          </w:p>
          <w:p w14:paraId="5BDF5154" w14:textId="622D971D" w:rsidR="00A76412" w:rsidRDefault="003F6181" w:rsidP="00A76412">
            <w:pPr>
              <w:spacing w:before="60" w:after="60"/>
              <w:jc w:val="both"/>
              <w:rPr>
                <w:rFonts w:ascii="Verdana" w:hAnsi="Verdana"/>
              </w:rPr>
            </w:pPr>
            <w:r>
              <w:rPr>
                <w:rFonts w:ascii="Verdana" w:hAnsi="Verdana"/>
              </w:rPr>
              <w:t xml:space="preserve">AH referenced the attendance at the September 2026 Board meeting of the JCC chair and </w:t>
            </w:r>
            <w:r w:rsidR="008050F3">
              <w:rPr>
                <w:rFonts w:ascii="Verdana" w:hAnsi="Verdana"/>
              </w:rPr>
              <w:t xml:space="preserve">chief commissioner. This would provide the opportunity to discuss both commissioner and provider issues. </w:t>
            </w:r>
          </w:p>
          <w:p w14:paraId="31CC7320" w14:textId="77777777" w:rsidR="00F25E27" w:rsidRDefault="00F25E27" w:rsidP="00A76412">
            <w:pPr>
              <w:spacing w:before="60" w:after="60"/>
              <w:jc w:val="both"/>
              <w:rPr>
                <w:rFonts w:ascii="Verdana" w:hAnsi="Verdana"/>
              </w:rPr>
            </w:pPr>
          </w:p>
          <w:p w14:paraId="64F565CB" w14:textId="7D5A6009" w:rsidR="00BD0ECF" w:rsidRDefault="00A62AA5" w:rsidP="00A76412">
            <w:pPr>
              <w:spacing w:before="60" w:after="60"/>
              <w:jc w:val="both"/>
              <w:rPr>
                <w:rFonts w:ascii="Verdana" w:hAnsi="Verdana"/>
              </w:rPr>
            </w:pPr>
            <w:r>
              <w:rPr>
                <w:rFonts w:ascii="Verdana" w:hAnsi="Verdana"/>
              </w:rPr>
              <w:t>RO commented on the need to overhaul the</w:t>
            </w:r>
            <w:r w:rsidR="006058F9">
              <w:rPr>
                <w:rFonts w:ascii="Verdana" w:hAnsi="Verdana"/>
              </w:rPr>
              <w:t xml:space="preserve"> current</w:t>
            </w:r>
            <w:r>
              <w:rPr>
                <w:rFonts w:ascii="Verdana" w:hAnsi="Verdana"/>
              </w:rPr>
              <w:t xml:space="preserve"> </w:t>
            </w:r>
            <w:r w:rsidR="00624389">
              <w:rPr>
                <w:rFonts w:ascii="Verdana" w:hAnsi="Verdana"/>
              </w:rPr>
              <w:t>LTA methodology</w:t>
            </w:r>
            <w:r>
              <w:rPr>
                <w:rFonts w:ascii="Verdana" w:hAnsi="Verdana"/>
              </w:rPr>
              <w:t>, given</w:t>
            </w:r>
            <w:r w:rsidR="0075724D">
              <w:rPr>
                <w:rFonts w:ascii="Verdana" w:hAnsi="Verdana"/>
              </w:rPr>
              <w:t xml:space="preserve"> </w:t>
            </w:r>
            <w:r>
              <w:rPr>
                <w:rFonts w:ascii="Verdana" w:hAnsi="Verdana"/>
              </w:rPr>
              <w:t xml:space="preserve">that the existing model was now outdated. </w:t>
            </w:r>
            <w:r w:rsidR="002741C8">
              <w:rPr>
                <w:rFonts w:ascii="Verdana" w:hAnsi="Verdana"/>
              </w:rPr>
              <w:t xml:space="preserve">CO-L confirmed the intention to provide </w:t>
            </w:r>
            <w:r w:rsidR="00CC73AE">
              <w:rPr>
                <w:rFonts w:ascii="Verdana" w:hAnsi="Verdana"/>
              </w:rPr>
              <w:t xml:space="preserve">a report to the September PFC </w:t>
            </w:r>
            <w:r w:rsidR="009113BA">
              <w:rPr>
                <w:rFonts w:ascii="Verdana" w:hAnsi="Verdana"/>
              </w:rPr>
              <w:t>meeting, as</w:t>
            </w:r>
            <w:r w:rsidR="00CC73AE">
              <w:rPr>
                <w:rFonts w:ascii="Verdana" w:hAnsi="Verdana"/>
              </w:rPr>
              <w:t xml:space="preserve"> a re-baselining </w:t>
            </w:r>
            <w:r w:rsidR="0075724D">
              <w:rPr>
                <w:rFonts w:ascii="Verdana" w:hAnsi="Verdana"/>
              </w:rPr>
              <w:t xml:space="preserve">exercise. AH added detail on communications with </w:t>
            </w:r>
            <w:r w:rsidR="009F3F19">
              <w:rPr>
                <w:rFonts w:ascii="Verdana" w:hAnsi="Verdana"/>
              </w:rPr>
              <w:t xml:space="preserve">neighbouring health boards. </w:t>
            </w:r>
          </w:p>
          <w:p w14:paraId="249EA424" w14:textId="77777777" w:rsidR="009F3F19" w:rsidRDefault="009F3F19" w:rsidP="00A76412">
            <w:pPr>
              <w:spacing w:before="60" w:after="60"/>
              <w:jc w:val="both"/>
              <w:rPr>
                <w:rFonts w:ascii="Verdana" w:hAnsi="Verdana"/>
              </w:rPr>
            </w:pPr>
          </w:p>
          <w:p w14:paraId="44FDB3C7" w14:textId="002CCB81" w:rsidR="00735D0F" w:rsidRDefault="00BD0ECF" w:rsidP="00A76412">
            <w:pPr>
              <w:spacing w:before="60" w:after="60"/>
              <w:jc w:val="both"/>
              <w:rPr>
                <w:rFonts w:ascii="Verdana" w:hAnsi="Verdana"/>
              </w:rPr>
            </w:pPr>
            <w:r>
              <w:rPr>
                <w:rFonts w:ascii="Verdana" w:hAnsi="Verdana"/>
              </w:rPr>
              <w:t xml:space="preserve">AL </w:t>
            </w:r>
            <w:r w:rsidR="00CB067B">
              <w:rPr>
                <w:rFonts w:ascii="Verdana" w:hAnsi="Verdana"/>
              </w:rPr>
              <w:t>referred to the Alliance model in place for drug and alcohol services</w:t>
            </w:r>
            <w:r w:rsidR="00A41F1F">
              <w:rPr>
                <w:rFonts w:ascii="Verdana" w:hAnsi="Verdana"/>
              </w:rPr>
              <w:t>; the</w:t>
            </w:r>
            <w:r w:rsidR="00D2651A">
              <w:rPr>
                <w:rFonts w:ascii="Verdana" w:hAnsi="Verdana"/>
              </w:rPr>
              <w:t xml:space="preserve"> Neath Port Talbot (NPT)</w:t>
            </w:r>
            <w:r w:rsidR="00A41F1F">
              <w:rPr>
                <w:rFonts w:ascii="Verdana" w:hAnsi="Verdana"/>
              </w:rPr>
              <w:t xml:space="preserve"> Social </w:t>
            </w:r>
            <w:r w:rsidR="000F5AE1">
              <w:rPr>
                <w:rFonts w:ascii="Verdana" w:hAnsi="Verdana"/>
              </w:rPr>
              <w:t>Services</w:t>
            </w:r>
            <w:r w:rsidR="00A41F1F">
              <w:rPr>
                <w:rFonts w:ascii="Verdana" w:hAnsi="Verdana"/>
              </w:rPr>
              <w:t xml:space="preserve"> Scrutiny Committee</w:t>
            </w:r>
            <w:r w:rsidR="00711C07">
              <w:rPr>
                <w:rFonts w:ascii="Verdana" w:hAnsi="Verdana"/>
              </w:rPr>
              <w:t xml:space="preserve"> had considered a recent report and acknowledged</w:t>
            </w:r>
            <w:r w:rsidR="00735D0F">
              <w:rPr>
                <w:rFonts w:ascii="Verdana" w:hAnsi="Verdana"/>
              </w:rPr>
              <w:t xml:space="preserve"> the progress made. </w:t>
            </w:r>
            <w:r w:rsidR="000C6341">
              <w:rPr>
                <w:rFonts w:ascii="Verdana" w:hAnsi="Verdana"/>
              </w:rPr>
              <w:t xml:space="preserve">He thought that there would be benefit for the Board in </w:t>
            </w:r>
            <w:r w:rsidR="00924DC3">
              <w:rPr>
                <w:rFonts w:ascii="Verdana" w:hAnsi="Verdana"/>
              </w:rPr>
              <w:t>considering the same type of report.</w:t>
            </w:r>
          </w:p>
          <w:p w14:paraId="5DFD688C" w14:textId="77777777" w:rsidR="00924DC3" w:rsidRDefault="00924DC3" w:rsidP="00A76412">
            <w:pPr>
              <w:spacing w:before="60" w:after="60"/>
              <w:jc w:val="both"/>
              <w:rPr>
                <w:rFonts w:ascii="Verdana" w:hAnsi="Verdana"/>
              </w:rPr>
            </w:pPr>
          </w:p>
          <w:p w14:paraId="7A6DF9BC" w14:textId="5BD6B1EE" w:rsidR="00924DC3" w:rsidRPr="00924DC3" w:rsidRDefault="00924DC3" w:rsidP="00A76412">
            <w:pPr>
              <w:spacing w:before="60" w:after="60"/>
              <w:jc w:val="both"/>
              <w:rPr>
                <w:rFonts w:ascii="Verdana" w:hAnsi="Verdana"/>
              </w:rPr>
            </w:pPr>
            <w:r>
              <w:rPr>
                <w:rFonts w:ascii="Verdana" w:hAnsi="Verdana"/>
                <w:b/>
                <w:bCs/>
              </w:rPr>
              <w:lastRenderedPageBreak/>
              <w:t>Action: MD</w:t>
            </w:r>
          </w:p>
          <w:p w14:paraId="2F90BCDF" w14:textId="158526A0" w:rsidR="00B05C6F" w:rsidRDefault="00B05C6F" w:rsidP="00A76412">
            <w:pPr>
              <w:spacing w:before="60" w:after="60"/>
              <w:jc w:val="both"/>
              <w:rPr>
                <w:rFonts w:ascii="Verdana" w:hAnsi="Verdana"/>
                <w:b/>
                <w:bCs/>
              </w:rPr>
            </w:pPr>
          </w:p>
          <w:p w14:paraId="57F517D0" w14:textId="03EA726B" w:rsidR="00AE1239" w:rsidRPr="003759B3" w:rsidRDefault="00AE1239" w:rsidP="00A76412">
            <w:pPr>
              <w:spacing w:before="60" w:after="60"/>
              <w:jc w:val="both"/>
              <w:rPr>
                <w:rFonts w:ascii="Verdana" w:hAnsi="Verdana"/>
              </w:rPr>
            </w:pPr>
            <w:r w:rsidRPr="003759B3">
              <w:rPr>
                <w:rFonts w:ascii="Verdana" w:hAnsi="Verdana"/>
              </w:rPr>
              <w:t>JW reflected on the breadth of material and updates included in the report</w:t>
            </w:r>
            <w:r w:rsidR="003759B3" w:rsidRPr="003759B3">
              <w:rPr>
                <w:rFonts w:ascii="Verdana" w:hAnsi="Verdana"/>
              </w:rPr>
              <w:t>; she asked AH/MD to look at the format and determine the optimum format for reporting to the full Board.</w:t>
            </w:r>
          </w:p>
          <w:p w14:paraId="6F5F799F" w14:textId="77777777" w:rsidR="003759B3" w:rsidRDefault="003759B3" w:rsidP="00A76412">
            <w:pPr>
              <w:spacing w:before="60" w:after="60"/>
              <w:jc w:val="both"/>
              <w:rPr>
                <w:rFonts w:ascii="Verdana" w:hAnsi="Verdana"/>
                <w:b/>
                <w:bCs/>
              </w:rPr>
            </w:pPr>
          </w:p>
          <w:p w14:paraId="2429BDBD" w14:textId="1697AA4F" w:rsidR="003759B3" w:rsidRDefault="003759B3" w:rsidP="00A76412">
            <w:pPr>
              <w:spacing w:before="60" w:after="60"/>
              <w:jc w:val="both"/>
              <w:rPr>
                <w:rFonts w:ascii="Verdana" w:hAnsi="Verdana"/>
                <w:b/>
                <w:bCs/>
              </w:rPr>
            </w:pPr>
            <w:r>
              <w:rPr>
                <w:rFonts w:ascii="Verdana" w:hAnsi="Verdana"/>
                <w:b/>
                <w:bCs/>
              </w:rPr>
              <w:t>Action: AH/MD</w:t>
            </w:r>
          </w:p>
          <w:p w14:paraId="0ABF7757" w14:textId="47FC6C13" w:rsidR="00322411" w:rsidRPr="009D0808" w:rsidRDefault="00322411" w:rsidP="00A76412">
            <w:pPr>
              <w:spacing w:before="60" w:after="60"/>
              <w:jc w:val="both"/>
              <w:rPr>
                <w:rFonts w:ascii="Verdana" w:hAnsi="Verdana"/>
              </w:rPr>
            </w:pPr>
          </w:p>
          <w:p w14:paraId="7076C01A" w14:textId="7558A7CF" w:rsidR="00824168" w:rsidRDefault="000247C3" w:rsidP="001E237A">
            <w:pPr>
              <w:ind w:right="96"/>
              <w:jc w:val="both"/>
              <w:rPr>
                <w:rFonts w:ascii="Verdana" w:hAnsi="Verdana"/>
              </w:rPr>
            </w:pPr>
            <w:r>
              <w:rPr>
                <w:rFonts w:ascii="Verdana" w:hAnsi="Verdana"/>
              </w:rPr>
              <w:t xml:space="preserve">The </w:t>
            </w:r>
            <w:r w:rsidR="004B6152">
              <w:rPr>
                <w:rFonts w:ascii="Verdana" w:hAnsi="Verdana"/>
              </w:rPr>
              <w:t>Board</w:t>
            </w:r>
            <w:r w:rsidR="00824168" w:rsidRPr="00824168">
              <w:rPr>
                <w:rFonts w:ascii="Verdana" w:hAnsi="Verdana"/>
              </w:rPr>
              <w:t>:</w:t>
            </w:r>
          </w:p>
          <w:p w14:paraId="652AB8CB" w14:textId="77777777" w:rsidR="00797969" w:rsidRPr="00824168" w:rsidRDefault="00797969" w:rsidP="001E237A">
            <w:pPr>
              <w:ind w:right="96"/>
              <w:jc w:val="both"/>
              <w:rPr>
                <w:rFonts w:ascii="Verdana" w:hAnsi="Verdana"/>
              </w:rPr>
            </w:pPr>
          </w:p>
          <w:p w14:paraId="16B48E33" w14:textId="3913C8CC" w:rsidR="00824168" w:rsidRPr="00824168" w:rsidRDefault="00824168" w:rsidP="001E237A">
            <w:pPr>
              <w:pStyle w:val="ListParagraph"/>
              <w:numPr>
                <w:ilvl w:val="0"/>
                <w:numId w:val="59"/>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r w:rsidRPr="00824168">
              <w:rPr>
                <w:rFonts w:ascii="Verdana" w:hAnsi="Verdana"/>
                <w:b/>
                <w:bCs/>
              </w:rPr>
              <w:t>CONSIDER</w:t>
            </w:r>
            <w:r w:rsidR="004B6152">
              <w:rPr>
                <w:rFonts w:ascii="Verdana" w:hAnsi="Verdana"/>
                <w:b/>
                <w:bCs/>
              </w:rPr>
              <w:t>ED</w:t>
            </w:r>
            <w:r w:rsidRPr="00824168">
              <w:rPr>
                <w:rFonts w:ascii="Verdana" w:hAnsi="Verdana"/>
              </w:rPr>
              <w:t xml:space="preserve"> and</w:t>
            </w:r>
            <w:r w:rsidRPr="00824168">
              <w:rPr>
                <w:rFonts w:ascii="Verdana" w:hAnsi="Verdana"/>
                <w:b/>
                <w:bCs/>
              </w:rPr>
              <w:t xml:space="preserve"> AGREE</w:t>
            </w:r>
            <w:r w:rsidR="004B6152">
              <w:rPr>
                <w:rFonts w:ascii="Verdana" w:hAnsi="Verdana"/>
                <w:b/>
                <w:bCs/>
              </w:rPr>
              <w:t>D</w:t>
            </w:r>
            <w:r w:rsidRPr="00824168">
              <w:rPr>
                <w:rFonts w:ascii="Verdana" w:hAnsi="Verdana"/>
              </w:rPr>
              <w:t xml:space="preserve"> the items as requested through the report.</w:t>
            </w:r>
          </w:p>
          <w:p w14:paraId="27BFEB9B" w14:textId="470B1526" w:rsidR="00824168" w:rsidRPr="00824168" w:rsidRDefault="00824168" w:rsidP="001E237A">
            <w:pPr>
              <w:pStyle w:val="ListParagraph"/>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ascii="Verdana" w:eastAsia="Verdana" w:hAnsi="Verdana" w:cs="Verdana"/>
              </w:rPr>
            </w:pPr>
            <w:r w:rsidRPr="00824168">
              <w:rPr>
                <w:rFonts w:ascii="Verdana" w:eastAsia="Verdana" w:hAnsi="Verdana" w:cs="Verdana"/>
                <w:b/>
                <w:bCs/>
              </w:rPr>
              <w:t>ENDORSE</w:t>
            </w:r>
            <w:r w:rsidR="004B6152">
              <w:rPr>
                <w:rFonts w:ascii="Verdana" w:eastAsia="Verdana" w:hAnsi="Verdana" w:cs="Verdana"/>
                <w:b/>
                <w:bCs/>
              </w:rPr>
              <w:t>D</w:t>
            </w:r>
            <w:r w:rsidRPr="00824168">
              <w:rPr>
                <w:rFonts w:ascii="Verdana" w:eastAsia="Verdana" w:hAnsi="Verdana" w:cs="Verdana"/>
                <w:b/>
                <w:bCs/>
              </w:rPr>
              <w:t xml:space="preserve">: </w:t>
            </w:r>
          </w:p>
          <w:p w14:paraId="08BE722D" w14:textId="77777777" w:rsidR="00824168" w:rsidRPr="00824168" w:rsidRDefault="00824168" w:rsidP="001E237A">
            <w:pPr>
              <w:pStyle w:val="ListParagraph"/>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ascii="Verdana" w:eastAsia="Verdana" w:hAnsi="Verdana" w:cs="Verdana"/>
              </w:rPr>
            </w:pPr>
            <w:r w:rsidRPr="00824168">
              <w:rPr>
                <w:rFonts w:ascii="Verdana" w:eastAsia="Verdana" w:hAnsi="Verdana" w:cs="Verdana"/>
              </w:rPr>
              <w:t>The NHS Wales EPRR Annual Report 2025/26 prior to submission to Welsh Government (</w:t>
            </w:r>
            <w:r w:rsidRPr="00824168">
              <w:rPr>
                <w:rFonts w:ascii="Verdana" w:eastAsia="Verdana" w:hAnsi="Verdana" w:cs="Verdana"/>
                <w:b/>
                <w:bCs/>
              </w:rPr>
              <w:t>Appendix 7</w:t>
            </w:r>
            <w:r w:rsidRPr="00824168">
              <w:rPr>
                <w:rFonts w:ascii="Verdana" w:eastAsia="Verdana" w:hAnsi="Verdana" w:cs="Verdana"/>
              </w:rPr>
              <w:t>).</w:t>
            </w:r>
          </w:p>
          <w:p w14:paraId="0D2EEC29" w14:textId="77777777" w:rsidR="00824168" w:rsidRPr="001E237A" w:rsidRDefault="00824168" w:rsidP="001E237A">
            <w:pPr>
              <w:pStyle w:val="ListParagraph"/>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ascii="Verdana" w:eastAsia="Verdana" w:hAnsi="Verdana" w:cs="Verdana"/>
              </w:rPr>
            </w:pPr>
            <w:r w:rsidRPr="001E237A">
              <w:rPr>
                <w:rFonts w:ascii="Verdana" w:eastAsia="Verdana" w:hAnsi="Verdana" w:cs="Verdana"/>
              </w:rPr>
              <w:t>The SBUHB Loss of Utilities, (gas, electricity, water) Multi-Utility Failure Framework (</w:t>
            </w:r>
            <w:r w:rsidRPr="001E237A">
              <w:rPr>
                <w:rFonts w:ascii="Verdana" w:eastAsia="Verdana" w:hAnsi="Verdana" w:cs="Verdana"/>
                <w:b/>
                <w:bCs/>
              </w:rPr>
              <w:t>Appendix 8</w:t>
            </w:r>
            <w:r w:rsidRPr="001E237A">
              <w:rPr>
                <w:rFonts w:ascii="Verdana" w:eastAsia="Verdana" w:hAnsi="Verdana" w:cs="Verdana"/>
              </w:rPr>
              <w:t>).</w:t>
            </w:r>
          </w:p>
          <w:p w14:paraId="340143AD" w14:textId="1C288E3A" w:rsidR="008803CE" w:rsidRPr="001E237A" w:rsidRDefault="00AF627D" w:rsidP="001E237A">
            <w:pPr>
              <w:pStyle w:val="ListParagraph"/>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ascii="Verdana" w:eastAsia="Verdana" w:hAnsi="Verdana" w:cs="Verdana"/>
              </w:rPr>
            </w:pPr>
            <w:r w:rsidRPr="001E237A">
              <w:rPr>
                <w:rFonts w:ascii="Verdana" w:eastAsia="Verdana" w:hAnsi="Verdana" w:cs="Verdana"/>
              </w:rPr>
              <w:t xml:space="preserve">The </w:t>
            </w:r>
            <w:r w:rsidR="008803CE" w:rsidRPr="001E237A">
              <w:rPr>
                <w:rFonts w:ascii="Verdana" w:eastAsia="Verdana" w:hAnsi="Verdana" w:cs="Verdana"/>
              </w:rPr>
              <w:t xml:space="preserve">Drug and Alcohol </w:t>
            </w:r>
            <w:r w:rsidRPr="001E237A">
              <w:rPr>
                <w:rFonts w:ascii="Verdana" w:eastAsia="Verdana" w:hAnsi="Verdana" w:cs="Verdana"/>
              </w:rPr>
              <w:t>work programme</w:t>
            </w:r>
          </w:p>
          <w:p w14:paraId="5C26A321" w14:textId="7E0A8E29" w:rsidR="00824168" w:rsidRPr="001E237A" w:rsidRDefault="00824168" w:rsidP="001E237A">
            <w:pPr>
              <w:pStyle w:val="ListParagraph"/>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ascii="Verdana" w:eastAsia="Verdana" w:hAnsi="Verdana" w:cs="Verdana"/>
                <w:b/>
                <w:bCs/>
              </w:rPr>
            </w:pPr>
            <w:r w:rsidRPr="001E237A">
              <w:rPr>
                <w:rFonts w:ascii="Verdana" w:eastAsia="Verdana" w:hAnsi="Verdana" w:cs="Verdana"/>
                <w:b/>
                <w:bCs/>
              </w:rPr>
              <w:t>RECEIVE</w:t>
            </w:r>
            <w:r w:rsidR="000F0F60" w:rsidRPr="001E237A">
              <w:rPr>
                <w:rFonts w:ascii="Verdana" w:eastAsia="Verdana" w:hAnsi="Verdana" w:cs="Verdana"/>
                <w:b/>
                <w:bCs/>
              </w:rPr>
              <w:t>D</w:t>
            </w:r>
            <w:r w:rsidRPr="001E237A">
              <w:rPr>
                <w:rFonts w:ascii="Verdana" w:eastAsia="Verdana" w:hAnsi="Verdana" w:cs="Verdana"/>
                <w:b/>
                <w:bCs/>
              </w:rPr>
              <w:t xml:space="preserve"> </w:t>
            </w:r>
            <w:r w:rsidRPr="001E237A">
              <w:rPr>
                <w:rFonts w:ascii="Verdana" w:eastAsia="Verdana" w:hAnsi="Verdana" w:cs="Verdana"/>
              </w:rPr>
              <w:t>for</w:t>
            </w:r>
            <w:r w:rsidRPr="001E237A">
              <w:rPr>
                <w:rFonts w:ascii="Verdana" w:eastAsia="Verdana" w:hAnsi="Verdana" w:cs="Verdana"/>
                <w:b/>
                <w:bCs/>
              </w:rPr>
              <w:t xml:space="preserve"> ASSURANCE: </w:t>
            </w:r>
          </w:p>
          <w:p w14:paraId="23E7E63D" w14:textId="29BA2885" w:rsidR="005E0AC4" w:rsidRDefault="00824168" w:rsidP="001E237A">
            <w:pPr>
              <w:pStyle w:val="ListParagraph"/>
              <w:numPr>
                <w:ilvl w:val="0"/>
                <w:numId w:val="56"/>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ascii="Verdana" w:eastAsia="Verdana" w:hAnsi="Verdana" w:cs="Verdana"/>
              </w:rPr>
            </w:pPr>
            <w:r w:rsidRPr="00824168">
              <w:rPr>
                <w:rFonts w:ascii="Verdana" w:eastAsia="Verdana" w:hAnsi="Verdana" w:cs="Verdana"/>
              </w:rPr>
              <w:t xml:space="preserve">The position outlined </w:t>
            </w:r>
            <w:r w:rsidR="00830B65">
              <w:rPr>
                <w:rFonts w:ascii="Verdana" w:eastAsia="Verdana" w:hAnsi="Verdana" w:cs="Verdana"/>
              </w:rPr>
              <w:t xml:space="preserve">on </w:t>
            </w:r>
            <w:r w:rsidRPr="00824168">
              <w:rPr>
                <w:rFonts w:ascii="Verdana" w:eastAsia="Verdana" w:hAnsi="Verdana" w:cs="Verdana"/>
              </w:rPr>
              <w:t>organisational resilience, risks and priorities.</w:t>
            </w:r>
          </w:p>
          <w:p w14:paraId="58FA1116" w14:textId="500D28ED" w:rsidR="001D1E9E" w:rsidRPr="005E0AC4" w:rsidRDefault="00824168" w:rsidP="001E237A">
            <w:pPr>
              <w:pStyle w:val="ListParagraph"/>
              <w:numPr>
                <w:ilvl w:val="0"/>
                <w:numId w:val="56"/>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ascii="Verdana" w:eastAsia="Verdana" w:hAnsi="Verdana" w:cs="Verdana"/>
              </w:rPr>
            </w:pPr>
            <w:r w:rsidRPr="005E0AC4">
              <w:rPr>
                <w:rFonts w:ascii="Verdana" w:eastAsia="Verdana" w:hAnsi="Verdana" w:cs="Verdana"/>
              </w:rPr>
              <w:t>The continued embedding of a resilience-by-design approach and the actions to address key system fragilities.</w:t>
            </w:r>
          </w:p>
        </w:tc>
      </w:tr>
      <w:tr w:rsidR="00E613F8" w:rsidRPr="00ED17AA" w14:paraId="02569F9A" w14:textId="77777777" w:rsidTr="5CFDA947">
        <w:trPr>
          <w:trHeight w:val="523"/>
        </w:trPr>
        <w:tc>
          <w:tcPr>
            <w:tcW w:w="10632" w:type="dxa"/>
            <w:gridSpan w:val="2"/>
            <w:tcMar>
              <w:top w:w="80" w:type="dxa"/>
              <w:left w:w="80" w:type="dxa"/>
              <w:bottom w:w="80" w:type="dxa"/>
              <w:right w:w="80" w:type="dxa"/>
            </w:tcMar>
          </w:tcPr>
          <w:p w14:paraId="632AF71B" w14:textId="6C5C62F8" w:rsidR="00E613F8" w:rsidRPr="00710C1D" w:rsidRDefault="00D27641" w:rsidP="00E613F8">
            <w:pPr>
              <w:spacing w:before="120" w:after="120"/>
              <w:rPr>
                <w:rFonts w:ascii="Verdana" w:hAnsi="Verdana" w:cs="Arial"/>
                <w:b/>
              </w:rPr>
            </w:pPr>
            <w:r>
              <w:rPr>
                <w:rFonts w:ascii="Verdana" w:hAnsi="Verdana" w:cs="Arial"/>
                <w:b/>
              </w:rPr>
              <w:lastRenderedPageBreak/>
              <w:t xml:space="preserve"> </w:t>
            </w:r>
            <w:r w:rsidR="008E1C1E">
              <w:rPr>
                <w:rFonts w:ascii="Verdana" w:hAnsi="Verdana" w:cs="Arial"/>
                <w:b/>
              </w:rPr>
              <w:t>4.3</w:t>
            </w:r>
            <w:r w:rsidR="00E613F8" w:rsidRPr="00710C1D">
              <w:rPr>
                <w:rFonts w:ascii="Verdana" w:hAnsi="Verdana" w:cs="Arial"/>
                <w:b/>
              </w:rPr>
              <w:t xml:space="preserve"> </w:t>
            </w:r>
            <w:r w:rsidR="002948CF" w:rsidRPr="002948CF">
              <w:rPr>
                <w:rFonts w:ascii="Verdana" w:hAnsi="Verdana" w:cs="Arial"/>
                <w:b/>
              </w:rPr>
              <w:t>Cancer Programme Plan</w:t>
            </w:r>
          </w:p>
        </w:tc>
      </w:tr>
      <w:tr w:rsidR="00E613F8" w:rsidRPr="00ED17AA" w14:paraId="5A0E2DF2" w14:textId="77777777" w:rsidTr="5CFDA947">
        <w:trPr>
          <w:trHeight w:val="523"/>
        </w:trPr>
        <w:tc>
          <w:tcPr>
            <w:tcW w:w="1843" w:type="dxa"/>
            <w:tcMar>
              <w:top w:w="80" w:type="dxa"/>
              <w:left w:w="80" w:type="dxa"/>
              <w:bottom w:w="80" w:type="dxa"/>
              <w:right w:w="80" w:type="dxa"/>
            </w:tcMar>
          </w:tcPr>
          <w:p w14:paraId="0853DE14" w14:textId="3EEAABD5" w:rsidR="00E613F8" w:rsidRPr="00ED17AA" w:rsidRDefault="00CF69C8" w:rsidP="00E613F8">
            <w:pPr>
              <w:spacing w:before="120" w:after="120"/>
              <w:rPr>
                <w:rFonts w:ascii="Verdana" w:hAnsi="Verdana" w:cs="Arial"/>
                <w:bCs/>
              </w:rPr>
            </w:pPr>
            <w:r>
              <w:rPr>
                <w:rFonts w:ascii="Verdana" w:hAnsi="Verdana" w:cs="Arial"/>
                <w:lang w:val="en-US"/>
              </w:rPr>
              <w:t>118</w:t>
            </w:r>
            <w:r w:rsidR="00E613F8" w:rsidRPr="00FF2D9D">
              <w:rPr>
                <w:rFonts w:ascii="Verdana" w:hAnsi="Verdana" w:cs="Arial"/>
                <w:lang w:val="en-US"/>
              </w:rPr>
              <w:t>/26</w:t>
            </w:r>
          </w:p>
        </w:tc>
        <w:tc>
          <w:tcPr>
            <w:tcW w:w="8789" w:type="dxa"/>
            <w:tcMar>
              <w:top w:w="80" w:type="dxa"/>
              <w:left w:w="85" w:type="dxa"/>
              <w:bottom w:w="80" w:type="dxa"/>
              <w:right w:w="80" w:type="dxa"/>
            </w:tcMar>
          </w:tcPr>
          <w:p w14:paraId="5FED77F3" w14:textId="188D0ACE" w:rsidR="00D3340A" w:rsidRDefault="00D3340A"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r>
              <w:rPr>
                <w:rFonts w:ascii="Verdana" w:hAnsi="Verdana" w:cs="Segoe UI"/>
              </w:rPr>
              <w:t xml:space="preserve">JS </w:t>
            </w:r>
            <w:r w:rsidR="00830B65">
              <w:rPr>
                <w:rFonts w:ascii="Verdana" w:hAnsi="Verdana" w:cs="Segoe UI"/>
              </w:rPr>
              <w:t>comment</w:t>
            </w:r>
            <w:r w:rsidR="00D70857">
              <w:rPr>
                <w:rFonts w:ascii="Verdana" w:hAnsi="Verdana" w:cs="Segoe UI"/>
              </w:rPr>
              <w:t xml:space="preserve">ed on </w:t>
            </w:r>
            <w:r>
              <w:rPr>
                <w:rFonts w:ascii="Verdana" w:hAnsi="Verdana" w:cs="Segoe UI"/>
              </w:rPr>
              <w:t>the paper provided</w:t>
            </w:r>
            <w:r w:rsidR="00D70857">
              <w:rPr>
                <w:rFonts w:ascii="Verdana" w:hAnsi="Verdana" w:cs="Segoe UI"/>
              </w:rPr>
              <w:t xml:space="preserve">, as follows: </w:t>
            </w:r>
          </w:p>
          <w:p w14:paraId="27F1B057" w14:textId="61D7488A" w:rsidR="00BB08C3" w:rsidRDefault="00BB08C3"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p>
          <w:p w14:paraId="6DBE90EA" w14:textId="3C32BE72" w:rsidR="00BB08C3" w:rsidRDefault="00D70857" w:rsidP="0090431B">
            <w:pPr>
              <w:pStyle w:val="ListParagraph"/>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r>
              <w:rPr>
                <w:rFonts w:ascii="Verdana" w:hAnsi="Verdana" w:cs="Segoe UI"/>
              </w:rPr>
              <w:t xml:space="preserve">It </w:t>
            </w:r>
            <w:r w:rsidR="001E237A">
              <w:rPr>
                <w:rFonts w:ascii="Verdana" w:hAnsi="Verdana" w:cs="Segoe UI"/>
              </w:rPr>
              <w:t>propos</w:t>
            </w:r>
            <w:r>
              <w:rPr>
                <w:rFonts w:ascii="Verdana" w:hAnsi="Verdana" w:cs="Segoe UI"/>
              </w:rPr>
              <w:t>ed</w:t>
            </w:r>
            <w:r w:rsidR="00350909">
              <w:rPr>
                <w:rFonts w:ascii="Verdana" w:hAnsi="Verdana" w:cs="Segoe UI"/>
              </w:rPr>
              <w:t xml:space="preserve"> </w:t>
            </w:r>
            <w:r w:rsidR="0066288E">
              <w:rPr>
                <w:rFonts w:ascii="Verdana" w:hAnsi="Verdana" w:cs="Segoe UI"/>
              </w:rPr>
              <w:t xml:space="preserve">a Cancer Improvement Framework </w:t>
            </w:r>
            <w:r w:rsidR="007F05D2">
              <w:rPr>
                <w:rFonts w:ascii="Verdana" w:hAnsi="Verdana" w:cs="Segoe UI"/>
              </w:rPr>
              <w:t xml:space="preserve">and the establishment of </w:t>
            </w:r>
            <w:r w:rsidR="00ED6E6C">
              <w:rPr>
                <w:rFonts w:ascii="Verdana" w:hAnsi="Verdana" w:cs="Segoe UI"/>
              </w:rPr>
              <w:t>a formal Executive sponsored Cancer Improvement Programme, sponsored by the Medical Director</w:t>
            </w:r>
            <w:r w:rsidR="00B039AC">
              <w:rPr>
                <w:rFonts w:ascii="Verdana" w:hAnsi="Verdana" w:cs="Segoe UI"/>
              </w:rPr>
              <w:t xml:space="preserve">; this would build </w:t>
            </w:r>
            <w:r w:rsidR="00ED6E6C">
              <w:rPr>
                <w:rFonts w:ascii="Verdana" w:hAnsi="Verdana" w:cs="Segoe UI"/>
              </w:rPr>
              <w:t xml:space="preserve">upon the </w:t>
            </w:r>
            <w:r w:rsidR="008F086B">
              <w:rPr>
                <w:rFonts w:ascii="Verdana" w:hAnsi="Verdana" w:cs="Segoe UI"/>
              </w:rPr>
              <w:t xml:space="preserve">Cancer Improvement Plan </w:t>
            </w:r>
            <w:r w:rsidR="00350909">
              <w:rPr>
                <w:rFonts w:ascii="Verdana" w:hAnsi="Verdana" w:cs="Segoe UI"/>
              </w:rPr>
              <w:t xml:space="preserve">presented </w:t>
            </w:r>
            <w:r w:rsidR="008F086B">
              <w:rPr>
                <w:rFonts w:ascii="Verdana" w:hAnsi="Verdana" w:cs="Segoe UI"/>
              </w:rPr>
              <w:t>at the June</w:t>
            </w:r>
            <w:r w:rsidR="00B039AC">
              <w:rPr>
                <w:rFonts w:ascii="Verdana" w:hAnsi="Verdana" w:cs="Segoe UI"/>
              </w:rPr>
              <w:t xml:space="preserve"> 2026</w:t>
            </w:r>
            <w:r w:rsidR="008F086B">
              <w:rPr>
                <w:rFonts w:ascii="Verdana" w:hAnsi="Verdana" w:cs="Segoe UI"/>
              </w:rPr>
              <w:t xml:space="preserve"> Board meeting. </w:t>
            </w:r>
          </w:p>
          <w:p w14:paraId="650CEF2F" w14:textId="74313548" w:rsidR="00463F04" w:rsidRDefault="00B60C5B" w:rsidP="0090431B">
            <w:pPr>
              <w:pStyle w:val="ListParagraph"/>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r>
              <w:rPr>
                <w:rFonts w:ascii="Verdana" w:hAnsi="Verdana" w:cs="Segoe UI"/>
              </w:rPr>
              <w:t xml:space="preserve">That </w:t>
            </w:r>
            <w:r w:rsidR="00CD16A3">
              <w:rPr>
                <w:rFonts w:ascii="Verdana" w:hAnsi="Verdana" w:cs="Segoe UI"/>
              </w:rPr>
              <w:t>i</w:t>
            </w:r>
            <w:r w:rsidR="00463F04">
              <w:rPr>
                <w:rFonts w:ascii="Verdana" w:hAnsi="Verdana" w:cs="Segoe UI"/>
              </w:rPr>
              <w:t>mmediate operational recovery work continued, particularly on tumour site improvement plans</w:t>
            </w:r>
            <w:r w:rsidR="00CD16A3">
              <w:rPr>
                <w:rFonts w:ascii="Verdana" w:hAnsi="Verdana" w:cs="Segoe UI"/>
              </w:rPr>
              <w:t>, pathology recovery, diagnostics, and pathway improvement</w:t>
            </w:r>
            <w:r w:rsidR="00F40300">
              <w:rPr>
                <w:rFonts w:ascii="Verdana" w:hAnsi="Verdana" w:cs="Segoe UI"/>
              </w:rPr>
              <w:t xml:space="preserve">. </w:t>
            </w:r>
            <w:r w:rsidR="008C6927">
              <w:rPr>
                <w:rFonts w:ascii="Verdana" w:hAnsi="Verdana" w:cs="Segoe UI"/>
              </w:rPr>
              <w:t>The paper</w:t>
            </w:r>
            <w:r w:rsidR="008C69BC">
              <w:rPr>
                <w:rFonts w:ascii="Verdana" w:hAnsi="Verdana" w:cs="Segoe UI"/>
              </w:rPr>
              <w:t xml:space="preserve"> reflected a broader approach </w:t>
            </w:r>
            <w:r w:rsidR="00E623DA">
              <w:rPr>
                <w:rFonts w:ascii="Verdana" w:hAnsi="Verdana" w:cs="Segoe UI"/>
              </w:rPr>
              <w:t xml:space="preserve">to </w:t>
            </w:r>
            <w:r w:rsidR="00DE3929">
              <w:rPr>
                <w:rFonts w:ascii="Verdana" w:hAnsi="Verdana" w:cs="Segoe UI"/>
              </w:rPr>
              <w:t>coordinating</w:t>
            </w:r>
            <w:r w:rsidR="008C69BC">
              <w:rPr>
                <w:rFonts w:ascii="Verdana" w:hAnsi="Verdana" w:cs="Segoe UI"/>
              </w:rPr>
              <w:t xml:space="preserve"> cancer </w:t>
            </w:r>
            <w:r w:rsidR="006F2274">
              <w:rPr>
                <w:rFonts w:ascii="Verdana" w:hAnsi="Verdana" w:cs="Segoe UI"/>
              </w:rPr>
              <w:t>impr</w:t>
            </w:r>
            <w:r w:rsidR="00E623DA">
              <w:rPr>
                <w:rFonts w:ascii="Verdana" w:hAnsi="Verdana" w:cs="Segoe UI"/>
              </w:rPr>
              <w:t>ov</w:t>
            </w:r>
            <w:r w:rsidR="006F2274">
              <w:rPr>
                <w:rFonts w:ascii="Verdana" w:hAnsi="Verdana" w:cs="Segoe UI"/>
              </w:rPr>
              <w:t xml:space="preserve">ement across: prevention, earlier diagnosis. </w:t>
            </w:r>
            <w:r w:rsidR="00E623DA">
              <w:rPr>
                <w:rFonts w:ascii="Verdana" w:hAnsi="Verdana" w:cs="Segoe UI"/>
              </w:rPr>
              <w:t>d</w:t>
            </w:r>
            <w:r w:rsidR="006F2274">
              <w:rPr>
                <w:rFonts w:ascii="Verdana" w:hAnsi="Verdana" w:cs="Segoe UI"/>
              </w:rPr>
              <w:t xml:space="preserve">iagnostics, treatment, </w:t>
            </w:r>
            <w:r w:rsidR="00E623DA">
              <w:rPr>
                <w:rFonts w:ascii="Verdana" w:hAnsi="Verdana" w:cs="Segoe UI"/>
              </w:rPr>
              <w:t xml:space="preserve">workforce, </w:t>
            </w:r>
            <w:r w:rsidR="00E623DA">
              <w:rPr>
                <w:rFonts w:ascii="Verdana" w:hAnsi="Verdana" w:cs="Segoe UI"/>
              </w:rPr>
              <w:lastRenderedPageBreak/>
              <w:t>personalized care</w:t>
            </w:r>
            <w:r w:rsidR="00DE3929">
              <w:rPr>
                <w:rFonts w:ascii="Verdana" w:hAnsi="Verdana" w:cs="Segoe UI"/>
              </w:rPr>
              <w:t xml:space="preserve">, research and inequalities, with a focus on the next five to ten years. </w:t>
            </w:r>
          </w:p>
          <w:p w14:paraId="63A4D8B8" w14:textId="7339717B" w:rsidR="00DE3929" w:rsidRDefault="00DE3929" w:rsidP="0090431B">
            <w:pPr>
              <w:pStyle w:val="ListParagraph"/>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r>
              <w:rPr>
                <w:rFonts w:ascii="Verdana" w:hAnsi="Verdana" w:cs="Segoe UI"/>
              </w:rPr>
              <w:t xml:space="preserve">Improving the suspected cancer pathway </w:t>
            </w:r>
            <w:r w:rsidR="003E5143">
              <w:rPr>
                <w:rFonts w:ascii="Verdana" w:hAnsi="Verdana" w:cs="Segoe UI"/>
              </w:rPr>
              <w:t>was essential</w:t>
            </w:r>
            <w:r w:rsidR="00E42562">
              <w:rPr>
                <w:rFonts w:ascii="Verdana" w:hAnsi="Verdana" w:cs="Segoe UI"/>
              </w:rPr>
              <w:t xml:space="preserve"> to improve overall </w:t>
            </w:r>
            <w:r w:rsidR="00467236">
              <w:rPr>
                <w:rFonts w:ascii="Verdana" w:hAnsi="Verdana" w:cs="Segoe UI"/>
              </w:rPr>
              <w:t>long-term</w:t>
            </w:r>
            <w:r w:rsidR="00E42562">
              <w:rPr>
                <w:rFonts w:ascii="Verdana" w:hAnsi="Verdana" w:cs="Segoe UI"/>
              </w:rPr>
              <w:t xml:space="preserve"> outcomes; </w:t>
            </w:r>
            <w:r w:rsidR="00CF5513">
              <w:rPr>
                <w:rFonts w:ascii="Verdana" w:hAnsi="Verdana" w:cs="Segoe UI"/>
              </w:rPr>
              <w:t xml:space="preserve">it called for a whole system approach. </w:t>
            </w:r>
          </w:p>
          <w:p w14:paraId="0CAAD5BB" w14:textId="151E5188" w:rsidR="00960B06" w:rsidRDefault="00B4724E" w:rsidP="0090431B">
            <w:pPr>
              <w:pStyle w:val="ListParagraph"/>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r>
              <w:rPr>
                <w:rFonts w:ascii="Verdana" w:hAnsi="Verdana" w:cs="Segoe UI"/>
              </w:rPr>
              <w:t>Board endorsement was sought for</w:t>
            </w:r>
            <w:r w:rsidR="00960B06">
              <w:rPr>
                <w:rFonts w:ascii="Verdana" w:hAnsi="Verdana" w:cs="Segoe UI"/>
              </w:rPr>
              <w:t xml:space="preserve"> the </w:t>
            </w:r>
            <w:r w:rsidR="00CF5513">
              <w:rPr>
                <w:rFonts w:ascii="Verdana" w:hAnsi="Verdana" w:cs="Segoe UI"/>
              </w:rPr>
              <w:t>F</w:t>
            </w:r>
            <w:r w:rsidR="00960B06">
              <w:rPr>
                <w:rFonts w:ascii="Verdana" w:hAnsi="Verdana" w:cs="Segoe UI"/>
              </w:rPr>
              <w:t>ram</w:t>
            </w:r>
            <w:r w:rsidR="007B0BCF">
              <w:rPr>
                <w:rFonts w:ascii="Verdana" w:hAnsi="Verdana" w:cs="Segoe UI"/>
              </w:rPr>
              <w:t>e</w:t>
            </w:r>
            <w:r w:rsidR="00960B06">
              <w:rPr>
                <w:rFonts w:ascii="Verdana" w:hAnsi="Verdana" w:cs="Segoe UI"/>
              </w:rPr>
              <w:t>work</w:t>
            </w:r>
            <w:r w:rsidR="007B0BCF">
              <w:rPr>
                <w:rFonts w:ascii="Verdana" w:hAnsi="Verdana" w:cs="Segoe UI"/>
              </w:rPr>
              <w:t xml:space="preserve"> and</w:t>
            </w:r>
            <w:r w:rsidR="007F188E">
              <w:rPr>
                <w:rFonts w:ascii="Verdana" w:hAnsi="Verdana" w:cs="Segoe UI"/>
              </w:rPr>
              <w:t xml:space="preserve"> approval </w:t>
            </w:r>
            <w:r w:rsidR="00DD4F10">
              <w:rPr>
                <w:rFonts w:ascii="Verdana" w:hAnsi="Verdana" w:cs="Segoe UI"/>
              </w:rPr>
              <w:t>of the</w:t>
            </w:r>
            <w:r w:rsidR="007B0BCF">
              <w:rPr>
                <w:rFonts w:ascii="Verdana" w:hAnsi="Verdana" w:cs="Segoe UI"/>
              </w:rPr>
              <w:t xml:space="preserve"> Executive sponsored Cancer Improvement Programme. </w:t>
            </w:r>
            <w:r w:rsidR="001E41B6">
              <w:rPr>
                <w:rFonts w:ascii="Verdana" w:hAnsi="Verdana" w:cs="Segoe UI"/>
              </w:rPr>
              <w:t xml:space="preserve">A Programme Initiation Document (PID) would include detailed </w:t>
            </w:r>
            <w:r w:rsidR="008817D3">
              <w:rPr>
                <w:rFonts w:ascii="Verdana" w:hAnsi="Verdana" w:cs="Segoe UI"/>
              </w:rPr>
              <w:t>governance</w:t>
            </w:r>
            <w:r w:rsidR="001E41B6">
              <w:rPr>
                <w:rFonts w:ascii="Verdana" w:hAnsi="Verdana" w:cs="Segoe UI"/>
              </w:rPr>
              <w:t xml:space="preserve"> </w:t>
            </w:r>
            <w:r w:rsidR="00181268">
              <w:rPr>
                <w:rFonts w:ascii="Verdana" w:hAnsi="Verdana" w:cs="Segoe UI"/>
              </w:rPr>
              <w:t xml:space="preserve">arrangements and an implementation plan. </w:t>
            </w:r>
          </w:p>
          <w:p w14:paraId="68E3498D" w14:textId="784B1769" w:rsidR="00181268" w:rsidRDefault="00181268" w:rsidP="0090431B">
            <w:pPr>
              <w:pStyle w:val="ListParagraph"/>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r>
              <w:rPr>
                <w:rFonts w:ascii="Verdana" w:hAnsi="Verdana" w:cs="Segoe UI"/>
              </w:rPr>
              <w:t xml:space="preserve">A </w:t>
            </w:r>
            <w:r w:rsidR="006B5081">
              <w:rPr>
                <w:rFonts w:ascii="Verdana" w:hAnsi="Verdana" w:cs="Segoe UI"/>
              </w:rPr>
              <w:t xml:space="preserve">cancer performance </w:t>
            </w:r>
            <w:r>
              <w:rPr>
                <w:rFonts w:ascii="Verdana" w:hAnsi="Verdana" w:cs="Segoe UI"/>
              </w:rPr>
              <w:t xml:space="preserve">report from Audit Wales had issued </w:t>
            </w:r>
            <w:r w:rsidR="006B5081">
              <w:rPr>
                <w:rFonts w:ascii="Verdana" w:hAnsi="Verdana" w:cs="Segoe UI"/>
              </w:rPr>
              <w:t xml:space="preserve">the day prior to the Board meeting; </w:t>
            </w:r>
            <w:r w:rsidR="00673303">
              <w:rPr>
                <w:rFonts w:ascii="Verdana" w:hAnsi="Verdana" w:cs="Segoe UI"/>
              </w:rPr>
              <w:t>the September Audit Committee (AC) meeting</w:t>
            </w:r>
            <w:r w:rsidR="006F37D8">
              <w:rPr>
                <w:rFonts w:ascii="Verdana" w:hAnsi="Verdana" w:cs="Segoe UI"/>
              </w:rPr>
              <w:t xml:space="preserve"> would consider it, although </w:t>
            </w:r>
            <w:r w:rsidR="00673303">
              <w:rPr>
                <w:rFonts w:ascii="Verdana" w:hAnsi="Verdana" w:cs="Segoe UI"/>
              </w:rPr>
              <w:t>an initial review of the report indicated</w:t>
            </w:r>
            <w:r w:rsidR="002633DB">
              <w:rPr>
                <w:rFonts w:ascii="Verdana" w:hAnsi="Verdana" w:cs="Segoe UI"/>
              </w:rPr>
              <w:t xml:space="preserve"> that the proposed SBUHB approach</w:t>
            </w:r>
            <w:r w:rsidR="00485810">
              <w:rPr>
                <w:rFonts w:ascii="Verdana" w:hAnsi="Verdana" w:cs="Segoe UI"/>
              </w:rPr>
              <w:t xml:space="preserve"> aligned with the requirements.</w:t>
            </w:r>
          </w:p>
          <w:p w14:paraId="77934F76" w14:textId="56193AB0" w:rsidR="00000026" w:rsidRDefault="00000026" w:rsidP="0090431B">
            <w:pPr>
              <w:pStyle w:val="ListParagraph"/>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r>
              <w:rPr>
                <w:rFonts w:ascii="Verdana" w:hAnsi="Verdana" w:cs="Segoe UI"/>
              </w:rPr>
              <w:t xml:space="preserve">The programme would provide a bridge </w:t>
            </w:r>
            <w:r w:rsidR="009B25B7">
              <w:rPr>
                <w:rFonts w:ascii="Verdana" w:hAnsi="Verdana" w:cs="Segoe UI"/>
              </w:rPr>
              <w:t xml:space="preserve">between immediate recovery work and </w:t>
            </w:r>
            <w:r w:rsidR="00C20634">
              <w:rPr>
                <w:rFonts w:ascii="Verdana" w:hAnsi="Verdana" w:cs="Segoe UI"/>
              </w:rPr>
              <w:t>long-term</w:t>
            </w:r>
            <w:r w:rsidR="009B25B7">
              <w:rPr>
                <w:rFonts w:ascii="Verdana" w:hAnsi="Verdana" w:cs="Segoe UI"/>
              </w:rPr>
              <w:t xml:space="preserve"> service transformation. </w:t>
            </w:r>
          </w:p>
          <w:p w14:paraId="60384B00" w14:textId="77777777" w:rsidR="00507F28" w:rsidRDefault="00507F28"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p>
          <w:p w14:paraId="631832EB" w14:textId="5069C4E6" w:rsidR="00507F28" w:rsidRDefault="00507F28"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r>
              <w:rPr>
                <w:rFonts w:ascii="Verdana" w:hAnsi="Verdana" w:cs="Segoe UI"/>
              </w:rPr>
              <w:t xml:space="preserve">AH thanked JS and extended her thanks to </w:t>
            </w:r>
            <w:r w:rsidR="00A73C65">
              <w:rPr>
                <w:rFonts w:ascii="Verdana" w:hAnsi="Verdana" w:cs="Segoe UI"/>
              </w:rPr>
              <w:t>Hannah Parsons for her work in developing the proposed actions</w:t>
            </w:r>
            <w:r w:rsidR="00111B6B">
              <w:rPr>
                <w:rFonts w:ascii="Verdana" w:hAnsi="Verdana" w:cs="Segoe UI"/>
              </w:rPr>
              <w:t xml:space="preserve">, </w:t>
            </w:r>
            <w:r w:rsidR="00A73C65">
              <w:rPr>
                <w:rFonts w:ascii="Verdana" w:hAnsi="Verdana" w:cs="Segoe UI"/>
              </w:rPr>
              <w:t xml:space="preserve">informed by a workshop </w:t>
            </w:r>
            <w:r w:rsidR="005F13BD">
              <w:rPr>
                <w:rFonts w:ascii="Verdana" w:hAnsi="Verdana" w:cs="Segoe UI"/>
              </w:rPr>
              <w:t xml:space="preserve">held earlier in 2026. </w:t>
            </w:r>
            <w:r w:rsidR="00111B6B">
              <w:rPr>
                <w:rFonts w:ascii="Verdana" w:hAnsi="Verdana" w:cs="Segoe UI"/>
              </w:rPr>
              <w:t>The prog</w:t>
            </w:r>
            <w:r w:rsidR="00AC5319">
              <w:rPr>
                <w:rFonts w:ascii="Verdana" w:hAnsi="Verdana" w:cs="Segoe UI"/>
              </w:rPr>
              <w:t xml:space="preserve">ramme would reflect </w:t>
            </w:r>
            <w:r w:rsidR="00111B6B">
              <w:rPr>
                <w:rFonts w:ascii="Verdana" w:hAnsi="Verdana" w:cs="Segoe UI"/>
              </w:rPr>
              <w:t>the</w:t>
            </w:r>
            <w:r w:rsidR="00923EDD">
              <w:rPr>
                <w:rFonts w:ascii="Verdana" w:hAnsi="Verdana" w:cs="Segoe UI"/>
              </w:rPr>
              <w:t xml:space="preserve"> </w:t>
            </w:r>
            <w:r w:rsidR="00AC5319">
              <w:rPr>
                <w:rFonts w:ascii="Verdana" w:hAnsi="Verdana" w:cs="Segoe UI"/>
              </w:rPr>
              <w:t xml:space="preserve">in-year delivery requirements and the broader, </w:t>
            </w:r>
            <w:r w:rsidR="00D06681">
              <w:rPr>
                <w:rFonts w:ascii="Verdana" w:hAnsi="Verdana" w:cs="Segoe UI"/>
              </w:rPr>
              <w:t>longer-term</w:t>
            </w:r>
            <w:r w:rsidR="00AC5319">
              <w:rPr>
                <w:rFonts w:ascii="Verdana" w:hAnsi="Verdana" w:cs="Segoe UI"/>
              </w:rPr>
              <w:t xml:space="preserve"> requirement to drive service change</w:t>
            </w:r>
            <w:r w:rsidR="00357E39">
              <w:rPr>
                <w:rFonts w:ascii="Verdana" w:hAnsi="Verdana" w:cs="Segoe UI"/>
              </w:rPr>
              <w:t>,</w:t>
            </w:r>
            <w:r w:rsidR="00AC5319">
              <w:rPr>
                <w:rFonts w:ascii="Verdana" w:hAnsi="Verdana" w:cs="Segoe UI"/>
              </w:rPr>
              <w:t xml:space="preserve"> </w:t>
            </w:r>
            <w:r w:rsidR="00357E39">
              <w:rPr>
                <w:rFonts w:ascii="Verdana" w:hAnsi="Verdana" w:cs="Segoe UI"/>
              </w:rPr>
              <w:t>with</w:t>
            </w:r>
            <w:r w:rsidR="00AC5319">
              <w:rPr>
                <w:rFonts w:ascii="Verdana" w:hAnsi="Verdana" w:cs="Segoe UI"/>
              </w:rPr>
              <w:t xml:space="preserve"> a shift to </w:t>
            </w:r>
            <w:r w:rsidR="0022013A">
              <w:rPr>
                <w:rFonts w:ascii="Verdana" w:hAnsi="Verdana" w:cs="Segoe UI"/>
              </w:rPr>
              <w:t>prevention across both primary and secondary care services</w:t>
            </w:r>
            <w:r w:rsidR="00CA2739">
              <w:rPr>
                <w:rFonts w:ascii="Verdana" w:hAnsi="Verdana" w:cs="Segoe UI"/>
              </w:rPr>
              <w:t xml:space="preserve">, taking into account the equity agenda. HVW supported </w:t>
            </w:r>
            <w:r w:rsidR="003A791A">
              <w:rPr>
                <w:rFonts w:ascii="Verdana" w:hAnsi="Verdana" w:cs="Segoe UI"/>
              </w:rPr>
              <w:t xml:space="preserve">this whole pathway approach, including prevention, detection and treatment. </w:t>
            </w:r>
          </w:p>
          <w:p w14:paraId="7F75F5A9" w14:textId="77777777" w:rsidR="00211A6F" w:rsidRDefault="00211A6F"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p>
          <w:p w14:paraId="07CADC28" w14:textId="259F5671" w:rsidR="006D2376" w:rsidRDefault="00211A6F"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r>
              <w:rPr>
                <w:rFonts w:ascii="Verdana" w:hAnsi="Verdana" w:cs="Segoe UI"/>
              </w:rPr>
              <w:t xml:space="preserve">AH went on to </w:t>
            </w:r>
            <w:r w:rsidR="007D0CD0">
              <w:rPr>
                <w:rFonts w:ascii="Verdana" w:hAnsi="Verdana" w:cs="Segoe UI"/>
              </w:rPr>
              <w:t xml:space="preserve">refer to the </w:t>
            </w:r>
            <w:r w:rsidR="00B9020A">
              <w:rPr>
                <w:rFonts w:ascii="Verdana" w:hAnsi="Verdana" w:cs="Segoe UI"/>
              </w:rPr>
              <w:t xml:space="preserve">cancer related work </w:t>
            </w:r>
            <w:r w:rsidR="00492E0F">
              <w:rPr>
                <w:rFonts w:ascii="Verdana" w:hAnsi="Verdana" w:cs="Segoe UI"/>
              </w:rPr>
              <w:t xml:space="preserve">planned through </w:t>
            </w:r>
            <w:r w:rsidR="00B9020A">
              <w:rPr>
                <w:rFonts w:ascii="Verdana" w:hAnsi="Verdana" w:cs="Segoe UI"/>
              </w:rPr>
              <w:t xml:space="preserve">the </w:t>
            </w:r>
            <w:r w:rsidR="007D0CD0">
              <w:rPr>
                <w:rFonts w:ascii="Verdana" w:hAnsi="Verdana" w:cs="Segoe UI"/>
              </w:rPr>
              <w:t>Regional Joint Committee (RJC) with Hywel Dda University Health Board (HDUHB)</w:t>
            </w:r>
            <w:r w:rsidR="00492E0F">
              <w:rPr>
                <w:rFonts w:ascii="Verdana" w:hAnsi="Verdana" w:cs="Segoe UI"/>
              </w:rPr>
              <w:t>.</w:t>
            </w:r>
            <w:r w:rsidR="009F450E">
              <w:rPr>
                <w:rFonts w:ascii="Verdana" w:hAnsi="Verdana" w:cs="Segoe UI"/>
              </w:rPr>
              <w:t xml:space="preserve"> </w:t>
            </w:r>
          </w:p>
          <w:p w14:paraId="0134E95A" w14:textId="77777777" w:rsidR="00915FE0" w:rsidRDefault="00915FE0"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p>
          <w:p w14:paraId="5119D6E5" w14:textId="24F1BC87" w:rsidR="00CA50AC" w:rsidRDefault="00DB75EE"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r>
              <w:rPr>
                <w:rFonts w:ascii="Verdana" w:hAnsi="Verdana" w:cs="Segoe UI"/>
              </w:rPr>
              <w:t>AG raised the prospect of moving away from Service Level Agreements (SLAs)</w:t>
            </w:r>
            <w:r w:rsidR="00831BB3">
              <w:rPr>
                <w:rFonts w:ascii="Verdana" w:hAnsi="Verdana" w:cs="Segoe UI"/>
              </w:rPr>
              <w:t xml:space="preserve"> towards</w:t>
            </w:r>
            <w:r w:rsidR="00A66578">
              <w:rPr>
                <w:rFonts w:ascii="Verdana" w:hAnsi="Verdana" w:cs="Segoe UI"/>
              </w:rPr>
              <w:t xml:space="preserve"> a</w:t>
            </w:r>
            <w:r w:rsidR="0040520D">
              <w:rPr>
                <w:rFonts w:ascii="Verdana" w:hAnsi="Verdana" w:cs="Segoe UI"/>
              </w:rPr>
              <w:t xml:space="preserve">n LTA </w:t>
            </w:r>
            <w:r w:rsidR="00831BB3">
              <w:rPr>
                <w:rFonts w:ascii="Verdana" w:hAnsi="Verdana" w:cs="Segoe UI"/>
              </w:rPr>
              <w:t>approach</w:t>
            </w:r>
            <w:r w:rsidR="00CD2926">
              <w:rPr>
                <w:rFonts w:ascii="Verdana" w:hAnsi="Verdana" w:cs="Segoe UI"/>
              </w:rPr>
              <w:t>:</w:t>
            </w:r>
            <w:r w:rsidR="00855592">
              <w:rPr>
                <w:rFonts w:ascii="Verdana" w:hAnsi="Verdana" w:cs="Segoe UI"/>
              </w:rPr>
              <w:t xml:space="preserve"> </w:t>
            </w:r>
            <w:r w:rsidR="00831BB3">
              <w:rPr>
                <w:rFonts w:ascii="Verdana" w:hAnsi="Verdana" w:cs="Segoe UI"/>
              </w:rPr>
              <w:t xml:space="preserve">this would remove anomalies in access </w:t>
            </w:r>
            <w:r w:rsidR="005117AC">
              <w:rPr>
                <w:rFonts w:ascii="Verdana" w:hAnsi="Verdana" w:cs="Segoe UI"/>
              </w:rPr>
              <w:t xml:space="preserve">to clinical trials. RK confirmed the intention to review SLAs. </w:t>
            </w:r>
          </w:p>
          <w:p w14:paraId="26CE3DA3" w14:textId="77777777" w:rsidR="005117AC" w:rsidRDefault="005117AC"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p>
          <w:p w14:paraId="3DE6DD16" w14:textId="1FCD0541" w:rsidR="005117AC" w:rsidRDefault="005117AC"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r>
              <w:rPr>
                <w:rFonts w:ascii="Verdana" w:hAnsi="Verdana" w:cs="Segoe UI"/>
              </w:rPr>
              <w:t xml:space="preserve">JW commented on the current funding model for the </w:t>
            </w:r>
            <w:r w:rsidR="00CC438D">
              <w:rPr>
                <w:rFonts w:ascii="Verdana" w:hAnsi="Verdana" w:cs="Segoe UI"/>
              </w:rPr>
              <w:t>Southwest</w:t>
            </w:r>
            <w:r>
              <w:rPr>
                <w:rFonts w:ascii="Verdana" w:hAnsi="Verdana" w:cs="Segoe UI"/>
              </w:rPr>
              <w:t xml:space="preserve"> Wales Cancer Centre</w:t>
            </w:r>
            <w:r w:rsidR="00F26DB5">
              <w:rPr>
                <w:rFonts w:ascii="Verdana" w:hAnsi="Verdana" w:cs="Segoe UI"/>
              </w:rPr>
              <w:t xml:space="preserve">; she referenced the need to engage other health boards in sharing the financial risk and determining more proportionate funding shares. </w:t>
            </w:r>
          </w:p>
          <w:p w14:paraId="174F4683" w14:textId="77777777" w:rsidR="00613731" w:rsidRDefault="00613731"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p>
          <w:p w14:paraId="4193717D" w14:textId="1321ACEA" w:rsidR="005A058D" w:rsidRDefault="005A058D"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r>
              <w:rPr>
                <w:rFonts w:ascii="Verdana" w:hAnsi="Verdana" w:cs="Segoe UI"/>
              </w:rPr>
              <w:t>Responding, CO-L reported on the regional level</w:t>
            </w:r>
            <w:r w:rsidR="009316E0">
              <w:rPr>
                <w:rFonts w:ascii="Verdana" w:hAnsi="Verdana" w:cs="Segoe UI"/>
              </w:rPr>
              <w:t xml:space="preserve"> discussions that had begun; AH highlighted the Audit Wales reference to the need for a </w:t>
            </w:r>
            <w:r w:rsidR="009316E0">
              <w:rPr>
                <w:rFonts w:ascii="Verdana" w:hAnsi="Verdana" w:cs="Segoe UI"/>
              </w:rPr>
              <w:lastRenderedPageBreak/>
              <w:t>costed cancer plan</w:t>
            </w:r>
            <w:r w:rsidR="00EC6C22">
              <w:rPr>
                <w:rFonts w:ascii="Verdana" w:hAnsi="Verdana" w:cs="Segoe UI"/>
              </w:rPr>
              <w:t xml:space="preserve">; the Executive would raise this at a forthcoming meeting with their colleagues in HDUHB. </w:t>
            </w:r>
          </w:p>
          <w:p w14:paraId="4CFCEC7B" w14:textId="77777777" w:rsidR="006C6DBC" w:rsidRDefault="006C6DBC"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p>
          <w:p w14:paraId="17491779" w14:textId="7B73B6FC" w:rsidR="003F4E8F" w:rsidRDefault="006C6DBC"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r>
              <w:rPr>
                <w:rFonts w:ascii="Verdana" w:hAnsi="Verdana" w:cs="Segoe UI"/>
              </w:rPr>
              <w:t>JW welcomed the Executive level discussions underway with HDUHB and looked forward to an update on progress</w:t>
            </w:r>
            <w:r w:rsidR="005A0A75">
              <w:rPr>
                <w:rFonts w:ascii="Verdana" w:hAnsi="Verdana" w:cs="Segoe UI"/>
              </w:rPr>
              <w:t>.</w:t>
            </w:r>
          </w:p>
          <w:p w14:paraId="3D804468" w14:textId="77777777" w:rsidR="004D6063" w:rsidRPr="008D66E8" w:rsidRDefault="004D6063"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p>
          <w:p w14:paraId="263E3A38" w14:textId="5750D665" w:rsidR="008D66E8" w:rsidRDefault="009F450E" w:rsidP="0090431B">
            <w:pPr>
              <w:ind w:right="96"/>
              <w:jc w:val="both"/>
              <w:rPr>
                <w:rFonts w:ascii="Verdana" w:hAnsi="Verdana"/>
              </w:rPr>
            </w:pPr>
            <w:r>
              <w:rPr>
                <w:rFonts w:ascii="Verdana" w:hAnsi="Verdana"/>
              </w:rPr>
              <w:t xml:space="preserve">The Board: </w:t>
            </w:r>
          </w:p>
          <w:p w14:paraId="533DD37B" w14:textId="77777777" w:rsidR="00613731" w:rsidRPr="008D66E8" w:rsidRDefault="00613731" w:rsidP="0090431B">
            <w:pPr>
              <w:ind w:right="96"/>
              <w:jc w:val="both"/>
              <w:rPr>
                <w:rFonts w:ascii="Verdana" w:hAnsi="Verdana"/>
              </w:rPr>
            </w:pPr>
          </w:p>
          <w:p w14:paraId="51CD64DF" w14:textId="5792E169" w:rsidR="008D66E8" w:rsidRPr="008D66E8" w:rsidRDefault="008D66E8" w:rsidP="0090431B">
            <w:pPr>
              <w:numPr>
                <w:ilvl w:val="0"/>
                <w:numId w:val="55"/>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rPr>
            </w:pPr>
            <w:r w:rsidRPr="008D66E8">
              <w:rPr>
                <w:rFonts w:ascii="Verdana" w:hAnsi="Verdana"/>
                <w:b/>
                <w:bCs/>
              </w:rPr>
              <w:t>CONSIDER</w:t>
            </w:r>
            <w:r w:rsidR="000F0F60">
              <w:rPr>
                <w:rFonts w:ascii="Verdana" w:hAnsi="Verdana"/>
                <w:b/>
                <w:bCs/>
              </w:rPr>
              <w:t xml:space="preserve">ED </w:t>
            </w:r>
            <w:r w:rsidR="000F0F60">
              <w:rPr>
                <w:rFonts w:ascii="Verdana" w:hAnsi="Verdana"/>
              </w:rPr>
              <w:t>t</w:t>
            </w:r>
            <w:r w:rsidRPr="008D66E8">
              <w:rPr>
                <w:rFonts w:ascii="Verdana" w:hAnsi="Verdana"/>
              </w:rPr>
              <w:t>he progress made since the June 2026 Executive Board paper in developing the</w:t>
            </w:r>
            <w:r w:rsidR="002A31A0">
              <w:rPr>
                <w:rFonts w:ascii="Verdana" w:hAnsi="Verdana"/>
              </w:rPr>
              <w:t xml:space="preserve"> SBUHB </w:t>
            </w:r>
            <w:r w:rsidRPr="008D66E8">
              <w:rPr>
                <w:rFonts w:ascii="Verdana" w:hAnsi="Verdana"/>
              </w:rPr>
              <w:t xml:space="preserve">approach to cancer improvement, including the development of tumour-site improvement plans and other supporting workstreams. </w:t>
            </w:r>
          </w:p>
          <w:p w14:paraId="4FA3B03A" w14:textId="6F05DA23" w:rsidR="008D66E8" w:rsidRPr="008D66E8" w:rsidRDefault="008D66E8" w:rsidP="0090431B">
            <w:pPr>
              <w:numPr>
                <w:ilvl w:val="0"/>
                <w:numId w:val="55"/>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rPr>
            </w:pPr>
            <w:r w:rsidRPr="008D66E8">
              <w:rPr>
                <w:rFonts w:ascii="Verdana" w:hAnsi="Verdana"/>
                <w:b/>
                <w:bCs/>
              </w:rPr>
              <w:t>RECOGNISE</w:t>
            </w:r>
            <w:r w:rsidR="000F0F60">
              <w:rPr>
                <w:rFonts w:ascii="Verdana" w:hAnsi="Verdana"/>
                <w:b/>
                <w:bCs/>
              </w:rPr>
              <w:t>D</w:t>
            </w:r>
            <w:r w:rsidRPr="008D66E8">
              <w:rPr>
                <w:rFonts w:ascii="Verdana" w:hAnsi="Verdana"/>
              </w:rPr>
              <w:t xml:space="preserve"> the need to build on the immediate recovery actions set out in the Single Cancer Pathway Improvement Plan through a broader, coordinated approach to improving cancer outcomes. </w:t>
            </w:r>
          </w:p>
          <w:p w14:paraId="55AC8C84" w14:textId="6798F10E" w:rsidR="008D66E8" w:rsidRPr="008D66E8" w:rsidRDefault="008D66E8" w:rsidP="0090431B">
            <w:pPr>
              <w:numPr>
                <w:ilvl w:val="0"/>
                <w:numId w:val="55"/>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rPr>
            </w:pPr>
            <w:r w:rsidRPr="008D66E8">
              <w:rPr>
                <w:rFonts w:ascii="Verdana" w:hAnsi="Verdana"/>
                <w:b/>
                <w:bCs/>
              </w:rPr>
              <w:t>ENDORSE</w:t>
            </w:r>
            <w:r w:rsidR="000F0F60">
              <w:rPr>
                <w:rFonts w:ascii="Verdana" w:hAnsi="Verdana"/>
                <w:b/>
                <w:bCs/>
              </w:rPr>
              <w:t>D</w:t>
            </w:r>
            <w:r w:rsidRPr="008D66E8">
              <w:rPr>
                <w:rFonts w:ascii="Verdana" w:hAnsi="Verdana"/>
              </w:rPr>
              <w:t xml:space="preserve"> the proposed Cancer Improvement Framework as the </w:t>
            </w:r>
            <w:r w:rsidR="005A0A75">
              <w:rPr>
                <w:rFonts w:ascii="Verdana" w:hAnsi="Verdana"/>
              </w:rPr>
              <w:t xml:space="preserve">underpinning structure for </w:t>
            </w:r>
            <w:r w:rsidR="00DF6550">
              <w:rPr>
                <w:rFonts w:ascii="Verdana" w:hAnsi="Verdana"/>
              </w:rPr>
              <w:t>the Can</w:t>
            </w:r>
            <w:r w:rsidRPr="008D66E8">
              <w:rPr>
                <w:rFonts w:ascii="Verdana" w:hAnsi="Verdana"/>
              </w:rPr>
              <w:t xml:space="preserve">cer Improvement Programme. </w:t>
            </w:r>
          </w:p>
          <w:p w14:paraId="57978FEC" w14:textId="2305FF84" w:rsidR="008D66E8" w:rsidRPr="008D66E8" w:rsidRDefault="008D66E8" w:rsidP="0090431B">
            <w:pPr>
              <w:numPr>
                <w:ilvl w:val="0"/>
                <w:numId w:val="55"/>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rPr>
            </w:pPr>
            <w:r w:rsidRPr="008D66E8">
              <w:rPr>
                <w:rFonts w:ascii="Verdana" w:hAnsi="Verdana"/>
                <w:b/>
                <w:bCs/>
              </w:rPr>
              <w:t>APPROVE</w:t>
            </w:r>
            <w:r w:rsidR="000F0F60">
              <w:rPr>
                <w:rFonts w:ascii="Verdana" w:hAnsi="Verdana"/>
                <w:b/>
                <w:bCs/>
              </w:rPr>
              <w:t>D</w:t>
            </w:r>
            <w:r w:rsidRPr="008D66E8">
              <w:rPr>
                <w:rFonts w:ascii="Verdana" w:hAnsi="Verdana"/>
              </w:rPr>
              <w:t xml:space="preserve"> the establishment of a formal Executive-sponsored Cancer Improvement Programme, with the Medical Director acting as Executive Sponsor. </w:t>
            </w:r>
          </w:p>
          <w:p w14:paraId="6C79471E" w14:textId="781E1CDE" w:rsidR="008D66E8" w:rsidRPr="008D66E8" w:rsidRDefault="008D66E8" w:rsidP="0090431B">
            <w:pPr>
              <w:numPr>
                <w:ilvl w:val="0"/>
                <w:numId w:val="55"/>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rPr>
            </w:pPr>
            <w:r w:rsidRPr="008D66E8">
              <w:rPr>
                <w:rFonts w:ascii="Verdana" w:hAnsi="Verdana"/>
                <w:b/>
                <w:bCs/>
              </w:rPr>
              <w:t>SUPPORT</w:t>
            </w:r>
            <w:r w:rsidR="000F0F60">
              <w:rPr>
                <w:rFonts w:ascii="Verdana" w:hAnsi="Verdana"/>
                <w:b/>
                <w:bCs/>
              </w:rPr>
              <w:t>ED</w:t>
            </w:r>
            <w:r w:rsidRPr="008D66E8">
              <w:rPr>
                <w:rFonts w:ascii="Verdana" w:hAnsi="Verdana"/>
              </w:rPr>
              <w:t xml:space="preserve"> the development of a Programme Initiation Document, setting out the detailed governance arrangements, programme support requirements and implementation plan for future consideration by the Board.</w:t>
            </w:r>
          </w:p>
          <w:p w14:paraId="147B523A" w14:textId="03AA49CE" w:rsidR="004D6063" w:rsidRPr="00BA5098" w:rsidRDefault="008D66E8" w:rsidP="0090431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Segoe UI"/>
              </w:rPr>
            </w:pPr>
            <w:r w:rsidRPr="008D66E8">
              <w:rPr>
                <w:rFonts w:ascii="Verdana" w:hAnsi="Verdana"/>
                <w:b/>
              </w:rPr>
              <w:br w:type="page"/>
            </w:r>
          </w:p>
        </w:tc>
      </w:tr>
      <w:tr w:rsidR="00E613F8" w:rsidRPr="00ED17AA" w14:paraId="210CA2C6" w14:textId="77777777" w:rsidTr="5CFDA947">
        <w:trPr>
          <w:trHeight w:val="523"/>
        </w:trPr>
        <w:tc>
          <w:tcPr>
            <w:tcW w:w="10632" w:type="dxa"/>
            <w:gridSpan w:val="2"/>
            <w:tcMar>
              <w:top w:w="80" w:type="dxa"/>
              <w:left w:w="80" w:type="dxa"/>
              <w:bottom w:w="80" w:type="dxa"/>
              <w:right w:w="80" w:type="dxa"/>
            </w:tcMar>
          </w:tcPr>
          <w:p w14:paraId="6BA48198" w14:textId="5A71AACB" w:rsidR="00E613F8" w:rsidRPr="00957E5A" w:rsidRDefault="008E1C1E" w:rsidP="00E613F8">
            <w:pPr>
              <w:spacing w:before="120" w:after="120"/>
              <w:rPr>
                <w:rFonts w:ascii="Verdana" w:hAnsi="Verdana" w:cs="Arial"/>
                <w:b/>
              </w:rPr>
            </w:pPr>
            <w:r>
              <w:rPr>
                <w:rFonts w:ascii="Verdana" w:hAnsi="Verdana" w:cs="Arial"/>
                <w:b/>
              </w:rPr>
              <w:lastRenderedPageBreak/>
              <w:t>4.4</w:t>
            </w:r>
            <w:r w:rsidR="00E613F8" w:rsidRPr="00ED17AA">
              <w:rPr>
                <w:rFonts w:ascii="Verdana" w:hAnsi="Verdana" w:cs="Arial"/>
                <w:b/>
              </w:rPr>
              <w:t xml:space="preserve"> </w:t>
            </w:r>
            <w:r w:rsidR="00220585" w:rsidRPr="00220585">
              <w:rPr>
                <w:rFonts w:ascii="Verdana" w:hAnsi="Verdana" w:cs="Arial"/>
                <w:b/>
              </w:rPr>
              <w:t>5th Linear Accelerator (LINAC) Business Justification Case (BJC)</w:t>
            </w:r>
          </w:p>
        </w:tc>
      </w:tr>
      <w:tr w:rsidR="00E613F8" w:rsidRPr="00ED17AA" w14:paraId="699B7DC5" w14:textId="77777777" w:rsidTr="5CFDA947">
        <w:trPr>
          <w:trHeight w:val="523"/>
        </w:trPr>
        <w:tc>
          <w:tcPr>
            <w:tcW w:w="1843" w:type="dxa"/>
            <w:tcMar>
              <w:top w:w="80" w:type="dxa"/>
              <w:left w:w="80" w:type="dxa"/>
              <w:bottom w:w="80" w:type="dxa"/>
              <w:right w:w="80" w:type="dxa"/>
            </w:tcMar>
          </w:tcPr>
          <w:p w14:paraId="65EA7C29" w14:textId="4BE610EE" w:rsidR="00E613F8" w:rsidRPr="00ED17AA" w:rsidRDefault="00CF69C8" w:rsidP="00E613F8">
            <w:pPr>
              <w:spacing w:before="120" w:after="120"/>
              <w:rPr>
                <w:rFonts w:ascii="Verdana" w:hAnsi="Verdana" w:cs="Arial"/>
                <w:bCs/>
              </w:rPr>
            </w:pPr>
            <w:r>
              <w:rPr>
                <w:rFonts w:ascii="Verdana" w:hAnsi="Verdana" w:cs="Arial"/>
                <w:lang w:val="en-US"/>
              </w:rPr>
              <w:t>119</w:t>
            </w:r>
            <w:r w:rsidR="00E613F8" w:rsidRPr="00FF2D9D">
              <w:rPr>
                <w:rFonts w:ascii="Verdana" w:hAnsi="Verdana" w:cs="Arial"/>
                <w:lang w:val="en-US"/>
              </w:rPr>
              <w:t>/26</w:t>
            </w:r>
          </w:p>
        </w:tc>
        <w:tc>
          <w:tcPr>
            <w:tcW w:w="8789" w:type="dxa"/>
            <w:tcMar>
              <w:top w:w="80" w:type="dxa"/>
              <w:left w:w="85" w:type="dxa"/>
              <w:bottom w:w="80" w:type="dxa"/>
              <w:right w:w="80" w:type="dxa"/>
            </w:tcMar>
          </w:tcPr>
          <w:p w14:paraId="4E624690" w14:textId="736EC75C" w:rsidR="00C34F34" w:rsidRPr="008D6D8A" w:rsidRDefault="00D44310" w:rsidP="008C4E21">
            <w:pPr>
              <w:spacing w:before="60" w:after="60"/>
              <w:jc w:val="both"/>
              <w:rPr>
                <w:rFonts w:ascii="Verdana" w:hAnsi="Verdana" w:cs="Arial"/>
              </w:rPr>
            </w:pPr>
            <w:r w:rsidRPr="008D6D8A">
              <w:rPr>
                <w:rFonts w:ascii="Verdana" w:hAnsi="Verdana" w:cs="Arial"/>
              </w:rPr>
              <w:t xml:space="preserve">MD summarised the background to the need for additional LINAC capacity; she reported that PFC had scrutinised the </w:t>
            </w:r>
            <w:r w:rsidR="003F2103" w:rsidRPr="008D6D8A">
              <w:rPr>
                <w:rFonts w:ascii="Verdana" w:hAnsi="Verdana" w:cs="Arial"/>
              </w:rPr>
              <w:t xml:space="preserve">BJC documentation and PP confirmed that PFC members had taken sufficient assurance. </w:t>
            </w:r>
          </w:p>
          <w:p w14:paraId="0D92B6FF" w14:textId="25A6123F" w:rsidR="004D6063" w:rsidRPr="008D6D8A" w:rsidRDefault="00E77F96" w:rsidP="008C4E21">
            <w:pPr>
              <w:spacing w:before="60" w:after="60"/>
              <w:jc w:val="both"/>
              <w:rPr>
                <w:rFonts w:ascii="Verdana" w:hAnsi="Verdana" w:cs="Arial"/>
              </w:rPr>
            </w:pPr>
            <w:r w:rsidRPr="008D6D8A">
              <w:rPr>
                <w:rFonts w:ascii="Verdana" w:hAnsi="Verdana" w:cs="Arial"/>
              </w:rPr>
              <w:t xml:space="preserve">On the revenue implications, CO-L advised </w:t>
            </w:r>
            <w:r w:rsidR="0091522D" w:rsidRPr="008D6D8A">
              <w:rPr>
                <w:rFonts w:ascii="Verdana" w:hAnsi="Verdana" w:cs="Arial"/>
              </w:rPr>
              <w:t xml:space="preserve">that these </w:t>
            </w:r>
            <w:r w:rsidR="00411F1B" w:rsidRPr="008D6D8A">
              <w:rPr>
                <w:rFonts w:ascii="Verdana" w:hAnsi="Verdana" w:cs="Arial"/>
              </w:rPr>
              <w:t xml:space="preserve">would apply from </w:t>
            </w:r>
            <w:r w:rsidR="003E3B21" w:rsidRPr="008D6D8A">
              <w:rPr>
                <w:rFonts w:ascii="Verdana" w:hAnsi="Verdana" w:cs="Arial"/>
              </w:rPr>
              <w:t>2027/28 and</w:t>
            </w:r>
            <w:r w:rsidR="00411F1B" w:rsidRPr="008D6D8A">
              <w:rPr>
                <w:rFonts w:ascii="Verdana" w:hAnsi="Verdana" w:cs="Arial"/>
              </w:rPr>
              <w:t xml:space="preserve"> </w:t>
            </w:r>
            <w:r w:rsidR="003E3B21" w:rsidRPr="008D6D8A">
              <w:rPr>
                <w:rFonts w:ascii="Verdana" w:hAnsi="Verdana" w:cs="Arial"/>
              </w:rPr>
              <w:t xml:space="preserve">would feature </w:t>
            </w:r>
            <w:r w:rsidR="00301991" w:rsidRPr="008D6D8A">
              <w:rPr>
                <w:rFonts w:ascii="Verdana" w:hAnsi="Verdana" w:cs="Arial"/>
              </w:rPr>
              <w:t>in the</w:t>
            </w:r>
            <w:r w:rsidR="00411F1B" w:rsidRPr="008D6D8A">
              <w:rPr>
                <w:rFonts w:ascii="Verdana" w:hAnsi="Verdana" w:cs="Arial"/>
              </w:rPr>
              <w:t xml:space="preserve"> </w:t>
            </w:r>
            <w:r w:rsidR="009F1A8F" w:rsidRPr="008D6D8A">
              <w:rPr>
                <w:rFonts w:ascii="Verdana" w:hAnsi="Verdana" w:cs="Arial"/>
              </w:rPr>
              <w:t>planned</w:t>
            </w:r>
            <w:r w:rsidR="00411F1B" w:rsidRPr="008D6D8A">
              <w:rPr>
                <w:rFonts w:ascii="Verdana" w:hAnsi="Verdana" w:cs="Arial"/>
              </w:rPr>
              <w:t xml:space="preserve"> care revenue allocation</w:t>
            </w:r>
            <w:r w:rsidR="009F1A8F" w:rsidRPr="008D6D8A">
              <w:rPr>
                <w:rFonts w:ascii="Verdana" w:hAnsi="Verdana" w:cs="Arial"/>
              </w:rPr>
              <w:t xml:space="preserve"> a</w:t>
            </w:r>
            <w:r w:rsidR="008A4053" w:rsidRPr="008D6D8A">
              <w:rPr>
                <w:rFonts w:ascii="Verdana" w:hAnsi="Verdana" w:cs="Arial"/>
              </w:rPr>
              <w:t>nd budgeting. Th</w:t>
            </w:r>
            <w:r w:rsidR="00C83C2D" w:rsidRPr="008D6D8A">
              <w:rPr>
                <w:rFonts w:ascii="Verdana" w:hAnsi="Verdana" w:cs="Arial"/>
              </w:rPr>
              <w:t xml:space="preserve">at allocation </w:t>
            </w:r>
            <w:r w:rsidR="00301991" w:rsidRPr="008D6D8A">
              <w:rPr>
                <w:rFonts w:ascii="Verdana" w:hAnsi="Verdana" w:cs="Arial"/>
              </w:rPr>
              <w:t>also planned</w:t>
            </w:r>
            <w:r w:rsidR="00D67E45" w:rsidRPr="008D6D8A">
              <w:rPr>
                <w:rFonts w:ascii="Verdana" w:hAnsi="Verdana" w:cs="Arial"/>
              </w:rPr>
              <w:t xml:space="preserve"> sixth and seventh LINACS</w:t>
            </w:r>
            <w:r w:rsidR="0098612D" w:rsidRPr="008D6D8A">
              <w:rPr>
                <w:rFonts w:ascii="Verdana" w:hAnsi="Verdana" w:cs="Arial"/>
              </w:rPr>
              <w:t>, but with no current revenue funding identified</w:t>
            </w:r>
            <w:r w:rsidR="003E6DB3" w:rsidRPr="008D6D8A">
              <w:rPr>
                <w:rFonts w:ascii="Verdana" w:hAnsi="Verdana" w:cs="Arial"/>
              </w:rPr>
              <w:t xml:space="preserve"> at this stage. </w:t>
            </w:r>
          </w:p>
          <w:p w14:paraId="09122740" w14:textId="77777777" w:rsidR="00613731" w:rsidRPr="008D6D8A" w:rsidRDefault="00613731" w:rsidP="008C4E21">
            <w:pPr>
              <w:ind w:right="96"/>
              <w:jc w:val="both"/>
              <w:rPr>
                <w:rFonts w:ascii="Verdana" w:hAnsi="Verdana"/>
              </w:rPr>
            </w:pPr>
          </w:p>
          <w:p w14:paraId="2F5BCA30" w14:textId="05E6FA04" w:rsidR="004D6063" w:rsidRPr="008D6D8A" w:rsidRDefault="003E6DB3" w:rsidP="008C4E21">
            <w:pPr>
              <w:ind w:right="96"/>
              <w:jc w:val="both"/>
              <w:rPr>
                <w:rFonts w:ascii="Verdana" w:hAnsi="Verdana"/>
              </w:rPr>
            </w:pPr>
            <w:r w:rsidRPr="008D6D8A">
              <w:rPr>
                <w:rFonts w:ascii="Verdana" w:hAnsi="Verdana"/>
              </w:rPr>
              <w:t xml:space="preserve">The </w:t>
            </w:r>
            <w:r w:rsidR="000F0F60" w:rsidRPr="008D6D8A">
              <w:rPr>
                <w:rFonts w:ascii="Verdana" w:hAnsi="Verdana"/>
              </w:rPr>
              <w:t>Board</w:t>
            </w:r>
            <w:r w:rsidRPr="008D6D8A">
              <w:rPr>
                <w:rFonts w:ascii="Verdana" w:hAnsi="Verdana"/>
              </w:rPr>
              <w:t>:</w:t>
            </w:r>
          </w:p>
          <w:p w14:paraId="552A19F9" w14:textId="77777777" w:rsidR="004C397D" w:rsidRPr="008D6D8A" w:rsidRDefault="004C397D" w:rsidP="008C4E21">
            <w:pPr>
              <w:ind w:right="96"/>
              <w:jc w:val="both"/>
              <w:rPr>
                <w:rFonts w:ascii="Verdana" w:hAnsi="Verdana"/>
              </w:rPr>
            </w:pPr>
          </w:p>
          <w:p w14:paraId="6691770A" w14:textId="15EA4173" w:rsidR="00A33208" w:rsidRPr="008D6D8A" w:rsidRDefault="004D6063" w:rsidP="008C4E21">
            <w:pPr>
              <w:pStyle w:val="ListParagraph"/>
              <w:numPr>
                <w:ilvl w:val="0"/>
                <w:numId w:val="54"/>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ascii="Verdana" w:hAnsi="Verdana"/>
                <w:bCs/>
                <w:color w:val="auto"/>
              </w:rPr>
            </w:pPr>
            <w:r w:rsidRPr="008D6D8A">
              <w:rPr>
                <w:rFonts w:ascii="Verdana" w:hAnsi="Verdana"/>
                <w:b/>
                <w:color w:val="auto"/>
              </w:rPr>
              <w:lastRenderedPageBreak/>
              <w:t>APPROVE</w:t>
            </w:r>
            <w:r w:rsidR="000F0F60" w:rsidRPr="008D6D8A">
              <w:rPr>
                <w:rFonts w:ascii="Verdana" w:hAnsi="Verdana"/>
                <w:b/>
                <w:color w:val="auto"/>
              </w:rPr>
              <w:t>D</w:t>
            </w:r>
            <w:r w:rsidRPr="008D6D8A">
              <w:rPr>
                <w:rFonts w:ascii="Verdana" w:hAnsi="Verdana"/>
                <w:bCs/>
                <w:color w:val="auto"/>
              </w:rPr>
              <w:t xml:space="preserve"> the BJC to seek £6.832m from the Welsh Government and £2.8m recurring revenue expenditure,</w:t>
            </w:r>
            <w:r w:rsidR="00764DE8" w:rsidRPr="008D6D8A">
              <w:rPr>
                <w:rFonts w:ascii="Verdana" w:hAnsi="Verdana"/>
                <w:bCs/>
                <w:color w:val="auto"/>
              </w:rPr>
              <w:t xml:space="preserve"> divided</w:t>
            </w:r>
            <w:r w:rsidRPr="008D6D8A">
              <w:rPr>
                <w:rFonts w:ascii="Verdana" w:hAnsi="Verdana"/>
                <w:bCs/>
                <w:color w:val="auto"/>
              </w:rPr>
              <w:t xml:space="preserve"> equally (£1.4m each) with Hywel Dda University Health Board. </w:t>
            </w:r>
          </w:p>
          <w:p w14:paraId="14578CEA" w14:textId="713F6F74" w:rsidR="004D6063" w:rsidRPr="008D6D8A" w:rsidRDefault="00A33208" w:rsidP="5CFDA947">
            <w:pPr>
              <w:pStyle w:val="ListParagraph"/>
              <w:numPr>
                <w:ilvl w:val="0"/>
                <w:numId w:val="54"/>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ascii="Verdana" w:hAnsi="Verdana"/>
                <w:color w:val="auto"/>
              </w:rPr>
            </w:pPr>
            <w:r w:rsidRPr="5CFDA947">
              <w:rPr>
                <w:rFonts w:ascii="Verdana" w:hAnsi="Verdana"/>
                <w:b/>
                <w:bCs/>
                <w:color w:val="auto"/>
              </w:rPr>
              <w:t xml:space="preserve">ACKNOWLEDGED THAT </w:t>
            </w:r>
            <w:r w:rsidRPr="5CFDA947">
              <w:rPr>
                <w:rFonts w:ascii="Verdana" w:hAnsi="Verdana"/>
                <w:color w:val="auto"/>
              </w:rPr>
              <w:t>t</w:t>
            </w:r>
            <w:r w:rsidR="00F63B7E" w:rsidRPr="5CFDA947">
              <w:rPr>
                <w:rFonts w:ascii="Verdana" w:hAnsi="Verdana"/>
                <w:color w:val="auto"/>
              </w:rPr>
              <w:t>he Planning and Finance Assurance Group (</w:t>
            </w:r>
            <w:r w:rsidR="004D6063" w:rsidRPr="5CFDA947">
              <w:rPr>
                <w:rFonts w:ascii="Verdana" w:hAnsi="Verdana"/>
                <w:color w:val="auto"/>
              </w:rPr>
              <w:t>PFAG)</w:t>
            </w:r>
            <w:r w:rsidR="00F63B7E" w:rsidRPr="5CFDA947">
              <w:rPr>
                <w:rFonts w:ascii="Verdana" w:hAnsi="Verdana"/>
                <w:color w:val="auto"/>
              </w:rPr>
              <w:t xml:space="preserve"> </w:t>
            </w:r>
            <w:r w:rsidR="00F63B7E" w:rsidRPr="00BB125D">
              <w:rPr>
                <w:rFonts w:ascii="Verdana" w:hAnsi="Verdana"/>
                <w:color w:val="auto"/>
              </w:rPr>
              <w:t>had</w:t>
            </w:r>
            <w:r w:rsidR="00BB125D" w:rsidRPr="00BB125D">
              <w:rPr>
                <w:rFonts w:ascii="Verdana" w:hAnsi="Verdana"/>
                <w:color w:val="auto"/>
              </w:rPr>
              <w:t xml:space="preserve"> </w:t>
            </w:r>
            <w:r w:rsidR="00252032" w:rsidRPr="00BB125D">
              <w:rPr>
                <w:rFonts w:ascii="Verdana" w:hAnsi="Verdana"/>
                <w:color w:val="auto"/>
              </w:rPr>
              <w:t>scrutinized</w:t>
            </w:r>
            <w:r w:rsidR="00F63B7E" w:rsidRPr="5CFDA947">
              <w:rPr>
                <w:rFonts w:ascii="Verdana" w:hAnsi="Verdana"/>
                <w:color w:val="auto"/>
              </w:rPr>
              <w:t xml:space="preserve"> the BJC documentation</w:t>
            </w:r>
            <w:r w:rsidR="00C31EE4" w:rsidRPr="5CFDA947">
              <w:rPr>
                <w:rFonts w:ascii="Verdana" w:hAnsi="Verdana"/>
                <w:color w:val="auto"/>
              </w:rPr>
              <w:t xml:space="preserve">. </w:t>
            </w:r>
            <w:r w:rsidR="00255B7A" w:rsidRPr="5CFDA947">
              <w:rPr>
                <w:rFonts w:ascii="Verdana" w:hAnsi="Verdana"/>
                <w:color w:val="auto"/>
              </w:rPr>
              <w:t xml:space="preserve">On </w:t>
            </w:r>
            <w:r w:rsidR="0048152E" w:rsidRPr="5CFDA947">
              <w:rPr>
                <w:rFonts w:ascii="Verdana" w:hAnsi="Verdana"/>
                <w:color w:val="auto"/>
              </w:rPr>
              <w:t>24 June 2026,</w:t>
            </w:r>
            <w:r w:rsidR="007628E4" w:rsidRPr="5CFDA947">
              <w:rPr>
                <w:rFonts w:ascii="Verdana" w:hAnsi="Verdana"/>
                <w:color w:val="auto"/>
              </w:rPr>
              <w:t xml:space="preserve"> the Swansea Bay Executi</w:t>
            </w:r>
            <w:r w:rsidRPr="5CFDA947">
              <w:rPr>
                <w:rFonts w:ascii="Verdana" w:hAnsi="Verdana"/>
                <w:color w:val="auto"/>
              </w:rPr>
              <w:t>v</w:t>
            </w:r>
            <w:r w:rsidR="007628E4" w:rsidRPr="5CFDA947">
              <w:rPr>
                <w:rFonts w:ascii="Verdana" w:hAnsi="Verdana"/>
                <w:color w:val="auto"/>
              </w:rPr>
              <w:t xml:space="preserve">e Board </w:t>
            </w:r>
            <w:r w:rsidR="00CF0726" w:rsidRPr="5CFDA947">
              <w:rPr>
                <w:rFonts w:ascii="Verdana" w:hAnsi="Verdana"/>
                <w:color w:val="auto"/>
              </w:rPr>
              <w:t>had agreed to include the £1.4m revenue costs in the £34m  planned care funding</w:t>
            </w:r>
            <w:r w:rsidR="004C61CA" w:rsidRPr="5CFDA947">
              <w:rPr>
                <w:rFonts w:ascii="Verdana" w:hAnsi="Verdana"/>
                <w:color w:val="auto"/>
              </w:rPr>
              <w:t xml:space="preserve"> </w:t>
            </w:r>
            <w:r w:rsidR="004D6063" w:rsidRPr="5CFDA947">
              <w:rPr>
                <w:rFonts w:ascii="Verdana" w:hAnsi="Verdana"/>
                <w:color w:val="auto"/>
              </w:rPr>
              <w:t>process.</w:t>
            </w:r>
          </w:p>
          <w:p w14:paraId="7DC5BB74" w14:textId="50C10DA2" w:rsidR="004D6063" w:rsidRPr="008D6D8A" w:rsidRDefault="004D6063" w:rsidP="008C4E21">
            <w:pPr>
              <w:pStyle w:val="ListParagraph"/>
              <w:numPr>
                <w:ilvl w:val="0"/>
                <w:numId w:val="54"/>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ascii="Verdana" w:hAnsi="Verdana"/>
                <w:color w:val="auto"/>
              </w:rPr>
            </w:pPr>
            <w:r w:rsidRPr="008D6D8A">
              <w:rPr>
                <w:rFonts w:ascii="Verdana" w:hAnsi="Verdana"/>
                <w:b/>
                <w:bCs/>
                <w:color w:val="auto"/>
              </w:rPr>
              <w:t>CONSIDER</w:t>
            </w:r>
            <w:r w:rsidR="000F0F60" w:rsidRPr="008D6D8A">
              <w:rPr>
                <w:rFonts w:ascii="Verdana" w:hAnsi="Verdana"/>
                <w:b/>
                <w:bCs/>
                <w:color w:val="auto"/>
              </w:rPr>
              <w:t>ED</w:t>
            </w:r>
            <w:r w:rsidRPr="008D6D8A">
              <w:rPr>
                <w:rFonts w:ascii="Verdana" w:hAnsi="Verdana"/>
                <w:b/>
                <w:bCs/>
                <w:color w:val="auto"/>
              </w:rPr>
              <w:t xml:space="preserve"> </w:t>
            </w:r>
            <w:r w:rsidRPr="008D6D8A">
              <w:rPr>
                <w:rFonts w:ascii="Verdana" w:hAnsi="Verdana"/>
                <w:color w:val="auto"/>
              </w:rPr>
              <w:t xml:space="preserve">the seriousness of adverse patient safety and outcomes </w:t>
            </w:r>
            <w:r w:rsidR="00E16E29" w:rsidRPr="008D6D8A">
              <w:rPr>
                <w:rFonts w:ascii="Verdana" w:hAnsi="Verdana"/>
                <w:color w:val="auto"/>
              </w:rPr>
              <w:t xml:space="preserve">should </w:t>
            </w:r>
            <w:r w:rsidRPr="008D6D8A">
              <w:rPr>
                <w:rFonts w:ascii="Verdana" w:hAnsi="Verdana"/>
                <w:color w:val="auto"/>
              </w:rPr>
              <w:t>the 5</w:t>
            </w:r>
            <w:r w:rsidRPr="008D6D8A">
              <w:rPr>
                <w:rFonts w:ascii="Verdana" w:hAnsi="Verdana"/>
                <w:color w:val="auto"/>
                <w:vertAlign w:val="superscript"/>
              </w:rPr>
              <w:t>th</w:t>
            </w:r>
            <w:r w:rsidRPr="008D6D8A">
              <w:rPr>
                <w:rFonts w:ascii="Verdana" w:hAnsi="Verdana"/>
                <w:color w:val="auto"/>
              </w:rPr>
              <w:t xml:space="preserve"> Linac development not proceed at pace.</w:t>
            </w:r>
          </w:p>
          <w:p w14:paraId="25B5582A" w14:textId="2E1F1C56" w:rsidR="004D6063" w:rsidRPr="008D6D8A" w:rsidRDefault="004D6063" w:rsidP="008C4E21">
            <w:pPr>
              <w:pStyle w:val="ListParagraph"/>
              <w:numPr>
                <w:ilvl w:val="0"/>
                <w:numId w:val="54"/>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ascii="Verdana" w:hAnsi="Verdana"/>
                <w:color w:val="auto"/>
              </w:rPr>
            </w:pPr>
            <w:r w:rsidRPr="008D6D8A">
              <w:rPr>
                <w:rFonts w:ascii="Verdana" w:hAnsi="Verdana"/>
                <w:b/>
                <w:bCs/>
                <w:color w:val="auto"/>
              </w:rPr>
              <w:t>CONSIDER</w:t>
            </w:r>
            <w:r w:rsidR="000F0F60" w:rsidRPr="008D6D8A">
              <w:rPr>
                <w:rFonts w:ascii="Verdana" w:hAnsi="Verdana"/>
                <w:b/>
                <w:bCs/>
                <w:color w:val="auto"/>
              </w:rPr>
              <w:t>ED</w:t>
            </w:r>
            <w:r w:rsidRPr="008D6D8A">
              <w:rPr>
                <w:rFonts w:ascii="Verdana" w:hAnsi="Verdana"/>
                <w:color w:val="auto"/>
              </w:rPr>
              <w:t xml:space="preserve"> the 6</w:t>
            </w:r>
            <w:r w:rsidRPr="008D6D8A">
              <w:rPr>
                <w:rFonts w:ascii="Verdana" w:hAnsi="Verdana"/>
                <w:color w:val="auto"/>
                <w:vertAlign w:val="superscript"/>
              </w:rPr>
              <w:t>th</w:t>
            </w:r>
            <w:r w:rsidRPr="008D6D8A">
              <w:rPr>
                <w:rFonts w:ascii="Verdana" w:hAnsi="Verdana"/>
                <w:color w:val="auto"/>
              </w:rPr>
              <w:t>/7</w:t>
            </w:r>
            <w:r w:rsidRPr="008D6D8A">
              <w:rPr>
                <w:rFonts w:ascii="Verdana" w:hAnsi="Verdana"/>
                <w:color w:val="auto"/>
                <w:vertAlign w:val="superscript"/>
              </w:rPr>
              <w:t>th</w:t>
            </w:r>
            <w:r w:rsidRPr="008D6D8A">
              <w:rPr>
                <w:rFonts w:ascii="Verdana" w:hAnsi="Verdana"/>
                <w:color w:val="auto"/>
              </w:rPr>
              <w:t xml:space="preserve"> bunker and the potential change in position regarding BJC2.</w:t>
            </w:r>
          </w:p>
          <w:p w14:paraId="6FAA0C01" w14:textId="668A58F0" w:rsidR="001D1E9E" w:rsidRPr="0073696B" w:rsidRDefault="004D6063" w:rsidP="00BE43FB">
            <w:pPr>
              <w:pStyle w:val="ListParagraph"/>
              <w:numPr>
                <w:ilvl w:val="0"/>
                <w:numId w:val="54"/>
              </w:numPr>
              <w:pBdr>
                <w:top w:val="none" w:sz="0" w:space="0" w:color="auto"/>
                <w:left w:val="none" w:sz="0" w:space="0" w:color="auto"/>
                <w:bottom w:val="none" w:sz="0" w:space="0" w:color="auto"/>
                <w:right w:val="none" w:sz="0" w:space="0" w:color="auto"/>
                <w:between w:val="none" w:sz="0" w:space="0" w:color="auto"/>
                <w:bar w:val="none" w:sz="0" w:color="auto"/>
              </w:pBdr>
              <w:spacing w:before="0" w:after="0"/>
              <w:contextualSpacing/>
              <w:jc w:val="both"/>
              <w:rPr>
                <w:rFonts w:ascii="Verdana" w:hAnsi="Verdana" w:cs="Arial"/>
                <w:color w:val="44546A" w:themeColor="text2"/>
              </w:rPr>
            </w:pPr>
            <w:r w:rsidRPr="008D6D8A">
              <w:rPr>
                <w:rFonts w:ascii="Verdana" w:hAnsi="Verdana"/>
                <w:b/>
                <w:bCs/>
                <w:color w:val="auto"/>
              </w:rPr>
              <w:t>SUPPORT</w:t>
            </w:r>
            <w:r w:rsidR="000F0F60" w:rsidRPr="008D6D8A">
              <w:rPr>
                <w:rFonts w:ascii="Verdana" w:hAnsi="Verdana"/>
                <w:b/>
                <w:bCs/>
                <w:color w:val="auto"/>
              </w:rPr>
              <w:t>ED</w:t>
            </w:r>
            <w:r w:rsidRPr="008D6D8A">
              <w:rPr>
                <w:rFonts w:ascii="Verdana" w:hAnsi="Verdana"/>
                <w:b/>
                <w:color w:val="auto"/>
              </w:rPr>
              <w:t xml:space="preserve"> </w:t>
            </w:r>
            <w:r w:rsidRPr="008D6D8A">
              <w:rPr>
                <w:rFonts w:ascii="Verdana" w:hAnsi="Verdana"/>
                <w:bCs/>
                <w:color w:val="auto"/>
              </w:rPr>
              <w:t xml:space="preserve">the intention to develop the choices and options </w:t>
            </w:r>
            <w:r w:rsidR="00C31EE4" w:rsidRPr="008D6D8A">
              <w:rPr>
                <w:rFonts w:ascii="Verdana" w:hAnsi="Verdana"/>
                <w:bCs/>
                <w:color w:val="auto"/>
              </w:rPr>
              <w:t xml:space="preserve">for </w:t>
            </w:r>
            <w:r w:rsidRPr="008D6D8A">
              <w:rPr>
                <w:rFonts w:ascii="Verdana" w:hAnsi="Verdana"/>
                <w:bCs/>
                <w:color w:val="auto"/>
              </w:rPr>
              <w:t>a single and double bunker</w:t>
            </w:r>
            <w:r w:rsidR="00BE43FB" w:rsidRPr="008D6D8A">
              <w:rPr>
                <w:rFonts w:ascii="Verdana" w:hAnsi="Verdana"/>
                <w:bCs/>
                <w:color w:val="auto"/>
              </w:rPr>
              <w:t xml:space="preserve"> in greater detail</w:t>
            </w:r>
            <w:r w:rsidRPr="008D6D8A">
              <w:rPr>
                <w:rFonts w:ascii="Verdana" w:hAnsi="Verdana"/>
                <w:bCs/>
                <w:color w:val="auto"/>
              </w:rPr>
              <w:t>.</w:t>
            </w:r>
          </w:p>
        </w:tc>
      </w:tr>
      <w:tr w:rsidR="002948CF" w:rsidRPr="00957E5A" w14:paraId="253D2F09" w14:textId="77777777" w:rsidTr="5CFDA947">
        <w:trPr>
          <w:trHeight w:val="523"/>
        </w:trPr>
        <w:tc>
          <w:tcPr>
            <w:tcW w:w="10632" w:type="dxa"/>
            <w:gridSpan w:val="2"/>
            <w:tcMar>
              <w:top w:w="80" w:type="dxa"/>
              <w:left w:w="80" w:type="dxa"/>
              <w:bottom w:w="80" w:type="dxa"/>
              <w:right w:w="80" w:type="dxa"/>
            </w:tcMar>
          </w:tcPr>
          <w:p w14:paraId="60EDFE2F" w14:textId="0738622F" w:rsidR="002948CF" w:rsidRPr="00957E5A" w:rsidRDefault="002948CF">
            <w:pPr>
              <w:spacing w:before="120" w:after="120"/>
              <w:rPr>
                <w:rFonts w:ascii="Verdana" w:hAnsi="Verdana" w:cs="Arial"/>
                <w:b/>
              </w:rPr>
            </w:pPr>
            <w:r w:rsidRPr="00851D74">
              <w:rPr>
                <w:rFonts w:ascii="Verdana" w:hAnsi="Verdana" w:cs="Arial"/>
                <w:b/>
              </w:rPr>
              <w:lastRenderedPageBreak/>
              <w:t>4.5</w:t>
            </w:r>
            <w:r w:rsidR="00220585" w:rsidRPr="00851D74">
              <w:rPr>
                <w:rFonts w:ascii="Verdana" w:hAnsi="Verdana" w:cs="Arial"/>
                <w:b/>
              </w:rPr>
              <w:t xml:space="preserve"> Planned Care</w:t>
            </w:r>
          </w:p>
        </w:tc>
      </w:tr>
      <w:tr w:rsidR="002948CF" w:rsidRPr="0073696B" w14:paraId="77206D5C" w14:textId="77777777" w:rsidTr="5CFDA947">
        <w:trPr>
          <w:trHeight w:val="523"/>
        </w:trPr>
        <w:tc>
          <w:tcPr>
            <w:tcW w:w="1843" w:type="dxa"/>
            <w:tcMar>
              <w:top w:w="80" w:type="dxa"/>
              <w:left w:w="80" w:type="dxa"/>
              <w:bottom w:w="80" w:type="dxa"/>
              <w:right w:w="80" w:type="dxa"/>
            </w:tcMar>
          </w:tcPr>
          <w:p w14:paraId="16020BCF" w14:textId="53BCA313" w:rsidR="002948CF" w:rsidRPr="00ED17AA" w:rsidRDefault="00CF69C8">
            <w:pPr>
              <w:spacing w:before="120" w:after="120"/>
              <w:rPr>
                <w:rFonts w:ascii="Verdana" w:hAnsi="Verdana" w:cs="Arial"/>
                <w:bCs/>
              </w:rPr>
            </w:pPr>
            <w:r>
              <w:rPr>
                <w:rFonts w:ascii="Verdana" w:hAnsi="Verdana" w:cs="Arial"/>
                <w:lang w:val="en-US"/>
              </w:rPr>
              <w:t>120</w:t>
            </w:r>
            <w:r w:rsidR="002948CF" w:rsidRPr="00FF2D9D">
              <w:rPr>
                <w:rFonts w:ascii="Verdana" w:hAnsi="Verdana" w:cs="Arial"/>
                <w:lang w:val="en-US"/>
              </w:rPr>
              <w:t>/26</w:t>
            </w:r>
          </w:p>
        </w:tc>
        <w:tc>
          <w:tcPr>
            <w:tcW w:w="8789" w:type="dxa"/>
            <w:tcMar>
              <w:top w:w="80" w:type="dxa"/>
              <w:left w:w="85" w:type="dxa"/>
              <w:bottom w:w="80" w:type="dxa"/>
              <w:right w:w="80" w:type="dxa"/>
            </w:tcMar>
          </w:tcPr>
          <w:p w14:paraId="04F049E2" w14:textId="69F461F4" w:rsidR="00495CE1" w:rsidRPr="008D6D8A" w:rsidRDefault="00072F11" w:rsidP="00FF4F7D">
            <w:pPr>
              <w:spacing w:before="60" w:after="60"/>
              <w:jc w:val="both"/>
              <w:rPr>
                <w:rFonts w:ascii="Verdana" w:hAnsi="Verdana" w:cs="Arial"/>
              </w:rPr>
            </w:pPr>
            <w:r w:rsidRPr="008D6D8A">
              <w:rPr>
                <w:rFonts w:ascii="Verdana" w:hAnsi="Verdana" w:cs="Arial"/>
              </w:rPr>
              <w:t xml:space="preserve">JW </w:t>
            </w:r>
            <w:r w:rsidR="00BE43FB" w:rsidRPr="008D6D8A">
              <w:rPr>
                <w:rFonts w:ascii="Verdana" w:hAnsi="Verdana" w:cs="Arial"/>
              </w:rPr>
              <w:t xml:space="preserve">thanked </w:t>
            </w:r>
            <w:r w:rsidR="00332E94" w:rsidRPr="008D6D8A">
              <w:rPr>
                <w:rFonts w:ascii="Verdana" w:hAnsi="Verdana" w:cs="Arial"/>
              </w:rPr>
              <w:t>AN, HP, and PH for the</w:t>
            </w:r>
            <w:r w:rsidR="009D2E70" w:rsidRPr="008D6D8A">
              <w:rPr>
                <w:rFonts w:ascii="Verdana" w:hAnsi="Verdana" w:cs="Arial"/>
              </w:rPr>
              <w:t xml:space="preserve"> significant</w:t>
            </w:r>
            <w:r w:rsidR="00332E94" w:rsidRPr="008D6D8A">
              <w:rPr>
                <w:rFonts w:ascii="Verdana" w:hAnsi="Verdana" w:cs="Arial"/>
              </w:rPr>
              <w:t xml:space="preserve"> work that underpinned the plan.; she invited CW to summarise </w:t>
            </w:r>
            <w:r w:rsidR="00880E3E" w:rsidRPr="008D6D8A">
              <w:rPr>
                <w:rFonts w:ascii="Verdana" w:hAnsi="Verdana" w:cs="Arial"/>
              </w:rPr>
              <w:t xml:space="preserve">the proposed Planned Care Recovery </w:t>
            </w:r>
            <w:r w:rsidR="0062758D" w:rsidRPr="008D6D8A">
              <w:rPr>
                <w:rFonts w:ascii="Verdana" w:hAnsi="Verdana" w:cs="Arial"/>
              </w:rPr>
              <w:t>Programme</w:t>
            </w:r>
            <w:r w:rsidR="00613731" w:rsidRPr="008D6D8A">
              <w:rPr>
                <w:rFonts w:ascii="Verdana" w:hAnsi="Verdana" w:cs="Arial"/>
              </w:rPr>
              <w:t xml:space="preserve"> </w:t>
            </w:r>
            <w:r w:rsidR="0062758D" w:rsidRPr="008D6D8A">
              <w:rPr>
                <w:rFonts w:ascii="Verdana" w:hAnsi="Verdana" w:cs="Arial"/>
              </w:rPr>
              <w:t>(the Plan)</w:t>
            </w:r>
            <w:r w:rsidR="00613731" w:rsidRPr="008D6D8A">
              <w:rPr>
                <w:rFonts w:ascii="Verdana" w:hAnsi="Verdana" w:cs="Arial"/>
              </w:rPr>
              <w:t xml:space="preserve">. </w:t>
            </w:r>
          </w:p>
          <w:p w14:paraId="5F5EBEA2" w14:textId="77777777" w:rsidR="00613731" w:rsidRPr="008D6D8A" w:rsidRDefault="00613731" w:rsidP="00FF4F7D">
            <w:pPr>
              <w:spacing w:before="60" w:after="60"/>
              <w:jc w:val="both"/>
              <w:rPr>
                <w:rFonts w:ascii="Verdana" w:hAnsi="Verdana" w:cs="Arial"/>
              </w:rPr>
            </w:pPr>
          </w:p>
          <w:p w14:paraId="02D21E44" w14:textId="50C42365" w:rsidR="00495CE1" w:rsidRPr="008D6D8A" w:rsidRDefault="00495CE1" w:rsidP="00FF4F7D">
            <w:pPr>
              <w:spacing w:before="60" w:after="60"/>
              <w:jc w:val="both"/>
              <w:rPr>
                <w:rFonts w:ascii="Verdana" w:hAnsi="Verdana" w:cs="Arial"/>
              </w:rPr>
            </w:pPr>
            <w:r w:rsidRPr="008D6D8A">
              <w:rPr>
                <w:rFonts w:ascii="Verdana" w:hAnsi="Verdana" w:cs="Arial"/>
              </w:rPr>
              <w:t xml:space="preserve">CW </w:t>
            </w:r>
            <w:r w:rsidR="008305F3" w:rsidRPr="008D6D8A">
              <w:rPr>
                <w:rFonts w:ascii="Verdana" w:hAnsi="Verdana" w:cs="Arial"/>
              </w:rPr>
              <w:t xml:space="preserve">referred to an extensive slide pack and </w:t>
            </w:r>
            <w:r w:rsidRPr="008D6D8A">
              <w:rPr>
                <w:rFonts w:ascii="Verdana" w:hAnsi="Verdana" w:cs="Arial"/>
              </w:rPr>
              <w:t>highlighted:</w:t>
            </w:r>
          </w:p>
          <w:p w14:paraId="0F8EABAB" w14:textId="77777777" w:rsidR="00613731" w:rsidRPr="008D6D8A" w:rsidRDefault="00613731" w:rsidP="00FF4F7D">
            <w:pPr>
              <w:spacing w:before="60" w:after="60"/>
              <w:jc w:val="both"/>
              <w:rPr>
                <w:rFonts w:ascii="Verdana" w:hAnsi="Verdana" w:cs="Arial"/>
              </w:rPr>
            </w:pPr>
          </w:p>
          <w:p w14:paraId="78788247" w14:textId="09B6C955" w:rsidR="002948CF" w:rsidRPr="008D6D8A" w:rsidRDefault="00495CE1" w:rsidP="00B36B2A">
            <w:pPr>
              <w:pStyle w:val="ListParagraph"/>
              <w:numPr>
                <w:ilvl w:val="0"/>
                <w:numId w:val="70"/>
              </w:numPr>
              <w:spacing w:before="60" w:after="60"/>
              <w:jc w:val="both"/>
              <w:rPr>
                <w:rFonts w:ascii="Verdana" w:hAnsi="Verdana" w:cs="Arial"/>
                <w:color w:val="auto"/>
              </w:rPr>
            </w:pPr>
            <w:r w:rsidRPr="008D6D8A">
              <w:rPr>
                <w:rFonts w:ascii="Verdana" w:hAnsi="Verdana" w:cs="Arial"/>
                <w:color w:val="auto"/>
              </w:rPr>
              <w:t xml:space="preserve">The purpose of the </w:t>
            </w:r>
            <w:r w:rsidR="00CD6680" w:rsidRPr="008D6D8A">
              <w:rPr>
                <w:rFonts w:ascii="Verdana" w:hAnsi="Verdana" w:cs="Arial"/>
                <w:color w:val="auto"/>
              </w:rPr>
              <w:t>P</w:t>
            </w:r>
            <w:r w:rsidRPr="008D6D8A">
              <w:rPr>
                <w:rFonts w:ascii="Verdana" w:hAnsi="Verdana" w:cs="Arial"/>
                <w:color w:val="auto"/>
              </w:rPr>
              <w:t xml:space="preserve">lan, </w:t>
            </w:r>
            <w:r w:rsidR="006F09F5" w:rsidRPr="008D6D8A">
              <w:rPr>
                <w:rFonts w:ascii="Verdana" w:hAnsi="Verdana" w:cs="Arial"/>
                <w:color w:val="auto"/>
              </w:rPr>
              <w:t>developed in response to WG requirements</w:t>
            </w:r>
            <w:r w:rsidR="009515EF" w:rsidRPr="008D6D8A">
              <w:rPr>
                <w:rFonts w:ascii="Verdana" w:hAnsi="Verdana" w:cs="Arial"/>
                <w:color w:val="auto"/>
              </w:rPr>
              <w:t xml:space="preserve"> to provide a sustainable planned care programme</w:t>
            </w:r>
            <w:r w:rsidR="00B63AFC" w:rsidRPr="008D6D8A">
              <w:rPr>
                <w:rFonts w:ascii="Verdana" w:hAnsi="Verdana" w:cs="Arial"/>
                <w:color w:val="auto"/>
              </w:rPr>
              <w:t xml:space="preserve">; sustainability into the future was essential. </w:t>
            </w:r>
          </w:p>
          <w:p w14:paraId="13E68D26" w14:textId="272F30B4" w:rsidR="000A20C3" w:rsidRPr="008D6D8A" w:rsidRDefault="000A20C3" w:rsidP="00B36B2A">
            <w:pPr>
              <w:pStyle w:val="ListParagraph"/>
              <w:numPr>
                <w:ilvl w:val="0"/>
                <w:numId w:val="70"/>
              </w:numPr>
              <w:spacing w:before="60" w:after="60"/>
              <w:jc w:val="both"/>
              <w:rPr>
                <w:rFonts w:ascii="Verdana" w:hAnsi="Verdana" w:cs="Arial"/>
                <w:color w:val="auto"/>
              </w:rPr>
            </w:pPr>
            <w:r w:rsidRPr="008D6D8A">
              <w:rPr>
                <w:rFonts w:ascii="Verdana" w:hAnsi="Verdana" w:cs="Arial"/>
                <w:color w:val="auto"/>
              </w:rPr>
              <w:t>Th</w:t>
            </w:r>
            <w:r w:rsidR="00B63AFC" w:rsidRPr="008D6D8A">
              <w:rPr>
                <w:rFonts w:ascii="Verdana" w:hAnsi="Verdana" w:cs="Arial"/>
                <w:color w:val="auto"/>
              </w:rPr>
              <w:t>at the</w:t>
            </w:r>
            <w:r w:rsidRPr="008D6D8A">
              <w:rPr>
                <w:rFonts w:ascii="Verdana" w:hAnsi="Verdana" w:cs="Arial"/>
                <w:color w:val="auto"/>
              </w:rPr>
              <w:t xml:space="preserve"> Plan built upon</w:t>
            </w:r>
            <w:r w:rsidR="00114FD6" w:rsidRPr="008D6D8A">
              <w:rPr>
                <w:rFonts w:ascii="Verdana" w:hAnsi="Verdana" w:cs="Arial"/>
                <w:color w:val="auto"/>
              </w:rPr>
              <w:t xml:space="preserve"> the </w:t>
            </w:r>
            <w:r w:rsidR="00CD6680" w:rsidRPr="008D6D8A">
              <w:rPr>
                <w:rFonts w:ascii="Verdana" w:hAnsi="Verdana" w:cs="Arial"/>
                <w:color w:val="auto"/>
              </w:rPr>
              <w:t>i</w:t>
            </w:r>
            <w:r w:rsidR="00CE4240" w:rsidRPr="008D6D8A">
              <w:rPr>
                <w:rFonts w:ascii="Verdana" w:hAnsi="Verdana" w:cs="Arial"/>
                <w:color w:val="auto"/>
              </w:rPr>
              <w:t>nterim plan</w:t>
            </w:r>
            <w:r w:rsidR="00114FD6" w:rsidRPr="008D6D8A">
              <w:rPr>
                <w:rFonts w:ascii="Verdana" w:hAnsi="Verdana" w:cs="Arial"/>
                <w:color w:val="auto"/>
              </w:rPr>
              <w:t xml:space="preserve"> on 104 weeks</w:t>
            </w:r>
            <w:r w:rsidR="00CE4240" w:rsidRPr="008D6D8A">
              <w:rPr>
                <w:rFonts w:ascii="Verdana" w:hAnsi="Verdana" w:cs="Arial"/>
                <w:color w:val="auto"/>
              </w:rPr>
              <w:t>, submitted to WG on 19 July</w:t>
            </w:r>
            <w:r w:rsidR="00CD6680" w:rsidRPr="008D6D8A">
              <w:rPr>
                <w:rFonts w:ascii="Verdana" w:hAnsi="Verdana" w:cs="Arial"/>
                <w:color w:val="auto"/>
              </w:rPr>
              <w:t>;</w:t>
            </w:r>
            <w:r w:rsidR="00CE4240" w:rsidRPr="008D6D8A">
              <w:rPr>
                <w:rFonts w:ascii="Verdana" w:hAnsi="Verdana" w:cs="Arial"/>
                <w:color w:val="auto"/>
              </w:rPr>
              <w:t xml:space="preserve"> </w:t>
            </w:r>
            <w:r w:rsidR="00423CAA" w:rsidRPr="008D6D8A">
              <w:rPr>
                <w:rFonts w:ascii="Verdana" w:hAnsi="Verdana" w:cs="Arial"/>
                <w:color w:val="auto"/>
              </w:rPr>
              <w:t>this had gained positive feedback</w:t>
            </w:r>
            <w:r w:rsidR="00616FE9" w:rsidRPr="008D6D8A">
              <w:rPr>
                <w:rFonts w:ascii="Verdana" w:hAnsi="Verdana" w:cs="Arial"/>
                <w:color w:val="auto"/>
              </w:rPr>
              <w:t xml:space="preserve">. The Plan presented to the Board built on that 19 July submission and set out a sustainable, strategic delivery programme. </w:t>
            </w:r>
          </w:p>
          <w:p w14:paraId="5C5B9024" w14:textId="42A088AB" w:rsidR="00AE044E" w:rsidRPr="008D6D8A" w:rsidRDefault="0079150C" w:rsidP="00B36B2A">
            <w:pPr>
              <w:pStyle w:val="ListParagraph"/>
              <w:numPr>
                <w:ilvl w:val="0"/>
                <w:numId w:val="70"/>
              </w:numPr>
              <w:spacing w:before="60" w:after="60"/>
              <w:jc w:val="both"/>
              <w:rPr>
                <w:rFonts w:ascii="Verdana" w:hAnsi="Verdana" w:cs="Arial"/>
                <w:color w:val="auto"/>
              </w:rPr>
            </w:pPr>
            <w:r w:rsidRPr="008D6D8A">
              <w:rPr>
                <w:rFonts w:ascii="Verdana" w:hAnsi="Verdana" w:cs="Arial"/>
                <w:color w:val="auto"/>
              </w:rPr>
              <w:t xml:space="preserve">The clarity of </w:t>
            </w:r>
            <w:r w:rsidR="00710E38" w:rsidRPr="008D6D8A">
              <w:rPr>
                <w:rFonts w:ascii="Verdana" w:hAnsi="Verdana" w:cs="Arial"/>
                <w:color w:val="auto"/>
              </w:rPr>
              <w:t xml:space="preserve">WG guidance around the use of existing capacity, with additional investment </w:t>
            </w:r>
            <w:r w:rsidR="00A153AA" w:rsidRPr="008D6D8A">
              <w:rPr>
                <w:rFonts w:ascii="Verdana" w:hAnsi="Verdana" w:cs="Arial"/>
                <w:color w:val="auto"/>
              </w:rPr>
              <w:t>requested</w:t>
            </w:r>
            <w:r w:rsidR="00710E38" w:rsidRPr="008D6D8A">
              <w:rPr>
                <w:rFonts w:ascii="Verdana" w:hAnsi="Verdana" w:cs="Arial"/>
                <w:color w:val="auto"/>
              </w:rPr>
              <w:t xml:space="preserve"> only to meet demonstrable serv</w:t>
            </w:r>
            <w:r w:rsidR="004A4DE5" w:rsidRPr="008D6D8A">
              <w:rPr>
                <w:rFonts w:ascii="Verdana" w:hAnsi="Verdana" w:cs="Arial"/>
                <w:color w:val="auto"/>
              </w:rPr>
              <w:t xml:space="preserve">ice gaps. </w:t>
            </w:r>
          </w:p>
          <w:p w14:paraId="428740AD" w14:textId="6F5C67A8" w:rsidR="008305F3" w:rsidRPr="008D6D8A" w:rsidRDefault="00E63479" w:rsidP="00B36B2A">
            <w:pPr>
              <w:pStyle w:val="ListParagraph"/>
              <w:numPr>
                <w:ilvl w:val="0"/>
                <w:numId w:val="70"/>
              </w:numPr>
              <w:spacing w:before="60" w:after="60"/>
              <w:jc w:val="both"/>
              <w:rPr>
                <w:rFonts w:ascii="Verdana" w:hAnsi="Verdana" w:cs="Arial"/>
                <w:color w:val="auto"/>
              </w:rPr>
            </w:pPr>
            <w:r w:rsidRPr="008D6D8A">
              <w:rPr>
                <w:rFonts w:ascii="Verdana" w:hAnsi="Verdana" w:cs="Arial"/>
                <w:color w:val="auto"/>
              </w:rPr>
              <w:t>T</w:t>
            </w:r>
            <w:r w:rsidR="005A6752" w:rsidRPr="008D6D8A">
              <w:rPr>
                <w:rFonts w:ascii="Verdana" w:hAnsi="Verdana" w:cs="Arial"/>
                <w:color w:val="auto"/>
              </w:rPr>
              <w:t>he three pillars of the planned care programme</w:t>
            </w:r>
            <w:r w:rsidR="00C23940" w:rsidRPr="008D6D8A">
              <w:rPr>
                <w:rFonts w:ascii="Verdana" w:hAnsi="Verdana" w:cs="Arial"/>
                <w:color w:val="auto"/>
              </w:rPr>
              <w:t xml:space="preserve"> that underpinned the Plan</w:t>
            </w:r>
            <w:r w:rsidR="005A6752" w:rsidRPr="008D6D8A">
              <w:rPr>
                <w:rFonts w:ascii="Verdana" w:hAnsi="Verdana" w:cs="Arial"/>
                <w:color w:val="auto"/>
              </w:rPr>
              <w:t xml:space="preserve">: </w:t>
            </w:r>
            <w:r w:rsidRPr="008D6D8A">
              <w:rPr>
                <w:rFonts w:ascii="Verdana" w:hAnsi="Verdana" w:cs="Arial"/>
                <w:color w:val="auto"/>
              </w:rPr>
              <w:t xml:space="preserve">(i) </w:t>
            </w:r>
            <w:r w:rsidR="005A6752" w:rsidRPr="008D6D8A">
              <w:rPr>
                <w:rFonts w:ascii="Verdana" w:hAnsi="Verdana" w:cs="Arial"/>
                <w:color w:val="auto"/>
              </w:rPr>
              <w:t xml:space="preserve">referral and early diagnosis; </w:t>
            </w:r>
            <w:r w:rsidRPr="008D6D8A">
              <w:rPr>
                <w:rFonts w:ascii="Verdana" w:hAnsi="Verdana" w:cs="Arial"/>
                <w:color w:val="auto"/>
              </w:rPr>
              <w:t xml:space="preserve">(ii) </w:t>
            </w:r>
            <w:r w:rsidR="005D1471" w:rsidRPr="008D6D8A">
              <w:rPr>
                <w:rFonts w:ascii="Verdana" w:hAnsi="Verdana" w:cs="Arial"/>
                <w:color w:val="auto"/>
              </w:rPr>
              <w:t xml:space="preserve">capacity, productivity and treatment; and </w:t>
            </w:r>
            <w:r w:rsidRPr="008D6D8A">
              <w:rPr>
                <w:rFonts w:ascii="Verdana" w:hAnsi="Verdana" w:cs="Arial"/>
                <w:color w:val="auto"/>
              </w:rPr>
              <w:t xml:space="preserve">(iii) </w:t>
            </w:r>
            <w:r w:rsidR="005D1471" w:rsidRPr="008D6D8A">
              <w:rPr>
                <w:rFonts w:ascii="Verdana" w:hAnsi="Verdana" w:cs="Arial"/>
                <w:color w:val="auto"/>
              </w:rPr>
              <w:t xml:space="preserve">follow up, surveillance and living well. </w:t>
            </w:r>
            <w:r w:rsidR="00524DD0" w:rsidRPr="008D6D8A">
              <w:rPr>
                <w:rFonts w:ascii="Verdana" w:hAnsi="Verdana" w:cs="Arial"/>
                <w:color w:val="auto"/>
              </w:rPr>
              <w:t>The key themes developed</w:t>
            </w:r>
            <w:r w:rsidR="00C23940" w:rsidRPr="008D6D8A">
              <w:rPr>
                <w:rFonts w:ascii="Verdana" w:hAnsi="Verdana" w:cs="Arial"/>
                <w:color w:val="auto"/>
              </w:rPr>
              <w:t>,</w:t>
            </w:r>
            <w:r w:rsidR="00524DD0" w:rsidRPr="008D6D8A">
              <w:rPr>
                <w:rFonts w:ascii="Verdana" w:hAnsi="Verdana" w:cs="Arial"/>
                <w:color w:val="auto"/>
              </w:rPr>
              <w:t xml:space="preserve"> and based on these pillars</w:t>
            </w:r>
            <w:r w:rsidR="00C23940" w:rsidRPr="008D6D8A">
              <w:rPr>
                <w:rFonts w:ascii="Verdana" w:hAnsi="Verdana" w:cs="Arial"/>
                <w:color w:val="auto"/>
              </w:rPr>
              <w:t>,</w:t>
            </w:r>
            <w:r w:rsidR="00524DD0" w:rsidRPr="008D6D8A">
              <w:rPr>
                <w:rFonts w:ascii="Verdana" w:hAnsi="Verdana" w:cs="Arial"/>
                <w:color w:val="auto"/>
              </w:rPr>
              <w:t xml:space="preserve"> </w:t>
            </w:r>
            <w:r w:rsidR="00D649A9" w:rsidRPr="008D6D8A">
              <w:rPr>
                <w:rFonts w:ascii="Verdana" w:hAnsi="Verdana" w:cs="Arial"/>
                <w:color w:val="auto"/>
              </w:rPr>
              <w:t>were</w:t>
            </w:r>
            <w:r w:rsidR="00DE5C97" w:rsidRPr="008D6D8A">
              <w:rPr>
                <w:rFonts w:ascii="Verdana" w:hAnsi="Verdana" w:cs="Arial"/>
                <w:color w:val="auto"/>
              </w:rPr>
              <w:t>:</w:t>
            </w:r>
            <w:r w:rsidR="00613731" w:rsidRPr="008D6D8A">
              <w:rPr>
                <w:rFonts w:ascii="Verdana" w:hAnsi="Verdana" w:cs="Arial"/>
                <w:color w:val="auto"/>
              </w:rPr>
              <w:t xml:space="preserve"> </w:t>
            </w:r>
            <w:r w:rsidR="00524DD0" w:rsidRPr="008D6D8A">
              <w:rPr>
                <w:rFonts w:ascii="Verdana" w:hAnsi="Verdana" w:cs="Arial"/>
                <w:color w:val="auto"/>
              </w:rPr>
              <w:t>sustained recovery; optimizing surgical pathways; transformation of outpatient</w:t>
            </w:r>
            <w:r w:rsidR="00DE1B08" w:rsidRPr="008D6D8A">
              <w:rPr>
                <w:rFonts w:ascii="Verdana" w:hAnsi="Verdana" w:cs="Arial"/>
                <w:color w:val="auto"/>
              </w:rPr>
              <w:t xml:space="preserve"> activity; digital </w:t>
            </w:r>
            <w:r w:rsidR="00DE1B08" w:rsidRPr="008D6D8A">
              <w:rPr>
                <w:rFonts w:ascii="Verdana" w:hAnsi="Verdana" w:cs="Arial"/>
                <w:color w:val="auto"/>
              </w:rPr>
              <w:lastRenderedPageBreak/>
              <w:t xml:space="preserve">enablement; maximizing productivity, strengthening patient work; and investment. </w:t>
            </w:r>
          </w:p>
          <w:p w14:paraId="403BC5FD" w14:textId="63BD148D" w:rsidR="00DE1B08" w:rsidRPr="008D6D8A" w:rsidRDefault="001E6B0A" w:rsidP="00B36B2A">
            <w:pPr>
              <w:pStyle w:val="ListParagraph"/>
              <w:numPr>
                <w:ilvl w:val="0"/>
                <w:numId w:val="70"/>
              </w:numPr>
              <w:spacing w:before="60" w:after="60"/>
              <w:jc w:val="both"/>
              <w:rPr>
                <w:rFonts w:ascii="Verdana" w:hAnsi="Verdana" w:cs="Arial"/>
                <w:color w:val="auto"/>
              </w:rPr>
            </w:pPr>
            <w:r w:rsidRPr="008D6D8A">
              <w:rPr>
                <w:rFonts w:ascii="Verdana" w:hAnsi="Verdana" w:cs="Arial"/>
                <w:color w:val="auto"/>
              </w:rPr>
              <w:t xml:space="preserve">The funding </w:t>
            </w:r>
            <w:r w:rsidR="00C23940" w:rsidRPr="008D6D8A">
              <w:rPr>
                <w:rFonts w:ascii="Verdana" w:hAnsi="Verdana" w:cs="Arial"/>
                <w:color w:val="auto"/>
              </w:rPr>
              <w:t>request</w:t>
            </w:r>
            <w:r w:rsidR="0040367C" w:rsidRPr="008D6D8A">
              <w:rPr>
                <w:rFonts w:ascii="Verdana" w:hAnsi="Verdana" w:cs="Arial"/>
                <w:color w:val="auto"/>
              </w:rPr>
              <w:t xml:space="preserve">; this </w:t>
            </w:r>
            <w:r w:rsidRPr="008D6D8A">
              <w:rPr>
                <w:rFonts w:ascii="Verdana" w:hAnsi="Verdana" w:cs="Arial"/>
                <w:color w:val="auto"/>
              </w:rPr>
              <w:t>combined residual capacity requirements and transformational investment</w:t>
            </w:r>
            <w:r w:rsidR="00CF0E32" w:rsidRPr="008D6D8A">
              <w:rPr>
                <w:rFonts w:ascii="Verdana" w:hAnsi="Verdana" w:cs="Arial"/>
                <w:color w:val="auto"/>
              </w:rPr>
              <w:t>, with investment possibly offsetting residual capacity</w:t>
            </w:r>
            <w:r w:rsidR="0040367C" w:rsidRPr="008D6D8A">
              <w:rPr>
                <w:rFonts w:ascii="Verdana" w:hAnsi="Verdana" w:cs="Arial"/>
                <w:color w:val="auto"/>
              </w:rPr>
              <w:t>,</w:t>
            </w:r>
            <w:r w:rsidR="00CF0E32" w:rsidRPr="008D6D8A">
              <w:rPr>
                <w:rFonts w:ascii="Verdana" w:hAnsi="Verdana" w:cs="Arial"/>
                <w:color w:val="auto"/>
              </w:rPr>
              <w:t xml:space="preserve"> </w:t>
            </w:r>
            <w:r w:rsidR="00AF66CA" w:rsidRPr="008D6D8A">
              <w:rPr>
                <w:rFonts w:ascii="Verdana" w:hAnsi="Verdana" w:cs="Arial"/>
                <w:color w:val="auto"/>
              </w:rPr>
              <w:t xml:space="preserve">once fully optimised and </w:t>
            </w:r>
            <w:r w:rsidR="003552CA" w:rsidRPr="008D6D8A">
              <w:rPr>
                <w:rFonts w:ascii="Verdana" w:hAnsi="Verdana" w:cs="Arial"/>
                <w:color w:val="auto"/>
              </w:rPr>
              <w:t>quantified</w:t>
            </w:r>
            <w:r w:rsidR="00AF66CA" w:rsidRPr="008D6D8A">
              <w:rPr>
                <w:rFonts w:ascii="Verdana" w:hAnsi="Verdana" w:cs="Arial"/>
                <w:color w:val="auto"/>
              </w:rPr>
              <w:t xml:space="preserve">. </w:t>
            </w:r>
          </w:p>
          <w:p w14:paraId="41B17926" w14:textId="452B4EA9" w:rsidR="00AF66CA" w:rsidRPr="008D6D8A" w:rsidRDefault="0040367C" w:rsidP="00B36B2A">
            <w:pPr>
              <w:pStyle w:val="ListParagraph"/>
              <w:numPr>
                <w:ilvl w:val="0"/>
                <w:numId w:val="70"/>
              </w:numPr>
              <w:spacing w:before="60" w:after="60"/>
              <w:jc w:val="both"/>
              <w:rPr>
                <w:rFonts w:ascii="Verdana" w:hAnsi="Verdana" w:cs="Arial"/>
                <w:color w:val="auto"/>
              </w:rPr>
            </w:pPr>
            <w:r w:rsidRPr="008D6D8A">
              <w:rPr>
                <w:rFonts w:ascii="Verdana" w:hAnsi="Verdana" w:cs="Arial"/>
                <w:color w:val="auto"/>
              </w:rPr>
              <w:t>Op</w:t>
            </w:r>
            <w:r w:rsidR="00AF66CA" w:rsidRPr="008D6D8A">
              <w:rPr>
                <w:rFonts w:ascii="Verdana" w:hAnsi="Verdana" w:cs="Arial"/>
                <w:color w:val="auto"/>
              </w:rPr>
              <w:t>portunities</w:t>
            </w:r>
            <w:r w:rsidRPr="008D6D8A">
              <w:rPr>
                <w:rFonts w:ascii="Verdana" w:hAnsi="Verdana" w:cs="Arial"/>
                <w:color w:val="auto"/>
              </w:rPr>
              <w:t xml:space="preserve">, as set out in the slide deck, </w:t>
            </w:r>
            <w:r w:rsidR="00AF66CA" w:rsidRPr="008D6D8A">
              <w:rPr>
                <w:rFonts w:ascii="Verdana" w:hAnsi="Verdana" w:cs="Arial"/>
                <w:color w:val="auto"/>
              </w:rPr>
              <w:t>across theatre</w:t>
            </w:r>
            <w:r w:rsidR="002E76BD" w:rsidRPr="008D6D8A">
              <w:rPr>
                <w:rFonts w:ascii="Verdana" w:hAnsi="Verdana" w:cs="Arial"/>
                <w:color w:val="auto"/>
              </w:rPr>
              <w:t>s</w:t>
            </w:r>
            <w:r w:rsidR="00AF66CA" w:rsidRPr="008D6D8A">
              <w:rPr>
                <w:rFonts w:ascii="Verdana" w:hAnsi="Verdana" w:cs="Arial"/>
                <w:color w:val="auto"/>
              </w:rPr>
              <w:t>, outpatients, the workforce, diagnostics</w:t>
            </w:r>
            <w:r w:rsidR="003552CA" w:rsidRPr="008D6D8A">
              <w:rPr>
                <w:rFonts w:ascii="Verdana" w:hAnsi="Verdana" w:cs="Arial"/>
                <w:color w:val="auto"/>
              </w:rPr>
              <w:t>, digital, regional opportunities, and productivity gains</w:t>
            </w:r>
            <w:r w:rsidR="002E76BD" w:rsidRPr="008D6D8A">
              <w:rPr>
                <w:rFonts w:ascii="Verdana" w:hAnsi="Verdana" w:cs="Arial"/>
                <w:color w:val="auto"/>
              </w:rPr>
              <w:t xml:space="preserve">. </w:t>
            </w:r>
          </w:p>
          <w:p w14:paraId="53B297EF" w14:textId="177AF68D" w:rsidR="00163F45" w:rsidRPr="008D6D8A" w:rsidRDefault="002E76BD" w:rsidP="00B36B2A">
            <w:pPr>
              <w:pStyle w:val="ListParagraph"/>
              <w:numPr>
                <w:ilvl w:val="0"/>
                <w:numId w:val="70"/>
              </w:numPr>
              <w:spacing w:before="60" w:after="60"/>
              <w:jc w:val="both"/>
              <w:rPr>
                <w:rFonts w:ascii="Verdana" w:hAnsi="Verdana" w:cs="Arial"/>
                <w:color w:val="auto"/>
              </w:rPr>
            </w:pPr>
            <w:r w:rsidRPr="008D6D8A">
              <w:rPr>
                <w:rFonts w:ascii="Verdana" w:hAnsi="Verdana" w:cs="Arial"/>
                <w:color w:val="auto"/>
              </w:rPr>
              <w:t>Further work</w:t>
            </w:r>
            <w:r w:rsidR="00D74AC0" w:rsidRPr="008D6D8A">
              <w:rPr>
                <w:rFonts w:ascii="Verdana" w:hAnsi="Verdana" w:cs="Arial"/>
                <w:color w:val="auto"/>
              </w:rPr>
              <w:t xml:space="preserve">, subject to Board approval, to </w:t>
            </w:r>
            <w:r w:rsidR="00163F45" w:rsidRPr="008D6D8A">
              <w:rPr>
                <w:rFonts w:ascii="Verdana" w:hAnsi="Verdana" w:cs="Arial"/>
                <w:color w:val="auto"/>
              </w:rPr>
              <w:t>provide detailed ongoing assurance and</w:t>
            </w:r>
            <w:r w:rsidR="00751E37" w:rsidRPr="008D6D8A">
              <w:rPr>
                <w:rFonts w:ascii="Verdana" w:hAnsi="Verdana" w:cs="Arial"/>
                <w:color w:val="auto"/>
              </w:rPr>
              <w:t xml:space="preserve"> appropriate governance</w:t>
            </w:r>
            <w:r w:rsidR="00EB615D" w:rsidRPr="008D6D8A">
              <w:rPr>
                <w:rFonts w:ascii="Verdana" w:hAnsi="Verdana" w:cs="Arial"/>
                <w:color w:val="auto"/>
              </w:rPr>
              <w:t>; t</w:t>
            </w:r>
            <w:r w:rsidR="0074366E" w:rsidRPr="008D6D8A">
              <w:rPr>
                <w:rFonts w:ascii="Verdana" w:hAnsi="Verdana" w:cs="Arial"/>
                <w:color w:val="auto"/>
              </w:rPr>
              <w:t xml:space="preserve">his would include </w:t>
            </w:r>
            <w:r w:rsidR="00EA29AA" w:rsidRPr="008D6D8A">
              <w:rPr>
                <w:rFonts w:ascii="Verdana" w:hAnsi="Verdana" w:cs="Arial"/>
                <w:color w:val="auto"/>
              </w:rPr>
              <w:t xml:space="preserve">clarity on delivery milestones, benefits realization, </w:t>
            </w:r>
            <w:r w:rsidR="00393E20" w:rsidRPr="008D6D8A">
              <w:rPr>
                <w:rFonts w:ascii="Verdana" w:hAnsi="Verdana" w:cs="Arial"/>
                <w:color w:val="auto"/>
              </w:rPr>
              <w:t xml:space="preserve">and </w:t>
            </w:r>
            <w:r w:rsidR="00E36264" w:rsidRPr="008D6D8A">
              <w:rPr>
                <w:rFonts w:ascii="Verdana" w:hAnsi="Verdana" w:cs="Arial"/>
                <w:color w:val="auto"/>
              </w:rPr>
              <w:t>explicit performance reporting that demonstrated the direction of travel</w:t>
            </w:r>
            <w:r w:rsidR="00393E20" w:rsidRPr="008D6D8A">
              <w:rPr>
                <w:rFonts w:ascii="Verdana" w:hAnsi="Verdana" w:cs="Arial"/>
                <w:color w:val="auto"/>
              </w:rPr>
              <w:t xml:space="preserve">. </w:t>
            </w:r>
          </w:p>
          <w:p w14:paraId="5F3A3743" w14:textId="551294A1" w:rsidR="009C3D98" w:rsidRPr="008D6D8A" w:rsidRDefault="009C3D98" w:rsidP="00B36B2A">
            <w:pPr>
              <w:pStyle w:val="ListParagraph"/>
              <w:numPr>
                <w:ilvl w:val="0"/>
                <w:numId w:val="70"/>
              </w:numPr>
              <w:spacing w:before="60" w:after="60"/>
              <w:jc w:val="both"/>
              <w:rPr>
                <w:rFonts w:ascii="Verdana" w:hAnsi="Verdana" w:cs="Arial"/>
                <w:color w:val="auto"/>
              </w:rPr>
            </w:pPr>
            <w:r w:rsidRPr="008D6D8A">
              <w:rPr>
                <w:rFonts w:ascii="Verdana" w:hAnsi="Verdana" w:cs="Arial"/>
                <w:color w:val="auto"/>
              </w:rPr>
              <w:t>The risks associated with the programme</w:t>
            </w:r>
            <w:r w:rsidR="00503CB0" w:rsidRPr="008D6D8A">
              <w:rPr>
                <w:rFonts w:ascii="Verdana" w:hAnsi="Verdana" w:cs="Arial"/>
                <w:color w:val="auto"/>
              </w:rPr>
              <w:t>,</w:t>
            </w:r>
            <w:r w:rsidR="00393E20" w:rsidRPr="008D6D8A">
              <w:rPr>
                <w:rFonts w:ascii="Verdana" w:hAnsi="Verdana" w:cs="Arial"/>
                <w:color w:val="auto"/>
              </w:rPr>
              <w:t xml:space="preserve"> </w:t>
            </w:r>
            <w:r w:rsidRPr="008D6D8A">
              <w:rPr>
                <w:rFonts w:ascii="Verdana" w:hAnsi="Verdana" w:cs="Arial"/>
                <w:color w:val="auto"/>
              </w:rPr>
              <w:t xml:space="preserve">including </w:t>
            </w:r>
            <w:r w:rsidR="00374175" w:rsidRPr="008D6D8A">
              <w:rPr>
                <w:rFonts w:ascii="Verdana" w:hAnsi="Verdana" w:cs="Arial"/>
                <w:color w:val="auto"/>
              </w:rPr>
              <w:t>resourcing</w:t>
            </w:r>
            <w:r w:rsidR="00393E20" w:rsidRPr="008D6D8A">
              <w:rPr>
                <w:rFonts w:ascii="Verdana" w:hAnsi="Verdana" w:cs="Arial"/>
                <w:color w:val="auto"/>
              </w:rPr>
              <w:t xml:space="preserve"> and workforce engagement </w:t>
            </w:r>
            <w:r w:rsidR="00374175" w:rsidRPr="008D6D8A">
              <w:rPr>
                <w:rFonts w:ascii="Verdana" w:hAnsi="Verdana" w:cs="Arial"/>
                <w:color w:val="auto"/>
              </w:rPr>
              <w:t xml:space="preserve">to deliver the capacity and productivity gains identified. </w:t>
            </w:r>
            <w:r w:rsidR="00595F59" w:rsidRPr="008D6D8A">
              <w:rPr>
                <w:rFonts w:ascii="Verdana" w:hAnsi="Verdana" w:cs="Arial"/>
                <w:color w:val="auto"/>
              </w:rPr>
              <w:t xml:space="preserve">Possible growth in demand also warranted specific mitigation. </w:t>
            </w:r>
          </w:p>
          <w:p w14:paraId="758208E6" w14:textId="77777777" w:rsidR="00806A22" w:rsidRPr="008D6D8A" w:rsidRDefault="00806A22" w:rsidP="00806A22">
            <w:pPr>
              <w:spacing w:before="60" w:after="60"/>
              <w:jc w:val="both"/>
              <w:rPr>
                <w:rFonts w:ascii="Verdana" w:hAnsi="Verdana" w:cs="Arial"/>
              </w:rPr>
            </w:pPr>
          </w:p>
          <w:p w14:paraId="3D20D256" w14:textId="47EEAD67" w:rsidR="00713791" w:rsidRPr="008D6D8A" w:rsidRDefault="00806A22" w:rsidP="00806A22">
            <w:pPr>
              <w:spacing w:before="60" w:after="60"/>
              <w:jc w:val="both"/>
              <w:rPr>
                <w:rFonts w:ascii="Verdana" w:hAnsi="Verdana" w:cs="Arial"/>
              </w:rPr>
            </w:pPr>
            <w:r w:rsidRPr="008D6D8A">
              <w:rPr>
                <w:rFonts w:ascii="Verdana" w:hAnsi="Verdana" w:cs="Arial"/>
              </w:rPr>
              <w:t xml:space="preserve">JW </w:t>
            </w:r>
            <w:r w:rsidR="00D26A42" w:rsidRPr="008D6D8A">
              <w:rPr>
                <w:rFonts w:ascii="Verdana" w:hAnsi="Verdana" w:cs="Arial"/>
              </w:rPr>
              <w:t xml:space="preserve">thanked CW and then turned to PP, as chair of PFC. </w:t>
            </w:r>
          </w:p>
          <w:p w14:paraId="68FBFF09" w14:textId="77777777" w:rsidR="00D26A42" w:rsidRPr="008D6D8A" w:rsidRDefault="00D26A42" w:rsidP="00806A22">
            <w:pPr>
              <w:spacing w:before="60" w:after="60"/>
              <w:jc w:val="both"/>
              <w:rPr>
                <w:rFonts w:ascii="Verdana" w:hAnsi="Verdana" w:cs="Arial"/>
              </w:rPr>
            </w:pPr>
          </w:p>
          <w:p w14:paraId="2D74803C" w14:textId="1F0417F8" w:rsidR="00713791" w:rsidRPr="008D6D8A" w:rsidRDefault="00713791" w:rsidP="00806A22">
            <w:pPr>
              <w:spacing w:before="60" w:after="60"/>
              <w:jc w:val="both"/>
              <w:rPr>
                <w:rFonts w:ascii="Verdana" w:hAnsi="Verdana" w:cs="Arial"/>
              </w:rPr>
            </w:pPr>
            <w:r w:rsidRPr="008D6D8A">
              <w:rPr>
                <w:rFonts w:ascii="Verdana" w:hAnsi="Verdana" w:cs="Arial"/>
              </w:rPr>
              <w:t xml:space="preserve">PP recognised </w:t>
            </w:r>
            <w:r w:rsidR="00E24B89" w:rsidRPr="008D6D8A">
              <w:rPr>
                <w:rFonts w:ascii="Verdana" w:hAnsi="Verdana" w:cs="Arial"/>
              </w:rPr>
              <w:t xml:space="preserve">and appreciated the detailed work </w:t>
            </w:r>
            <w:r w:rsidR="00D26A42" w:rsidRPr="008D6D8A">
              <w:rPr>
                <w:rFonts w:ascii="Verdana" w:hAnsi="Verdana" w:cs="Arial"/>
              </w:rPr>
              <w:t xml:space="preserve">involved in developing </w:t>
            </w:r>
            <w:r w:rsidR="00CE4704" w:rsidRPr="008D6D8A">
              <w:rPr>
                <w:rFonts w:ascii="Verdana" w:hAnsi="Verdana" w:cs="Arial"/>
              </w:rPr>
              <w:t>the Plan</w:t>
            </w:r>
            <w:r w:rsidR="00DC64E7" w:rsidRPr="008D6D8A">
              <w:rPr>
                <w:rFonts w:ascii="Verdana" w:hAnsi="Verdana" w:cs="Arial"/>
              </w:rPr>
              <w:t xml:space="preserve">, </w:t>
            </w:r>
            <w:r w:rsidR="00345FCC" w:rsidRPr="008D6D8A">
              <w:rPr>
                <w:rFonts w:ascii="Verdana" w:hAnsi="Verdana" w:cs="Arial"/>
              </w:rPr>
              <w:t>in a</w:t>
            </w:r>
            <w:r w:rsidR="00E31CF1" w:rsidRPr="008D6D8A">
              <w:rPr>
                <w:rFonts w:ascii="Verdana" w:hAnsi="Verdana" w:cs="Arial"/>
              </w:rPr>
              <w:t xml:space="preserve"> very limited timescale. </w:t>
            </w:r>
            <w:r w:rsidR="00CE4704" w:rsidRPr="008D6D8A">
              <w:rPr>
                <w:rFonts w:ascii="Verdana" w:hAnsi="Verdana" w:cs="Arial"/>
              </w:rPr>
              <w:t xml:space="preserve">It included </w:t>
            </w:r>
            <w:r w:rsidR="008C73E6" w:rsidRPr="008D6D8A">
              <w:rPr>
                <w:rFonts w:ascii="Verdana" w:hAnsi="Verdana" w:cs="Arial"/>
              </w:rPr>
              <w:t>a</w:t>
            </w:r>
            <w:r w:rsidR="00E31CF1" w:rsidRPr="008D6D8A">
              <w:rPr>
                <w:rFonts w:ascii="Verdana" w:hAnsi="Verdana" w:cs="Arial"/>
              </w:rPr>
              <w:t xml:space="preserve"> credible analysis of demand </w:t>
            </w:r>
            <w:r w:rsidR="00AE1B66" w:rsidRPr="008D6D8A">
              <w:rPr>
                <w:rFonts w:ascii="Verdana" w:hAnsi="Verdana" w:cs="Arial"/>
              </w:rPr>
              <w:t>and capacity,</w:t>
            </w:r>
            <w:r w:rsidR="008C73E6" w:rsidRPr="008D6D8A">
              <w:rPr>
                <w:rFonts w:ascii="Verdana" w:hAnsi="Verdana" w:cs="Arial"/>
              </w:rPr>
              <w:t xml:space="preserve"> with </w:t>
            </w:r>
            <w:r w:rsidR="00AE1B66" w:rsidRPr="008D6D8A">
              <w:rPr>
                <w:rFonts w:ascii="Verdana" w:hAnsi="Verdana" w:cs="Arial"/>
              </w:rPr>
              <w:t>evidence of productivity improvements</w:t>
            </w:r>
            <w:r w:rsidR="00C36B80" w:rsidRPr="008D6D8A">
              <w:rPr>
                <w:rFonts w:ascii="Verdana" w:hAnsi="Verdana" w:cs="Arial"/>
              </w:rPr>
              <w:t>,</w:t>
            </w:r>
            <w:r w:rsidR="00B62955" w:rsidRPr="008D6D8A">
              <w:rPr>
                <w:rFonts w:ascii="Verdana" w:hAnsi="Verdana" w:cs="Arial"/>
              </w:rPr>
              <w:t xml:space="preserve"> and </w:t>
            </w:r>
            <w:r w:rsidR="00C36B80" w:rsidRPr="008D6D8A">
              <w:rPr>
                <w:rFonts w:ascii="Verdana" w:hAnsi="Verdana" w:cs="Arial"/>
              </w:rPr>
              <w:t>opportunities for regional working.</w:t>
            </w:r>
            <w:r w:rsidR="00102146" w:rsidRPr="008D6D8A">
              <w:rPr>
                <w:rFonts w:ascii="Verdana" w:hAnsi="Verdana" w:cs="Arial"/>
              </w:rPr>
              <w:t xml:space="preserve"> The </w:t>
            </w:r>
            <w:r w:rsidR="00C36B80" w:rsidRPr="008D6D8A">
              <w:rPr>
                <w:rFonts w:ascii="Verdana" w:hAnsi="Verdana" w:cs="Arial"/>
              </w:rPr>
              <w:t>evidence base was comprehensive</w:t>
            </w:r>
            <w:r w:rsidR="00A96730" w:rsidRPr="008D6D8A">
              <w:rPr>
                <w:rFonts w:ascii="Verdana" w:hAnsi="Verdana" w:cs="Arial"/>
              </w:rPr>
              <w:t>, with</w:t>
            </w:r>
            <w:r w:rsidR="00B410FC" w:rsidRPr="008D6D8A">
              <w:rPr>
                <w:rFonts w:ascii="Verdana" w:hAnsi="Verdana" w:cs="Arial"/>
              </w:rPr>
              <w:t xml:space="preserve"> clinicians engaged in the scrutiny of costs </w:t>
            </w:r>
            <w:r w:rsidR="00A447B9" w:rsidRPr="008D6D8A">
              <w:rPr>
                <w:rFonts w:ascii="Verdana" w:hAnsi="Verdana" w:cs="Arial"/>
              </w:rPr>
              <w:t>NHSPI scrutiny</w:t>
            </w:r>
            <w:r w:rsidR="008F142D" w:rsidRPr="008D6D8A">
              <w:rPr>
                <w:rFonts w:ascii="Verdana" w:hAnsi="Verdana" w:cs="Arial"/>
              </w:rPr>
              <w:t xml:space="preserve"> </w:t>
            </w:r>
            <w:r w:rsidR="005B58FE" w:rsidRPr="008D6D8A">
              <w:rPr>
                <w:rFonts w:ascii="Verdana" w:hAnsi="Verdana" w:cs="Arial"/>
              </w:rPr>
              <w:t xml:space="preserve">for </w:t>
            </w:r>
            <w:r w:rsidR="00B410FC" w:rsidRPr="008D6D8A">
              <w:rPr>
                <w:rFonts w:ascii="Verdana" w:hAnsi="Verdana" w:cs="Arial"/>
              </w:rPr>
              <w:t>core specialties</w:t>
            </w:r>
            <w:r w:rsidR="008F142D" w:rsidRPr="008D6D8A">
              <w:rPr>
                <w:rFonts w:ascii="Verdana" w:hAnsi="Verdana" w:cs="Arial"/>
              </w:rPr>
              <w:t xml:space="preserve"> and cancer services</w:t>
            </w:r>
            <w:r w:rsidR="00F94841" w:rsidRPr="008D6D8A">
              <w:rPr>
                <w:rFonts w:ascii="Verdana" w:hAnsi="Verdana" w:cs="Arial"/>
              </w:rPr>
              <w:t xml:space="preserve">. </w:t>
            </w:r>
            <w:r w:rsidR="00D35BA7" w:rsidRPr="008D6D8A">
              <w:rPr>
                <w:rFonts w:ascii="Verdana" w:hAnsi="Verdana" w:cs="Arial"/>
              </w:rPr>
              <w:t xml:space="preserve">The </w:t>
            </w:r>
            <w:r w:rsidR="00351758" w:rsidRPr="008D6D8A">
              <w:rPr>
                <w:rFonts w:ascii="Verdana" w:hAnsi="Verdana" w:cs="Arial"/>
              </w:rPr>
              <w:t xml:space="preserve">ask for </w:t>
            </w:r>
            <w:r w:rsidR="00D35BA7" w:rsidRPr="008D6D8A">
              <w:rPr>
                <w:rFonts w:ascii="Verdana" w:hAnsi="Verdana" w:cs="Arial"/>
              </w:rPr>
              <w:t xml:space="preserve">2026/27 investment </w:t>
            </w:r>
            <w:r w:rsidR="00E22DA4" w:rsidRPr="008D6D8A">
              <w:rPr>
                <w:rFonts w:ascii="Verdana" w:hAnsi="Verdana" w:cs="Arial"/>
              </w:rPr>
              <w:t xml:space="preserve">was around </w:t>
            </w:r>
            <w:r w:rsidR="00D35BA7" w:rsidRPr="008D6D8A">
              <w:rPr>
                <w:rFonts w:ascii="Verdana" w:hAnsi="Verdana" w:cs="Arial"/>
              </w:rPr>
              <w:t>£20.7m to £23.8m</w:t>
            </w:r>
            <w:r w:rsidR="00746846" w:rsidRPr="008D6D8A">
              <w:rPr>
                <w:rFonts w:ascii="Verdana" w:hAnsi="Verdana" w:cs="Arial"/>
              </w:rPr>
              <w:t xml:space="preserve">, </w:t>
            </w:r>
            <w:r w:rsidR="00BB3893" w:rsidRPr="008D6D8A">
              <w:rPr>
                <w:rFonts w:ascii="Verdana" w:hAnsi="Verdana" w:cs="Arial"/>
              </w:rPr>
              <w:t>to cover both the 52</w:t>
            </w:r>
            <w:r w:rsidR="00613731" w:rsidRPr="008D6D8A">
              <w:rPr>
                <w:rFonts w:ascii="Verdana" w:hAnsi="Verdana" w:cs="Arial"/>
              </w:rPr>
              <w:t>-</w:t>
            </w:r>
            <w:r w:rsidR="00BB3893" w:rsidRPr="008D6D8A">
              <w:rPr>
                <w:rFonts w:ascii="Verdana" w:hAnsi="Verdana" w:cs="Arial"/>
              </w:rPr>
              <w:t xml:space="preserve">week and </w:t>
            </w:r>
            <w:r w:rsidR="00CF429F" w:rsidRPr="008D6D8A">
              <w:rPr>
                <w:rFonts w:ascii="Verdana" w:hAnsi="Verdana" w:cs="Arial"/>
              </w:rPr>
              <w:t>104-week</w:t>
            </w:r>
            <w:r w:rsidR="00BB3893" w:rsidRPr="008D6D8A">
              <w:rPr>
                <w:rFonts w:ascii="Verdana" w:hAnsi="Verdana" w:cs="Arial"/>
              </w:rPr>
              <w:t xml:space="preserve"> breaches</w:t>
            </w:r>
            <w:r w:rsidR="00CF429F" w:rsidRPr="008D6D8A">
              <w:rPr>
                <w:rFonts w:ascii="Verdana" w:hAnsi="Verdana" w:cs="Arial"/>
              </w:rPr>
              <w:t xml:space="preserve">. </w:t>
            </w:r>
            <w:r w:rsidR="003807CA" w:rsidRPr="008D6D8A">
              <w:rPr>
                <w:rFonts w:ascii="Verdana" w:hAnsi="Verdana" w:cs="Arial"/>
              </w:rPr>
              <w:t xml:space="preserve">The financial </w:t>
            </w:r>
            <w:r w:rsidR="00971D0E" w:rsidRPr="008D6D8A">
              <w:rPr>
                <w:rFonts w:ascii="Verdana" w:hAnsi="Verdana" w:cs="Arial"/>
              </w:rPr>
              <w:t xml:space="preserve">ask exceeded that based solely on a </w:t>
            </w:r>
            <w:r w:rsidR="003807CA" w:rsidRPr="008D6D8A">
              <w:rPr>
                <w:rFonts w:ascii="Verdana" w:hAnsi="Verdana" w:cs="Arial"/>
              </w:rPr>
              <w:t>population share</w:t>
            </w:r>
            <w:r w:rsidR="004F21B1" w:rsidRPr="008D6D8A">
              <w:rPr>
                <w:rFonts w:ascii="Verdana" w:hAnsi="Verdana" w:cs="Arial"/>
              </w:rPr>
              <w:t>;</w:t>
            </w:r>
            <w:r w:rsidR="00E95BC3" w:rsidRPr="008D6D8A">
              <w:rPr>
                <w:rFonts w:ascii="Verdana" w:hAnsi="Verdana" w:cs="Arial"/>
              </w:rPr>
              <w:t xml:space="preserve"> </w:t>
            </w:r>
            <w:r w:rsidR="0072625A" w:rsidRPr="008D6D8A">
              <w:rPr>
                <w:rFonts w:ascii="Verdana" w:hAnsi="Verdana" w:cs="Arial"/>
              </w:rPr>
              <w:t xml:space="preserve">WG may not therefore agree the full funding </w:t>
            </w:r>
            <w:r w:rsidR="00E95BC3" w:rsidRPr="008D6D8A">
              <w:rPr>
                <w:rFonts w:ascii="Verdana" w:hAnsi="Verdana" w:cs="Arial"/>
              </w:rPr>
              <w:t xml:space="preserve">and SBUHB would need a </w:t>
            </w:r>
            <w:r w:rsidR="004F21B1" w:rsidRPr="008D6D8A">
              <w:rPr>
                <w:rFonts w:ascii="Verdana" w:hAnsi="Verdana" w:cs="Arial"/>
              </w:rPr>
              <w:t xml:space="preserve">robust prioritisation </w:t>
            </w:r>
            <w:r w:rsidR="00E95BC3" w:rsidRPr="008D6D8A">
              <w:rPr>
                <w:rFonts w:ascii="Verdana" w:hAnsi="Verdana" w:cs="Arial"/>
              </w:rPr>
              <w:t xml:space="preserve">process. </w:t>
            </w:r>
          </w:p>
          <w:p w14:paraId="5AFD3EF4" w14:textId="77777777" w:rsidR="00287BFC" w:rsidRPr="008D6D8A" w:rsidRDefault="00287BFC" w:rsidP="00806A22">
            <w:pPr>
              <w:spacing w:before="60" w:after="60"/>
              <w:jc w:val="both"/>
              <w:rPr>
                <w:rFonts w:ascii="Verdana" w:hAnsi="Verdana" w:cs="Arial"/>
              </w:rPr>
            </w:pPr>
          </w:p>
          <w:p w14:paraId="41FE871F" w14:textId="137A4D41" w:rsidR="00EE186F" w:rsidRPr="008D6D8A" w:rsidRDefault="00287BFC" w:rsidP="00806A22">
            <w:pPr>
              <w:spacing w:before="60" w:after="60"/>
              <w:jc w:val="both"/>
              <w:rPr>
                <w:rFonts w:ascii="Verdana" w:hAnsi="Verdana" w:cs="Arial"/>
              </w:rPr>
            </w:pPr>
            <w:r w:rsidRPr="008D6D8A">
              <w:rPr>
                <w:rFonts w:ascii="Verdana" w:hAnsi="Verdana" w:cs="Arial"/>
              </w:rPr>
              <w:t xml:space="preserve">PFC had also considered </w:t>
            </w:r>
            <w:r w:rsidR="00275F58" w:rsidRPr="008D6D8A">
              <w:rPr>
                <w:rFonts w:ascii="Verdana" w:hAnsi="Verdana" w:cs="Arial"/>
              </w:rPr>
              <w:t>workforce availability and the mitigating actions proposed</w:t>
            </w:r>
            <w:r w:rsidR="00660414" w:rsidRPr="008D6D8A">
              <w:rPr>
                <w:rFonts w:ascii="Verdana" w:hAnsi="Verdana" w:cs="Arial"/>
              </w:rPr>
              <w:t xml:space="preserve">; these concerned </w:t>
            </w:r>
            <w:r w:rsidR="00275F58" w:rsidRPr="008D6D8A">
              <w:rPr>
                <w:rFonts w:ascii="Verdana" w:hAnsi="Verdana" w:cs="Arial"/>
              </w:rPr>
              <w:t xml:space="preserve">robust workforce planning </w:t>
            </w:r>
            <w:r w:rsidR="00DC3C71" w:rsidRPr="008D6D8A">
              <w:rPr>
                <w:rFonts w:ascii="Verdana" w:hAnsi="Verdana" w:cs="Arial"/>
              </w:rPr>
              <w:t xml:space="preserve">and opportunities for regional planning in key </w:t>
            </w:r>
            <w:r w:rsidR="00660414" w:rsidRPr="008D6D8A">
              <w:rPr>
                <w:rFonts w:ascii="Verdana" w:hAnsi="Verdana" w:cs="Arial"/>
              </w:rPr>
              <w:t xml:space="preserve">strategic </w:t>
            </w:r>
            <w:r w:rsidR="00DC3C71" w:rsidRPr="008D6D8A">
              <w:rPr>
                <w:rFonts w:ascii="Verdana" w:hAnsi="Verdana" w:cs="Arial"/>
              </w:rPr>
              <w:t>areas</w:t>
            </w:r>
            <w:r w:rsidR="00660414" w:rsidRPr="008D6D8A">
              <w:rPr>
                <w:rFonts w:ascii="Verdana" w:hAnsi="Verdana" w:cs="Arial"/>
              </w:rPr>
              <w:t>, including a</w:t>
            </w:r>
            <w:r w:rsidR="00DC3C71" w:rsidRPr="008D6D8A">
              <w:rPr>
                <w:rFonts w:ascii="Verdana" w:hAnsi="Verdana" w:cs="Arial"/>
              </w:rPr>
              <w:t xml:space="preserve">naesthetics. </w:t>
            </w:r>
            <w:r w:rsidR="00C10B9B" w:rsidRPr="008D6D8A">
              <w:rPr>
                <w:rFonts w:ascii="Verdana" w:hAnsi="Verdana" w:cs="Arial"/>
              </w:rPr>
              <w:t xml:space="preserve">PFC </w:t>
            </w:r>
            <w:r w:rsidR="004738D3" w:rsidRPr="008D6D8A">
              <w:rPr>
                <w:rFonts w:ascii="Verdana" w:hAnsi="Verdana" w:cs="Arial"/>
              </w:rPr>
              <w:t xml:space="preserve">also took assurance </w:t>
            </w:r>
            <w:r w:rsidR="00C10B9B" w:rsidRPr="008D6D8A">
              <w:rPr>
                <w:rFonts w:ascii="Verdana" w:hAnsi="Verdana" w:cs="Arial"/>
              </w:rPr>
              <w:t xml:space="preserve">on the availability of outsourced sessions. </w:t>
            </w:r>
          </w:p>
          <w:p w14:paraId="3CAA8D17" w14:textId="77777777" w:rsidR="00C10B9B" w:rsidRPr="008D6D8A" w:rsidRDefault="00C10B9B" w:rsidP="00806A22">
            <w:pPr>
              <w:spacing w:before="60" w:after="60"/>
              <w:jc w:val="both"/>
              <w:rPr>
                <w:rFonts w:ascii="Verdana" w:hAnsi="Verdana" w:cs="Arial"/>
              </w:rPr>
            </w:pPr>
          </w:p>
          <w:p w14:paraId="3B80DDFA" w14:textId="6CCE98BB" w:rsidR="00737356" w:rsidRPr="008D6D8A" w:rsidRDefault="00EE186F" w:rsidP="00806A22">
            <w:pPr>
              <w:spacing w:before="60" w:after="60"/>
              <w:jc w:val="both"/>
              <w:rPr>
                <w:rFonts w:ascii="Verdana" w:hAnsi="Verdana" w:cs="Arial"/>
              </w:rPr>
            </w:pPr>
            <w:r w:rsidRPr="008D6D8A">
              <w:rPr>
                <w:rFonts w:ascii="Verdana" w:hAnsi="Verdana" w:cs="Arial"/>
              </w:rPr>
              <w:lastRenderedPageBreak/>
              <w:t xml:space="preserve">PP welcomed </w:t>
            </w:r>
            <w:r w:rsidR="00236F3D" w:rsidRPr="008D6D8A">
              <w:rPr>
                <w:rFonts w:ascii="Verdana" w:hAnsi="Verdana" w:cs="Arial"/>
              </w:rPr>
              <w:t xml:space="preserve">the </w:t>
            </w:r>
            <w:r w:rsidR="00E9346A" w:rsidRPr="008D6D8A">
              <w:rPr>
                <w:rFonts w:ascii="Verdana" w:hAnsi="Verdana" w:cs="Arial"/>
              </w:rPr>
              <w:t xml:space="preserve">focus </w:t>
            </w:r>
            <w:r w:rsidR="00236F3D" w:rsidRPr="008D6D8A">
              <w:rPr>
                <w:rFonts w:ascii="Verdana" w:hAnsi="Verdana" w:cs="Arial"/>
              </w:rPr>
              <w:t>on long term sustainable solutions</w:t>
            </w:r>
            <w:r w:rsidR="00C10B9B" w:rsidRPr="008D6D8A">
              <w:rPr>
                <w:rFonts w:ascii="Verdana" w:hAnsi="Verdana" w:cs="Arial"/>
              </w:rPr>
              <w:t>,</w:t>
            </w:r>
            <w:r w:rsidR="00236F3D" w:rsidRPr="008D6D8A">
              <w:rPr>
                <w:rFonts w:ascii="Verdana" w:hAnsi="Verdana" w:cs="Arial"/>
              </w:rPr>
              <w:t xml:space="preserve"> rather than</w:t>
            </w:r>
            <w:r w:rsidR="00924C93" w:rsidRPr="008D6D8A">
              <w:rPr>
                <w:rFonts w:ascii="Verdana" w:hAnsi="Verdana" w:cs="Arial"/>
              </w:rPr>
              <w:t xml:space="preserve"> on </w:t>
            </w:r>
            <w:r w:rsidR="00236F3D" w:rsidRPr="008D6D8A">
              <w:rPr>
                <w:rFonts w:ascii="Verdana" w:hAnsi="Verdana" w:cs="Arial"/>
              </w:rPr>
              <w:t xml:space="preserve">the purchasing of </w:t>
            </w:r>
            <w:r w:rsidR="00E9346A" w:rsidRPr="008D6D8A">
              <w:rPr>
                <w:rFonts w:ascii="Verdana" w:hAnsi="Verdana" w:cs="Arial"/>
              </w:rPr>
              <w:t>non-recurrent</w:t>
            </w:r>
            <w:r w:rsidR="00236F3D" w:rsidRPr="008D6D8A">
              <w:rPr>
                <w:rFonts w:ascii="Verdana" w:hAnsi="Verdana" w:cs="Arial"/>
              </w:rPr>
              <w:t xml:space="preserve"> additional capacity</w:t>
            </w:r>
            <w:r w:rsidR="00D807DC" w:rsidRPr="008D6D8A">
              <w:rPr>
                <w:rFonts w:ascii="Verdana" w:hAnsi="Verdana" w:cs="Arial"/>
              </w:rPr>
              <w:t>.</w:t>
            </w:r>
            <w:r w:rsidR="00613731" w:rsidRPr="008D6D8A">
              <w:rPr>
                <w:rFonts w:ascii="Verdana" w:hAnsi="Verdana" w:cs="Arial"/>
              </w:rPr>
              <w:t xml:space="preserve"> </w:t>
            </w:r>
            <w:r w:rsidR="00D807DC" w:rsidRPr="008D6D8A">
              <w:rPr>
                <w:rFonts w:ascii="Verdana" w:hAnsi="Verdana" w:cs="Arial"/>
              </w:rPr>
              <w:t xml:space="preserve">Some productivity savings already formed part of the </w:t>
            </w:r>
            <w:r w:rsidR="00D912DE" w:rsidRPr="008D6D8A">
              <w:rPr>
                <w:rFonts w:ascii="Verdana" w:hAnsi="Verdana" w:cs="Arial"/>
              </w:rPr>
              <w:t>£65m savings requirement</w:t>
            </w:r>
            <w:r w:rsidR="00924C93" w:rsidRPr="008D6D8A">
              <w:rPr>
                <w:rFonts w:ascii="Verdana" w:hAnsi="Verdana" w:cs="Arial"/>
              </w:rPr>
              <w:t xml:space="preserve"> and </w:t>
            </w:r>
            <w:r w:rsidR="00BA37A8" w:rsidRPr="008D6D8A">
              <w:rPr>
                <w:rFonts w:ascii="Verdana" w:hAnsi="Verdana" w:cs="Arial"/>
              </w:rPr>
              <w:t xml:space="preserve">it would be important to avoid double counting. </w:t>
            </w:r>
          </w:p>
          <w:p w14:paraId="2F67DF50" w14:textId="77777777" w:rsidR="00737356" w:rsidRPr="008D6D8A" w:rsidRDefault="00737356" w:rsidP="00806A22">
            <w:pPr>
              <w:spacing w:before="60" w:after="60"/>
              <w:jc w:val="both"/>
              <w:rPr>
                <w:rFonts w:ascii="Verdana" w:hAnsi="Verdana" w:cs="Arial"/>
              </w:rPr>
            </w:pPr>
          </w:p>
          <w:p w14:paraId="6BBD0980" w14:textId="30700218" w:rsidR="00737356" w:rsidRPr="008D6D8A" w:rsidRDefault="00B558D8" w:rsidP="00806A22">
            <w:pPr>
              <w:spacing w:before="60" w:after="60"/>
              <w:jc w:val="both"/>
              <w:rPr>
                <w:rFonts w:ascii="Verdana" w:hAnsi="Verdana" w:cs="Arial"/>
              </w:rPr>
            </w:pPr>
            <w:r w:rsidRPr="008D6D8A">
              <w:rPr>
                <w:rFonts w:ascii="Verdana" w:hAnsi="Verdana" w:cs="Arial"/>
              </w:rPr>
              <w:t>PP and PFC members were clear on the</w:t>
            </w:r>
            <w:r w:rsidR="001C7123" w:rsidRPr="008D6D8A">
              <w:rPr>
                <w:rFonts w:ascii="Verdana" w:hAnsi="Verdana" w:cs="Arial"/>
              </w:rPr>
              <w:t xml:space="preserve"> governance</w:t>
            </w:r>
            <w:r w:rsidRPr="008D6D8A">
              <w:rPr>
                <w:rFonts w:ascii="Verdana" w:hAnsi="Verdana" w:cs="Arial"/>
              </w:rPr>
              <w:t xml:space="preserve"> requirements, based on a full understanding of the baseline position and explicit targets, milestones and trajectories. </w:t>
            </w:r>
            <w:r w:rsidR="003155BB" w:rsidRPr="008D6D8A">
              <w:rPr>
                <w:rFonts w:ascii="Verdana" w:hAnsi="Verdana" w:cs="Arial"/>
              </w:rPr>
              <w:t>Outputs</w:t>
            </w:r>
            <w:r w:rsidR="00D16A5B" w:rsidRPr="008D6D8A">
              <w:rPr>
                <w:rFonts w:ascii="Verdana" w:hAnsi="Verdana" w:cs="Arial"/>
              </w:rPr>
              <w:t xml:space="preserve"> must</w:t>
            </w:r>
            <w:r w:rsidR="003155BB" w:rsidRPr="008D6D8A">
              <w:rPr>
                <w:rFonts w:ascii="Verdana" w:hAnsi="Verdana" w:cs="Arial"/>
              </w:rPr>
              <w:t xml:space="preserve"> be subject to explicit tracking, with aligned</w:t>
            </w:r>
            <w:r w:rsidR="006D4F84" w:rsidRPr="008D6D8A">
              <w:rPr>
                <w:rFonts w:ascii="Verdana" w:hAnsi="Verdana" w:cs="Arial"/>
              </w:rPr>
              <w:t xml:space="preserve"> accountability and escalation arrangements. </w:t>
            </w:r>
          </w:p>
          <w:p w14:paraId="648E6940" w14:textId="77777777" w:rsidR="006D4F84" w:rsidRPr="008D6D8A" w:rsidRDefault="006D4F84" w:rsidP="00806A22">
            <w:pPr>
              <w:spacing w:before="60" w:after="60"/>
              <w:jc w:val="both"/>
              <w:rPr>
                <w:rFonts w:ascii="Verdana" w:hAnsi="Verdana" w:cs="Arial"/>
              </w:rPr>
            </w:pPr>
          </w:p>
          <w:p w14:paraId="3A0FCB74" w14:textId="0672765C" w:rsidR="006D4F84" w:rsidRPr="008D6D8A" w:rsidRDefault="006D4F84" w:rsidP="00806A22">
            <w:pPr>
              <w:spacing w:before="60" w:after="60"/>
              <w:jc w:val="both"/>
              <w:rPr>
                <w:rFonts w:ascii="Verdana" w:hAnsi="Verdana" w:cs="Arial"/>
              </w:rPr>
            </w:pPr>
            <w:r w:rsidRPr="008D6D8A">
              <w:rPr>
                <w:rFonts w:ascii="Verdana" w:hAnsi="Verdana" w:cs="Arial"/>
              </w:rPr>
              <w:t xml:space="preserve">PP concluded by drawing attention to the non-recurrent funding available from WG; this </w:t>
            </w:r>
            <w:r w:rsidR="00A239A9" w:rsidRPr="008D6D8A">
              <w:rPr>
                <w:rFonts w:ascii="Verdana" w:hAnsi="Verdana" w:cs="Arial"/>
              </w:rPr>
              <w:t xml:space="preserve">constrained the development of a sustainable plan. </w:t>
            </w:r>
          </w:p>
          <w:p w14:paraId="1B250D7C" w14:textId="77777777" w:rsidR="00737356" w:rsidRPr="008D6D8A" w:rsidRDefault="00737356" w:rsidP="00806A22">
            <w:pPr>
              <w:spacing w:before="60" w:after="60"/>
              <w:jc w:val="both"/>
              <w:rPr>
                <w:rFonts w:ascii="Verdana" w:hAnsi="Verdana" w:cs="Arial"/>
              </w:rPr>
            </w:pPr>
          </w:p>
          <w:p w14:paraId="20FB46FD" w14:textId="1B3960EF" w:rsidR="00344FFF" w:rsidRPr="008D6D8A" w:rsidRDefault="00344FFF" w:rsidP="00806A22">
            <w:pPr>
              <w:spacing w:before="60" w:after="60"/>
              <w:jc w:val="both"/>
              <w:rPr>
                <w:rFonts w:ascii="Verdana" w:hAnsi="Verdana" w:cs="Arial"/>
              </w:rPr>
            </w:pPr>
            <w:r w:rsidRPr="008D6D8A">
              <w:rPr>
                <w:rFonts w:ascii="Verdana" w:hAnsi="Verdana" w:cs="Arial"/>
              </w:rPr>
              <w:t xml:space="preserve">JW </w:t>
            </w:r>
            <w:r w:rsidR="00A239A9" w:rsidRPr="008D6D8A">
              <w:rPr>
                <w:rFonts w:ascii="Verdana" w:hAnsi="Verdana" w:cs="Arial"/>
              </w:rPr>
              <w:t xml:space="preserve">thanked PP and </w:t>
            </w:r>
            <w:r w:rsidRPr="008D6D8A">
              <w:rPr>
                <w:rFonts w:ascii="Verdana" w:hAnsi="Verdana" w:cs="Arial"/>
              </w:rPr>
              <w:t>invited other PFC members to comment.</w:t>
            </w:r>
          </w:p>
          <w:p w14:paraId="65CDC908" w14:textId="77777777" w:rsidR="00344FFF" w:rsidRPr="008D6D8A" w:rsidRDefault="00344FFF" w:rsidP="00806A22">
            <w:pPr>
              <w:spacing w:before="60" w:after="60"/>
              <w:jc w:val="both"/>
              <w:rPr>
                <w:rFonts w:ascii="Verdana" w:hAnsi="Verdana" w:cs="Arial"/>
              </w:rPr>
            </w:pPr>
          </w:p>
          <w:p w14:paraId="5A2B853A" w14:textId="388887DF" w:rsidR="00344FFF" w:rsidRPr="008D6D8A" w:rsidRDefault="00344FFF" w:rsidP="00806A22">
            <w:pPr>
              <w:spacing w:before="60" w:after="60"/>
              <w:jc w:val="both"/>
              <w:rPr>
                <w:rFonts w:ascii="Verdana" w:hAnsi="Verdana" w:cs="Arial"/>
              </w:rPr>
            </w:pPr>
            <w:r w:rsidRPr="008D6D8A">
              <w:rPr>
                <w:rFonts w:ascii="Verdana" w:hAnsi="Verdana" w:cs="Arial"/>
              </w:rPr>
              <w:t xml:space="preserve">JC </w:t>
            </w:r>
            <w:r w:rsidR="00043625" w:rsidRPr="008D6D8A">
              <w:rPr>
                <w:rFonts w:ascii="Verdana" w:hAnsi="Verdana" w:cs="Arial"/>
              </w:rPr>
              <w:t xml:space="preserve">fully </w:t>
            </w:r>
            <w:r w:rsidR="00A239A9" w:rsidRPr="008D6D8A">
              <w:rPr>
                <w:rFonts w:ascii="Verdana" w:hAnsi="Verdana" w:cs="Arial"/>
              </w:rPr>
              <w:t xml:space="preserve">supported </w:t>
            </w:r>
            <w:r w:rsidR="00043625" w:rsidRPr="008D6D8A">
              <w:rPr>
                <w:rFonts w:ascii="Verdana" w:hAnsi="Verdana" w:cs="Arial"/>
              </w:rPr>
              <w:t>PP</w:t>
            </w:r>
            <w:r w:rsidR="00F0013C" w:rsidRPr="008D6D8A">
              <w:rPr>
                <w:rFonts w:ascii="Verdana" w:hAnsi="Verdana" w:cs="Arial"/>
              </w:rPr>
              <w:t>s</w:t>
            </w:r>
            <w:r w:rsidR="00043625" w:rsidRPr="008D6D8A">
              <w:rPr>
                <w:rFonts w:ascii="Verdana" w:hAnsi="Verdana" w:cs="Arial"/>
              </w:rPr>
              <w:t xml:space="preserve"> comments and </w:t>
            </w:r>
            <w:r w:rsidR="004E0E7F" w:rsidRPr="008D6D8A">
              <w:rPr>
                <w:rFonts w:ascii="Verdana" w:hAnsi="Verdana" w:cs="Arial"/>
              </w:rPr>
              <w:t xml:space="preserve">added </w:t>
            </w:r>
            <w:r w:rsidR="00043625" w:rsidRPr="008D6D8A">
              <w:rPr>
                <w:rFonts w:ascii="Verdana" w:hAnsi="Verdana" w:cs="Arial"/>
              </w:rPr>
              <w:t xml:space="preserve">her thanks for </w:t>
            </w:r>
            <w:r w:rsidR="004E0E7F" w:rsidRPr="008D6D8A">
              <w:rPr>
                <w:rFonts w:ascii="Verdana" w:hAnsi="Verdana" w:cs="Arial"/>
              </w:rPr>
              <w:t xml:space="preserve">all </w:t>
            </w:r>
            <w:r w:rsidR="00043625" w:rsidRPr="008D6D8A">
              <w:rPr>
                <w:rFonts w:ascii="Verdana" w:hAnsi="Verdana" w:cs="Arial"/>
              </w:rPr>
              <w:t>the work</w:t>
            </w:r>
            <w:r w:rsidR="004E0E7F" w:rsidRPr="008D6D8A">
              <w:rPr>
                <w:rFonts w:ascii="Verdana" w:hAnsi="Verdana" w:cs="Arial"/>
              </w:rPr>
              <w:t xml:space="preserve"> involved in comp</w:t>
            </w:r>
            <w:r w:rsidR="00B14DD9" w:rsidRPr="008D6D8A">
              <w:rPr>
                <w:rFonts w:ascii="Verdana" w:hAnsi="Verdana" w:cs="Arial"/>
              </w:rPr>
              <w:t>iling the Plan</w:t>
            </w:r>
            <w:r w:rsidR="00AF4A74" w:rsidRPr="008D6D8A">
              <w:rPr>
                <w:rFonts w:ascii="Verdana" w:hAnsi="Verdana" w:cs="Arial"/>
              </w:rPr>
              <w:t>; she welcomed the detail</w:t>
            </w:r>
            <w:r w:rsidR="00B14DD9" w:rsidRPr="008D6D8A">
              <w:rPr>
                <w:rFonts w:ascii="Verdana" w:hAnsi="Verdana" w:cs="Arial"/>
              </w:rPr>
              <w:t xml:space="preserve"> set out in </w:t>
            </w:r>
            <w:r w:rsidR="00D61D5E" w:rsidRPr="008D6D8A">
              <w:rPr>
                <w:rFonts w:ascii="Verdana" w:hAnsi="Verdana" w:cs="Arial"/>
              </w:rPr>
              <w:t>it</w:t>
            </w:r>
            <w:r w:rsidR="00B14DD9" w:rsidRPr="008D6D8A">
              <w:rPr>
                <w:rFonts w:ascii="Verdana" w:hAnsi="Verdana" w:cs="Arial"/>
              </w:rPr>
              <w:t xml:space="preserve"> and was content to take assurance</w:t>
            </w:r>
            <w:r w:rsidR="009B4063" w:rsidRPr="008D6D8A">
              <w:rPr>
                <w:rFonts w:ascii="Verdana" w:hAnsi="Verdana" w:cs="Arial"/>
              </w:rPr>
              <w:t xml:space="preserve">. </w:t>
            </w:r>
          </w:p>
          <w:p w14:paraId="69F47D8C" w14:textId="77777777" w:rsidR="00274FF5" w:rsidRPr="008D6D8A" w:rsidRDefault="00274FF5" w:rsidP="00806A22">
            <w:pPr>
              <w:spacing w:before="60" w:after="60"/>
              <w:jc w:val="both"/>
              <w:rPr>
                <w:rFonts w:ascii="Verdana" w:hAnsi="Verdana" w:cs="Arial"/>
              </w:rPr>
            </w:pPr>
          </w:p>
          <w:p w14:paraId="313E9EA6" w14:textId="27EEBDD7" w:rsidR="006F728E" w:rsidRPr="008D6D8A" w:rsidRDefault="00274FF5" w:rsidP="00806A22">
            <w:pPr>
              <w:spacing w:before="60" w:after="60"/>
              <w:jc w:val="both"/>
              <w:rPr>
                <w:rFonts w:ascii="Verdana" w:hAnsi="Verdana" w:cs="Arial"/>
              </w:rPr>
            </w:pPr>
            <w:r w:rsidRPr="008D6D8A">
              <w:rPr>
                <w:rFonts w:ascii="Verdana" w:hAnsi="Verdana" w:cs="Arial"/>
              </w:rPr>
              <w:t xml:space="preserve">JW asked HVW to comment on </w:t>
            </w:r>
            <w:r w:rsidR="009B4063" w:rsidRPr="008D6D8A">
              <w:rPr>
                <w:rFonts w:ascii="Verdana" w:hAnsi="Verdana" w:cs="Arial"/>
              </w:rPr>
              <w:t xml:space="preserve">the fact that the financial </w:t>
            </w:r>
            <w:r w:rsidR="002D0B8D" w:rsidRPr="008D6D8A">
              <w:rPr>
                <w:rFonts w:ascii="Verdana" w:hAnsi="Verdana" w:cs="Arial"/>
              </w:rPr>
              <w:t>costs exceeded the population share</w:t>
            </w:r>
            <w:r w:rsidR="009B017A" w:rsidRPr="008D6D8A">
              <w:rPr>
                <w:rFonts w:ascii="Verdana" w:hAnsi="Verdana" w:cs="Arial"/>
              </w:rPr>
              <w:t xml:space="preserve">. HVW highlighted the </w:t>
            </w:r>
            <w:r w:rsidR="00C64050" w:rsidRPr="008D6D8A">
              <w:rPr>
                <w:rFonts w:ascii="Verdana" w:hAnsi="Verdana" w:cs="Arial"/>
              </w:rPr>
              <w:t>levels of de</w:t>
            </w:r>
            <w:r w:rsidR="00EB5ED1" w:rsidRPr="008D6D8A">
              <w:rPr>
                <w:rFonts w:ascii="Verdana" w:hAnsi="Verdana" w:cs="Arial"/>
              </w:rPr>
              <w:t>privation across the SBUHB catchment area</w:t>
            </w:r>
            <w:r w:rsidR="00C80970" w:rsidRPr="008D6D8A">
              <w:rPr>
                <w:rFonts w:ascii="Verdana" w:hAnsi="Verdana" w:cs="Arial"/>
              </w:rPr>
              <w:t xml:space="preserve">, </w:t>
            </w:r>
            <w:r w:rsidR="00220F41" w:rsidRPr="008D6D8A">
              <w:rPr>
                <w:rFonts w:ascii="Verdana" w:hAnsi="Verdana" w:cs="Arial"/>
              </w:rPr>
              <w:t>singling out the</w:t>
            </w:r>
            <w:r w:rsidR="007916A1" w:rsidRPr="008D6D8A">
              <w:rPr>
                <w:rFonts w:ascii="Verdana" w:hAnsi="Verdana" w:cs="Arial"/>
              </w:rPr>
              <w:t xml:space="preserve"> high prevalence </w:t>
            </w:r>
            <w:r w:rsidR="00EB5ED1" w:rsidRPr="008D6D8A">
              <w:rPr>
                <w:rFonts w:ascii="Verdana" w:hAnsi="Verdana" w:cs="Arial"/>
              </w:rPr>
              <w:t xml:space="preserve">of </w:t>
            </w:r>
            <w:r w:rsidR="002D3D9C" w:rsidRPr="008D6D8A">
              <w:rPr>
                <w:rFonts w:ascii="Verdana" w:hAnsi="Verdana" w:cs="Arial"/>
              </w:rPr>
              <w:t xml:space="preserve">disability and </w:t>
            </w:r>
            <w:r w:rsidR="0027706C" w:rsidRPr="008D6D8A">
              <w:rPr>
                <w:rFonts w:ascii="Verdana" w:hAnsi="Verdana" w:cs="Arial"/>
              </w:rPr>
              <w:t>long-term</w:t>
            </w:r>
            <w:r w:rsidR="002D3D9C" w:rsidRPr="008D6D8A">
              <w:rPr>
                <w:rFonts w:ascii="Verdana" w:hAnsi="Verdana" w:cs="Arial"/>
              </w:rPr>
              <w:t xml:space="preserve"> illness</w:t>
            </w:r>
            <w:r w:rsidR="00925A6F" w:rsidRPr="008D6D8A">
              <w:rPr>
                <w:rFonts w:ascii="Verdana" w:hAnsi="Verdana" w:cs="Arial"/>
              </w:rPr>
              <w:t xml:space="preserve">, </w:t>
            </w:r>
            <w:r w:rsidR="002D3D9C" w:rsidRPr="008D6D8A">
              <w:rPr>
                <w:rFonts w:ascii="Verdana" w:hAnsi="Verdana" w:cs="Arial"/>
              </w:rPr>
              <w:t>particularly in Neath Port Talbot</w:t>
            </w:r>
            <w:r w:rsidR="00925A6F" w:rsidRPr="008D6D8A">
              <w:rPr>
                <w:rFonts w:ascii="Verdana" w:hAnsi="Verdana" w:cs="Arial"/>
              </w:rPr>
              <w:t>. O</w:t>
            </w:r>
            <w:r w:rsidR="002B33F6" w:rsidRPr="008D6D8A">
              <w:rPr>
                <w:rFonts w:ascii="Verdana" w:hAnsi="Verdana" w:cs="Arial"/>
              </w:rPr>
              <w:t>ne</w:t>
            </w:r>
            <w:r w:rsidR="002D3D9C" w:rsidRPr="008D6D8A">
              <w:rPr>
                <w:rFonts w:ascii="Verdana" w:hAnsi="Verdana" w:cs="Arial"/>
              </w:rPr>
              <w:t xml:space="preserve"> </w:t>
            </w:r>
            <w:r w:rsidR="005C68A1" w:rsidRPr="008D6D8A">
              <w:rPr>
                <w:rFonts w:ascii="Verdana" w:hAnsi="Verdana" w:cs="Arial"/>
              </w:rPr>
              <w:t>recent survey had identified</w:t>
            </w:r>
            <w:r w:rsidR="002329D4" w:rsidRPr="008D6D8A">
              <w:rPr>
                <w:rFonts w:ascii="Verdana" w:hAnsi="Verdana" w:cs="Arial"/>
              </w:rPr>
              <w:t xml:space="preserve"> that</w:t>
            </w:r>
            <w:r w:rsidR="005C68A1" w:rsidRPr="008D6D8A">
              <w:rPr>
                <w:rFonts w:ascii="Verdana" w:hAnsi="Verdana" w:cs="Arial"/>
              </w:rPr>
              <w:t xml:space="preserve"> </w:t>
            </w:r>
            <w:r w:rsidR="002B33F6" w:rsidRPr="008D6D8A">
              <w:rPr>
                <w:rFonts w:ascii="Verdana" w:hAnsi="Verdana" w:cs="Arial"/>
              </w:rPr>
              <w:t xml:space="preserve">this area had </w:t>
            </w:r>
            <w:r w:rsidR="0011173D" w:rsidRPr="008D6D8A">
              <w:rPr>
                <w:rFonts w:ascii="Verdana" w:hAnsi="Verdana" w:cs="Arial"/>
              </w:rPr>
              <w:t>a hig</w:t>
            </w:r>
            <w:r w:rsidR="005C68A1" w:rsidRPr="008D6D8A">
              <w:rPr>
                <w:rFonts w:ascii="Verdana" w:hAnsi="Verdana" w:cs="Arial"/>
              </w:rPr>
              <w:t xml:space="preserve">her level of disability than </w:t>
            </w:r>
            <w:r w:rsidR="001A383E" w:rsidRPr="008D6D8A">
              <w:rPr>
                <w:rFonts w:ascii="Verdana" w:hAnsi="Verdana" w:cs="Arial"/>
              </w:rPr>
              <w:t xml:space="preserve">in </w:t>
            </w:r>
            <w:r w:rsidR="005C68A1" w:rsidRPr="008D6D8A">
              <w:rPr>
                <w:rFonts w:ascii="Verdana" w:hAnsi="Verdana" w:cs="Arial"/>
              </w:rPr>
              <w:t>any local authority in England</w:t>
            </w:r>
            <w:r w:rsidR="00613731" w:rsidRPr="008D6D8A">
              <w:rPr>
                <w:rFonts w:ascii="Verdana" w:hAnsi="Verdana" w:cs="Arial"/>
              </w:rPr>
              <w:t>; t</w:t>
            </w:r>
            <w:r w:rsidR="002B33F6" w:rsidRPr="008D6D8A">
              <w:rPr>
                <w:rFonts w:ascii="Verdana" w:hAnsi="Verdana" w:cs="Arial"/>
              </w:rPr>
              <w:t xml:space="preserve">he age </w:t>
            </w:r>
            <w:r w:rsidR="00E90BE8" w:rsidRPr="008D6D8A">
              <w:rPr>
                <w:rFonts w:ascii="Verdana" w:hAnsi="Verdana" w:cs="Arial"/>
              </w:rPr>
              <w:t>profile</w:t>
            </w:r>
            <w:r w:rsidR="002B33F6" w:rsidRPr="008D6D8A">
              <w:rPr>
                <w:rFonts w:ascii="Verdana" w:hAnsi="Verdana" w:cs="Arial"/>
              </w:rPr>
              <w:t xml:space="preserve"> </w:t>
            </w:r>
            <w:r w:rsidR="00B16011" w:rsidRPr="008D6D8A">
              <w:rPr>
                <w:rFonts w:ascii="Verdana" w:hAnsi="Verdana" w:cs="Arial"/>
              </w:rPr>
              <w:t xml:space="preserve">of the population was another factor. </w:t>
            </w:r>
          </w:p>
          <w:p w14:paraId="67A3EE81" w14:textId="77777777" w:rsidR="009168C1" w:rsidRPr="008D6D8A" w:rsidRDefault="009168C1" w:rsidP="00806A22">
            <w:pPr>
              <w:spacing w:before="60" w:after="60"/>
              <w:jc w:val="both"/>
              <w:rPr>
                <w:rFonts w:ascii="Verdana" w:hAnsi="Verdana" w:cs="Arial"/>
              </w:rPr>
            </w:pPr>
          </w:p>
          <w:p w14:paraId="21B6EA6D" w14:textId="3F29EBAA" w:rsidR="00E349E5" w:rsidRPr="008D6D8A" w:rsidRDefault="006F728E" w:rsidP="00806A22">
            <w:pPr>
              <w:spacing w:before="60" w:after="60"/>
              <w:jc w:val="both"/>
              <w:rPr>
                <w:rFonts w:ascii="Verdana" w:hAnsi="Verdana" w:cs="Arial"/>
              </w:rPr>
            </w:pPr>
            <w:r w:rsidRPr="008D6D8A">
              <w:rPr>
                <w:rFonts w:ascii="Verdana" w:hAnsi="Verdana" w:cs="Arial"/>
              </w:rPr>
              <w:t xml:space="preserve">AL </w:t>
            </w:r>
            <w:r w:rsidR="009168C1" w:rsidRPr="008D6D8A">
              <w:rPr>
                <w:rFonts w:ascii="Verdana" w:hAnsi="Verdana" w:cs="Arial"/>
              </w:rPr>
              <w:t xml:space="preserve">referred to the significant pockets of deprivation </w:t>
            </w:r>
            <w:r w:rsidR="00327D97" w:rsidRPr="008D6D8A">
              <w:rPr>
                <w:rFonts w:ascii="Verdana" w:hAnsi="Verdana" w:cs="Arial"/>
              </w:rPr>
              <w:t xml:space="preserve">in Neath Port Talbot; this was a factor reflected </w:t>
            </w:r>
            <w:r w:rsidR="00030C2E" w:rsidRPr="008D6D8A">
              <w:rPr>
                <w:rFonts w:ascii="Verdana" w:hAnsi="Verdana" w:cs="Arial"/>
              </w:rPr>
              <w:t xml:space="preserve">in </w:t>
            </w:r>
            <w:r w:rsidR="0014709C" w:rsidRPr="008D6D8A">
              <w:rPr>
                <w:rFonts w:ascii="Verdana" w:hAnsi="Verdana" w:cs="Arial"/>
              </w:rPr>
              <w:t xml:space="preserve">the </w:t>
            </w:r>
            <w:r w:rsidR="00327D97" w:rsidRPr="008D6D8A">
              <w:rPr>
                <w:rFonts w:ascii="Verdana" w:hAnsi="Verdana" w:cs="Arial"/>
              </w:rPr>
              <w:t>local authority</w:t>
            </w:r>
            <w:r w:rsidR="00A21CE3" w:rsidRPr="008D6D8A">
              <w:rPr>
                <w:rFonts w:ascii="Verdana" w:hAnsi="Verdana" w:cs="Arial"/>
              </w:rPr>
              <w:t>’s</w:t>
            </w:r>
            <w:r w:rsidR="00327D97" w:rsidRPr="008D6D8A">
              <w:rPr>
                <w:rFonts w:ascii="Verdana" w:hAnsi="Verdana" w:cs="Arial"/>
              </w:rPr>
              <w:t xml:space="preserve"> </w:t>
            </w:r>
            <w:r w:rsidR="00030C2E" w:rsidRPr="008D6D8A">
              <w:rPr>
                <w:rFonts w:ascii="Verdana" w:hAnsi="Verdana" w:cs="Arial"/>
              </w:rPr>
              <w:t xml:space="preserve">funding </w:t>
            </w:r>
            <w:r w:rsidR="00A21CE3" w:rsidRPr="008D6D8A">
              <w:rPr>
                <w:rFonts w:ascii="Verdana" w:hAnsi="Verdana" w:cs="Arial"/>
              </w:rPr>
              <w:t>allocation</w:t>
            </w:r>
            <w:r w:rsidR="00030C2E" w:rsidRPr="008D6D8A">
              <w:rPr>
                <w:rFonts w:ascii="Verdana" w:hAnsi="Verdana" w:cs="Arial"/>
              </w:rPr>
              <w:t xml:space="preserve"> from WG. </w:t>
            </w:r>
            <w:r w:rsidR="00361BDC" w:rsidRPr="008D6D8A">
              <w:rPr>
                <w:rFonts w:ascii="Verdana" w:hAnsi="Verdana" w:cs="Arial"/>
              </w:rPr>
              <w:t>T</w:t>
            </w:r>
            <w:r w:rsidR="00030C2E" w:rsidRPr="008D6D8A">
              <w:rPr>
                <w:rFonts w:ascii="Verdana" w:hAnsi="Verdana" w:cs="Arial"/>
              </w:rPr>
              <w:t xml:space="preserve">he </w:t>
            </w:r>
            <w:r w:rsidR="00520C59" w:rsidRPr="008D6D8A">
              <w:rPr>
                <w:rFonts w:ascii="Verdana" w:hAnsi="Verdana" w:cs="Arial"/>
              </w:rPr>
              <w:t xml:space="preserve">HB and </w:t>
            </w:r>
            <w:r w:rsidR="00361BDC" w:rsidRPr="008D6D8A">
              <w:rPr>
                <w:rFonts w:ascii="Verdana" w:hAnsi="Verdana" w:cs="Arial"/>
              </w:rPr>
              <w:t xml:space="preserve">local authority could </w:t>
            </w:r>
            <w:r w:rsidR="00030C2E" w:rsidRPr="008D6D8A">
              <w:rPr>
                <w:rFonts w:ascii="Verdana" w:hAnsi="Verdana" w:cs="Arial"/>
              </w:rPr>
              <w:t xml:space="preserve">work together </w:t>
            </w:r>
            <w:r w:rsidR="00BE0158" w:rsidRPr="008D6D8A">
              <w:rPr>
                <w:rFonts w:ascii="Verdana" w:hAnsi="Verdana" w:cs="Arial"/>
              </w:rPr>
              <w:t>to collate the statistics as essential background contextual information</w:t>
            </w:r>
            <w:r w:rsidR="00452297" w:rsidRPr="008D6D8A">
              <w:rPr>
                <w:rFonts w:ascii="Verdana" w:hAnsi="Verdana" w:cs="Arial"/>
              </w:rPr>
              <w:t xml:space="preserve">, </w:t>
            </w:r>
            <w:r w:rsidR="00C421F0" w:rsidRPr="008D6D8A">
              <w:rPr>
                <w:rFonts w:ascii="Verdana" w:hAnsi="Verdana" w:cs="Arial"/>
              </w:rPr>
              <w:t xml:space="preserve">AL </w:t>
            </w:r>
            <w:r w:rsidR="00452297" w:rsidRPr="008D6D8A">
              <w:rPr>
                <w:rFonts w:ascii="Verdana" w:hAnsi="Verdana" w:cs="Arial"/>
              </w:rPr>
              <w:t xml:space="preserve">also referred to anti-poverty </w:t>
            </w:r>
            <w:r w:rsidR="00E349E5" w:rsidRPr="008D6D8A">
              <w:rPr>
                <w:rFonts w:ascii="Verdana" w:hAnsi="Verdana" w:cs="Arial"/>
              </w:rPr>
              <w:t>strategies</w:t>
            </w:r>
            <w:r w:rsidR="00452297" w:rsidRPr="008D6D8A">
              <w:rPr>
                <w:rFonts w:ascii="Verdana" w:hAnsi="Verdana" w:cs="Arial"/>
              </w:rPr>
              <w:t xml:space="preserve"> </w:t>
            </w:r>
            <w:r w:rsidR="00E349E5" w:rsidRPr="008D6D8A">
              <w:rPr>
                <w:rFonts w:ascii="Verdana" w:hAnsi="Verdana" w:cs="Arial"/>
              </w:rPr>
              <w:t xml:space="preserve">in place that </w:t>
            </w:r>
            <w:r w:rsidR="00C421F0" w:rsidRPr="008D6D8A">
              <w:rPr>
                <w:rFonts w:ascii="Verdana" w:hAnsi="Verdana" w:cs="Arial"/>
              </w:rPr>
              <w:t xml:space="preserve">aligned </w:t>
            </w:r>
            <w:r w:rsidR="00E349E5" w:rsidRPr="008D6D8A">
              <w:rPr>
                <w:rFonts w:ascii="Verdana" w:hAnsi="Verdana" w:cs="Arial"/>
              </w:rPr>
              <w:t xml:space="preserve">closely </w:t>
            </w:r>
            <w:r w:rsidR="00035F16" w:rsidRPr="008D6D8A">
              <w:rPr>
                <w:rFonts w:ascii="Verdana" w:hAnsi="Verdana" w:cs="Arial"/>
              </w:rPr>
              <w:t xml:space="preserve">with </w:t>
            </w:r>
            <w:r w:rsidR="00E349E5" w:rsidRPr="008D6D8A">
              <w:rPr>
                <w:rFonts w:ascii="Verdana" w:hAnsi="Verdana" w:cs="Arial"/>
              </w:rPr>
              <w:t>the population health agenda.</w:t>
            </w:r>
          </w:p>
          <w:p w14:paraId="6264EF1E" w14:textId="401DCA86" w:rsidR="00E349E5" w:rsidRPr="008D6D8A" w:rsidRDefault="00E349E5" w:rsidP="00806A22">
            <w:pPr>
              <w:spacing w:before="60" w:after="60"/>
              <w:jc w:val="both"/>
              <w:rPr>
                <w:rFonts w:ascii="Verdana" w:hAnsi="Verdana" w:cs="Arial"/>
                <w:b/>
                <w:bCs/>
              </w:rPr>
            </w:pPr>
          </w:p>
          <w:p w14:paraId="7F719493" w14:textId="073D9009" w:rsidR="00E349E5" w:rsidRPr="008D6D8A" w:rsidRDefault="00E349E5" w:rsidP="00806A22">
            <w:pPr>
              <w:spacing w:before="60" w:after="60"/>
              <w:jc w:val="both"/>
              <w:rPr>
                <w:rFonts w:ascii="Verdana" w:hAnsi="Verdana" w:cs="Arial"/>
              </w:rPr>
            </w:pPr>
            <w:r w:rsidRPr="008D6D8A">
              <w:rPr>
                <w:rFonts w:ascii="Verdana" w:hAnsi="Verdana" w:cs="Arial"/>
              </w:rPr>
              <w:t>J</w:t>
            </w:r>
            <w:r w:rsidR="00D5629D" w:rsidRPr="008D6D8A">
              <w:rPr>
                <w:rFonts w:ascii="Verdana" w:hAnsi="Verdana" w:cs="Arial"/>
              </w:rPr>
              <w:t>W</w:t>
            </w:r>
            <w:r w:rsidRPr="008D6D8A">
              <w:rPr>
                <w:rFonts w:ascii="Verdana" w:hAnsi="Verdana" w:cs="Arial"/>
              </w:rPr>
              <w:t xml:space="preserve"> </w:t>
            </w:r>
            <w:r w:rsidR="00035F16" w:rsidRPr="008D6D8A">
              <w:rPr>
                <w:rFonts w:ascii="Verdana" w:hAnsi="Verdana" w:cs="Arial"/>
              </w:rPr>
              <w:t xml:space="preserve">then </w:t>
            </w:r>
            <w:r w:rsidRPr="008D6D8A">
              <w:rPr>
                <w:rFonts w:ascii="Verdana" w:hAnsi="Verdana" w:cs="Arial"/>
              </w:rPr>
              <w:t>invited AH to comment.</w:t>
            </w:r>
          </w:p>
          <w:p w14:paraId="367022C9" w14:textId="77777777" w:rsidR="00E349E5" w:rsidRPr="008D6D8A" w:rsidRDefault="00E349E5" w:rsidP="00806A22">
            <w:pPr>
              <w:spacing w:before="60" w:after="60"/>
              <w:jc w:val="both"/>
              <w:rPr>
                <w:rFonts w:ascii="Verdana" w:hAnsi="Verdana" w:cs="Arial"/>
              </w:rPr>
            </w:pPr>
          </w:p>
          <w:p w14:paraId="679DF3D5" w14:textId="49FDB683" w:rsidR="00193681" w:rsidRPr="008D6D8A" w:rsidRDefault="00E349E5" w:rsidP="00806A22">
            <w:pPr>
              <w:spacing w:before="60" w:after="60"/>
              <w:jc w:val="both"/>
              <w:rPr>
                <w:rFonts w:ascii="Verdana" w:hAnsi="Verdana" w:cs="Arial"/>
              </w:rPr>
            </w:pPr>
            <w:r w:rsidRPr="008D6D8A">
              <w:rPr>
                <w:rFonts w:ascii="Verdana" w:hAnsi="Verdana" w:cs="Arial"/>
              </w:rPr>
              <w:lastRenderedPageBreak/>
              <w:t>AH e</w:t>
            </w:r>
            <w:r w:rsidR="00BD5F73" w:rsidRPr="008D6D8A">
              <w:rPr>
                <w:rFonts w:ascii="Verdana" w:hAnsi="Verdana" w:cs="Arial"/>
              </w:rPr>
              <w:t>xpressed</w:t>
            </w:r>
            <w:r w:rsidRPr="008D6D8A">
              <w:rPr>
                <w:rFonts w:ascii="Verdana" w:hAnsi="Verdana" w:cs="Arial"/>
              </w:rPr>
              <w:t xml:space="preserve"> her thanks to the team for developing the </w:t>
            </w:r>
            <w:r w:rsidR="00820AFF" w:rsidRPr="008D6D8A">
              <w:rPr>
                <w:rFonts w:ascii="Verdana" w:hAnsi="Verdana" w:cs="Arial"/>
              </w:rPr>
              <w:t xml:space="preserve">comprehensive </w:t>
            </w:r>
            <w:r w:rsidR="00520C59" w:rsidRPr="008D6D8A">
              <w:rPr>
                <w:rFonts w:ascii="Verdana" w:hAnsi="Verdana" w:cs="Arial"/>
              </w:rPr>
              <w:t>P</w:t>
            </w:r>
            <w:r w:rsidRPr="008D6D8A">
              <w:rPr>
                <w:rFonts w:ascii="Verdana" w:hAnsi="Verdana" w:cs="Arial"/>
              </w:rPr>
              <w:t xml:space="preserve">lan and providing the evidence base. </w:t>
            </w:r>
            <w:r w:rsidR="009129BA" w:rsidRPr="008D6D8A">
              <w:rPr>
                <w:rFonts w:ascii="Verdana" w:hAnsi="Verdana" w:cs="Arial"/>
              </w:rPr>
              <w:t xml:space="preserve">She </w:t>
            </w:r>
            <w:r w:rsidR="00CF357E" w:rsidRPr="008D6D8A">
              <w:rPr>
                <w:rFonts w:ascii="Verdana" w:hAnsi="Verdana" w:cs="Arial"/>
              </w:rPr>
              <w:t xml:space="preserve">welcomed </w:t>
            </w:r>
            <w:r w:rsidR="00035F16" w:rsidRPr="008D6D8A">
              <w:rPr>
                <w:rFonts w:ascii="Verdana" w:hAnsi="Verdana" w:cs="Arial"/>
              </w:rPr>
              <w:t xml:space="preserve">WG’s </w:t>
            </w:r>
            <w:r w:rsidR="00CF357E" w:rsidRPr="008D6D8A">
              <w:rPr>
                <w:rFonts w:ascii="Verdana" w:hAnsi="Verdana" w:cs="Arial"/>
              </w:rPr>
              <w:t xml:space="preserve">early </w:t>
            </w:r>
            <w:r w:rsidR="00861472" w:rsidRPr="008D6D8A">
              <w:rPr>
                <w:rFonts w:ascii="Verdana" w:hAnsi="Verdana" w:cs="Arial"/>
              </w:rPr>
              <w:t>commitment</w:t>
            </w:r>
            <w:r w:rsidR="00CF357E" w:rsidRPr="008D6D8A">
              <w:rPr>
                <w:rFonts w:ascii="Verdana" w:hAnsi="Verdana" w:cs="Arial"/>
              </w:rPr>
              <w:t xml:space="preserve"> </w:t>
            </w:r>
            <w:r w:rsidR="00035F16" w:rsidRPr="008D6D8A">
              <w:rPr>
                <w:rFonts w:ascii="Verdana" w:hAnsi="Verdana" w:cs="Arial"/>
              </w:rPr>
              <w:t xml:space="preserve">to continue </w:t>
            </w:r>
            <w:r w:rsidR="00CD2FA5" w:rsidRPr="008D6D8A">
              <w:rPr>
                <w:rFonts w:ascii="Verdana" w:hAnsi="Verdana" w:cs="Arial"/>
              </w:rPr>
              <w:t xml:space="preserve">funding and stressed the importance of learning from others. AH was also </w:t>
            </w:r>
            <w:r w:rsidR="00F74FCD" w:rsidRPr="008D6D8A">
              <w:rPr>
                <w:rFonts w:ascii="Verdana" w:hAnsi="Verdana" w:cs="Arial"/>
              </w:rPr>
              <w:t>min</w:t>
            </w:r>
            <w:r w:rsidR="00F855CE" w:rsidRPr="008D6D8A">
              <w:rPr>
                <w:rFonts w:ascii="Verdana" w:hAnsi="Verdana" w:cs="Arial"/>
              </w:rPr>
              <w:t>d</w:t>
            </w:r>
            <w:r w:rsidR="00F74FCD" w:rsidRPr="008D6D8A">
              <w:rPr>
                <w:rFonts w:ascii="Verdana" w:hAnsi="Verdana" w:cs="Arial"/>
              </w:rPr>
              <w:t xml:space="preserve">ful of the need to </w:t>
            </w:r>
            <w:r w:rsidR="00F855CE" w:rsidRPr="008D6D8A">
              <w:rPr>
                <w:rFonts w:ascii="Verdana" w:hAnsi="Verdana" w:cs="Arial"/>
              </w:rPr>
              <w:t xml:space="preserve">align local and national work. </w:t>
            </w:r>
            <w:r w:rsidR="00317C2F" w:rsidRPr="008D6D8A">
              <w:rPr>
                <w:rFonts w:ascii="Verdana" w:hAnsi="Verdana" w:cs="Arial"/>
              </w:rPr>
              <w:t>She advised that best</w:t>
            </w:r>
            <w:r w:rsidR="00527E0F" w:rsidRPr="008D6D8A">
              <w:rPr>
                <w:rFonts w:ascii="Verdana" w:hAnsi="Verdana" w:cs="Arial"/>
              </w:rPr>
              <w:t xml:space="preserve"> value from the investment depended on a recurrent allocation. </w:t>
            </w:r>
            <w:r w:rsidR="009D58A3" w:rsidRPr="008D6D8A">
              <w:rPr>
                <w:rFonts w:ascii="Verdana" w:hAnsi="Verdana" w:cs="Arial"/>
              </w:rPr>
              <w:t xml:space="preserve">The Recovery and Sustainability Board </w:t>
            </w:r>
            <w:r w:rsidR="0004714B" w:rsidRPr="008D6D8A">
              <w:rPr>
                <w:rFonts w:ascii="Verdana" w:hAnsi="Verdana" w:cs="Arial"/>
              </w:rPr>
              <w:t xml:space="preserve">had </w:t>
            </w:r>
            <w:r w:rsidR="009D58A3" w:rsidRPr="008D6D8A">
              <w:rPr>
                <w:rFonts w:ascii="Verdana" w:hAnsi="Verdana" w:cs="Arial"/>
              </w:rPr>
              <w:t>also</w:t>
            </w:r>
            <w:r w:rsidR="00BC48A2" w:rsidRPr="008D6D8A">
              <w:rPr>
                <w:rFonts w:ascii="Verdana" w:hAnsi="Verdana" w:cs="Arial"/>
              </w:rPr>
              <w:t xml:space="preserve"> </w:t>
            </w:r>
            <w:r w:rsidR="009D58A3" w:rsidRPr="008D6D8A">
              <w:rPr>
                <w:rFonts w:ascii="Verdana" w:hAnsi="Verdana" w:cs="Arial"/>
              </w:rPr>
              <w:t>scrutinised the Deloitte work on cash releasing efficiency opportunities</w:t>
            </w:r>
            <w:r w:rsidR="00BC48A2" w:rsidRPr="008D6D8A">
              <w:rPr>
                <w:rFonts w:ascii="Verdana" w:hAnsi="Verdana" w:cs="Arial"/>
              </w:rPr>
              <w:t xml:space="preserve"> to optimise </w:t>
            </w:r>
            <w:r w:rsidR="00193681" w:rsidRPr="008D6D8A">
              <w:rPr>
                <w:rFonts w:ascii="Verdana" w:hAnsi="Verdana" w:cs="Arial"/>
              </w:rPr>
              <w:t xml:space="preserve">the </w:t>
            </w:r>
            <w:r w:rsidR="003D6AF6" w:rsidRPr="008D6D8A">
              <w:rPr>
                <w:rFonts w:ascii="Verdana" w:hAnsi="Verdana" w:cs="Arial"/>
              </w:rPr>
              <w:t>impact and</w:t>
            </w:r>
            <w:r w:rsidR="0004714B" w:rsidRPr="008D6D8A">
              <w:rPr>
                <w:rFonts w:ascii="Verdana" w:hAnsi="Verdana" w:cs="Arial"/>
              </w:rPr>
              <w:t xml:space="preserve"> included this work in the Plan.</w:t>
            </w:r>
          </w:p>
          <w:p w14:paraId="5AD3979C" w14:textId="77777777" w:rsidR="000726DD" w:rsidRPr="008D6D8A" w:rsidRDefault="000726DD" w:rsidP="00806A22">
            <w:pPr>
              <w:spacing w:before="60" w:after="60"/>
              <w:jc w:val="both"/>
              <w:rPr>
                <w:rFonts w:ascii="Verdana" w:hAnsi="Verdana" w:cs="Arial"/>
              </w:rPr>
            </w:pPr>
          </w:p>
          <w:p w14:paraId="7014F22E" w14:textId="7D480FDB" w:rsidR="00F855CE" w:rsidRPr="008D6D8A" w:rsidRDefault="000726DD" w:rsidP="00806A22">
            <w:pPr>
              <w:spacing w:before="60" w:after="60"/>
              <w:jc w:val="both"/>
              <w:rPr>
                <w:rFonts w:ascii="Verdana" w:hAnsi="Verdana" w:cs="Arial"/>
              </w:rPr>
            </w:pPr>
            <w:r w:rsidRPr="008D6D8A">
              <w:rPr>
                <w:rFonts w:ascii="Verdana" w:hAnsi="Verdana" w:cs="Arial"/>
              </w:rPr>
              <w:t xml:space="preserve">AH went on to thank HVW for his analysis of these population health indicators that would impact </w:t>
            </w:r>
            <w:r w:rsidR="00D97D78" w:rsidRPr="008D6D8A">
              <w:rPr>
                <w:rFonts w:ascii="Verdana" w:hAnsi="Verdana" w:cs="Arial"/>
              </w:rPr>
              <w:t>on resource requirements. She commented on the specific relevance of the analysis fo</w:t>
            </w:r>
            <w:r w:rsidR="00A9736D" w:rsidRPr="008D6D8A">
              <w:rPr>
                <w:rFonts w:ascii="Verdana" w:hAnsi="Verdana" w:cs="Arial"/>
              </w:rPr>
              <w:t>r utilisation of cancer services. There was a clear read across from this work to the Cancer Improvement Plan</w:t>
            </w:r>
            <w:r w:rsidR="004555A0" w:rsidRPr="008D6D8A">
              <w:rPr>
                <w:rFonts w:ascii="Verdana" w:hAnsi="Verdana" w:cs="Arial"/>
              </w:rPr>
              <w:t>; the full engagement of clinicians would</w:t>
            </w:r>
            <w:r w:rsidR="00BC48A2" w:rsidRPr="008D6D8A">
              <w:rPr>
                <w:rFonts w:ascii="Verdana" w:hAnsi="Verdana" w:cs="Arial"/>
              </w:rPr>
              <w:t xml:space="preserve"> </w:t>
            </w:r>
            <w:r w:rsidR="004555A0" w:rsidRPr="008D6D8A">
              <w:rPr>
                <w:rFonts w:ascii="Verdana" w:hAnsi="Verdana" w:cs="Arial"/>
              </w:rPr>
              <w:t xml:space="preserve">ensure that the Planned Care Recovery Programme </w:t>
            </w:r>
            <w:r w:rsidR="00B812EA" w:rsidRPr="008D6D8A">
              <w:rPr>
                <w:rFonts w:ascii="Verdana" w:hAnsi="Verdana" w:cs="Arial"/>
              </w:rPr>
              <w:t>included all</w:t>
            </w:r>
            <w:r w:rsidR="00EE329E" w:rsidRPr="008D6D8A">
              <w:rPr>
                <w:rFonts w:ascii="Verdana" w:hAnsi="Verdana" w:cs="Arial"/>
              </w:rPr>
              <w:t xml:space="preserve"> relevant cancer statistics. </w:t>
            </w:r>
          </w:p>
          <w:p w14:paraId="018EBA02" w14:textId="77777777" w:rsidR="00EE329E" w:rsidRPr="008D6D8A" w:rsidRDefault="00EE329E" w:rsidP="00806A22">
            <w:pPr>
              <w:spacing w:before="60" w:after="60"/>
              <w:jc w:val="both"/>
              <w:rPr>
                <w:rFonts w:ascii="Verdana" w:hAnsi="Verdana" w:cs="Arial"/>
              </w:rPr>
            </w:pPr>
          </w:p>
          <w:p w14:paraId="38B18346" w14:textId="085BEA5F" w:rsidR="00EE329E" w:rsidRPr="008D6D8A" w:rsidRDefault="00EE329E" w:rsidP="00806A22">
            <w:pPr>
              <w:spacing w:before="60" w:after="60"/>
              <w:jc w:val="both"/>
              <w:rPr>
                <w:rFonts w:ascii="Verdana" w:hAnsi="Verdana" w:cs="Arial"/>
              </w:rPr>
            </w:pPr>
            <w:r w:rsidRPr="008D6D8A">
              <w:rPr>
                <w:rFonts w:ascii="Verdana" w:hAnsi="Verdana" w:cs="Arial"/>
              </w:rPr>
              <w:t xml:space="preserve">JW thanked </w:t>
            </w:r>
            <w:r w:rsidR="002B07A1" w:rsidRPr="008D6D8A">
              <w:rPr>
                <w:rFonts w:ascii="Verdana" w:hAnsi="Verdana" w:cs="Arial"/>
              </w:rPr>
              <w:t>everyone</w:t>
            </w:r>
            <w:r w:rsidRPr="008D6D8A">
              <w:rPr>
                <w:rFonts w:ascii="Verdana" w:hAnsi="Verdana" w:cs="Arial"/>
              </w:rPr>
              <w:t xml:space="preserve"> for the rich, informative</w:t>
            </w:r>
            <w:r w:rsidR="0097115A" w:rsidRPr="008D6D8A">
              <w:rPr>
                <w:rFonts w:ascii="Verdana" w:hAnsi="Verdana" w:cs="Arial"/>
              </w:rPr>
              <w:t xml:space="preserve"> discussion on </w:t>
            </w:r>
            <w:r w:rsidR="00B812EA" w:rsidRPr="008D6D8A">
              <w:rPr>
                <w:rFonts w:ascii="Verdana" w:hAnsi="Verdana" w:cs="Arial"/>
              </w:rPr>
              <w:t xml:space="preserve">a major </w:t>
            </w:r>
            <w:r w:rsidR="0097115A" w:rsidRPr="008D6D8A">
              <w:rPr>
                <w:rFonts w:ascii="Verdana" w:hAnsi="Verdana" w:cs="Arial"/>
              </w:rPr>
              <w:t xml:space="preserve">submission. She restated the Board’s </w:t>
            </w:r>
            <w:r w:rsidR="005C4D08" w:rsidRPr="008D6D8A">
              <w:rPr>
                <w:rFonts w:ascii="Verdana" w:hAnsi="Verdana" w:cs="Arial"/>
              </w:rPr>
              <w:t xml:space="preserve">thanks to all involved in the production of the Plan. She, AH and HL would review </w:t>
            </w:r>
            <w:r w:rsidR="00451DAE" w:rsidRPr="008D6D8A">
              <w:rPr>
                <w:rFonts w:ascii="Verdana" w:hAnsi="Verdana" w:cs="Arial"/>
              </w:rPr>
              <w:t>the whole system scrutiny and oversight of the Plan, at both Committee and Board level.</w:t>
            </w:r>
          </w:p>
          <w:p w14:paraId="33B01E87" w14:textId="77777777" w:rsidR="00451DAE" w:rsidRPr="008D6D8A" w:rsidRDefault="00451DAE" w:rsidP="00806A22">
            <w:pPr>
              <w:spacing w:before="60" w:after="60"/>
              <w:jc w:val="both"/>
              <w:rPr>
                <w:rFonts w:ascii="Verdana" w:hAnsi="Verdana" w:cs="Arial"/>
              </w:rPr>
            </w:pPr>
          </w:p>
          <w:p w14:paraId="5A709A9A" w14:textId="15B0F4E2" w:rsidR="00451DAE" w:rsidRPr="008D6D8A" w:rsidRDefault="00451DAE" w:rsidP="00806A22">
            <w:pPr>
              <w:spacing w:before="60" w:after="60"/>
              <w:jc w:val="both"/>
              <w:rPr>
                <w:rFonts w:ascii="Verdana" w:hAnsi="Verdana" w:cs="Arial"/>
                <w:b/>
                <w:bCs/>
              </w:rPr>
            </w:pPr>
            <w:r w:rsidRPr="008D6D8A">
              <w:rPr>
                <w:rFonts w:ascii="Verdana" w:hAnsi="Verdana" w:cs="Arial"/>
                <w:b/>
                <w:bCs/>
              </w:rPr>
              <w:t>Action: JW/AH/HL</w:t>
            </w:r>
          </w:p>
          <w:p w14:paraId="1CB2BFEC" w14:textId="77777777" w:rsidR="00451DAE" w:rsidRPr="008D6D8A" w:rsidRDefault="00451DAE" w:rsidP="00806A22">
            <w:pPr>
              <w:spacing w:before="60" w:after="60"/>
              <w:jc w:val="both"/>
              <w:rPr>
                <w:rFonts w:ascii="Verdana" w:hAnsi="Verdana" w:cs="Arial"/>
                <w:b/>
                <w:bCs/>
              </w:rPr>
            </w:pPr>
          </w:p>
          <w:p w14:paraId="4A1D2711" w14:textId="77777777" w:rsidR="00613731" w:rsidRPr="008D6D8A" w:rsidRDefault="00B30DE9" w:rsidP="00243A88">
            <w:pPr>
              <w:spacing w:before="60" w:after="60"/>
              <w:jc w:val="both"/>
              <w:rPr>
                <w:rFonts w:ascii="Verdana" w:hAnsi="Verdana" w:cs="Arial"/>
              </w:rPr>
            </w:pPr>
            <w:r w:rsidRPr="008D6D8A">
              <w:rPr>
                <w:rFonts w:ascii="Verdana" w:hAnsi="Verdana" w:cs="Arial"/>
              </w:rPr>
              <w:t>The Board:</w:t>
            </w:r>
          </w:p>
          <w:p w14:paraId="624854D5" w14:textId="0CF5BB3F" w:rsidR="00851D74" w:rsidRPr="008D6D8A" w:rsidRDefault="00B30DE9" w:rsidP="00243A88">
            <w:pPr>
              <w:spacing w:before="60" w:after="60"/>
              <w:jc w:val="both"/>
              <w:rPr>
                <w:rFonts w:ascii="Verdana" w:hAnsi="Verdana"/>
              </w:rPr>
            </w:pPr>
            <w:r w:rsidRPr="008D6D8A">
              <w:rPr>
                <w:rFonts w:ascii="Verdana" w:hAnsi="Verdana" w:cs="Arial"/>
              </w:rPr>
              <w:t xml:space="preserve"> </w:t>
            </w:r>
            <w:r w:rsidR="000F0F60" w:rsidRPr="008D6D8A">
              <w:rPr>
                <w:rFonts w:ascii="Verdana" w:hAnsi="Verdana"/>
              </w:rPr>
              <w:t xml:space="preserve"> </w:t>
            </w:r>
          </w:p>
          <w:p w14:paraId="51EE5B14" w14:textId="767AB1F0" w:rsidR="00851D74" w:rsidRPr="008D6D8A" w:rsidRDefault="00851D74" w:rsidP="00FF4F7D">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color w:val="auto"/>
              </w:rPr>
            </w:pPr>
            <w:r w:rsidRPr="008D6D8A">
              <w:rPr>
                <w:rFonts w:ascii="Verdana" w:hAnsi="Verdana"/>
                <w:b/>
                <w:bCs/>
                <w:color w:val="auto"/>
              </w:rPr>
              <w:t>RECEIVE</w:t>
            </w:r>
            <w:r w:rsidR="000F0F60" w:rsidRPr="008D6D8A">
              <w:rPr>
                <w:rFonts w:ascii="Verdana" w:hAnsi="Verdana"/>
                <w:b/>
                <w:bCs/>
                <w:color w:val="auto"/>
              </w:rPr>
              <w:t>D</w:t>
            </w:r>
            <w:r w:rsidRPr="008D6D8A">
              <w:rPr>
                <w:rFonts w:ascii="Verdana" w:hAnsi="Verdana"/>
                <w:b/>
                <w:bCs/>
                <w:color w:val="auto"/>
              </w:rPr>
              <w:t xml:space="preserve"> </w:t>
            </w:r>
            <w:r w:rsidRPr="008D6D8A">
              <w:rPr>
                <w:rFonts w:ascii="Verdana" w:hAnsi="Verdana"/>
                <w:color w:val="auto"/>
              </w:rPr>
              <w:t xml:space="preserve">and </w:t>
            </w:r>
            <w:r w:rsidR="00B30DE9" w:rsidRPr="008D6D8A">
              <w:rPr>
                <w:rFonts w:ascii="Verdana" w:hAnsi="Verdana"/>
                <w:b/>
                <w:bCs/>
                <w:color w:val="auto"/>
              </w:rPr>
              <w:t xml:space="preserve">APPROVED </w:t>
            </w:r>
            <w:r w:rsidRPr="008D6D8A">
              <w:rPr>
                <w:rFonts w:ascii="Verdana" w:hAnsi="Verdana"/>
                <w:color w:val="auto"/>
              </w:rPr>
              <w:t>the Sustainable Planned Care Recovery Plan 2026/27 and the associated funding requirements</w:t>
            </w:r>
            <w:r w:rsidR="008930B6" w:rsidRPr="008D6D8A">
              <w:rPr>
                <w:rFonts w:ascii="Verdana" w:hAnsi="Verdana"/>
                <w:color w:val="auto"/>
              </w:rPr>
              <w:t>,</w:t>
            </w:r>
            <w:r w:rsidRPr="008D6D8A">
              <w:rPr>
                <w:rFonts w:ascii="Verdana" w:hAnsi="Verdana"/>
                <w:color w:val="auto"/>
              </w:rPr>
              <w:t xml:space="preserve"> submitted in response to Welsh Government requirements.</w:t>
            </w:r>
          </w:p>
          <w:p w14:paraId="4028DF60" w14:textId="313906F8" w:rsidR="00851D74" w:rsidRPr="008D6D8A" w:rsidRDefault="00851D74" w:rsidP="00FF4F7D">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color w:val="auto"/>
              </w:rPr>
            </w:pPr>
            <w:r w:rsidRPr="008D6D8A">
              <w:rPr>
                <w:rFonts w:ascii="Verdana" w:hAnsi="Verdana"/>
                <w:b/>
                <w:bCs/>
                <w:color w:val="auto"/>
              </w:rPr>
              <w:t>ENDORSE</w:t>
            </w:r>
            <w:r w:rsidR="000F0F60" w:rsidRPr="008D6D8A">
              <w:rPr>
                <w:rFonts w:ascii="Verdana" w:hAnsi="Verdana"/>
                <w:b/>
                <w:bCs/>
                <w:color w:val="auto"/>
              </w:rPr>
              <w:t>D</w:t>
            </w:r>
            <w:r w:rsidRPr="008D6D8A">
              <w:rPr>
                <w:rFonts w:ascii="Verdana" w:hAnsi="Verdana"/>
                <w:color w:val="auto"/>
              </w:rPr>
              <w:t xml:space="preserve"> the strategic approach set out in the Plan, </w:t>
            </w:r>
            <w:r w:rsidR="00FF74FB" w:rsidRPr="008D6D8A">
              <w:rPr>
                <w:rFonts w:ascii="Verdana" w:hAnsi="Verdana"/>
                <w:color w:val="auto"/>
              </w:rPr>
              <w:t>recognizing</w:t>
            </w:r>
            <w:r w:rsidRPr="008D6D8A">
              <w:rPr>
                <w:rFonts w:ascii="Verdana" w:hAnsi="Verdana"/>
                <w:color w:val="auto"/>
              </w:rPr>
              <w:t xml:space="preserve"> the emphasis on exhausting productivity, transformation, digital and regional opportunities before seeking additional recurrent investment.</w:t>
            </w:r>
          </w:p>
          <w:p w14:paraId="7B0E4495" w14:textId="653C215C" w:rsidR="00851D74" w:rsidRPr="008D6D8A" w:rsidRDefault="00851D74" w:rsidP="00FF4F7D">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color w:val="auto"/>
              </w:rPr>
            </w:pPr>
            <w:r w:rsidRPr="008D6D8A">
              <w:rPr>
                <w:rFonts w:ascii="Verdana" w:hAnsi="Verdana"/>
                <w:b/>
                <w:bCs/>
                <w:color w:val="auto"/>
              </w:rPr>
              <w:t>SUPPORT</w:t>
            </w:r>
            <w:r w:rsidR="000F0F60" w:rsidRPr="008D6D8A">
              <w:rPr>
                <w:rFonts w:ascii="Verdana" w:hAnsi="Verdana"/>
                <w:b/>
                <w:bCs/>
                <w:color w:val="auto"/>
              </w:rPr>
              <w:t>ED</w:t>
            </w:r>
            <w:r w:rsidRPr="008D6D8A">
              <w:rPr>
                <w:rFonts w:ascii="Verdana" w:hAnsi="Verdana"/>
                <w:color w:val="auto"/>
              </w:rPr>
              <w:t xml:space="preserve"> the proposed investment priorities, acknowledging that the funding requirement reflect</w:t>
            </w:r>
            <w:r w:rsidR="008930B6" w:rsidRPr="008D6D8A">
              <w:rPr>
                <w:rFonts w:ascii="Verdana" w:hAnsi="Verdana"/>
                <w:color w:val="auto"/>
              </w:rPr>
              <w:t>ed</w:t>
            </w:r>
            <w:r w:rsidRPr="008D6D8A">
              <w:rPr>
                <w:rFonts w:ascii="Verdana" w:hAnsi="Verdana"/>
                <w:color w:val="auto"/>
              </w:rPr>
              <w:t xml:space="preserve"> both:</w:t>
            </w:r>
          </w:p>
          <w:p w14:paraId="6D69F8BE" w14:textId="77777777" w:rsidR="00851D74" w:rsidRPr="008D6D8A" w:rsidRDefault="00851D74" w:rsidP="00FF4F7D">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color w:val="auto"/>
              </w:rPr>
            </w:pPr>
            <w:r w:rsidRPr="008D6D8A">
              <w:rPr>
                <w:rFonts w:ascii="Verdana" w:hAnsi="Verdana"/>
                <w:color w:val="auto"/>
              </w:rPr>
              <w:t>the residual recurrent capacity gap required to deliver the planned care trajectories through the current operating model; and</w:t>
            </w:r>
          </w:p>
          <w:p w14:paraId="15789187" w14:textId="77777777" w:rsidR="00851D74" w:rsidRPr="008D6D8A" w:rsidRDefault="00851D74" w:rsidP="00FF4F7D">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color w:val="auto"/>
              </w:rPr>
            </w:pPr>
            <w:r w:rsidRPr="008D6D8A">
              <w:rPr>
                <w:rFonts w:ascii="Verdana" w:hAnsi="Verdana"/>
                <w:color w:val="auto"/>
              </w:rPr>
              <w:lastRenderedPageBreak/>
              <w:t>the transformational investment required to deliver a sustainable improvement in productivity, patient outcomes and long-term financial position.</w:t>
            </w:r>
          </w:p>
          <w:p w14:paraId="4D73AF4D" w14:textId="536BA085" w:rsidR="00851D74" w:rsidRPr="008D6D8A" w:rsidRDefault="00851D74" w:rsidP="00FF4F7D">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color w:val="auto"/>
              </w:rPr>
            </w:pPr>
            <w:r w:rsidRPr="008D6D8A">
              <w:rPr>
                <w:rFonts w:ascii="Verdana" w:hAnsi="Verdana"/>
                <w:b/>
                <w:bCs/>
                <w:color w:val="auto"/>
              </w:rPr>
              <w:t>RECOGNISE</w:t>
            </w:r>
            <w:r w:rsidR="000F0F60" w:rsidRPr="008D6D8A">
              <w:rPr>
                <w:rFonts w:ascii="Verdana" w:hAnsi="Verdana"/>
                <w:b/>
                <w:bCs/>
                <w:color w:val="auto"/>
              </w:rPr>
              <w:t>D</w:t>
            </w:r>
            <w:r w:rsidRPr="008D6D8A">
              <w:rPr>
                <w:rFonts w:ascii="Verdana" w:hAnsi="Verdana"/>
                <w:color w:val="auto"/>
              </w:rPr>
              <w:t xml:space="preserve"> that delivery of the Plan </w:t>
            </w:r>
            <w:r w:rsidR="007E3D0E" w:rsidRPr="008D6D8A">
              <w:rPr>
                <w:rFonts w:ascii="Verdana" w:hAnsi="Verdana"/>
                <w:color w:val="auto"/>
              </w:rPr>
              <w:t>wa</w:t>
            </w:r>
            <w:r w:rsidRPr="008D6D8A">
              <w:rPr>
                <w:rFonts w:ascii="Verdana" w:hAnsi="Verdana"/>
                <w:color w:val="auto"/>
              </w:rPr>
              <w:t>s dependent on WG funding decisions and that, in the absence of full funding, the Board m</w:t>
            </w:r>
            <w:r w:rsidR="0046383B" w:rsidRPr="008D6D8A">
              <w:rPr>
                <w:rFonts w:ascii="Verdana" w:hAnsi="Verdana"/>
                <w:color w:val="auto"/>
              </w:rPr>
              <w:t>ight</w:t>
            </w:r>
            <w:r w:rsidRPr="008D6D8A">
              <w:rPr>
                <w:rFonts w:ascii="Verdana" w:hAnsi="Verdana"/>
                <w:color w:val="auto"/>
              </w:rPr>
              <w:t xml:space="preserve"> need to review delivery trajectories, implementation timescales and associated risks.</w:t>
            </w:r>
          </w:p>
          <w:p w14:paraId="6A18ECD8" w14:textId="29504A4F" w:rsidR="00851D74" w:rsidRPr="008D6D8A" w:rsidRDefault="00152E71" w:rsidP="00FF4F7D">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color w:val="auto"/>
              </w:rPr>
            </w:pPr>
            <w:r w:rsidRPr="008D6D8A">
              <w:rPr>
                <w:rFonts w:ascii="Verdana" w:hAnsi="Verdana"/>
                <w:b/>
                <w:bCs/>
                <w:color w:val="auto"/>
              </w:rPr>
              <w:t>ACKNOWLEDGED</w:t>
            </w:r>
            <w:r w:rsidR="00851D74" w:rsidRPr="008D6D8A">
              <w:rPr>
                <w:rFonts w:ascii="Verdana" w:hAnsi="Verdana"/>
                <w:b/>
                <w:bCs/>
                <w:color w:val="auto"/>
              </w:rPr>
              <w:t xml:space="preserve"> </w:t>
            </w:r>
            <w:r w:rsidR="00851D74" w:rsidRPr="008D6D8A">
              <w:rPr>
                <w:rFonts w:ascii="Verdana" w:hAnsi="Verdana"/>
                <w:color w:val="auto"/>
              </w:rPr>
              <w:t>the principal delivery risks and mitigations set out</w:t>
            </w:r>
            <w:r w:rsidR="007F12AF" w:rsidRPr="008D6D8A">
              <w:rPr>
                <w:rFonts w:ascii="Verdana" w:hAnsi="Verdana"/>
                <w:color w:val="auto"/>
              </w:rPr>
              <w:t xml:space="preserve"> in</w:t>
            </w:r>
            <w:r w:rsidR="00851D74" w:rsidRPr="008D6D8A">
              <w:rPr>
                <w:rFonts w:ascii="Verdana" w:hAnsi="Verdana"/>
                <w:color w:val="auto"/>
              </w:rPr>
              <w:t xml:space="preserve"> the Plan, including workforce availability, operational pressures, productivity delivery, demand growth and regional dependencies.</w:t>
            </w:r>
          </w:p>
          <w:p w14:paraId="50684CE3" w14:textId="73CC3E7C" w:rsidR="00851D74" w:rsidRPr="008D6D8A" w:rsidRDefault="00851D74" w:rsidP="00FF4F7D">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color w:val="auto"/>
              </w:rPr>
            </w:pPr>
            <w:r w:rsidRPr="008D6D8A">
              <w:rPr>
                <w:rFonts w:ascii="Verdana" w:hAnsi="Verdana"/>
                <w:b/>
                <w:bCs/>
                <w:color w:val="auto"/>
              </w:rPr>
              <w:t>DELEGATE</w:t>
            </w:r>
            <w:r w:rsidR="000F0F60" w:rsidRPr="008D6D8A">
              <w:rPr>
                <w:rFonts w:ascii="Verdana" w:hAnsi="Verdana"/>
                <w:b/>
                <w:bCs/>
                <w:color w:val="auto"/>
              </w:rPr>
              <w:t>D</w:t>
            </w:r>
            <w:r w:rsidRPr="008D6D8A">
              <w:rPr>
                <w:rFonts w:ascii="Verdana" w:hAnsi="Verdana"/>
                <w:b/>
                <w:bCs/>
                <w:color w:val="auto"/>
              </w:rPr>
              <w:t xml:space="preserve"> </w:t>
            </w:r>
            <w:r w:rsidRPr="008D6D8A">
              <w:rPr>
                <w:rFonts w:ascii="Verdana" w:hAnsi="Verdana"/>
                <w:color w:val="auto"/>
              </w:rPr>
              <w:t xml:space="preserve">authority to the Chief Executive, in consultation with the Chair, to approve any minor amendments required following Board discussion or subsequent Welsh Government clarification, provided </w:t>
            </w:r>
            <w:r w:rsidR="00152E71" w:rsidRPr="008D6D8A">
              <w:rPr>
                <w:rFonts w:ascii="Verdana" w:hAnsi="Verdana"/>
                <w:color w:val="auto"/>
              </w:rPr>
              <w:t xml:space="preserve">that </w:t>
            </w:r>
            <w:r w:rsidRPr="008D6D8A">
              <w:rPr>
                <w:rFonts w:ascii="Verdana" w:hAnsi="Verdana"/>
                <w:color w:val="auto"/>
              </w:rPr>
              <w:t>these d</w:t>
            </w:r>
            <w:r w:rsidR="00152E71" w:rsidRPr="008D6D8A">
              <w:rPr>
                <w:rFonts w:ascii="Verdana" w:hAnsi="Verdana"/>
                <w:color w:val="auto"/>
              </w:rPr>
              <w:t>id</w:t>
            </w:r>
            <w:r w:rsidRPr="008D6D8A">
              <w:rPr>
                <w:rFonts w:ascii="Verdana" w:hAnsi="Verdana"/>
                <w:color w:val="auto"/>
              </w:rPr>
              <w:t xml:space="preserve"> not materially alter the strategic direction or funding assumptions of the Plan.</w:t>
            </w:r>
          </w:p>
          <w:p w14:paraId="678BBEB7" w14:textId="0BAE3324" w:rsidR="00AF523B" w:rsidRPr="00851D74" w:rsidRDefault="00152E71" w:rsidP="00FF4F7D">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r w:rsidRPr="008D6D8A">
              <w:rPr>
                <w:rFonts w:ascii="Verdana" w:hAnsi="Verdana"/>
                <w:b/>
                <w:bCs/>
                <w:color w:val="auto"/>
              </w:rPr>
              <w:t xml:space="preserve">AGREED </w:t>
            </w:r>
            <w:r w:rsidR="00851D74" w:rsidRPr="008D6D8A">
              <w:rPr>
                <w:rFonts w:ascii="Verdana" w:hAnsi="Verdana"/>
                <w:color w:val="auto"/>
              </w:rPr>
              <w:t xml:space="preserve">regular progress reports through the established governance arrangements, including delivery against trajectories, productivity improvements, benefits </w:t>
            </w:r>
            <w:r w:rsidR="00B20700" w:rsidRPr="008D6D8A">
              <w:rPr>
                <w:rFonts w:ascii="Verdana" w:hAnsi="Verdana"/>
                <w:color w:val="auto"/>
              </w:rPr>
              <w:t>reali</w:t>
            </w:r>
            <w:r w:rsidR="00613731" w:rsidRPr="008D6D8A">
              <w:rPr>
                <w:rFonts w:ascii="Verdana" w:hAnsi="Verdana"/>
                <w:color w:val="auto"/>
              </w:rPr>
              <w:t>s</w:t>
            </w:r>
            <w:r w:rsidR="00B20700" w:rsidRPr="008D6D8A">
              <w:rPr>
                <w:rFonts w:ascii="Verdana" w:hAnsi="Verdana"/>
                <w:color w:val="auto"/>
              </w:rPr>
              <w:t>ation</w:t>
            </w:r>
            <w:r w:rsidR="00851D74" w:rsidRPr="008D6D8A">
              <w:rPr>
                <w:rFonts w:ascii="Verdana" w:hAnsi="Verdana"/>
                <w:color w:val="auto"/>
              </w:rPr>
              <w:t>, financial performance and risk.</w:t>
            </w:r>
          </w:p>
        </w:tc>
      </w:tr>
      <w:tr w:rsidR="00AF7600" w:rsidRPr="00957E5A" w14:paraId="473C0430" w14:textId="77777777" w:rsidTr="5CFDA947">
        <w:trPr>
          <w:trHeight w:val="523"/>
        </w:trPr>
        <w:tc>
          <w:tcPr>
            <w:tcW w:w="10632" w:type="dxa"/>
            <w:gridSpan w:val="2"/>
            <w:tcMar>
              <w:top w:w="80" w:type="dxa"/>
              <w:left w:w="80" w:type="dxa"/>
              <w:bottom w:w="80" w:type="dxa"/>
              <w:right w:w="80" w:type="dxa"/>
            </w:tcMar>
          </w:tcPr>
          <w:p w14:paraId="28FB2EB8" w14:textId="3941D58B" w:rsidR="00AF7600" w:rsidRPr="00AF7600" w:rsidRDefault="00AF7600">
            <w:pPr>
              <w:spacing w:before="120" w:after="120"/>
              <w:rPr>
                <w:rFonts w:ascii="Verdana" w:hAnsi="Verdana" w:cs="Arial"/>
                <w:bCs/>
              </w:rPr>
            </w:pPr>
            <w:r>
              <w:rPr>
                <w:rFonts w:ascii="Verdana" w:hAnsi="Verdana" w:cs="Arial"/>
                <w:bCs/>
              </w:rPr>
              <w:lastRenderedPageBreak/>
              <w:t xml:space="preserve">On </w:t>
            </w:r>
            <w:r w:rsidR="000F11E6">
              <w:rPr>
                <w:rFonts w:ascii="Verdana" w:hAnsi="Verdana" w:cs="Arial"/>
                <w:bCs/>
              </w:rPr>
              <w:t>return</w:t>
            </w:r>
            <w:r>
              <w:rPr>
                <w:rFonts w:ascii="Verdana" w:hAnsi="Verdana" w:cs="Arial"/>
                <w:bCs/>
              </w:rPr>
              <w:t xml:space="preserve"> from a short break, JW outlined the use of the Consent Agenda provision</w:t>
            </w:r>
            <w:r w:rsidR="00056B00">
              <w:rPr>
                <w:rFonts w:ascii="Verdana" w:hAnsi="Verdana" w:cs="Arial"/>
                <w:bCs/>
              </w:rPr>
              <w:t xml:space="preserve">, given the number of significant items on the agenda. </w:t>
            </w:r>
          </w:p>
        </w:tc>
      </w:tr>
      <w:tr w:rsidR="002948CF" w:rsidRPr="00957E5A" w14:paraId="0340C097" w14:textId="77777777" w:rsidTr="5CFDA947">
        <w:trPr>
          <w:trHeight w:val="523"/>
        </w:trPr>
        <w:tc>
          <w:tcPr>
            <w:tcW w:w="10632" w:type="dxa"/>
            <w:gridSpan w:val="2"/>
            <w:tcMar>
              <w:top w:w="80" w:type="dxa"/>
              <w:left w:w="80" w:type="dxa"/>
              <w:bottom w:w="80" w:type="dxa"/>
              <w:right w:w="80" w:type="dxa"/>
            </w:tcMar>
          </w:tcPr>
          <w:p w14:paraId="37423D91" w14:textId="601161E0" w:rsidR="002948CF" w:rsidRPr="00957E5A" w:rsidRDefault="002948CF">
            <w:pPr>
              <w:spacing w:before="120" w:after="120"/>
              <w:rPr>
                <w:rFonts w:ascii="Verdana" w:hAnsi="Verdana" w:cs="Arial"/>
                <w:b/>
              </w:rPr>
            </w:pPr>
            <w:r>
              <w:rPr>
                <w:rFonts w:ascii="Verdana" w:hAnsi="Verdana" w:cs="Arial"/>
                <w:b/>
              </w:rPr>
              <w:t>4.</w:t>
            </w:r>
            <w:r w:rsidR="00220585">
              <w:rPr>
                <w:rFonts w:ascii="Verdana" w:hAnsi="Verdana" w:cs="Arial"/>
                <w:b/>
              </w:rPr>
              <w:t>6 Mental Health Transformation Programme</w:t>
            </w:r>
          </w:p>
        </w:tc>
      </w:tr>
      <w:tr w:rsidR="002948CF" w:rsidRPr="0073696B" w14:paraId="537DD27E" w14:textId="77777777" w:rsidTr="5CFDA947">
        <w:trPr>
          <w:trHeight w:val="523"/>
        </w:trPr>
        <w:tc>
          <w:tcPr>
            <w:tcW w:w="1843" w:type="dxa"/>
            <w:tcMar>
              <w:top w:w="80" w:type="dxa"/>
              <w:left w:w="80" w:type="dxa"/>
              <w:bottom w:w="80" w:type="dxa"/>
              <w:right w:w="80" w:type="dxa"/>
            </w:tcMar>
          </w:tcPr>
          <w:p w14:paraId="32105E6E" w14:textId="20825BDC" w:rsidR="002948CF" w:rsidRPr="00ED17AA" w:rsidRDefault="00CF69C8" w:rsidP="001A4FCE">
            <w:pPr>
              <w:spacing w:before="120" w:after="120"/>
              <w:jc w:val="both"/>
              <w:rPr>
                <w:rFonts w:ascii="Verdana" w:hAnsi="Verdana" w:cs="Arial"/>
                <w:bCs/>
              </w:rPr>
            </w:pPr>
            <w:r>
              <w:rPr>
                <w:rFonts w:ascii="Verdana" w:hAnsi="Verdana" w:cs="Arial"/>
                <w:lang w:val="en-US"/>
              </w:rPr>
              <w:t>121</w:t>
            </w:r>
            <w:r w:rsidR="002948CF" w:rsidRPr="00FF2D9D">
              <w:rPr>
                <w:rFonts w:ascii="Verdana" w:hAnsi="Verdana" w:cs="Arial"/>
                <w:lang w:val="en-US"/>
              </w:rPr>
              <w:t>/26</w:t>
            </w:r>
          </w:p>
        </w:tc>
        <w:tc>
          <w:tcPr>
            <w:tcW w:w="8789" w:type="dxa"/>
            <w:tcMar>
              <w:top w:w="80" w:type="dxa"/>
              <w:left w:w="85" w:type="dxa"/>
              <w:bottom w:w="80" w:type="dxa"/>
              <w:right w:w="80" w:type="dxa"/>
            </w:tcMar>
          </w:tcPr>
          <w:p w14:paraId="5E80D6BB" w14:textId="6DF299E3" w:rsidR="002948CF" w:rsidRPr="008D6D8A" w:rsidRDefault="00956826" w:rsidP="001A4FCE">
            <w:pPr>
              <w:spacing w:before="60" w:after="60"/>
              <w:jc w:val="both"/>
              <w:rPr>
                <w:rFonts w:ascii="Verdana" w:hAnsi="Verdana" w:cs="Arial"/>
              </w:rPr>
            </w:pPr>
            <w:r w:rsidRPr="008D6D8A">
              <w:rPr>
                <w:rFonts w:ascii="Verdana" w:hAnsi="Verdana" w:cs="Arial"/>
              </w:rPr>
              <w:t xml:space="preserve">Introducing this item, </w:t>
            </w:r>
            <w:r w:rsidR="00B63AA6" w:rsidRPr="008D6D8A">
              <w:rPr>
                <w:rFonts w:ascii="Verdana" w:hAnsi="Verdana" w:cs="Arial"/>
              </w:rPr>
              <w:t xml:space="preserve">AH </w:t>
            </w:r>
            <w:r w:rsidR="00EE7865" w:rsidRPr="008D6D8A">
              <w:rPr>
                <w:rFonts w:ascii="Verdana" w:hAnsi="Verdana" w:cs="Arial"/>
              </w:rPr>
              <w:t>advised the Board that Mel Walker</w:t>
            </w:r>
            <w:r w:rsidR="00452C00" w:rsidRPr="008D6D8A">
              <w:rPr>
                <w:rFonts w:ascii="Verdana" w:hAnsi="Verdana" w:cs="Arial"/>
              </w:rPr>
              <w:t xml:space="preserve"> (MW)</w:t>
            </w:r>
            <w:r w:rsidR="00EE7865" w:rsidRPr="008D6D8A">
              <w:rPr>
                <w:rFonts w:ascii="Verdana" w:hAnsi="Verdana" w:cs="Arial"/>
              </w:rPr>
              <w:t>, the</w:t>
            </w:r>
            <w:r w:rsidRPr="008D6D8A">
              <w:rPr>
                <w:rFonts w:ascii="Verdana" w:hAnsi="Verdana" w:cs="Arial"/>
              </w:rPr>
              <w:t xml:space="preserve"> E</w:t>
            </w:r>
            <w:r w:rsidR="00BE4E56" w:rsidRPr="008D6D8A">
              <w:rPr>
                <w:rFonts w:ascii="Verdana" w:hAnsi="Verdana" w:cs="Arial"/>
              </w:rPr>
              <w:t xml:space="preserve">xternal </w:t>
            </w:r>
            <w:r w:rsidR="00EE7865" w:rsidRPr="008D6D8A">
              <w:rPr>
                <w:rFonts w:ascii="Verdana" w:hAnsi="Verdana" w:cs="Arial"/>
              </w:rPr>
              <w:t xml:space="preserve">Specialist Strategic Advisor, </w:t>
            </w:r>
            <w:r w:rsidR="00F37DE7" w:rsidRPr="008D6D8A">
              <w:rPr>
                <w:rFonts w:ascii="Verdana" w:hAnsi="Verdana" w:cs="Arial"/>
              </w:rPr>
              <w:t xml:space="preserve">had now completed her </w:t>
            </w:r>
            <w:r w:rsidR="000E1C43" w:rsidRPr="008D6D8A">
              <w:rPr>
                <w:rFonts w:ascii="Verdana" w:hAnsi="Verdana" w:cs="Arial"/>
              </w:rPr>
              <w:t>commission.</w:t>
            </w:r>
            <w:r w:rsidRPr="008D6D8A">
              <w:rPr>
                <w:rFonts w:ascii="Verdana" w:hAnsi="Verdana" w:cs="Arial"/>
              </w:rPr>
              <w:t xml:space="preserve"> </w:t>
            </w:r>
            <w:r w:rsidR="000C47A1" w:rsidRPr="008D6D8A">
              <w:rPr>
                <w:rFonts w:ascii="Verdana" w:hAnsi="Verdana" w:cs="Arial"/>
              </w:rPr>
              <w:t xml:space="preserve">On behalf of the Board, AH </w:t>
            </w:r>
            <w:r w:rsidR="008D6BAF" w:rsidRPr="008D6D8A">
              <w:rPr>
                <w:rFonts w:ascii="Verdana" w:hAnsi="Verdana" w:cs="Arial"/>
              </w:rPr>
              <w:t xml:space="preserve">extended her </w:t>
            </w:r>
            <w:r w:rsidR="00BE4E56" w:rsidRPr="008D6D8A">
              <w:rPr>
                <w:rFonts w:ascii="Verdana" w:hAnsi="Verdana" w:cs="Arial"/>
              </w:rPr>
              <w:t xml:space="preserve">grateful thanks </w:t>
            </w:r>
            <w:r w:rsidR="008D6BAF" w:rsidRPr="008D6D8A">
              <w:rPr>
                <w:rFonts w:ascii="Verdana" w:hAnsi="Verdana" w:cs="Arial"/>
              </w:rPr>
              <w:t xml:space="preserve">to MW for </w:t>
            </w:r>
            <w:r w:rsidR="00DC4A12" w:rsidRPr="008D6D8A">
              <w:rPr>
                <w:rFonts w:ascii="Verdana" w:hAnsi="Verdana" w:cs="Arial"/>
              </w:rPr>
              <w:t xml:space="preserve">her </w:t>
            </w:r>
            <w:r w:rsidR="000E1C43" w:rsidRPr="008D6D8A">
              <w:rPr>
                <w:rFonts w:ascii="Verdana" w:hAnsi="Verdana" w:cs="Arial"/>
              </w:rPr>
              <w:t>expert advice</w:t>
            </w:r>
            <w:r w:rsidR="00BE4E56" w:rsidRPr="008D6D8A">
              <w:rPr>
                <w:rFonts w:ascii="Verdana" w:hAnsi="Verdana" w:cs="Arial"/>
              </w:rPr>
              <w:t xml:space="preserve"> and </w:t>
            </w:r>
            <w:r w:rsidR="00DC4A12" w:rsidRPr="008D6D8A">
              <w:rPr>
                <w:rFonts w:ascii="Verdana" w:hAnsi="Verdana" w:cs="Arial"/>
              </w:rPr>
              <w:t>guidance to</w:t>
            </w:r>
            <w:r w:rsidR="00BE4E56" w:rsidRPr="008D6D8A">
              <w:rPr>
                <w:rFonts w:ascii="Verdana" w:hAnsi="Verdana" w:cs="Arial"/>
              </w:rPr>
              <w:t xml:space="preserve"> the </w:t>
            </w:r>
            <w:r w:rsidRPr="008D6D8A">
              <w:rPr>
                <w:rFonts w:ascii="Verdana" w:hAnsi="Verdana" w:cs="Arial"/>
              </w:rPr>
              <w:t>B</w:t>
            </w:r>
            <w:r w:rsidR="00BE4E56" w:rsidRPr="008D6D8A">
              <w:rPr>
                <w:rFonts w:ascii="Verdana" w:hAnsi="Verdana" w:cs="Arial"/>
              </w:rPr>
              <w:t>oard on the scale of the mental he</w:t>
            </w:r>
            <w:r w:rsidRPr="008D6D8A">
              <w:rPr>
                <w:rFonts w:ascii="Verdana" w:hAnsi="Verdana" w:cs="Arial"/>
              </w:rPr>
              <w:t>a</w:t>
            </w:r>
            <w:r w:rsidR="00BE4E56" w:rsidRPr="008D6D8A">
              <w:rPr>
                <w:rFonts w:ascii="Verdana" w:hAnsi="Verdana" w:cs="Arial"/>
              </w:rPr>
              <w:t xml:space="preserve">lth challenge, and for her work in supporting the </w:t>
            </w:r>
            <w:r w:rsidR="000E1C43" w:rsidRPr="008D6D8A">
              <w:rPr>
                <w:rFonts w:ascii="Verdana" w:hAnsi="Verdana" w:cs="Arial"/>
              </w:rPr>
              <w:t>Service Group</w:t>
            </w:r>
            <w:r w:rsidR="00BE4E56" w:rsidRPr="008D6D8A">
              <w:rPr>
                <w:rFonts w:ascii="Verdana" w:hAnsi="Verdana" w:cs="Arial"/>
              </w:rPr>
              <w:t xml:space="preserve"> with its improvement journey to date. </w:t>
            </w:r>
          </w:p>
          <w:p w14:paraId="7B362B8C" w14:textId="77777777" w:rsidR="000C47A1" w:rsidRPr="008D6D8A" w:rsidRDefault="000C47A1" w:rsidP="001A4FCE">
            <w:pPr>
              <w:spacing w:before="60" w:after="60"/>
              <w:jc w:val="both"/>
              <w:rPr>
                <w:rFonts w:ascii="Verdana" w:hAnsi="Verdana" w:cs="Arial"/>
              </w:rPr>
            </w:pPr>
          </w:p>
          <w:p w14:paraId="4EA8CF52" w14:textId="7B6691AC" w:rsidR="000C47A1" w:rsidRPr="008D6D8A" w:rsidRDefault="000C47A1" w:rsidP="001A4FCE">
            <w:pPr>
              <w:spacing w:before="60" w:after="60"/>
              <w:jc w:val="both"/>
              <w:rPr>
                <w:rFonts w:ascii="Verdana" w:hAnsi="Verdana" w:cs="Arial"/>
              </w:rPr>
            </w:pPr>
            <w:r w:rsidRPr="008D6D8A">
              <w:rPr>
                <w:rFonts w:ascii="Verdana" w:hAnsi="Verdana" w:cs="Arial"/>
              </w:rPr>
              <w:t xml:space="preserve">Turning to the paper, AH </w:t>
            </w:r>
            <w:r w:rsidR="00BE4E56" w:rsidRPr="008D6D8A">
              <w:rPr>
                <w:rFonts w:ascii="Verdana" w:hAnsi="Verdana" w:cs="Arial"/>
              </w:rPr>
              <w:t>reported that it set out a progress report on all aspe</w:t>
            </w:r>
            <w:r w:rsidR="00956826" w:rsidRPr="008D6D8A">
              <w:rPr>
                <w:rFonts w:ascii="Verdana" w:hAnsi="Verdana" w:cs="Arial"/>
              </w:rPr>
              <w:t>c</w:t>
            </w:r>
            <w:r w:rsidR="00BE4E56" w:rsidRPr="008D6D8A">
              <w:rPr>
                <w:rFonts w:ascii="Verdana" w:hAnsi="Verdana" w:cs="Arial"/>
              </w:rPr>
              <w:t>ts of the transformation programme and of the constituent five workstreams. She</w:t>
            </w:r>
            <w:r w:rsidR="009C44D7" w:rsidRPr="008D6D8A">
              <w:rPr>
                <w:rFonts w:ascii="Verdana" w:hAnsi="Verdana" w:cs="Arial"/>
              </w:rPr>
              <w:t xml:space="preserve"> drew attention to:</w:t>
            </w:r>
          </w:p>
          <w:p w14:paraId="63835A61" w14:textId="77777777" w:rsidR="009C44D7" w:rsidRPr="008D6D8A" w:rsidRDefault="009C44D7" w:rsidP="001A4FCE">
            <w:pPr>
              <w:spacing w:before="60" w:after="60"/>
              <w:jc w:val="both"/>
              <w:rPr>
                <w:rFonts w:ascii="Verdana" w:hAnsi="Verdana" w:cs="Arial"/>
              </w:rPr>
            </w:pPr>
          </w:p>
          <w:p w14:paraId="48E07410" w14:textId="1B3BCFDC" w:rsidR="009C44D7" w:rsidRPr="008D6D8A" w:rsidRDefault="00216181" w:rsidP="00B36B2A">
            <w:pPr>
              <w:pStyle w:val="ListParagraph"/>
              <w:numPr>
                <w:ilvl w:val="0"/>
                <w:numId w:val="71"/>
              </w:numPr>
              <w:spacing w:before="60" w:after="60"/>
              <w:jc w:val="both"/>
              <w:rPr>
                <w:rFonts w:ascii="Verdana" w:hAnsi="Verdana" w:cs="Arial"/>
                <w:color w:val="auto"/>
              </w:rPr>
            </w:pPr>
            <w:r w:rsidRPr="008D6D8A">
              <w:rPr>
                <w:rFonts w:ascii="Verdana" w:hAnsi="Verdana" w:cs="Arial"/>
                <w:color w:val="auto"/>
              </w:rPr>
              <w:t xml:space="preserve">The </w:t>
            </w:r>
            <w:r w:rsidR="00BE4E56" w:rsidRPr="008D6D8A">
              <w:rPr>
                <w:rFonts w:ascii="Verdana" w:hAnsi="Verdana" w:cs="Arial"/>
                <w:color w:val="auto"/>
              </w:rPr>
              <w:t>escalation of th</w:t>
            </w:r>
            <w:r w:rsidR="00956826" w:rsidRPr="008D6D8A">
              <w:rPr>
                <w:rFonts w:ascii="Verdana" w:hAnsi="Verdana" w:cs="Arial"/>
                <w:color w:val="auto"/>
              </w:rPr>
              <w:t>e</w:t>
            </w:r>
            <w:r w:rsidR="00BE4E56" w:rsidRPr="008D6D8A">
              <w:rPr>
                <w:rFonts w:ascii="Verdana" w:hAnsi="Verdana" w:cs="Arial"/>
                <w:color w:val="auto"/>
              </w:rPr>
              <w:t xml:space="preserve"> service to one of </w:t>
            </w:r>
            <w:r w:rsidR="00956826" w:rsidRPr="008D6D8A">
              <w:rPr>
                <w:rFonts w:ascii="Verdana" w:hAnsi="Verdana" w:cs="Arial"/>
                <w:color w:val="auto"/>
              </w:rPr>
              <w:t>‘</w:t>
            </w:r>
            <w:r w:rsidR="00BE4E56" w:rsidRPr="008D6D8A">
              <w:rPr>
                <w:rFonts w:ascii="Verdana" w:hAnsi="Verdana" w:cs="Arial"/>
                <w:color w:val="auto"/>
              </w:rPr>
              <w:t>service of concern</w:t>
            </w:r>
            <w:r w:rsidR="00956826" w:rsidRPr="008D6D8A">
              <w:rPr>
                <w:rFonts w:ascii="Verdana" w:hAnsi="Verdana" w:cs="Arial"/>
                <w:color w:val="auto"/>
              </w:rPr>
              <w:t>’</w:t>
            </w:r>
            <w:r w:rsidR="00BE4E56" w:rsidRPr="008D6D8A">
              <w:rPr>
                <w:rFonts w:ascii="Verdana" w:hAnsi="Verdana" w:cs="Arial"/>
                <w:color w:val="auto"/>
              </w:rPr>
              <w:t xml:space="preserve"> in the autumn of 2024; this enabled SBUHB to access additional support. </w:t>
            </w:r>
          </w:p>
          <w:p w14:paraId="6E588CCE" w14:textId="25D71B2C" w:rsidR="00E6519F" w:rsidRPr="008D6D8A" w:rsidRDefault="00D7255C" w:rsidP="00B36B2A">
            <w:pPr>
              <w:pStyle w:val="ListParagraph"/>
              <w:numPr>
                <w:ilvl w:val="0"/>
                <w:numId w:val="71"/>
              </w:numPr>
              <w:spacing w:before="60" w:after="60"/>
              <w:jc w:val="both"/>
              <w:rPr>
                <w:rFonts w:ascii="Verdana" w:hAnsi="Verdana" w:cs="Arial"/>
                <w:color w:val="auto"/>
              </w:rPr>
            </w:pPr>
            <w:r w:rsidRPr="008D6D8A">
              <w:rPr>
                <w:rFonts w:ascii="Verdana" w:hAnsi="Verdana" w:cs="Arial"/>
                <w:color w:val="auto"/>
              </w:rPr>
              <w:lastRenderedPageBreak/>
              <w:t xml:space="preserve">Progress across the five workstreams and the position on </w:t>
            </w:r>
            <w:r w:rsidR="00BE4E56" w:rsidRPr="008D6D8A">
              <w:rPr>
                <w:rFonts w:ascii="Verdana" w:hAnsi="Verdana" w:cs="Arial"/>
                <w:color w:val="auto"/>
              </w:rPr>
              <w:t xml:space="preserve">each as part of the </w:t>
            </w:r>
            <w:r w:rsidR="00613731" w:rsidRPr="008D6D8A">
              <w:rPr>
                <w:rFonts w:ascii="Verdana" w:hAnsi="Verdana" w:cs="Arial"/>
                <w:color w:val="auto"/>
              </w:rPr>
              <w:t>stabilization</w:t>
            </w:r>
            <w:r w:rsidRPr="008D6D8A">
              <w:rPr>
                <w:rFonts w:ascii="Verdana" w:hAnsi="Verdana" w:cs="Arial"/>
                <w:color w:val="auto"/>
              </w:rPr>
              <w:t xml:space="preserve"> plan</w:t>
            </w:r>
            <w:r w:rsidR="003651F6" w:rsidRPr="008D6D8A">
              <w:rPr>
                <w:rFonts w:ascii="Verdana" w:hAnsi="Verdana" w:cs="Arial"/>
                <w:color w:val="auto"/>
              </w:rPr>
              <w:t>:</w:t>
            </w:r>
          </w:p>
          <w:p w14:paraId="6C81C5C2" w14:textId="43C9875E" w:rsidR="003651F6" w:rsidRPr="008D6D8A" w:rsidRDefault="001A165E" w:rsidP="003651F6">
            <w:pPr>
              <w:pStyle w:val="ListParagraph"/>
              <w:numPr>
                <w:ilvl w:val="0"/>
                <w:numId w:val="62"/>
              </w:numPr>
              <w:spacing w:before="60" w:after="60"/>
              <w:jc w:val="both"/>
              <w:rPr>
                <w:rFonts w:ascii="Verdana" w:hAnsi="Verdana" w:cs="Arial"/>
                <w:color w:val="auto"/>
              </w:rPr>
            </w:pPr>
            <w:r w:rsidRPr="008D6D8A">
              <w:rPr>
                <w:rFonts w:ascii="Verdana" w:hAnsi="Verdana" w:cs="Arial"/>
                <w:color w:val="auto"/>
              </w:rPr>
              <w:t>The production of the quality and safety dashboard, a first in Wales; this would operate as a live dashboard</w:t>
            </w:r>
            <w:r w:rsidR="00BE4E56" w:rsidRPr="008D6D8A">
              <w:rPr>
                <w:rFonts w:ascii="Verdana" w:hAnsi="Verdana" w:cs="Arial"/>
                <w:color w:val="auto"/>
              </w:rPr>
              <w:t xml:space="preserve">, giving SBUHB the facility to </w:t>
            </w:r>
            <w:r w:rsidR="00170DBA" w:rsidRPr="008D6D8A">
              <w:rPr>
                <w:rFonts w:ascii="Verdana" w:hAnsi="Verdana" w:cs="Arial"/>
                <w:color w:val="auto"/>
              </w:rPr>
              <w:t xml:space="preserve">track improvement and progress. </w:t>
            </w:r>
          </w:p>
          <w:p w14:paraId="129ECA3F" w14:textId="7843F077" w:rsidR="00486BDF" w:rsidRPr="008D6D8A" w:rsidRDefault="00486BDF" w:rsidP="003651F6">
            <w:pPr>
              <w:pStyle w:val="ListParagraph"/>
              <w:numPr>
                <w:ilvl w:val="0"/>
                <w:numId w:val="62"/>
              </w:numPr>
              <w:spacing w:before="60" w:after="60"/>
              <w:jc w:val="both"/>
              <w:rPr>
                <w:rFonts w:ascii="Verdana" w:hAnsi="Verdana" w:cs="Arial"/>
                <w:color w:val="auto"/>
              </w:rPr>
            </w:pPr>
            <w:r w:rsidRPr="008D6D8A">
              <w:rPr>
                <w:rFonts w:ascii="Verdana" w:hAnsi="Verdana" w:cs="Arial"/>
                <w:color w:val="auto"/>
              </w:rPr>
              <w:t>The work underway via the estates workstream</w:t>
            </w:r>
            <w:r w:rsidR="00054B39" w:rsidRPr="008D6D8A">
              <w:rPr>
                <w:rFonts w:ascii="Verdana" w:hAnsi="Verdana" w:cs="Arial"/>
                <w:color w:val="auto"/>
              </w:rPr>
              <w:t xml:space="preserve">, focused on the </w:t>
            </w:r>
            <w:r w:rsidR="00102EEF" w:rsidRPr="008D6D8A">
              <w:rPr>
                <w:rFonts w:ascii="Verdana" w:hAnsi="Verdana" w:cs="Arial"/>
                <w:color w:val="auto"/>
              </w:rPr>
              <w:t>three</w:t>
            </w:r>
            <w:r w:rsidR="00613731" w:rsidRPr="008D6D8A">
              <w:rPr>
                <w:rFonts w:ascii="Verdana" w:hAnsi="Verdana" w:cs="Arial"/>
                <w:color w:val="auto"/>
              </w:rPr>
              <w:t xml:space="preserve"> </w:t>
            </w:r>
            <w:r w:rsidR="00102EEF" w:rsidRPr="008D6D8A">
              <w:rPr>
                <w:rFonts w:ascii="Verdana" w:hAnsi="Verdana" w:cs="Arial"/>
                <w:color w:val="auto"/>
              </w:rPr>
              <w:t>time</w:t>
            </w:r>
            <w:r w:rsidR="00054B39" w:rsidRPr="008D6D8A">
              <w:rPr>
                <w:rFonts w:ascii="Verdana" w:hAnsi="Verdana" w:cs="Arial"/>
                <w:color w:val="auto"/>
              </w:rPr>
              <w:t xml:space="preserve"> horizons, to improve the environment </w:t>
            </w:r>
            <w:r w:rsidR="00EF67FD" w:rsidRPr="008D6D8A">
              <w:rPr>
                <w:rFonts w:ascii="Verdana" w:hAnsi="Verdana" w:cs="Arial"/>
                <w:color w:val="auto"/>
              </w:rPr>
              <w:t>and undertake refurbishment</w:t>
            </w:r>
            <w:r w:rsidR="00BE4E56" w:rsidRPr="008D6D8A">
              <w:rPr>
                <w:rFonts w:ascii="Verdana" w:hAnsi="Verdana" w:cs="Arial"/>
                <w:color w:val="auto"/>
              </w:rPr>
              <w:t>,</w:t>
            </w:r>
            <w:r w:rsidR="00EF67FD" w:rsidRPr="008D6D8A">
              <w:rPr>
                <w:rFonts w:ascii="Verdana" w:hAnsi="Verdana" w:cs="Arial"/>
                <w:color w:val="auto"/>
              </w:rPr>
              <w:t xml:space="preserve"> </w:t>
            </w:r>
            <w:r w:rsidR="00C860BD" w:rsidRPr="008D6D8A">
              <w:rPr>
                <w:rFonts w:ascii="Verdana" w:hAnsi="Verdana" w:cs="Arial"/>
                <w:color w:val="auto"/>
              </w:rPr>
              <w:t>whilst the service continued to operate at almost full capacity.</w:t>
            </w:r>
          </w:p>
          <w:p w14:paraId="5CC6FAAD" w14:textId="616D0FC5" w:rsidR="00D6573B" w:rsidRPr="008D6D8A" w:rsidRDefault="00E6223D" w:rsidP="003651F6">
            <w:pPr>
              <w:pStyle w:val="ListParagraph"/>
              <w:numPr>
                <w:ilvl w:val="0"/>
                <w:numId w:val="62"/>
              </w:numPr>
              <w:spacing w:before="60" w:after="60"/>
              <w:jc w:val="both"/>
              <w:rPr>
                <w:rFonts w:ascii="Verdana" w:hAnsi="Verdana" w:cs="Arial"/>
                <w:color w:val="auto"/>
              </w:rPr>
            </w:pPr>
            <w:r w:rsidRPr="008D6D8A">
              <w:rPr>
                <w:rFonts w:ascii="Verdana" w:hAnsi="Verdana" w:cs="Arial"/>
                <w:color w:val="auto"/>
              </w:rPr>
              <w:t xml:space="preserve">Workforce enhancements </w:t>
            </w:r>
            <w:r w:rsidR="0076657F" w:rsidRPr="008D6D8A">
              <w:rPr>
                <w:rFonts w:ascii="Verdana" w:hAnsi="Verdana" w:cs="Arial"/>
                <w:color w:val="auto"/>
              </w:rPr>
              <w:t xml:space="preserve">to (i) </w:t>
            </w:r>
            <w:r w:rsidR="00302F08" w:rsidRPr="008D6D8A">
              <w:rPr>
                <w:rFonts w:ascii="Verdana" w:hAnsi="Verdana" w:cs="Arial"/>
                <w:color w:val="auto"/>
              </w:rPr>
              <w:t xml:space="preserve">right size the </w:t>
            </w:r>
            <w:r w:rsidR="0076657F" w:rsidRPr="008D6D8A">
              <w:rPr>
                <w:rFonts w:ascii="Verdana" w:hAnsi="Verdana" w:cs="Arial"/>
                <w:color w:val="auto"/>
              </w:rPr>
              <w:t>crisis home treatment team and</w:t>
            </w:r>
            <w:r w:rsidR="00302F08" w:rsidRPr="008D6D8A">
              <w:rPr>
                <w:rFonts w:ascii="Verdana" w:hAnsi="Verdana" w:cs="Arial"/>
                <w:color w:val="auto"/>
              </w:rPr>
              <w:t xml:space="preserve"> prevent unnecessary admissions, and (ii) enhance nursing </w:t>
            </w:r>
            <w:r w:rsidR="00845C09" w:rsidRPr="008D6D8A">
              <w:rPr>
                <w:rFonts w:ascii="Verdana" w:hAnsi="Verdana" w:cs="Arial"/>
                <w:color w:val="auto"/>
              </w:rPr>
              <w:t>in the adult care wards.</w:t>
            </w:r>
            <w:r w:rsidR="005A52EE" w:rsidRPr="008D6D8A">
              <w:rPr>
                <w:rFonts w:ascii="Verdana" w:hAnsi="Verdana" w:cs="Arial"/>
                <w:color w:val="auto"/>
              </w:rPr>
              <w:t xml:space="preserve"> </w:t>
            </w:r>
            <w:r w:rsidR="00BE4E56" w:rsidRPr="008D6D8A">
              <w:rPr>
                <w:rFonts w:ascii="Verdana" w:hAnsi="Verdana" w:cs="Arial"/>
                <w:color w:val="auto"/>
              </w:rPr>
              <w:t xml:space="preserve">Additional investment would </w:t>
            </w:r>
            <w:r w:rsidR="00196604" w:rsidRPr="008D6D8A">
              <w:rPr>
                <w:rFonts w:ascii="Verdana" w:hAnsi="Verdana" w:cs="Arial"/>
                <w:color w:val="auto"/>
              </w:rPr>
              <w:t>take place</w:t>
            </w:r>
            <w:r w:rsidR="00BE4E56" w:rsidRPr="008D6D8A">
              <w:rPr>
                <w:rFonts w:ascii="Verdana" w:hAnsi="Verdana" w:cs="Arial"/>
                <w:color w:val="auto"/>
              </w:rPr>
              <w:t xml:space="preserve"> on an invest to save basis, through a reduction in </w:t>
            </w:r>
            <w:r w:rsidR="00FF3093" w:rsidRPr="008D6D8A">
              <w:rPr>
                <w:rFonts w:ascii="Verdana" w:hAnsi="Verdana" w:cs="Arial"/>
                <w:color w:val="auto"/>
              </w:rPr>
              <w:t>avoidable admissions and p</w:t>
            </w:r>
            <w:r w:rsidR="00BE4E56" w:rsidRPr="008D6D8A">
              <w:rPr>
                <w:rFonts w:ascii="Verdana" w:hAnsi="Verdana" w:cs="Arial"/>
                <w:color w:val="auto"/>
              </w:rPr>
              <w:t xml:space="preserve">lacements outside </w:t>
            </w:r>
            <w:r w:rsidR="00FF3093" w:rsidRPr="008D6D8A">
              <w:rPr>
                <w:rFonts w:ascii="Verdana" w:hAnsi="Verdana" w:cs="Arial"/>
                <w:color w:val="auto"/>
              </w:rPr>
              <w:t>N</w:t>
            </w:r>
            <w:r w:rsidR="00BE4E56" w:rsidRPr="008D6D8A">
              <w:rPr>
                <w:rFonts w:ascii="Verdana" w:hAnsi="Verdana" w:cs="Arial"/>
                <w:color w:val="auto"/>
              </w:rPr>
              <w:t xml:space="preserve">HS Wales. </w:t>
            </w:r>
          </w:p>
          <w:p w14:paraId="2D3CA7D3" w14:textId="331E3352" w:rsidR="001972C8" w:rsidRPr="008D6D8A" w:rsidRDefault="00D6573B" w:rsidP="003651F6">
            <w:pPr>
              <w:pStyle w:val="ListParagraph"/>
              <w:numPr>
                <w:ilvl w:val="0"/>
                <w:numId w:val="62"/>
              </w:numPr>
              <w:spacing w:before="60" w:after="60"/>
              <w:jc w:val="both"/>
              <w:rPr>
                <w:rFonts w:ascii="Verdana" w:hAnsi="Verdana" w:cs="Arial"/>
                <w:color w:val="auto"/>
              </w:rPr>
            </w:pPr>
            <w:r w:rsidRPr="008D6D8A">
              <w:rPr>
                <w:rFonts w:ascii="Verdana" w:hAnsi="Verdana" w:cs="Arial"/>
                <w:color w:val="auto"/>
              </w:rPr>
              <w:t xml:space="preserve">Continued work on </w:t>
            </w:r>
            <w:r w:rsidR="002235CD" w:rsidRPr="008D6D8A">
              <w:rPr>
                <w:rFonts w:ascii="Verdana" w:hAnsi="Verdana" w:cs="Arial"/>
                <w:color w:val="auto"/>
              </w:rPr>
              <w:t>informatics</w:t>
            </w:r>
            <w:r w:rsidRPr="008D6D8A">
              <w:rPr>
                <w:rFonts w:ascii="Verdana" w:hAnsi="Verdana" w:cs="Arial"/>
                <w:color w:val="auto"/>
              </w:rPr>
              <w:t>.</w:t>
            </w:r>
          </w:p>
          <w:p w14:paraId="63D41A95" w14:textId="36CCDF04" w:rsidR="007E55D8" w:rsidRPr="008D6D8A" w:rsidRDefault="001972C8" w:rsidP="00B36B2A">
            <w:pPr>
              <w:pStyle w:val="ListParagraph"/>
              <w:numPr>
                <w:ilvl w:val="0"/>
                <w:numId w:val="72"/>
              </w:numPr>
              <w:spacing w:before="60" w:after="60"/>
              <w:jc w:val="both"/>
              <w:rPr>
                <w:rFonts w:ascii="Verdana" w:hAnsi="Verdana" w:cs="Arial"/>
                <w:color w:val="auto"/>
              </w:rPr>
            </w:pPr>
            <w:r w:rsidRPr="008D6D8A">
              <w:rPr>
                <w:rFonts w:ascii="Verdana" w:hAnsi="Verdana" w:cs="Arial"/>
                <w:color w:val="auto"/>
              </w:rPr>
              <w:t xml:space="preserve">RT </w:t>
            </w:r>
            <w:r w:rsidR="00F11DF2" w:rsidRPr="008D6D8A">
              <w:rPr>
                <w:rFonts w:ascii="Verdana" w:hAnsi="Verdana" w:cs="Arial"/>
                <w:color w:val="auto"/>
              </w:rPr>
              <w:t xml:space="preserve">continued to work closely with the Service Group to ensure (i) </w:t>
            </w:r>
            <w:r w:rsidR="00BE4E56" w:rsidRPr="008D6D8A">
              <w:rPr>
                <w:rFonts w:ascii="Verdana" w:hAnsi="Verdana" w:cs="Arial"/>
                <w:color w:val="auto"/>
              </w:rPr>
              <w:t xml:space="preserve">the embedding of </w:t>
            </w:r>
            <w:r w:rsidR="00F11DF2" w:rsidRPr="008D6D8A">
              <w:rPr>
                <w:rFonts w:ascii="Verdana" w:hAnsi="Verdana" w:cs="Arial"/>
                <w:color w:val="auto"/>
              </w:rPr>
              <w:t xml:space="preserve">a process </w:t>
            </w:r>
            <w:r w:rsidR="00BE4E56" w:rsidRPr="008D6D8A">
              <w:rPr>
                <w:rFonts w:ascii="Verdana" w:hAnsi="Verdana" w:cs="Arial"/>
                <w:color w:val="auto"/>
              </w:rPr>
              <w:t xml:space="preserve">to ensure </w:t>
            </w:r>
            <w:r w:rsidR="00F11DF2" w:rsidRPr="008D6D8A">
              <w:rPr>
                <w:rFonts w:ascii="Verdana" w:hAnsi="Verdana" w:cs="Arial"/>
                <w:color w:val="auto"/>
              </w:rPr>
              <w:t xml:space="preserve">continuous engagement and co-production </w:t>
            </w:r>
            <w:r w:rsidR="00BE4E56" w:rsidRPr="008D6D8A">
              <w:rPr>
                <w:rFonts w:ascii="Verdana" w:hAnsi="Verdana" w:cs="Arial"/>
                <w:color w:val="auto"/>
              </w:rPr>
              <w:t>i</w:t>
            </w:r>
            <w:r w:rsidR="00F11DF2" w:rsidRPr="008D6D8A">
              <w:rPr>
                <w:rFonts w:ascii="Verdana" w:hAnsi="Verdana" w:cs="Arial"/>
                <w:color w:val="auto"/>
              </w:rPr>
              <w:t xml:space="preserve">nto all service development, and (ii) </w:t>
            </w:r>
            <w:r w:rsidR="00BE4E56" w:rsidRPr="008D6D8A">
              <w:rPr>
                <w:rFonts w:ascii="Verdana" w:hAnsi="Verdana" w:cs="Arial"/>
                <w:color w:val="auto"/>
              </w:rPr>
              <w:t xml:space="preserve">the running of </w:t>
            </w:r>
            <w:r w:rsidR="007E55D8" w:rsidRPr="008D6D8A">
              <w:rPr>
                <w:rFonts w:ascii="Verdana" w:hAnsi="Verdana" w:cs="Arial"/>
                <w:color w:val="auto"/>
              </w:rPr>
              <w:t>a formal engagement process</w:t>
            </w:r>
            <w:r w:rsidR="00BE4E56" w:rsidRPr="008D6D8A">
              <w:rPr>
                <w:rFonts w:ascii="Verdana" w:hAnsi="Verdana" w:cs="Arial"/>
                <w:color w:val="auto"/>
              </w:rPr>
              <w:t xml:space="preserve"> along</w:t>
            </w:r>
            <w:r w:rsidR="00371F78" w:rsidRPr="008D6D8A">
              <w:rPr>
                <w:rFonts w:ascii="Verdana" w:hAnsi="Verdana" w:cs="Arial"/>
                <w:color w:val="auto"/>
              </w:rPr>
              <w:t>s</w:t>
            </w:r>
            <w:r w:rsidR="00BE4E56" w:rsidRPr="008D6D8A">
              <w:rPr>
                <w:rFonts w:ascii="Verdana" w:hAnsi="Verdana" w:cs="Arial"/>
                <w:color w:val="auto"/>
              </w:rPr>
              <w:t>ide</w:t>
            </w:r>
            <w:r w:rsidR="003E3BB7" w:rsidRPr="008D6D8A">
              <w:rPr>
                <w:rFonts w:ascii="Verdana" w:hAnsi="Verdana" w:cs="Arial"/>
                <w:color w:val="auto"/>
              </w:rPr>
              <w:t xml:space="preserve"> </w:t>
            </w:r>
            <w:r w:rsidR="00371F78" w:rsidRPr="008D6D8A">
              <w:rPr>
                <w:rFonts w:ascii="Verdana" w:hAnsi="Verdana" w:cs="Arial"/>
                <w:color w:val="auto"/>
              </w:rPr>
              <w:t>c</w:t>
            </w:r>
            <w:r w:rsidR="003E3BB7" w:rsidRPr="008D6D8A">
              <w:rPr>
                <w:rFonts w:ascii="Verdana" w:hAnsi="Verdana" w:cs="Arial"/>
                <w:color w:val="auto"/>
              </w:rPr>
              <w:t xml:space="preserve">ommunications work </w:t>
            </w:r>
            <w:r w:rsidR="00BE4E56" w:rsidRPr="008D6D8A">
              <w:rPr>
                <w:rFonts w:ascii="Verdana" w:hAnsi="Verdana" w:cs="Arial"/>
                <w:color w:val="auto"/>
              </w:rPr>
              <w:t xml:space="preserve">around </w:t>
            </w:r>
            <w:r w:rsidR="000B1997" w:rsidRPr="008D6D8A">
              <w:rPr>
                <w:rFonts w:ascii="Verdana" w:hAnsi="Verdana" w:cs="Arial"/>
                <w:color w:val="auto"/>
              </w:rPr>
              <w:t>service redesign.</w:t>
            </w:r>
          </w:p>
          <w:p w14:paraId="6433663C" w14:textId="3002F33A" w:rsidR="00EF67FD" w:rsidRPr="008D6D8A" w:rsidRDefault="007E55D8" w:rsidP="00B36B2A">
            <w:pPr>
              <w:pStyle w:val="ListParagraph"/>
              <w:numPr>
                <w:ilvl w:val="0"/>
                <w:numId w:val="72"/>
              </w:numPr>
              <w:spacing w:before="60" w:after="60"/>
              <w:jc w:val="both"/>
              <w:rPr>
                <w:rFonts w:ascii="Verdana" w:hAnsi="Verdana" w:cs="Arial"/>
                <w:color w:val="auto"/>
              </w:rPr>
            </w:pPr>
            <w:r w:rsidRPr="008D6D8A">
              <w:rPr>
                <w:rFonts w:ascii="Verdana" w:hAnsi="Verdana" w:cs="Arial"/>
                <w:color w:val="auto"/>
              </w:rPr>
              <w:t>T</w:t>
            </w:r>
            <w:r w:rsidR="00BE4E56" w:rsidRPr="008D6D8A">
              <w:rPr>
                <w:rFonts w:ascii="Verdana" w:hAnsi="Verdana" w:cs="Arial"/>
                <w:color w:val="auto"/>
              </w:rPr>
              <w:t>O</w:t>
            </w:r>
            <w:r w:rsidR="00E70FD5" w:rsidRPr="008D6D8A">
              <w:rPr>
                <w:rFonts w:ascii="Verdana" w:hAnsi="Verdana" w:cs="Arial"/>
                <w:color w:val="auto"/>
              </w:rPr>
              <w:t xml:space="preserve">, as </w:t>
            </w:r>
            <w:r w:rsidR="00BE4E56" w:rsidRPr="008D6D8A">
              <w:rPr>
                <w:rFonts w:ascii="Verdana" w:hAnsi="Verdana" w:cs="Arial"/>
                <w:color w:val="auto"/>
              </w:rPr>
              <w:t xml:space="preserve">an incoming associate </w:t>
            </w:r>
            <w:r w:rsidR="00E70FD5" w:rsidRPr="008D6D8A">
              <w:rPr>
                <w:rFonts w:ascii="Verdana" w:hAnsi="Verdana" w:cs="Arial"/>
                <w:color w:val="auto"/>
              </w:rPr>
              <w:t>Board member</w:t>
            </w:r>
            <w:r w:rsidR="00BE4E56" w:rsidRPr="008D6D8A">
              <w:rPr>
                <w:rFonts w:ascii="Verdana" w:hAnsi="Verdana" w:cs="Arial"/>
                <w:color w:val="auto"/>
              </w:rPr>
              <w:t xml:space="preserve"> (</w:t>
            </w:r>
            <w:r w:rsidR="00371F78" w:rsidRPr="008D6D8A">
              <w:rPr>
                <w:rFonts w:ascii="Verdana" w:hAnsi="Verdana" w:cs="Arial"/>
                <w:color w:val="auto"/>
              </w:rPr>
              <w:t>I</w:t>
            </w:r>
            <w:r w:rsidR="00BE4E56" w:rsidRPr="008D6D8A">
              <w:rPr>
                <w:rFonts w:ascii="Verdana" w:hAnsi="Verdana" w:cs="Arial"/>
                <w:color w:val="auto"/>
              </w:rPr>
              <w:t xml:space="preserve">nclusion and </w:t>
            </w:r>
            <w:r w:rsidR="00371F78" w:rsidRPr="008D6D8A">
              <w:rPr>
                <w:rFonts w:ascii="Verdana" w:hAnsi="Verdana" w:cs="Arial"/>
                <w:color w:val="auto"/>
              </w:rPr>
              <w:t>B</w:t>
            </w:r>
            <w:r w:rsidR="00BE4E56" w:rsidRPr="008D6D8A">
              <w:rPr>
                <w:rFonts w:ascii="Verdana" w:hAnsi="Verdana" w:cs="Arial"/>
                <w:color w:val="auto"/>
              </w:rPr>
              <w:t xml:space="preserve">elonging) had asked to engage with this </w:t>
            </w:r>
            <w:r w:rsidR="005869C6" w:rsidRPr="008D6D8A">
              <w:rPr>
                <w:rFonts w:ascii="Verdana" w:hAnsi="Verdana" w:cs="Arial"/>
                <w:color w:val="auto"/>
              </w:rPr>
              <w:t>programme</w:t>
            </w:r>
            <w:r w:rsidR="00BE4E56" w:rsidRPr="008D6D8A">
              <w:rPr>
                <w:rFonts w:ascii="Verdana" w:hAnsi="Verdana" w:cs="Arial"/>
                <w:color w:val="auto"/>
              </w:rPr>
              <w:t xml:space="preserve"> to focus on access for the </w:t>
            </w:r>
            <w:r w:rsidR="00766F9C" w:rsidRPr="008D6D8A">
              <w:rPr>
                <w:rFonts w:ascii="Verdana" w:hAnsi="Verdana" w:cs="Arial"/>
                <w:color w:val="auto"/>
              </w:rPr>
              <w:t>global m</w:t>
            </w:r>
            <w:r w:rsidR="00371F78" w:rsidRPr="008D6D8A">
              <w:rPr>
                <w:rFonts w:ascii="Verdana" w:hAnsi="Verdana" w:cs="Arial"/>
                <w:color w:val="auto"/>
              </w:rPr>
              <w:t>a</w:t>
            </w:r>
            <w:r w:rsidR="00766F9C" w:rsidRPr="008D6D8A">
              <w:rPr>
                <w:rFonts w:ascii="Verdana" w:hAnsi="Verdana" w:cs="Arial"/>
                <w:color w:val="auto"/>
              </w:rPr>
              <w:t>jority population</w:t>
            </w:r>
            <w:r w:rsidR="00FF5E02" w:rsidRPr="008D6D8A">
              <w:rPr>
                <w:rFonts w:ascii="Verdana" w:hAnsi="Verdana" w:cs="Arial"/>
                <w:color w:val="auto"/>
              </w:rPr>
              <w:t xml:space="preserve">; AH </w:t>
            </w:r>
            <w:r w:rsidR="00BE4E56" w:rsidRPr="008D6D8A">
              <w:rPr>
                <w:rFonts w:ascii="Verdana" w:hAnsi="Verdana" w:cs="Arial"/>
                <w:color w:val="auto"/>
              </w:rPr>
              <w:t xml:space="preserve">referenced a forthcoming meeting with </w:t>
            </w:r>
            <w:r w:rsidR="00FF5E02" w:rsidRPr="008D6D8A">
              <w:rPr>
                <w:rFonts w:ascii="Verdana" w:hAnsi="Verdana" w:cs="Arial"/>
                <w:color w:val="auto"/>
              </w:rPr>
              <w:t xml:space="preserve">Neath Port Talbot local authority colleagues </w:t>
            </w:r>
            <w:r w:rsidR="00BE4E56" w:rsidRPr="008D6D8A">
              <w:rPr>
                <w:rFonts w:ascii="Verdana" w:hAnsi="Verdana" w:cs="Arial"/>
                <w:color w:val="auto"/>
              </w:rPr>
              <w:t xml:space="preserve">on this and she would invite TO to attend. </w:t>
            </w:r>
          </w:p>
          <w:p w14:paraId="34055928" w14:textId="6AE5D084" w:rsidR="00344524" w:rsidRPr="008D6D8A" w:rsidRDefault="000B1997" w:rsidP="00B36B2A">
            <w:pPr>
              <w:pStyle w:val="ListParagraph"/>
              <w:numPr>
                <w:ilvl w:val="0"/>
                <w:numId w:val="72"/>
              </w:numPr>
              <w:spacing w:before="60" w:after="60"/>
              <w:jc w:val="both"/>
              <w:rPr>
                <w:rFonts w:ascii="Verdana" w:hAnsi="Verdana" w:cs="Arial"/>
                <w:color w:val="auto"/>
              </w:rPr>
            </w:pPr>
            <w:r w:rsidRPr="008D6D8A">
              <w:rPr>
                <w:rFonts w:ascii="Verdana" w:hAnsi="Verdana" w:cs="Arial"/>
                <w:color w:val="auto"/>
              </w:rPr>
              <w:t xml:space="preserve">The </w:t>
            </w:r>
            <w:r w:rsidR="00BE4E56" w:rsidRPr="008D6D8A">
              <w:rPr>
                <w:rFonts w:ascii="Verdana" w:hAnsi="Verdana" w:cs="Arial"/>
                <w:color w:val="auto"/>
              </w:rPr>
              <w:t>full alignment of the programme with the model underpinning the national service model. This</w:t>
            </w:r>
            <w:r w:rsidR="0014190E" w:rsidRPr="008D6D8A">
              <w:rPr>
                <w:rFonts w:ascii="Verdana" w:hAnsi="Verdana" w:cs="Arial"/>
                <w:color w:val="auto"/>
              </w:rPr>
              <w:t xml:space="preserve"> </w:t>
            </w:r>
            <w:r w:rsidR="00613731" w:rsidRPr="008D6D8A">
              <w:rPr>
                <w:rFonts w:ascii="Verdana" w:hAnsi="Verdana" w:cs="Arial"/>
                <w:color w:val="auto"/>
              </w:rPr>
              <w:t>centered</w:t>
            </w:r>
            <w:r w:rsidR="0014190E" w:rsidRPr="008D6D8A">
              <w:rPr>
                <w:rFonts w:ascii="Verdana" w:hAnsi="Verdana" w:cs="Arial"/>
                <w:color w:val="auto"/>
              </w:rPr>
              <w:t xml:space="preserve"> </w:t>
            </w:r>
            <w:r w:rsidR="00BE4E56" w:rsidRPr="008D6D8A">
              <w:rPr>
                <w:rFonts w:ascii="Verdana" w:hAnsi="Verdana" w:cs="Arial"/>
                <w:color w:val="auto"/>
              </w:rPr>
              <w:t>on supporting individual needs in a timely man</w:t>
            </w:r>
            <w:r w:rsidR="00D513C8" w:rsidRPr="008D6D8A">
              <w:rPr>
                <w:rFonts w:ascii="Verdana" w:hAnsi="Verdana" w:cs="Arial"/>
                <w:color w:val="auto"/>
              </w:rPr>
              <w:t>n</w:t>
            </w:r>
            <w:r w:rsidR="00BE4E56" w:rsidRPr="008D6D8A">
              <w:rPr>
                <w:rFonts w:ascii="Verdana" w:hAnsi="Verdana" w:cs="Arial"/>
                <w:color w:val="auto"/>
              </w:rPr>
              <w:t xml:space="preserve">er, irrespective of the </w:t>
            </w:r>
            <w:r w:rsidR="00D513C8" w:rsidRPr="008D6D8A">
              <w:rPr>
                <w:rFonts w:ascii="Verdana" w:hAnsi="Verdana" w:cs="Arial"/>
                <w:color w:val="auto"/>
              </w:rPr>
              <w:t>place</w:t>
            </w:r>
            <w:r w:rsidR="00BE4E56" w:rsidRPr="008D6D8A">
              <w:rPr>
                <w:rFonts w:ascii="Verdana" w:hAnsi="Verdana" w:cs="Arial"/>
                <w:color w:val="auto"/>
              </w:rPr>
              <w:t xml:space="preserve"> of presentation. It would also ensure a timely assessment alongside any necessary </w:t>
            </w:r>
            <w:r w:rsidR="00D513C8" w:rsidRPr="008D6D8A">
              <w:rPr>
                <w:rFonts w:ascii="Verdana" w:hAnsi="Verdana" w:cs="Arial"/>
                <w:color w:val="auto"/>
              </w:rPr>
              <w:t>therapeutic</w:t>
            </w:r>
            <w:r w:rsidR="00BE4E56" w:rsidRPr="008D6D8A">
              <w:rPr>
                <w:rFonts w:ascii="Verdana" w:hAnsi="Verdana" w:cs="Arial"/>
                <w:color w:val="auto"/>
              </w:rPr>
              <w:t xml:space="preserve"> </w:t>
            </w:r>
            <w:r w:rsidR="00D513C8" w:rsidRPr="008D6D8A">
              <w:rPr>
                <w:rFonts w:ascii="Verdana" w:hAnsi="Verdana" w:cs="Arial"/>
                <w:color w:val="auto"/>
              </w:rPr>
              <w:t>interventions</w:t>
            </w:r>
            <w:r w:rsidR="00BE4E56" w:rsidRPr="008D6D8A">
              <w:rPr>
                <w:rFonts w:ascii="Verdana" w:hAnsi="Verdana" w:cs="Arial"/>
                <w:color w:val="auto"/>
              </w:rPr>
              <w:t xml:space="preserve">. WG </w:t>
            </w:r>
            <w:r w:rsidR="00A67B7A" w:rsidRPr="008D6D8A">
              <w:rPr>
                <w:rFonts w:ascii="Verdana" w:hAnsi="Verdana" w:cs="Arial"/>
                <w:color w:val="auto"/>
              </w:rPr>
              <w:t xml:space="preserve">took </w:t>
            </w:r>
            <w:r w:rsidR="00BE4E56" w:rsidRPr="008D6D8A">
              <w:rPr>
                <w:rFonts w:ascii="Verdana" w:hAnsi="Verdana" w:cs="Arial"/>
                <w:color w:val="auto"/>
              </w:rPr>
              <w:t>the view th</w:t>
            </w:r>
            <w:r w:rsidR="00D513C8" w:rsidRPr="008D6D8A">
              <w:rPr>
                <w:rFonts w:ascii="Verdana" w:hAnsi="Verdana" w:cs="Arial"/>
                <w:color w:val="auto"/>
              </w:rPr>
              <w:t>a</w:t>
            </w:r>
            <w:r w:rsidR="00BE4E56" w:rsidRPr="008D6D8A">
              <w:rPr>
                <w:rFonts w:ascii="Verdana" w:hAnsi="Verdana" w:cs="Arial"/>
                <w:color w:val="auto"/>
              </w:rPr>
              <w:t xml:space="preserve">t this model would </w:t>
            </w:r>
            <w:r w:rsidR="000B3FAA" w:rsidRPr="008D6D8A">
              <w:rPr>
                <w:rFonts w:ascii="Verdana" w:hAnsi="Verdana" w:cs="Arial"/>
                <w:color w:val="auto"/>
              </w:rPr>
              <w:t xml:space="preserve">see </w:t>
            </w:r>
            <w:r w:rsidR="00CC15CD" w:rsidRPr="008D6D8A">
              <w:rPr>
                <w:rFonts w:ascii="Verdana" w:hAnsi="Verdana" w:cs="Arial"/>
                <w:color w:val="auto"/>
              </w:rPr>
              <w:t>a reduction</w:t>
            </w:r>
            <w:r w:rsidR="00BE4E56" w:rsidRPr="008D6D8A">
              <w:rPr>
                <w:rFonts w:ascii="Verdana" w:hAnsi="Verdana" w:cs="Arial"/>
                <w:color w:val="auto"/>
              </w:rPr>
              <w:t xml:space="preserve"> </w:t>
            </w:r>
            <w:r w:rsidR="00CC15CD" w:rsidRPr="008D6D8A">
              <w:rPr>
                <w:rFonts w:ascii="Verdana" w:hAnsi="Verdana" w:cs="Arial"/>
                <w:color w:val="auto"/>
              </w:rPr>
              <w:t>in</w:t>
            </w:r>
            <w:r w:rsidR="00BE4E56" w:rsidRPr="008D6D8A">
              <w:rPr>
                <w:rFonts w:ascii="Verdana" w:hAnsi="Verdana" w:cs="Arial"/>
                <w:color w:val="auto"/>
              </w:rPr>
              <w:t xml:space="preserve"> acute </w:t>
            </w:r>
            <w:r w:rsidR="00D513C8" w:rsidRPr="008D6D8A">
              <w:rPr>
                <w:rFonts w:ascii="Verdana" w:hAnsi="Verdana" w:cs="Arial"/>
                <w:color w:val="auto"/>
              </w:rPr>
              <w:t>beds</w:t>
            </w:r>
            <w:r w:rsidR="00BE4E56" w:rsidRPr="008D6D8A">
              <w:rPr>
                <w:rFonts w:ascii="Verdana" w:hAnsi="Verdana" w:cs="Arial"/>
                <w:color w:val="auto"/>
              </w:rPr>
              <w:t>.</w:t>
            </w:r>
          </w:p>
          <w:p w14:paraId="49D59CF7" w14:textId="4492C956" w:rsidR="000B1997" w:rsidRPr="008D6D8A" w:rsidRDefault="00344524" w:rsidP="00B36B2A">
            <w:pPr>
              <w:pStyle w:val="ListParagraph"/>
              <w:numPr>
                <w:ilvl w:val="0"/>
                <w:numId w:val="72"/>
              </w:numPr>
              <w:spacing w:before="60" w:after="60"/>
              <w:jc w:val="both"/>
              <w:rPr>
                <w:rFonts w:ascii="Verdana" w:hAnsi="Verdana" w:cs="Arial"/>
                <w:color w:val="auto"/>
              </w:rPr>
            </w:pPr>
            <w:r w:rsidRPr="008D6D8A">
              <w:rPr>
                <w:rFonts w:ascii="Verdana" w:hAnsi="Verdana" w:cs="Arial"/>
                <w:color w:val="auto"/>
              </w:rPr>
              <w:t>The significant role of digital</w:t>
            </w:r>
            <w:r w:rsidR="007E0750" w:rsidRPr="008D6D8A">
              <w:rPr>
                <w:rFonts w:ascii="Verdana" w:hAnsi="Verdana" w:cs="Arial"/>
                <w:color w:val="auto"/>
              </w:rPr>
              <w:t xml:space="preserve"> as </w:t>
            </w:r>
            <w:r w:rsidR="00BE4E56" w:rsidRPr="008D6D8A">
              <w:rPr>
                <w:rFonts w:ascii="Verdana" w:hAnsi="Verdana" w:cs="Arial"/>
                <w:color w:val="auto"/>
              </w:rPr>
              <w:t>fundament</w:t>
            </w:r>
            <w:r w:rsidR="00D513C8" w:rsidRPr="008D6D8A">
              <w:rPr>
                <w:rFonts w:ascii="Verdana" w:hAnsi="Verdana" w:cs="Arial"/>
                <w:color w:val="auto"/>
              </w:rPr>
              <w:t>a</w:t>
            </w:r>
            <w:r w:rsidR="00BE4E56" w:rsidRPr="008D6D8A">
              <w:rPr>
                <w:rFonts w:ascii="Verdana" w:hAnsi="Verdana" w:cs="Arial"/>
                <w:color w:val="auto"/>
              </w:rPr>
              <w:t xml:space="preserve">l to </w:t>
            </w:r>
            <w:r w:rsidR="007E0750" w:rsidRPr="008D6D8A">
              <w:rPr>
                <w:rFonts w:ascii="Verdana" w:hAnsi="Verdana" w:cs="Arial"/>
                <w:color w:val="auto"/>
              </w:rPr>
              <w:t xml:space="preserve">the </w:t>
            </w:r>
            <w:r w:rsidR="00D513C8" w:rsidRPr="008D6D8A">
              <w:rPr>
                <w:rFonts w:ascii="Verdana" w:hAnsi="Verdana" w:cs="Arial"/>
                <w:color w:val="auto"/>
              </w:rPr>
              <w:t>programme</w:t>
            </w:r>
            <w:r w:rsidR="007E0750" w:rsidRPr="008D6D8A">
              <w:rPr>
                <w:rFonts w:ascii="Verdana" w:hAnsi="Verdana" w:cs="Arial"/>
                <w:color w:val="auto"/>
              </w:rPr>
              <w:t xml:space="preserve"> components. </w:t>
            </w:r>
          </w:p>
          <w:p w14:paraId="73502414" w14:textId="0D7D4919" w:rsidR="008449BB" w:rsidRPr="008D6D8A" w:rsidRDefault="008449BB" w:rsidP="00B36B2A">
            <w:pPr>
              <w:pStyle w:val="ListParagraph"/>
              <w:numPr>
                <w:ilvl w:val="0"/>
                <w:numId w:val="72"/>
              </w:numPr>
              <w:spacing w:before="60" w:after="60"/>
              <w:jc w:val="both"/>
              <w:rPr>
                <w:rFonts w:ascii="Verdana" w:hAnsi="Verdana" w:cs="Arial"/>
                <w:color w:val="auto"/>
              </w:rPr>
            </w:pPr>
            <w:r w:rsidRPr="008D6D8A">
              <w:rPr>
                <w:rFonts w:ascii="Verdana" w:hAnsi="Verdana" w:cs="Arial"/>
                <w:color w:val="auto"/>
              </w:rPr>
              <w:t xml:space="preserve">The Business </w:t>
            </w:r>
            <w:r w:rsidR="00D513C8" w:rsidRPr="008D6D8A">
              <w:rPr>
                <w:rFonts w:ascii="Verdana" w:hAnsi="Verdana" w:cs="Arial"/>
                <w:color w:val="auto"/>
              </w:rPr>
              <w:t>Justification</w:t>
            </w:r>
            <w:r w:rsidR="00BE4E56" w:rsidRPr="008D6D8A">
              <w:rPr>
                <w:rFonts w:ascii="Verdana" w:hAnsi="Verdana" w:cs="Arial"/>
                <w:color w:val="auto"/>
              </w:rPr>
              <w:t xml:space="preserve"> </w:t>
            </w:r>
            <w:r w:rsidRPr="008D6D8A">
              <w:rPr>
                <w:rFonts w:ascii="Verdana" w:hAnsi="Verdana" w:cs="Arial"/>
                <w:color w:val="auto"/>
              </w:rPr>
              <w:t>Case</w:t>
            </w:r>
            <w:r w:rsidR="00BE4E56" w:rsidRPr="008D6D8A">
              <w:rPr>
                <w:rFonts w:ascii="Verdana" w:hAnsi="Verdana" w:cs="Arial"/>
                <w:color w:val="auto"/>
              </w:rPr>
              <w:t xml:space="preserve"> (</w:t>
            </w:r>
            <w:r w:rsidR="00CC15CD" w:rsidRPr="008D6D8A">
              <w:rPr>
                <w:rFonts w:ascii="Verdana" w:hAnsi="Verdana" w:cs="Arial"/>
                <w:color w:val="auto"/>
              </w:rPr>
              <w:t>BJC) to</w:t>
            </w:r>
            <w:r w:rsidR="00422287" w:rsidRPr="008D6D8A">
              <w:rPr>
                <w:rFonts w:ascii="Verdana" w:hAnsi="Verdana" w:cs="Arial"/>
                <w:color w:val="auto"/>
              </w:rPr>
              <w:t xml:space="preserve"> support capital for the second stage of the stabilization plan</w:t>
            </w:r>
            <w:r w:rsidR="00BE4E56" w:rsidRPr="008D6D8A">
              <w:rPr>
                <w:rFonts w:ascii="Verdana" w:hAnsi="Verdana" w:cs="Arial"/>
                <w:color w:val="auto"/>
              </w:rPr>
              <w:t xml:space="preserve">; </w:t>
            </w:r>
            <w:r w:rsidR="00CC15CD" w:rsidRPr="008D6D8A">
              <w:rPr>
                <w:rFonts w:ascii="Verdana" w:hAnsi="Verdana" w:cs="Arial"/>
                <w:color w:val="auto"/>
              </w:rPr>
              <w:t>work was</w:t>
            </w:r>
            <w:r w:rsidR="00BF12D5" w:rsidRPr="008D6D8A">
              <w:rPr>
                <w:rFonts w:ascii="Verdana" w:hAnsi="Verdana" w:cs="Arial"/>
                <w:color w:val="auto"/>
              </w:rPr>
              <w:t xml:space="preserve"> underway and</w:t>
            </w:r>
            <w:r w:rsidR="00BE4E56" w:rsidRPr="008D6D8A">
              <w:rPr>
                <w:rFonts w:ascii="Verdana" w:hAnsi="Verdana" w:cs="Arial"/>
                <w:color w:val="auto"/>
              </w:rPr>
              <w:t xml:space="preserve"> the Board would consider it at a future meeting. It would facilitate </w:t>
            </w:r>
            <w:r w:rsidR="00613731" w:rsidRPr="008D6D8A">
              <w:rPr>
                <w:rFonts w:ascii="Verdana" w:hAnsi="Verdana" w:cs="Arial"/>
                <w:color w:val="auto"/>
              </w:rPr>
              <w:lastRenderedPageBreak/>
              <w:t>t</w:t>
            </w:r>
            <w:r w:rsidR="00BE4E56" w:rsidRPr="008D6D8A">
              <w:rPr>
                <w:rFonts w:ascii="Verdana" w:hAnsi="Verdana" w:cs="Arial"/>
                <w:color w:val="auto"/>
              </w:rPr>
              <w:t xml:space="preserve">he optimum use of </w:t>
            </w:r>
            <w:r w:rsidR="00CB6977" w:rsidRPr="008D6D8A">
              <w:rPr>
                <w:rFonts w:ascii="Verdana" w:hAnsi="Verdana" w:cs="Arial"/>
                <w:color w:val="auto"/>
              </w:rPr>
              <w:t>capacity</w:t>
            </w:r>
            <w:r w:rsidR="00BE4E56" w:rsidRPr="008D6D8A">
              <w:rPr>
                <w:rFonts w:ascii="Verdana" w:hAnsi="Verdana" w:cs="Arial"/>
                <w:color w:val="auto"/>
              </w:rPr>
              <w:t xml:space="preserve"> and </w:t>
            </w:r>
            <w:r w:rsidR="00CB6977" w:rsidRPr="008D6D8A">
              <w:rPr>
                <w:rFonts w:ascii="Verdana" w:hAnsi="Verdana" w:cs="Arial"/>
                <w:color w:val="auto"/>
              </w:rPr>
              <w:t>service</w:t>
            </w:r>
            <w:r w:rsidR="00BE4E56" w:rsidRPr="008D6D8A">
              <w:rPr>
                <w:rFonts w:ascii="Verdana" w:hAnsi="Verdana" w:cs="Arial"/>
                <w:color w:val="auto"/>
              </w:rPr>
              <w:t xml:space="preserve"> </w:t>
            </w:r>
            <w:r w:rsidR="00CB6977" w:rsidRPr="008D6D8A">
              <w:rPr>
                <w:rFonts w:ascii="Verdana" w:hAnsi="Verdana" w:cs="Arial"/>
                <w:color w:val="auto"/>
              </w:rPr>
              <w:t>consolidation</w:t>
            </w:r>
            <w:r w:rsidR="00BE4E56" w:rsidRPr="008D6D8A">
              <w:rPr>
                <w:rFonts w:ascii="Verdana" w:hAnsi="Verdana" w:cs="Arial"/>
                <w:color w:val="auto"/>
              </w:rPr>
              <w:t xml:space="preserve"> on fewer sites. </w:t>
            </w:r>
          </w:p>
          <w:p w14:paraId="066A2817" w14:textId="5C6E026C" w:rsidR="00A405E4" w:rsidRPr="008D6D8A" w:rsidRDefault="00BE4E56" w:rsidP="00B36B2A">
            <w:pPr>
              <w:pStyle w:val="ListParagraph"/>
              <w:numPr>
                <w:ilvl w:val="0"/>
                <w:numId w:val="72"/>
              </w:numPr>
              <w:spacing w:before="60" w:after="60"/>
              <w:jc w:val="both"/>
              <w:rPr>
                <w:rFonts w:ascii="Verdana" w:hAnsi="Verdana" w:cs="Arial"/>
                <w:color w:val="auto"/>
              </w:rPr>
            </w:pPr>
            <w:r w:rsidRPr="008D6D8A">
              <w:rPr>
                <w:rFonts w:ascii="Verdana" w:hAnsi="Verdana" w:cs="Arial"/>
                <w:color w:val="auto"/>
              </w:rPr>
              <w:t>Th</w:t>
            </w:r>
            <w:r w:rsidR="00A405E4" w:rsidRPr="008D6D8A">
              <w:rPr>
                <w:rFonts w:ascii="Verdana" w:hAnsi="Verdana" w:cs="Arial"/>
                <w:color w:val="auto"/>
              </w:rPr>
              <w:t>e third time horizon</w:t>
            </w:r>
            <w:r w:rsidRPr="008D6D8A">
              <w:rPr>
                <w:rFonts w:ascii="Verdana" w:hAnsi="Verdana" w:cs="Arial"/>
                <w:color w:val="auto"/>
              </w:rPr>
              <w:t>/</w:t>
            </w:r>
            <w:r w:rsidR="00271F06" w:rsidRPr="008D6D8A">
              <w:rPr>
                <w:rFonts w:ascii="Verdana" w:hAnsi="Verdana" w:cs="Arial"/>
                <w:color w:val="auto"/>
              </w:rPr>
              <w:t xml:space="preserve">the </w:t>
            </w:r>
            <w:r w:rsidR="009C7074" w:rsidRPr="008D6D8A">
              <w:rPr>
                <w:rFonts w:ascii="Verdana" w:hAnsi="Verdana" w:cs="Arial"/>
                <w:color w:val="auto"/>
              </w:rPr>
              <w:t>longer-term</w:t>
            </w:r>
            <w:r w:rsidR="00271F06" w:rsidRPr="008D6D8A">
              <w:rPr>
                <w:rFonts w:ascii="Verdana" w:hAnsi="Verdana" w:cs="Arial"/>
                <w:color w:val="auto"/>
              </w:rPr>
              <w:t xml:space="preserve"> permanent solution</w:t>
            </w:r>
            <w:r w:rsidR="00D524A7" w:rsidRPr="008D6D8A">
              <w:rPr>
                <w:rFonts w:ascii="Verdana" w:hAnsi="Verdana" w:cs="Arial"/>
                <w:color w:val="auto"/>
              </w:rPr>
              <w:t xml:space="preserve"> </w:t>
            </w:r>
            <w:r w:rsidR="003C701B" w:rsidRPr="008D6D8A">
              <w:rPr>
                <w:rFonts w:ascii="Verdana" w:hAnsi="Verdana" w:cs="Arial"/>
                <w:color w:val="auto"/>
              </w:rPr>
              <w:t>to</w:t>
            </w:r>
            <w:r w:rsidR="00271F06" w:rsidRPr="008D6D8A">
              <w:rPr>
                <w:rFonts w:ascii="Verdana" w:hAnsi="Verdana" w:cs="Arial"/>
                <w:color w:val="auto"/>
              </w:rPr>
              <w:t xml:space="preserve"> acute provision</w:t>
            </w:r>
            <w:r w:rsidRPr="008D6D8A">
              <w:rPr>
                <w:rFonts w:ascii="Verdana" w:hAnsi="Verdana" w:cs="Arial"/>
                <w:color w:val="auto"/>
              </w:rPr>
              <w:t>; this was now subject to nationally led consideration and would include all adult mental health be</w:t>
            </w:r>
            <w:r w:rsidR="00CB6977" w:rsidRPr="008D6D8A">
              <w:rPr>
                <w:rFonts w:ascii="Verdana" w:hAnsi="Verdana" w:cs="Arial"/>
                <w:color w:val="auto"/>
              </w:rPr>
              <w:t>ds</w:t>
            </w:r>
            <w:r w:rsidRPr="008D6D8A">
              <w:rPr>
                <w:rFonts w:ascii="Verdana" w:hAnsi="Verdana" w:cs="Arial"/>
                <w:color w:val="auto"/>
              </w:rPr>
              <w:t xml:space="preserve">, the mother and baby unit and older people’s service. </w:t>
            </w:r>
          </w:p>
          <w:p w14:paraId="2FC3D39D" w14:textId="3007C500" w:rsidR="00A71A84" w:rsidRPr="008D6D8A" w:rsidRDefault="00243328" w:rsidP="00B36B2A">
            <w:pPr>
              <w:pStyle w:val="ListParagraph"/>
              <w:numPr>
                <w:ilvl w:val="0"/>
                <w:numId w:val="72"/>
              </w:numPr>
              <w:spacing w:before="60" w:after="60"/>
              <w:jc w:val="both"/>
              <w:rPr>
                <w:rFonts w:ascii="Verdana" w:hAnsi="Verdana" w:cs="Arial"/>
                <w:color w:val="auto"/>
              </w:rPr>
            </w:pPr>
            <w:r w:rsidRPr="008D6D8A">
              <w:rPr>
                <w:rFonts w:ascii="Verdana" w:hAnsi="Verdana" w:cs="Arial"/>
                <w:color w:val="auto"/>
              </w:rPr>
              <w:t xml:space="preserve">The national level work on </w:t>
            </w:r>
            <w:r w:rsidR="009C7074" w:rsidRPr="008D6D8A">
              <w:rPr>
                <w:rFonts w:ascii="Verdana" w:hAnsi="Verdana" w:cs="Arial"/>
                <w:color w:val="auto"/>
              </w:rPr>
              <w:t xml:space="preserve">young people’s services; </w:t>
            </w:r>
            <w:r w:rsidRPr="008D6D8A">
              <w:rPr>
                <w:rFonts w:ascii="Verdana" w:hAnsi="Verdana" w:cs="Arial"/>
                <w:color w:val="auto"/>
              </w:rPr>
              <w:t xml:space="preserve">the </w:t>
            </w:r>
            <w:r w:rsidR="00452C00" w:rsidRPr="008D6D8A">
              <w:rPr>
                <w:rFonts w:ascii="Verdana" w:hAnsi="Verdana" w:cs="Arial"/>
                <w:color w:val="auto"/>
              </w:rPr>
              <w:t>September and November B</w:t>
            </w:r>
            <w:r w:rsidRPr="008D6D8A">
              <w:rPr>
                <w:rFonts w:ascii="Verdana" w:hAnsi="Verdana" w:cs="Arial"/>
                <w:color w:val="auto"/>
              </w:rPr>
              <w:t xml:space="preserve">oard meetings </w:t>
            </w:r>
            <w:r w:rsidR="00452C00" w:rsidRPr="008D6D8A">
              <w:rPr>
                <w:rFonts w:ascii="Verdana" w:hAnsi="Verdana" w:cs="Arial"/>
                <w:color w:val="auto"/>
              </w:rPr>
              <w:t>w</w:t>
            </w:r>
            <w:r w:rsidRPr="008D6D8A">
              <w:rPr>
                <w:rFonts w:ascii="Verdana" w:hAnsi="Verdana" w:cs="Arial"/>
                <w:color w:val="auto"/>
              </w:rPr>
              <w:t xml:space="preserve">ould include updates on this work. </w:t>
            </w:r>
          </w:p>
          <w:p w14:paraId="57297A1E" w14:textId="568F64A0" w:rsidR="002A37F9" w:rsidRPr="008D6D8A" w:rsidRDefault="00286268" w:rsidP="00B36B2A">
            <w:pPr>
              <w:pStyle w:val="ListParagraph"/>
              <w:numPr>
                <w:ilvl w:val="0"/>
                <w:numId w:val="72"/>
              </w:numPr>
              <w:spacing w:before="60" w:after="60"/>
              <w:jc w:val="both"/>
              <w:rPr>
                <w:rFonts w:ascii="Verdana" w:hAnsi="Verdana" w:cs="Arial"/>
                <w:color w:val="auto"/>
              </w:rPr>
            </w:pPr>
            <w:r w:rsidRPr="008D6D8A">
              <w:rPr>
                <w:rFonts w:ascii="Verdana" w:hAnsi="Verdana" w:cs="Arial"/>
                <w:color w:val="auto"/>
              </w:rPr>
              <w:t>The establishment of a Board level mental health post</w:t>
            </w:r>
            <w:r w:rsidR="00054C06" w:rsidRPr="008D6D8A">
              <w:rPr>
                <w:rFonts w:ascii="Verdana" w:hAnsi="Verdana" w:cs="Arial"/>
                <w:color w:val="auto"/>
              </w:rPr>
              <w:t xml:space="preserve">; this would replace the </w:t>
            </w:r>
            <w:r w:rsidR="00243328" w:rsidRPr="008D6D8A">
              <w:rPr>
                <w:rFonts w:ascii="Verdana" w:hAnsi="Verdana" w:cs="Arial"/>
                <w:color w:val="auto"/>
              </w:rPr>
              <w:t>role undertaken b</w:t>
            </w:r>
            <w:r w:rsidR="00054C06" w:rsidRPr="008D6D8A">
              <w:rPr>
                <w:rFonts w:ascii="Verdana" w:hAnsi="Verdana" w:cs="Arial"/>
                <w:color w:val="auto"/>
              </w:rPr>
              <w:t>y MW</w:t>
            </w:r>
            <w:r w:rsidR="00E27036" w:rsidRPr="008D6D8A">
              <w:rPr>
                <w:rFonts w:ascii="Verdana" w:hAnsi="Verdana" w:cs="Arial"/>
                <w:color w:val="auto"/>
              </w:rPr>
              <w:t xml:space="preserve">, who </w:t>
            </w:r>
            <w:r w:rsidR="00243328" w:rsidRPr="008D6D8A">
              <w:rPr>
                <w:rFonts w:ascii="Verdana" w:hAnsi="Verdana" w:cs="Arial"/>
                <w:color w:val="auto"/>
              </w:rPr>
              <w:t>had agreed to act as external assessor to the interview panel</w:t>
            </w:r>
            <w:r w:rsidR="00217F41" w:rsidRPr="008D6D8A">
              <w:rPr>
                <w:rFonts w:ascii="Verdana" w:hAnsi="Verdana" w:cs="Arial"/>
                <w:color w:val="auto"/>
              </w:rPr>
              <w:t>.</w:t>
            </w:r>
            <w:r w:rsidR="00E27036" w:rsidRPr="008D6D8A">
              <w:rPr>
                <w:rFonts w:ascii="Verdana" w:hAnsi="Verdana" w:cs="Arial"/>
                <w:color w:val="auto"/>
              </w:rPr>
              <w:t xml:space="preserve"> </w:t>
            </w:r>
          </w:p>
          <w:p w14:paraId="267BFAE2" w14:textId="19DCF0E6" w:rsidR="002A37F9" w:rsidRPr="008D6D8A" w:rsidRDefault="00D72F59" w:rsidP="00B36B2A">
            <w:pPr>
              <w:pStyle w:val="ListParagraph"/>
              <w:numPr>
                <w:ilvl w:val="0"/>
                <w:numId w:val="72"/>
              </w:numPr>
              <w:spacing w:before="60" w:after="60"/>
              <w:jc w:val="both"/>
              <w:rPr>
                <w:rFonts w:ascii="Verdana" w:hAnsi="Verdana" w:cs="Arial"/>
                <w:color w:val="auto"/>
              </w:rPr>
            </w:pPr>
            <w:r w:rsidRPr="008D6D8A">
              <w:rPr>
                <w:rFonts w:ascii="Verdana" w:hAnsi="Verdana" w:cs="Arial"/>
                <w:color w:val="auto"/>
              </w:rPr>
              <w:t xml:space="preserve">The </w:t>
            </w:r>
            <w:r w:rsidR="00243328" w:rsidRPr="008D6D8A">
              <w:rPr>
                <w:rFonts w:ascii="Verdana" w:hAnsi="Verdana" w:cs="Arial"/>
                <w:color w:val="auto"/>
              </w:rPr>
              <w:t xml:space="preserve">welcome </w:t>
            </w:r>
            <w:r w:rsidRPr="008D6D8A">
              <w:rPr>
                <w:rFonts w:ascii="Verdana" w:hAnsi="Verdana" w:cs="Arial"/>
                <w:color w:val="auto"/>
              </w:rPr>
              <w:t xml:space="preserve">support </w:t>
            </w:r>
            <w:r w:rsidR="00243328" w:rsidRPr="008D6D8A">
              <w:rPr>
                <w:rFonts w:ascii="Verdana" w:hAnsi="Verdana" w:cs="Arial"/>
                <w:color w:val="auto"/>
              </w:rPr>
              <w:t xml:space="preserve">from </w:t>
            </w:r>
            <w:r w:rsidRPr="008D6D8A">
              <w:rPr>
                <w:rFonts w:ascii="Verdana" w:hAnsi="Verdana" w:cs="Arial"/>
                <w:color w:val="auto"/>
              </w:rPr>
              <w:t>MD and her team</w:t>
            </w:r>
            <w:r w:rsidR="00243328" w:rsidRPr="008D6D8A">
              <w:rPr>
                <w:rFonts w:ascii="Verdana" w:hAnsi="Verdana" w:cs="Arial"/>
                <w:color w:val="auto"/>
              </w:rPr>
              <w:t xml:space="preserve">, along with </w:t>
            </w:r>
            <w:r w:rsidR="00620872" w:rsidRPr="008D6D8A">
              <w:rPr>
                <w:rFonts w:ascii="Verdana" w:hAnsi="Verdana" w:cs="Arial"/>
                <w:color w:val="auto"/>
              </w:rPr>
              <w:t>s</w:t>
            </w:r>
            <w:r w:rsidR="00A22F74" w:rsidRPr="008D6D8A">
              <w:rPr>
                <w:rFonts w:ascii="Verdana" w:hAnsi="Verdana" w:cs="Arial"/>
                <w:color w:val="auto"/>
              </w:rPr>
              <w:t xml:space="preserve">enior </w:t>
            </w:r>
            <w:r w:rsidR="00620872" w:rsidRPr="008D6D8A">
              <w:rPr>
                <w:rFonts w:ascii="Verdana" w:hAnsi="Verdana" w:cs="Arial"/>
                <w:color w:val="auto"/>
              </w:rPr>
              <w:t xml:space="preserve">support from the Delivery Unit (DU) team. </w:t>
            </w:r>
          </w:p>
          <w:p w14:paraId="59B29404" w14:textId="1DEF86AB" w:rsidR="00587457" w:rsidRPr="008D6D8A" w:rsidRDefault="00243328" w:rsidP="00B36B2A">
            <w:pPr>
              <w:pStyle w:val="ListParagraph"/>
              <w:numPr>
                <w:ilvl w:val="0"/>
                <w:numId w:val="72"/>
              </w:numPr>
              <w:spacing w:before="60" w:after="60"/>
              <w:jc w:val="both"/>
              <w:rPr>
                <w:rFonts w:ascii="Verdana" w:hAnsi="Verdana" w:cs="Arial"/>
                <w:color w:val="auto"/>
              </w:rPr>
            </w:pPr>
            <w:r w:rsidRPr="008D6D8A">
              <w:rPr>
                <w:rFonts w:ascii="Verdana" w:hAnsi="Verdana" w:cs="Arial"/>
                <w:color w:val="auto"/>
              </w:rPr>
              <w:t>The f</w:t>
            </w:r>
            <w:r w:rsidR="00587457" w:rsidRPr="008D6D8A">
              <w:rPr>
                <w:rFonts w:ascii="Verdana" w:hAnsi="Verdana" w:cs="Arial"/>
                <w:color w:val="auto"/>
              </w:rPr>
              <w:t xml:space="preserve">urther work </w:t>
            </w:r>
            <w:r w:rsidRPr="008D6D8A">
              <w:rPr>
                <w:rFonts w:ascii="Verdana" w:hAnsi="Verdana" w:cs="Arial"/>
                <w:color w:val="auto"/>
              </w:rPr>
              <w:t>r</w:t>
            </w:r>
            <w:r w:rsidR="00587457" w:rsidRPr="008D6D8A">
              <w:rPr>
                <w:rFonts w:ascii="Verdana" w:hAnsi="Verdana" w:cs="Arial"/>
                <w:color w:val="auto"/>
              </w:rPr>
              <w:t>equired on resourcing</w:t>
            </w:r>
            <w:r w:rsidR="00011EB6" w:rsidRPr="008D6D8A">
              <w:rPr>
                <w:rFonts w:ascii="Verdana" w:hAnsi="Verdana" w:cs="Arial"/>
                <w:color w:val="auto"/>
              </w:rPr>
              <w:t xml:space="preserve"> </w:t>
            </w:r>
            <w:r w:rsidRPr="008D6D8A">
              <w:rPr>
                <w:rFonts w:ascii="Verdana" w:hAnsi="Verdana" w:cs="Arial"/>
                <w:color w:val="auto"/>
              </w:rPr>
              <w:t xml:space="preserve">to inform the understanding of income received through the general allocation process and that received for </w:t>
            </w:r>
            <w:r w:rsidR="00A87C16" w:rsidRPr="008D6D8A">
              <w:rPr>
                <w:rFonts w:ascii="Verdana" w:hAnsi="Verdana" w:cs="Arial"/>
                <w:color w:val="auto"/>
              </w:rPr>
              <w:t>commissioned</w:t>
            </w:r>
            <w:r w:rsidRPr="008D6D8A">
              <w:rPr>
                <w:rFonts w:ascii="Verdana" w:hAnsi="Verdana" w:cs="Arial"/>
                <w:color w:val="auto"/>
              </w:rPr>
              <w:t xml:space="preserve"> services. This work would capture and reflect the total cost of delivering mental health services. </w:t>
            </w:r>
          </w:p>
          <w:p w14:paraId="06612F6C" w14:textId="77777777" w:rsidR="00A87C16" w:rsidRPr="008D6D8A" w:rsidRDefault="00A87C16" w:rsidP="00027FC4">
            <w:pPr>
              <w:spacing w:before="60" w:after="60"/>
              <w:jc w:val="both"/>
              <w:rPr>
                <w:rFonts w:ascii="Verdana" w:hAnsi="Verdana" w:cs="Arial"/>
              </w:rPr>
            </w:pPr>
          </w:p>
          <w:p w14:paraId="3C5C6C1F" w14:textId="58C13027" w:rsidR="00027FC4" w:rsidRPr="008D6D8A" w:rsidRDefault="00027FC4" w:rsidP="00027FC4">
            <w:pPr>
              <w:spacing w:before="60" w:after="60"/>
              <w:jc w:val="both"/>
              <w:rPr>
                <w:rFonts w:ascii="Verdana" w:hAnsi="Verdana" w:cs="Arial"/>
              </w:rPr>
            </w:pPr>
            <w:r w:rsidRPr="008D6D8A">
              <w:rPr>
                <w:rFonts w:ascii="Verdana" w:hAnsi="Verdana" w:cs="Arial"/>
              </w:rPr>
              <w:t>JW thanked AH for the detailed update and invited questions and comments.</w:t>
            </w:r>
          </w:p>
          <w:p w14:paraId="73AA7BCC" w14:textId="77777777" w:rsidR="00027FC4" w:rsidRPr="008D6D8A" w:rsidRDefault="00027FC4" w:rsidP="00027FC4">
            <w:pPr>
              <w:spacing w:before="60" w:after="60"/>
              <w:jc w:val="both"/>
              <w:rPr>
                <w:rFonts w:ascii="Verdana" w:hAnsi="Verdana" w:cs="Arial"/>
              </w:rPr>
            </w:pPr>
          </w:p>
          <w:p w14:paraId="6242C2D4" w14:textId="70BEE492" w:rsidR="00027FC4" w:rsidRPr="008D6D8A" w:rsidRDefault="00027FC4" w:rsidP="00027FC4">
            <w:pPr>
              <w:spacing w:before="60" w:after="60"/>
              <w:jc w:val="both"/>
              <w:rPr>
                <w:rFonts w:ascii="Verdana" w:hAnsi="Verdana" w:cs="Arial"/>
              </w:rPr>
            </w:pPr>
            <w:r w:rsidRPr="008D6D8A">
              <w:rPr>
                <w:rFonts w:ascii="Verdana" w:hAnsi="Verdana" w:cs="Arial"/>
              </w:rPr>
              <w:t xml:space="preserve">MD </w:t>
            </w:r>
            <w:r w:rsidR="00943DE0" w:rsidRPr="008D6D8A">
              <w:rPr>
                <w:rFonts w:ascii="Verdana" w:hAnsi="Verdana" w:cs="Arial"/>
              </w:rPr>
              <w:t xml:space="preserve">confirmed </w:t>
            </w:r>
            <w:r w:rsidR="00B26FD9" w:rsidRPr="008D6D8A">
              <w:rPr>
                <w:rFonts w:ascii="Verdana" w:hAnsi="Verdana" w:cs="Arial"/>
              </w:rPr>
              <w:t xml:space="preserve">that </w:t>
            </w:r>
            <w:r w:rsidR="00943DE0" w:rsidRPr="008D6D8A">
              <w:rPr>
                <w:rFonts w:ascii="Verdana" w:hAnsi="Verdana" w:cs="Arial"/>
              </w:rPr>
              <w:t>the RPB w</w:t>
            </w:r>
            <w:r w:rsidR="00243328" w:rsidRPr="008D6D8A">
              <w:rPr>
                <w:rFonts w:ascii="Verdana" w:hAnsi="Verdana" w:cs="Arial"/>
              </w:rPr>
              <w:t>as</w:t>
            </w:r>
            <w:r w:rsidR="00943DE0" w:rsidRPr="008D6D8A">
              <w:rPr>
                <w:rFonts w:ascii="Verdana" w:hAnsi="Verdana" w:cs="Arial"/>
              </w:rPr>
              <w:t xml:space="preserve"> keen to engage </w:t>
            </w:r>
            <w:r w:rsidR="00243328" w:rsidRPr="008D6D8A">
              <w:rPr>
                <w:rFonts w:ascii="Verdana" w:hAnsi="Verdana" w:cs="Arial"/>
              </w:rPr>
              <w:t xml:space="preserve">with community related service </w:t>
            </w:r>
            <w:r w:rsidR="00943DE0" w:rsidRPr="008D6D8A">
              <w:rPr>
                <w:rFonts w:ascii="Verdana" w:hAnsi="Verdana" w:cs="Arial"/>
              </w:rPr>
              <w:t>redesign components</w:t>
            </w:r>
            <w:r w:rsidR="00243328" w:rsidRPr="008D6D8A">
              <w:rPr>
                <w:rFonts w:ascii="Verdana" w:hAnsi="Verdana" w:cs="Arial"/>
              </w:rPr>
              <w:t xml:space="preserve">; she welcomed this partnership approach and would ensure a complete interface with the transformation programme. </w:t>
            </w:r>
          </w:p>
          <w:p w14:paraId="3F094F09" w14:textId="77777777" w:rsidR="0096791D" w:rsidRPr="008D6D8A" w:rsidRDefault="0096791D" w:rsidP="00027FC4">
            <w:pPr>
              <w:spacing w:before="60" w:after="60"/>
              <w:jc w:val="both"/>
              <w:rPr>
                <w:rFonts w:ascii="Verdana" w:hAnsi="Verdana" w:cs="Arial"/>
              </w:rPr>
            </w:pPr>
          </w:p>
          <w:p w14:paraId="36D6D861" w14:textId="22A12AFC" w:rsidR="00243328" w:rsidRPr="008D6D8A" w:rsidRDefault="0096791D" w:rsidP="00027FC4">
            <w:pPr>
              <w:spacing w:before="60" w:after="60"/>
              <w:jc w:val="both"/>
              <w:rPr>
                <w:rFonts w:ascii="Verdana" w:hAnsi="Verdana" w:cs="Arial"/>
              </w:rPr>
            </w:pPr>
            <w:r w:rsidRPr="008D6D8A">
              <w:rPr>
                <w:rFonts w:ascii="Verdana" w:hAnsi="Verdana" w:cs="Arial"/>
              </w:rPr>
              <w:t xml:space="preserve">SS </w:t>
            </w:r>
            <w:r w:rsidR="00243328" w:rsidRPr="008D6D8A">
              <w:rPr>
                <w:rFonts w:ascii="Verdana" w:hAnsi="Verdana" w:cs="Arial"/>
              </w:rPr>
              <w:t>emphasised the importance of sequencing the various comp</w:t>
            </w:r>
            <w:r w:rsidR="00A87C16" w:rsidRPr="008D6D8A">
              <w:rPr>
                <w:rFonts w:ascii="Verdana" w:hAnsi="Verdana" w:cs="Arial"/>
              </w:rPr>
              <w:t>o</w:t>
            </w:r>
            <w:r w:rsidR="00243328" w:rsidRPr="008D6D8A">
              <w:rPr>
                <w:rFonts w:ascii="Verdana" w:hAnsi="Verdana" w:cs="Arial"/>
              </w:rPr>
              <w:t>nents of the progr</w:t>
            </w:r>
            <w:r w:rsidR="00D20EED" w:rsidRPr="008D6D8A">
              <w:rPr>
                <w:rFonts w:ascii="Verdana" w:hAnsi="Verdana" w:cs="Arial"/>
              </w:rPr>
              <w:t>a</w:t>
            </w:r>
            <w:r w:rsidR="00243328" w:rsidRPr="008D6D8A">
              <w:rPr>
                <w:rFonts w:ascii="Verdana" w:hAnsi="Verdana" w:cs="Arial"/>
              </w:rPr>
              <w:t>mme to ensure optimum delivery; in his view the volume of out of area placements would continue until th</w:t>
            </w:r>
            <w:r w:rsidR="00A87C16" w:rsidRPr="008D6D8A">
              <w:rPr>
                <w:rFonts w:ascii="Verdana" w:hAnsi="Verdana" w:cs="Arial"/>
              </w:rPr>
              <w:t>e</w:t>
            </w:r>
            <w:r w:rsidR="00243328" w:rsidRPr="008D6D8A">
              <w:rPr>
                <w:rFonts w:ascii="Verdana" w:hAnsi="Verdana" w:cs="Arial"/>
              </w:rPr>
              <w:t xml:space="preserve"> completion of the community service redesign. There could be a time lag and that</w:t>
            </w:r>
            <w:r w:rsidR="004F22FF" w:rsidRPr="008D6D8A">
              <w:rPr>
                <w:rFonts w:ascii="Verdana" w:hAnsi="Verdana" w:cs="Arial"/>
              </w:rPr>
              <w:t xml:space="preserve"> was a key factor</w:t>
            </w:r>
            <w:r w:rsidR="006C1BB2" w:rsidRPr="008D6D8A">
              <w:rPr>
                <w:rFonts w:ascii="Verdana" w:hAnsi="Verdana" w:cs="Arial"/>
              </w:rPr>
              <w:t>.</w:t>
            </w:r>
          </w:p>
          <w:p w14:paraId="5A26F110" w14:textId="77777777" w:rsidR="00243328" w:rsidRPr="008D6D8A" w:rsidRDefault="00243328" w:rsidP="00027FC4">
            <w:pPr>
              <w:spacing w:before="60" w:after="60"/>
              <w:jc w:val="both"/>
              <w:rPr>
                <w:rFonts w:ascii="Verdana" w:hAnsi="Verdana" w:cs="Arial"/>
              </w:rPr>
            </w:pPr>
          </w:p>
          <w:p w14:paraId="0DEBD06F" w14:textId="453F17B2" w:rsidR="00243328" w:rsidRPr="008D6D8A" w:rsidRDefault="00243328" w:rsidP="00027FC4">
            <w:pPr>
              <w:spacing w:before="60" w:after="60"/>
              <w:jc w:val="both"/>
              <w:rPr>
                <w:rFonts w:ascii="Verdana" w:hAnsi="Verdana" w:cs="Arial"/>
              </w:rPr>
            </w:pPr>
            <w:r w:rsidRPr="008D6D8A">
              <w:rPr>
                <w:rFonts w:ascii="Verdana" w:hAnsi="Verdana" w:cs="Arial"/>
              </w:rPr>
              <w:t xml:space="preserve">SS questioned the expectation </w:t>
            </w:r>
            <w:r w:rsidR="00DE49FC" w:rsidRPr="008D6D8A">
              <w:rPr>
                <w:rFonts w:ascii="Verdana" w:hAnsi="Verdana" w:cs="Arial"/>
              </w:rPr>
              <w:t>around</w:t>
            </w:r>
            <w:r w:rsidR="00AF1379" w:rsidRPr="008D6D8A">
              <w:rPr>
                <w:rFonts w:ascii="Verdana" w:hAnsi="Verdana" w:cs="Arial"/>
              </w:rPr>
              <w:t xml:space="preserve"> cost neutrality</w:t>
            </w:r>
            <w:r w:rsidRPr="008D6D8A">
              <w:rPr>
                <w:rFonts w:ascii="Verdana" w:hAnsi="Verdana" w:cs="Arial"/>
              </w:rPr>
              <w:t xml:space="preserve">. </w:t>
            </w:r>
            <w:r w:rsidR="00325730" w:rsidRPr="008D6D8A">
              <w:rPr>
                <w:rFonts w:ascii="Verdana" w:hAnsi="Verdana" w:cs="Arial"/>
              </w:rPr>
              <w:t>AH</w:t>
            </w:r>
            <w:r w:rsidR="004415FD" w:rsidRPr="008D6D8A">
              <w:rPr>
                <w:rFonts w:ascii="Verdana" w:hAnsi="Verdana" w:cs="Arial"/>
              </w:rPr>
              <w:t xml:space="preserve"> </w:t>
            </w:r>
            <w:r w:rsidRPr="008D6D8A">
              <w:rPr>
                <w:rFonts w:ascii="Verdana" w:hAnsi="Verdana" w:cs="Arial"/>
              </w:rPr>
              <w:t>advised that the reduction in the number of out of area placements would provide a financial benefit</w:t>
            </w:r>
            <w:r w:rsidR="00C35AB6" w:rsidRPr="008D6D8A">
              <w:rPr>
                <w:rFonts w:ascii="Verdana" w:hAnsi="Verdana" w:cs="Arial"/>
              </w:rPr>
              <w:t>,</w:t>
            </w:r>
            <w:r w:rsidRPr="008D6D8A">
              <w:rPr>
                <w:rFonts w:ascii="Verdana" w:hAnsi="Verdana" w:cs="Arial"/>
              </w:rPr>
              <w:t xml:space="preserve"> alongside a reduction in variable pay costs and in the </w:t>
            </w:r>
            <w:r w:rsidRPr="008D6D8A">
              <w:rPr>
                <w:rFonts w:ascii="Verdana" w:hAnsi="Verdana" w:cs="Arial"/>
              </w:rPr>
              <w:lastRenderedPageBreak/>
              <w:t xml:space="preserve">right sizing of the </w:t>
            </w:r>
            <w:r w:rsidR="00A87C16" w:rsidRPr="008D6D8A">
              <w:rPr>
                <w:rFonts w:ascii="Verdana" w:hAnsi="Verdana" w:cs="Arial"/>
              </w:rPr>
              <w:t>permanent</w:t>
            </w:r>
            <w:r w:rsidRPr="008D6D8A">
              <w:rPr>
                <w:rFonts w:ascii="Verdana" w:hAnsi="Verdana" w:cs="Arial"/>
              </w:rPr>
              <w:t xml:space="preserve"> workforce. TR would address this through a specific piece of work. </w:t>
            </w:r>
          </w:p>
          <w:p w14:paraId="40E75729" w14:textId="77777777" w:rsidR="00A87C16" w:rsidRPr="008D6D8A" w:rsidRDefault="00A87C16" w:rsidP="00027FC4">
            <w:pPr>
              <w:spacing w:before="60" w:after="60"/>
              <w:jc w:val="both"/>
              <w:rPr>
                <w:rFonts w:ascii="Verdana" w:hAnsi="Verdana" w:cs="Arial"/>
              </w:rPr>
            </w:pPr>
          </w:p>
          <w:p w14:paraId="5385ED68" w14:textId="0B5F7A31" w:rsidR="00243328" w:rsidRPr="008D6D8A" w:rsidRDefault="00243328" w:rsidP="00027FC4">
            <w:pPr>
              <w:spacing w:before="60" w:after="60"/>
              <w:jc w:val="both"/>
              <w:rPr>
                <w:rFonts w:ascii="Verdana" w:hAnsi="Verdana" w:cs="Arial"/>
              </w:rPr>
            </w:pPr>
            <w:r w:rsidRPr="008D6D8A">
              <w:rPr>
                <w:rFonts w:ascii="Verdana" w:hAnsi="Verdana" w:cs="Arial"/>
              </w:rPr>
              <w:t>AH recognised the challenges for staff in meeting d</w:t>
            </w:r>
            <w:r w:rsidR="00A87C16" w:rsidRPr="008D6D8A">
              <w:rPr>
                <w:rFonts w:ascii="Verdana" w:hAnsi="Verdana" w:cs="Arial"/>
              </w:rPr>
              <w:t>a</w:t>
            </w:r>
            <w:r w:rsidRPr="008D6D8A">
              <w:rPr>
                <w:rFonts w:ascii="Verdana" w:hAnsi="Verdana" w:cs="Arial"/>
              </w:rPr>
              <w:t>y to day operational re</w:t>
            </w:r>
            <w:r w:rsidR="00A87C16" w:rsidRPr="008D6D8A">
              <w:rPr>
                <w:rFonts w:ascii="Verdana" w:hAnsi="Verdana" w:cs="Arial"/>
              </w:rPr>
              <w:t>q</w:t>
            </w:r>
            <w:r w:rsidRPr="008D6D8A">
              <w:rPr>
                <w:rFonts w:ascii="Verdana" w:hAnsi="Verdana" w:cs="Arial"/>
              </w:rPr>
              <w:t>uirement</w:t>
            </w:r>
            <w:r w:rsidR="00A87C16" w:rsidRPr="008D6D8A">
              <w:rPr>
                <w:rFonts w:ascii="Verdana" w:hAnsi="Verdana" w:cs="Arial"/>
              </w:rPr>
              <w:t>s</w:t>
            </w:r>
            <w:r w:rsidRPr="008D6D8A">
              <w:rPr>
                <w:rFonts w:ascii="Verdana" w:hAnsi="Verdana" w:cs="Arial"/>
              </w:rPr>
              <w:t xml:space="preserve"> whilst also transforming the service in</w:t>
            </w:r>
            <w:r w:rsidR="00A87C16" w:rsidRPr="008D6D8A">
              <w:rPr>
                <w:rFonts w:ascii="Verdana" w:hAnsi="Verdana" w:cs="Arial"/>
              </w:rPr>
              <w:t xml:space="preserve"> </w:t>
            </w:r>
            <w:r w:rsidRPr="008D6D8A">
              <w:rPr>
                <w:rFonts w:ascii="Verdana" w:hAnsi="Verdana" w:cs="Arial"/>
              </w:rPr>
              <w:t>a timely way.</w:t>
            </w:r>
          </w:p>
          <w:p w14:paraId="7688911C" w14:textId="77777777" w:rsidR="00243328" w:rsidRPr="008D6D8A" w:rsidRDefault="00243328" w:rsidP="00027FC4">
            <w:pPr>
              <w:spacing w:before="60" w:after="60"/>
              <w:jc w:val="both"/>
              <w:rPr>
                <w:rFonts w:ascii="Verdana" w:hAnsi="Verdana" w:cs="Arial"/>
              </w:rPr>
            </w:pPr>
          </w:p>
          <w:p w14:paraId="357C23C0" w14:textId="21812F85" w:rsidR="00766F29" w:rsidRPr="008D6D8A" w:rsidRDefault="00243328" w:rsidP="00027FC4">
            <w:pPr>
              <w:spacing w:before="60" w:after="60"/>
              <w:jc w:val="both"/>
              <w:rPr>
                <w:rFonts w:ascii="Verdana" w:hAnsi="Verdana" w:cs="Arial"/>
              </w:rPr>
            </w:pPr>
            <w:r w:rsidRPr="008D6D8A">
              <w:rPr>
                <w:rFonts w:ascii="Verdana" w:hAnsi="Verdana" w:cs="Arial"/>
              </w:rPr>
              <w:t xml:space="preserve">SS commented further on the unpredictability of </w:t>
            </w:r>
            <w:r w:rsidR="00A87C16" w:rsidRPr="008D6D8A">
              <w:rPr>
                <w:rFonts w:ascii="Verdana" w:hAnsi="Verdana" w:cs="Arial"/>
              </w:rPr>
              <w:t xml:space="preserve">out of area </w:t>
            </w:r>
            <w:r w:rsidRPr="008D6D8A">
              <w:rPr>
                <w:rFonts w:ascii="Verdana" w:hAnsi="Verdana" w:cs="Arial"/>
              </w:rPr>
              <w:t xml:space="preserve">placements and sought confirmation that such placements would continue in the short term, if necessary, until the implementation of changes to the staffing model. He recognised that ultimately this would provide a more robust costing model. AH assured SS on this point. </w:t>
            </w:r>
          </w:p>
          <w:p w14:paraId="68335023" w14:textId="77777777" w:rsidR="00766F29" w:rsidRPr="008D6D8A" w:rsidRDefault="00766F29" w:rsidP="00027FC4">
            <w:pPr>
              <w:spacing w:before="60" w:after="60"/>
              <w:jc w:val="both"/>
              <w:rPr>
                <w:rFonts w:ascii="Verdana" w:hAnsi="Verdana" w:cs="Arial"/>
              </w:rPr>
            </w:pPr>
          </w:p>
          <w:p w14:paraId="1F9D8A50" w14:textId="7408BA1C" w:rsidR="00FD2634" w:rsidRPr="008D6D8A" w:rsidRDefault="00FD2634" w:rsidP="00027FC4">
            <w:pPr>
              <w:spacing w:before="60" w:after="60"/>
              <w:jc w:val="both"/>
              <w:rPr>
                <w:rFonts w:ascii="Verdana" w:hAnsi="Verdana" w:cs="Arial"/>
              </w:rPr>
            </w:pPr>
            <w:r w:rsidRPr="008D6D8A">
              <w:rPr>
                <w:rFonts w:ascii="Verdana" w:hAnsi="Verdana" w:cs="Arial"/>
              </w:rPr>
              <w:t>MJ provided an update on RIO</w:t>
            </w:r>
            <w:r w:rsidR="00243328" w:rsidRPr="008D6D8A">
              <w:rPr>
                <w:rFonts w:ascii="Verdana" w:hAnsi="Verdana" w:cs="Arial"/>
              </w:rPr>
              <w:t>;</w:t>
            </w:r>
            <w:r w:rsidR="00591987" w:rsidRPr="008D6D8A">
              <w:rPr>
                <w:rFonts w:ascii="Verdana" w:hAnsi="Verdana" w:cs="Arial"/>
              </w:rPr>
              <w:t xml:space="preserve"> this was progressing well but </w:t>
            </w:r>
            <w:r w:rsidR="00243328" w:rsidRPr="008D6D8A">
              <w:rPr>
                <w:rFonts w:ascii="Verdana" w:hAnsi="Verdana" w:cs="Arial"/>
              </w:rPr>
              <w:t xml:space="preserve">procurement for </w:t>
            </w:r>
            <w:r w:rsidR="00591987" w:rsidRPr="008D6D8A">
              <w:rPr>
                <w:rFonts w:ascii="Verdana" w:hAnsi="Verdana" w:cs="Arial"/>
              </w:rPr>
              <w:t xml:space="preserve">the next stage would require </w:t>
            </w:r>
            <w:r w:rsidR="00C33242" w:rsidRPr="008D6D8A">
              <w:rPr>
                <w:rFonts w:ascii="Verdana" w:hAnsi="Verdana" w:cs="Arial"/>
              </w:rPr>
              <w:t>WG investment</w:t>
            </w:r>
            <w:r w:rsidR="00243328" w:rsidRPr="008D6D8A">
              <w:rPr>
                <w:rFonts w:ascii="Verdana" w:hAnsi="Verdana" w:cs="Arial"/>
              </w:rPr>
              <w:t xml:space="preserve">. </w:t>
            </w:r>
          </w:p>
          <w:p w14:paraId="238A7995" w14:textId="77777777" w:rsidR="00351432" w:rsidRPr="008D6D8A" w:rsidRDefault="00351432" w:rsidP="00027FC4">
            <w:pPr>
              <w:spacing w:before="60" w:after="60"/>
              <w:jc w:val="both"/>
              <w:rPr>
                <w:rFonts w:ascii="Verdana" w:hAnsi="Verdana" w:cs="Arial"/>
              </w:rPr>
            </w:pPr>
          </w:p>
          <w:p w14:paraId="6F1CAC35" w14:textId="2F4DF874" w:rsidR="00162EC5" w:rsidRPr="008D6D8A" w:rsidRDefault="00351432" w:rsidP="00027FC4">
            <w:pPr>
              <w:spacing w:before="60" w:after="60"/>
              <w:jc w:val="both"/>
              <w:rPr>
                <w:rFonts w:ascii="Verdana" w:hAnsi="Verdana" w:cs="Arial"/>
              </w:rPr>
            </w:pPr>
            <w:r w:rsidRPr="008D6D8A">
              <w:rPr>
                <w:rFonts w:ascii="Verdana" w:hAnsi="Verdana" w:cs="Arial"/>
              </w:rPr>
              <w:t xml:space="preserve">PP asked </w:t>
            </w:r>
            <w:r w:rsidR="0085356C" w:rsidRPr="008D6D8A">
              <w:rPr>
                <w:rFonts w:ascii="Verdana" w:hAnsi="Verdana" w:cs="Arial"/>
              </w:rPr>
              <w:t>about monitoring</w:t>
            </w:r>
            <w:r w:rsidRPr="008D6D8A">
              <w:rPr>
                <w:rFonts w:ascii="Verdana" w:hAnsi="Verdana" w:cs="Arial"/>
              </w:rPr>
              <w:t xml:space="preserve"> the benefits of the invest to save proposal</w:t>
            </w:r>
            <w:r w:rsidR="00D600C7" w:rsidRPr="008D6D8A">
              <w:rPr>
                <w:rFonts w:ascii="Verdana" w:hAnsi="Verdana" w:cs="Arial"/>
              </w:rPr>
              <w:t xml:space="preserve">, </w:t>
            </w:r>
            <w:r w:rsidR="00162EC5" w:rsidRPr="008D6D8A">
              <w:rPr>
                <w:rFonts w:ascii="Verdana" w:hAnsi="Verdana" w:cs="Arial"/>
              </w:rPr>
              <w:t xml:space="preserve">including </w:t>
            </w:r>
            <w:r w:rsidR="00D600C7" w:rsidRPr="008D6D8A">
              <w:rPr>
                <w:rFonts w:ascii="Verdana" w:hAnsi="Verdana" w:cs="Arial"/>
              </w:rPr>
              <w:t xml:space="preserve">the impact on </w:t>
            </w:r>
            <w:r w:rsidR="00162EC5" w:rsidRPr="008D6D8A">
              <w:rPr>
                <w:rFonts w:ascii="Verdana" w:hAnsi="Verdana" w:cs="Arial"/>
              </w:rPr>
              <w:t xml:space="preserve">variable pay. JW </w:t>
            </w:r>
            <w:r w:rsidR="00D600C7" w:rsidRPr="008D6D8A">
              <w:rPr>
                <w:rFonts w:ascii="Verdana" w:hAnsi="Verdana" w:cs="Arial"/>
              </w:rPr>
              <w:t xml:space="preserve">asked </w:t>
            </w:r>
            <w:r w:rsidR="00162EC5" w:rsidRPr="008D6D8A">
              <w:rPr>
                <w:rFonts w:ascii="Verdana" w:hAnsi="Verdana" w:cs="Arial"/>
              </w:rPr>
              <w:t xml:space="preserve">PFC </w:t>
            </w:r>
            <w:r w:rsidR="00D600C7" w:rsidRPr="008D6D8A">
              <w:rPr>
                <w:rFonts w:ascii="Verdana" w:hAnsi="Verdana" w:cs="Arial"/>
              </w:rPr>
              <w:t xml:space="preserve">to </w:t>
            </w:r>
            <w:r w:rsidR="00162EC5" w:rsidRPr="008D6D8A">
              <w:rPr>
                <w:rFonts w:ascii="Verdana" w:hAnsi="Verdana" w:cs="Arial"/>
              </w:rPr>
              <w:t xml:space="preserve">oversee this. </w:t>
            </w:r>
          </w:p>
          <w:p w14:paraId="4589C6AB" w14:textId="6A1FC8BF" w:rsidR="00162EC5" w:rsidRPr="008D6D8A" w:rsidRDefault="00162EC5" w:rsidP="00027FC4">
            <w:pPr>
              <w:spacing w:before="60" w:after="60"/>
              <w:jc w:val="both"/>
              <w:rPr>
                <w:rFonts w:ascii="Verdana" w:hAnsi="Verdana" w:cs="Arial"/>
              </w:rPr>
            </w:pPr>
          </w:p>
          <w:p w14:paraId="5601F6B2" w14:textId="3367A69E" w:rsidR="00D20EED" w:rsidRPr="008D6D8A" w:rsidRDefault="00D20EED" w:rsidP="00027FC4">
            <w:pPr>
              <w:spacing w:before="60" w:after="60"/>
              <w:jc w:val="both"/>
              <w:rPr>
                <w:rFonts w:ascii="Verdana" w:hAnsi="Verdana" w:cs="Arial"/>
                <w:b/>
                <w:bCs/>
              </w:rPr>
            </w:pPr>
            <w:r w:rsidRPr="008D6D8A">
              <w:rPr>
                <w:rFonts w:ascii="Verdana" w:hAnsi="Verdana" w:cs="Arial"/>
                <w:b/>
                <w:bCs/>
              </w:rPr>
              <w:t>Action: PP</w:t>
            </w:r>
            <w:r w:rsidR="00924832" w:rsidRPr="008D6D8A">
              <w:rPr>
                <w:rFonts w:ascii="Verdana" w:hAnsi="Verdana" w:cs="Arial"/>
                <w:b/>
                <w:bCs/>
              </w:rPr>
              <w:t>/CO-L</w:t>
            </w:r>
          </w:p>
          <w:p w14:paraId="60652738" w14:textId="515A7332" w:rsidR="00D600C7" w:rsidRPr="008D6D8A" w:rsidRDefault="00D600C7" w:rsidP="00027FC4">
            <w:pPr>
              <w:spacing w:before="60" w:after="60"/>
              <w:jc w:val="both"/>
              <w:rPr>
                <w:rFonts w:ascii="Verdana" w:hAnsi="Verdana" w:cs="Arial"/>
              </w:rPr>
            </w:pPr>
          </w:p>
          <w:p w14:paraId="05D06045" w14:textId="455C97BA" w:rsidR="001D1E9E" w:rsidRPr="008D6D8A" w:rsidRDefault="00162EC5" w:rsidP="001A4FCE">
            <w:pPr>
              <w:spacing w:before="60" w:after="60"/>
              <w:jc w:val="both"/>
              <w:rPr>
                <w:rFonts w:ascii="Verdana" w:hAnsi="Verdana" w:cs="Arial"/>
              </w:rPr>
            </w:pPr>
            <w:r w:rsidRPr="008D6D8A">
              <w:rPr>
                <w:rFonts w:ascii="Verdana" w:hAnsi="Verdana" w:cs="Arial"/>
              </w:rPr>
              <w:t xml:space="preserve">JW </w:t>
            </w:r>
            <w:r w:rsidR="00D600C7" w:rsidRPr="008D6D8A">
              <w:rPr>
                <w:rFonts w:ascii="Verdana" w:hAnsi="Verdana" w:cs="Arial"/>
              </w:rPr>
              <w:t>confirmed that she and</w:t>
            </w:r>
            <w:r w:rsidR="00924832" w:rsidRPr="008D6D8A">
              <w:rPr>
                <w:rFonts w:ascii="Verdana" w:hAnsi="Verdana" w:cs="Arial"/>
              </w:rPr>
              <w:t xml:space="preserve"> AH </w:t>
            </w:r>
            <w:r w:rsidR="00D600C7" w:rsidRPr="008D6D8A">
              <w:rPr>
                <w:rFonts w:ascii="Verdana" w:hAnsi="Verdana" w:cs="Arial"/>
              </w:rPr>
              <w:t xml:space="preserve">would write formally to </w:t>
            </w:r>
            <w:r w:rsidR="00924832" w:rsidRPr="008D6D8A">
              <w:rPr>
                <w:rFonts w:ascii="Verdana" w:hAnsi="Verdana" w:cs="Arial"/>
              </w:rPr>
              <w:t xml:space="preserve">MW expressing </w:t>
            </w:r>
            <w:r w:rsidR="00D600C7" w:rsidRPr="008D6D8A">
              <w:rPr>
                <w:rFonts w:ascii="Verdana" w:hAnsi="Verdana" w:cs="Arial"/>
              </w:rPr>
              <w:t>thanks for her support</w:t>
            </w:r>
            <w:r w:rsidR="00924832" w:rsidRPr="008D6D8A">
              <w:rPr>
                <w:rFonts w:ascii="Verdana" w:hAnsi="Verdana" w:cs="Arial"/>
              </w:rPr>
              <w:t>,</w:t>
            </w:r>
            <w:r w:rsidR="00D600C7" w:rsidRPr="008D6D8A">
              <w:rPr>
                <w:rFonts w:ascii="Verdana" w:hAnsi="Verdana" w:cs="Arial"/>
              </w:rPr>
              <w:t xml:space="preserve"> advice and guidance.</w:t>
            </w:r>
            <w:r w:rsidR="00924832" w:rsidRPr="008D6D8A">
              <w:rPr>
                <w:rFonts w:ascii="Verdana" w:hAnsi="Verdana" w:cs="Arial"/>
              </w:rPr>
              <w:t xml:space="preserve"> </w:t>
            </w:r>
            <w:r w:rsidR="00D600C7" w:rsidRPr="008D6D8A">
              <w:rPr>
                <w:rFonts w:ascii="Verdana" w:hAnsi="Verdana" w:cs="Arial"/>
              </w:rPr>
              <w:t xml:space="preserve">JW also </w:t>
            </w:r>
            <w:r w:rsidR="00101A6E" w:rsidRPr="008D6D8A">
              <w:rPr>
                <w:rFonts w:ascii="Verdana" w:hAnsi="Verdana" w:cs="Arial"/>
              </w:rPr>
              <w:t>confirmed that</w:t>
            </w:r>
            <w:r w:rsidR="00D600C7" w:rsidRPr="008D6D8A">
              <w:rPr>
                <w:rFonts w:ascii="Verdana" w:hAnsi="Verdana" w:cs="Arial"/>
              </w:rPr>
              <w:t xml:space="preserve"> the </w:t>
            </w:r>
            <w:r w:rsidR="00924832" w:rsidRPr="008D6D8A">
              <w:rPr>
                <w:rFonts w:ascii="Verdana" w:hAnsi="Verdana" w:cs="Arial"/>
              </w:rPr>
              <w:t>B</w:t>
            </w:r>
            <w:r w:rsidR="00D600C7" w:rsidRPr="008D6D8A">
              <w:rPr>
                <w:rFonts w:ascii="Verdana" w:hAnsi="Verdana" w:cs="Arial"/>
              </w:rPr>
              <w:t>oard would continue its</w:t>
            </w:r>
            <w:r w:rsidR="00924832" w:rsidRPr="008D6D8A">
              <w:rPr>
                <w:rFonts w:ascii="Verdana" w:hAnsi="Verdana" w:cs="Arial"/>
              </w:rPr>
              <w:t xml:space="preserve"> </w:t>
            </w:r>
            <w:r w:rsidR="00D600C7" w:rsidRPr="008D6D8A">
              <w:rPr>
                <w:rFonts w:ascii="Verdana" w:hAnsi="Verdana" w:cs="Arial"/>
              </w:rPr>
              <w:t>deli</w:t>
            </w:r>
            <w:r w:rsidR="00924832" w:rsidRPr="008D6D8A">
              <w:rPr>
                <w:rFonts w:ascii="Verdana" w:hAnsi="Verdana" w:cs="Arial"/>
              </w:rPr>
              <w:t>b</w:t>
            </w:r>
            <w:r w:rsidR="00D600C7" w:rsidRPr="008D6D8A">
              <w:rPr>
                <w:rFonts w:ascii="Verdana" w:hAnsi="Verdana" w:cs="Arial"/>
              </w:rPr>
              <w:t xml:space="preserve">erations in forthcoming meetings. </w:t>
            </w:r>
          </w:p>
          <w:p w14:paraId="303457BC" w14:textId="77777777" w:rsidR="00AF523B" w:rsidRPr="008D6D8A" w:rsidRDefault="00AF523B" w:rsidP="001A4FCE">
            <w:pPr>
              <w:spacing w:before="60" w:after="60"/>
              <w:jc w:val="both"/>
              <w:rPr>
                <w:rFonts w:ascii="Verdana" w:hAnsi="Verdana" w:cs="Arial"/>
              </w:rPr>
            </w:pPr>
          </w:p>
          <w:p w14:paraId="197A8ECF" w14:textId="4259ECA5" w:rsidR="001834C1" w:rsidRPr="008D6D8A" w:rsidRDefault="001834C1" w:rsidP="001A4FCE">
            <w:pPr>
              <w:spacing w:before="60" w:after="60"/>
              <w:jc w:val="both"/>
              <w:rPr>
                <w:rFonts w:ascii="Verdana" w:hAnsi="Verdana" w:cs="Arial"/>
                <w:b/>
                <w:bCs/>
              </w:rPr>
            </w:pPr>
            <w:r w:rsidRPr="008D6D8A">
              <w:rPr>
                <w:rFonts w:ascii="Verdana" w:hAnsi="Verdana" w:cs="Arial"/>
                <w:b/>
                <w:bCs/>
              </w:rPr>
              <w:t>Action: JW/AH</w:t>
            </w:r>
          </w:p>
          <w:p w14:paraId="76AF07B1" w14:textId="77777777" w:rsidR="00AF523B" w:rsidRPr="008D6D8A" w:rsidRDefault="00AF523B" w:rsidP="001A4FCE">
            <w:pPr>
              <w:spacing w:before="60" w:after="60"/>
              <w:jc w:val="both"/>
              <w:rPr>
                <w:rFonts w:ascii="Verdana" w:hAnsi="Verdana" w:cs="Arial"/>
              </w:rPr>
            </w:pPr>
          </w:p>
          <w:p w14:paraId="718569C8" w14:textId="5D4134CF" w:rsidR="00AF523B" w:rsidRPr="008D6D8A" w:rsidRDefault="000F11E6" w:rsidP="001A4FCE">
            <w:pPr>
              <w:ind w:right="96"/>
              <w:jc w:val="both"/>
              <w:rPr>
                <w:rFonts w:ascii="Verdana" w:hAnsi="Verdana"/>
              </w:rPr>
            </w:pPr>
            <w:r w:rsidRPr="008D6D8A">
              <w:rPr>
                <w:rFonts w:ascii="Verdana" w:hAnsi="Verdana"/>
              </w:rPr>
              <w:t xml:space="preserve">The Board: </w:t>
            </w:r>
          </w:p>
          <w:p w14:paraId="2993CBA8" w14:textId="77777777" w:rsidR="00183D70" w:rsidRPr="008D6D8A" w:rsidRDefault="00183D70" w:rsidP="001A4FCE">
            <w:pPr>
              <w:ind w:right="96"/>
              <w:jc w:val="both"/>
              <w:rPr>
                <w:rFonts w:ascii="Verdana" w:hAnsi="Verdana"/>
              </w:rPr>
            </w:pPr>
          </w:p>
          <w:p w14:paraId="26380FB3" w14:textId="2641888D" w:rsidR="00AF523B" w:rsidRPr="008D6D8A" w:rsidRDefault="00AF523B" w:rsidP="001A4FCE">
            <w:pPr>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pacing w:after="100" w:afterAutospacing="1" w:line="300" w:lineRule="atLeast"/>
              <w:jc w:val="both"/>
              <w:rPr>
                <w:rFonts w:ascii="Verdana" w:eastAsia="Times New Roman" w:hAnsi="Verdana" w:cs="Segoe UI"/>
                <w:lang w:eastAsia="en-GB"/>
              </w:rPr>
            </w:pPr>
            <w:r w:rsidRPr="008D6D8A">
              <w:rPr>
                <w:rFonts w:ascii="Verdana" w:eastAsia="Times New Roman" w:hAnsi="Verdana" w:cs="Segoe UI"/>
                <w:b/>
                <w:bCs/>
                <w:lang w:eastAsia="en-GB"/>
              </w:rPr>
              <w:t>CONSIDER</w:t>
            </w:r>
            <w:r w:rsidR="000F0F60" w:rsidRPr="008D6D8A">
              <w:rPr>
                <w:rFonts w:ascii="Verdana" w:eastAsia="Times New Roman" w:hAnsi="Verdana" w:cs="Segoe UI"/>
                <w:b/>
                <w:bCs/>
                <w:lang w:eastAsia="en-GB"/>
              </w:rPr>
              <w:t>ED</w:t>
            </w:r>
            <w:r w:rsidRPr="008D6D8A">
              <w:rPr>
                <w:rFonts w:ascii="Verdana" w:eastAsia="Times New Roman" w:hAnsi="Verdana" w:cs="Segoe UI"/>
                <w:lang w:eastAsia="en-GB"/>
              </w:rPr>
              <w:t xml:space="preserve"> progress made through the Mental Health Transformation Programme.</w:t>
            </w:r>
          </w:p>
          <w:p w14:paraId="4FBF0B2F" w14:textId="60048258" w:rsidR="00AF523B" w:rsidRPr="008D6D8A" w:rsidRDefault="00AF523B" w:rsidP="001A4FCE">
            <w:pPr>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jc w:val="both"/>
              <w:rPr>
                <w:rFonts w:ascii="Verdana" w:eastAsia="Times New Roman" w:hAnsi="Verdana" w:cs="Segoe UI"/>
                <w:lang w:eastAsia="en-GB"/>
              </w:rPr>
            </w:pPr>
            <w:r w:rsidRPr="008D6D8A">
              <w:rPr>
                <w:rFonts w:ascii="Verdana" w:eastAsia="Times New Roman" w:hAnsi="Verdana" w:cs="Segoe UI"/>
                <w:b/>
                <w:bCs/>
                <w:lang w:eastAsia="en-GB"/>
              </w:rPr>
              <w:t>CONSIDER</w:t>
            </w:r>
            <w:r w:rsidR="000F0F60" w:rsidRPr="008D6D8A">
              <w:rPr>
                <w:rFonts w:ascii="Verdana" w:eastAsia="Times New Roman" w:hAnsi="Verdana" w:cs="Segoe UI"/>
                <w:b/>
                <w:bCs/>
                <w:lang w:eastAsia="en-GB"/>
              </w:rPr>
              <w:t>ED</w:t>
            </w:r>
            <w:r w:rsidRPr="008D6D8A">
              <w:rPr>
                <w:rFonts w:ascii="Verdana" w:eastAsia="Times New Roman" w:hAnsi="Verdana" w:cs="Segoe UI"/>
                <w:lang w:eastAsia="en-GB"/>
              </w:rPr>
              <w:t xml:space="preserve"> the developments relating to governance, quality and safety reporting, and partnership arrangements.</w:t>
            </w:r>
          </w:p>
          <w:p w14:paraId="46DA7C2C" w14:textId="25F8B96F" w:rsidR="00D600C7" w:rsidRPr="008D6D8A" w:rsidRDefault="00AF523B">
            <w:pPr>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jc w:val="both"/>
              <w:rPr>
                <w:rFonts w:ascii="Verdana" w:eastAsia="Times New Roman" w:hAnsi="Verdana" w:cs="Segoe UI"/>
                <w:lang w:eastAsia="en-GB"/>
              </w:rPr>
            </w:pPr>
            <w:r w:rsidRPr="008D6D8A">
              <w:rPr>
                <w:rFonts w:ascii="Verdana" w:eastAsia="Times New Roman" w:hAnsi="Verdana" w:cs="Segoe UI"/>
                <w:b/>
                <w:bCs/>
                <w:lang w:eastAsia="en-GB"/>
              </w:rPr>
              <w:t>CONSIDER</w:t>
            </w:r>
            <w:r w:rsidR="000F0F60" w:rsidRPr="008D6D8A">
              <w:rPr>
                <w:rFonts w:ascii="Verdana" w:eastAsia="Times New Roman" w:hAnsi="Verdana" w:cs="Segoe UI"/>
                <w:b/>
                <w:bCs/>
                <w:lang w:eastAsia="en-GB"/>
              </w:rPr>
              <w:t>ED</w:t>
            </w:r>
            <w:r w:rsidRPr="008D6D8A">
              <w:rPr>
                <w:rFonts w:ascii="Verdana" w:eastAsia="Times New Roman" w:hAnsi="Verdana" w:cs="Segoe UI"/>
                <w:lang w:eastAsia="en-GB"/>
              </w:rPr>
              <w:t xml:space="preserve"> the outcome of discussions with W</w:t>
            </w:r>
            <w:r w:rsidR="00D600C7" w:rsidRPr="008D6D8A">
              <w:rPr>
                <w:rFonts w:ascii="Verdana" w:eastAsia="Times New Roman" w:hAnsi="Verdana" w:cs="Segoe UI"/>
                <w:lang w:eastAsia="en-GB"/>
              </w:rPr>
              <w:t>G and NHSPI on</w:t>
            </w:r>
            <w:r w:rsidRPr="008D6D8A">
              <w:rPr>
                <w:rFonts w:ascii="Verdana" w:eastAsia="Times New Roman" w:hAnsi="Verdana" w:cs="Segoe UI"/>
                <w:lang w:eastAsia="en-GB"/>
              </w:rPr>
              <w:t xml:space="preserve"> the mental health estate.</w:t>
            </w:r>
          </w:p>
          <w:p w14:paraId="693D8DF8" w14:textId="636EE61B" w:rsidR="00AF523B" w:rsidRPr="008D6D8A" w:rsidRDefault="00D600C7">
            <w:pPr>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jc w:val="both"/>
              <w:rPr>
                <w:rFonts w:ascii="Verdana" w:eastAsia="Times New Roman" w:hAnsi="Verdana" w:cs="Segoe UI"/>
                <w:lang w:eastAsia="en-GB"/>
              </w:rPr>
            </w:pPr>
            <w:r w:rsidRPr="008D6D8A">
              <w:rPr>
                <w:rFonts w:ascii="Verdana" w:eastAsia="Times New Roman" w:hAnsi="Verdana" w:cs="Segoe UI"/>
                <w:b/>
                <w:bCs/>
                <w:lang w:eastAsia="en-GB"/>
              </w:rPr>
              <w:t>T</w:t>
            </w:r>
            <w:r w:rsidR="00924832" w:rsidRPr="008D6D8A">
              <w:rPr>
                <w:rFonts w:ascii="Verdana" w:eastAsia="Times New Roman" w:hAnsi="Verdana" w:cs="Segoe UI"/>
                <w:b/>
                <w:bCs/>
                <w:lang w:eastAsia="en-GB"/>
              </w:rPr>
              <w:t xml:space="preserve">OOK ASSURANCE </w:t>
            </w:r>
            <w:r w:rsidR="006F12D7" w:rsidRPr="008D6D8A">
              <w:rPr>
                <w:rFonts w:ascii="Verdana" w:eastAsia="Times New Roman" w:hAnsi="Verdana" w:cs="Segoe UI"/>
                <w:b/>
                <w:bCs/>
                <w:lang w:eastAsia="en-GB"/>
              </w:rPr>
              <w:t xml:space="preserve">FROM </w:t>
            </w:r>
            <w:r w:rsidR="00AF523B" w:rsidRPr="008D6D8A">
              <w:rPr>
                <w:rFonts w:ascii="Verdana" w:eastAsia="Times New Roman" w:hAnsi="Verdana" w:cs="Segoe UI"/>
                <w:lang w:eastAsia="en-GB"/>
              </w:rPr>
              <w:t>the ongoing management of quality, safety and estate risks within Mental Health services.</w:t>
            </w:r>
          </w:p>
          <w:p w14:paraId="39036D1D" w14:textId="7B98B219" w:rsidR="001D1E9E" w:rsidRPr="00AF523B" w:rsidRDefault="00D600C7" w:rsidP="001A4FCE">
            <w:pPr>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jc w:val="both"/>
              <w:rPr>
                <w:rFonts w:ascii="Verdana" w:eastAsia="Times New Roman" w:hAnsi="Verdana" w:cs="Segoe UI"/>
                <w:lang w:eastAsia="en-GB"/>
              </w:rPr>
            </w:pPr>
            <w:r w:rsidRPr="008D6D8A">
              <w:rPr>
                <w:rFonts w:ascii="Verdana" w:eastAsia="Times New Roman" w:hAnsi="Verdana" w:cs="Segoe UI"/>
                <w:b/>
                <w:bCs/>
                <w:lang w:eastAsia="en-GB"/>
              </w:rPr>
              <w:lastRenderedPageBreak/>
              <w:t>A</w:t>
            </w:r>
            <w:r w:rsidR="00742329" w:rsidRPr="008D6D8A">
              <w:rPr>
                <w:rFonts w:ascii="Verdana" w:eastAsia="Times New Roman" w:hAnsi="Verdana" w:cs="Segoe UI"/>
                <w:b/>
                <w:bCs/>
                <w:lang w:eastAsia="en-GB"/>
              </w:rPr>
              <w:t xml:space="preserve">PPROVED </w:t>
            </w:r>
            <w:r w:rsidRPr="008D6D8A">
              <w:rPr>
                <w:rFonts w:ascii="Verdana" w:eastAsia="Times New Roman" w:hAnsi="Verdana" w:cs="Segoe UI"/>
                <w:lang w:eastAsia="en-GB"/>
              </w:rPr>
              <w:t xml:space="preserve">the move to </w:t>
            </w:r>
            <w:r w:rsidR="00924832" w:rsidRPr="008D6D8A">
              <w:rPr>
                <w:rFonts w:ascii="Verdana" w:eastAsia="Times New Roman" w:hAnsi="Verdana" w:cs="Segoe UI"/>
                <w:lang w:eastAsia="en-GB"/>
              </w:rPr>
              <w:t>p</w:t>
            </w:r>
            <w:r w:rsidRPr="008D6D8A">
              <w:rPr>
                <w:rFonts w:ascii="Verdana" w:eastAsia="Times New Roman" w:hAnsi="Verdana" w:cs="Segoe UI"/>
                <w:lang w:eastAsia="en-GB"/>
              </w:rPr>
              <w:t>hase 2 of the</w:t>
            </w:r>
            <w:r w:rsidRPr="008D6D8A">
              <w:rPr>
                <w:rFonts w:ascii="Verdana" w:eastAsia="Times New Roman" w:hAnsi="Verdana" w:cs="Segoe UI"/>
                <w:b/>
                <w:bCs/>
                <w:lang w:eastAsia="en-GB"/>
              </w:rPr>
              <w:t xml:space="preserve"> </w:t>
            </w:r>
            <w:r w:rsidR="00AF523B" w:rsidRPr="008D6D8A">
              <w:rPr>
                <w:rFonts w:ascii="Verdana" w:eastAsia="Times New Roman" w:hAnsi="Verdana" w:cs="Segoe UI"/>
                <w:lang w:eastAsia="en-GB"/>
              </w:rPr>
              <w:t>Mental Health Transformation Programme.</w:t>
            </w:r>
          </w:p>
        </w:tc>
      </w:tr>
      <w:tr w:rsidR="00E613F8" w:rsidRPr="00ED17AA" w14:paraId="2A1A9CC5" w14:textId="77777777" w:rsidTr="5CFDA947">
        <w:trPr>
          <w:trHeight w:val="523"/>
        </w:trPr>
        <w:tc>
          <w:tcPr>
            <w:tcW w:w="10632" w:type="dxa"/>
            <w:gridSpan w:val="2"/>
            <w:shd w:val="clear" w:color="auto" w:fill="163E64"/>
            <w:tcMar>
              <w:top w:w="80" w:type="dxa"/>
              <w:left w:w="80" w:type="dxa"/>
              <w:bottom w:w="80" w:type="dxa"/>
              <w:right w:w="80" w:type="dxa"/>
            </w:tcMar>
          </w:tcPr>
          <w:p w14:paraId="46CFB9E0" w14:textId="7BA0E52B" w:rsidR="00E613F8" w:rsidRPr="00ED17AA" w:rsidRDefault="00E613F8" w:rsidP="001A4FCE">
            <w:pPr>
              <w:pStyle w:val="Body"/>
              <w:spacing w:before="120" w:after="120"/>
              <w:jc w:val="both"/>
              <w:rPr>
                <w:rFonts w:ascii="Verdana" w:hAnsi="Verdana" w:cs="Arial"/>
                <w:b/>
                <w:bCs/>
                <w:sz w:val="24"/>
                <w:szCs w:val="24"/>
              </w:rPr>
            </w:pPr>
            <w:r w:rsidRPr="00ED17AA">
              <w:rPr>
                <w:rFonts w:ascii="Verdana" w:hAnsi="Verdana" w:cs="Arial"/>
                <w:b/>
                <w:color w:val="FFFFFF" w:themeColor="background1"/>
                <w:sz w:val="24"/>
                <w:szCs w:val="24"/>
                <w:lang w:val="en-GB"/>
              </w:rPr>
              <w:lastRenderedPageBreak/>
              <w:t xml:space="preserve">PART </w:t>
            </w:r>
            <w:r w:rsidR="0043170E">
              <w:rPr>
                <w:rFonts w:ascii="Verdana" w:hAnsi="Verdana" w:cs="Arial"/>
                <w:b/>
                <w:color w:val="FFFFFF" w:themeColor="background1"/>
                <w:sz w:val="24"/>
                <w:szCs w:val="24"/>
                <w:lang w:val="en-GB"/>
              </w:rPr>
              <w:t>5</w:t>
            </w:r>
            <w:r w:rsidRPr="00ED17AA">
              <w:rPr>
                <w:rFonts w:ascii="Verdana" w:hAnsi="Verdana" w:cs="Arial"/>
                <w:b/>
                <w:color w:val="FFFFFF" w:themeColor="background1"/>
                <w:sz w:val="24"/>
                <w:szCs w:val="24"/>
                <w:lang w:val="en-GB"/>
              </w:rPr>
              <w:t xml:space="preserve">. </w:t>
            </w:r>
            <w:r w:rsidRPr="00ED17AA">
              <w:rPr>
                <w:rFonts w:ascii="Verdana" w:hAnsi="Verdana" w:cs="Arial"/>
                <w:b/>
                <w:color w:val="FFFFFF" w:themeColor="background1"/>
                <w:sz w:val="24"/>
                <w:szCs w:val="24"/>
              </w:rPr>
              <w:t>IN YEAR DELIVERY: QUALITY, SAFETY, PERFORMANCE AND RESOURCES</w:t>
            </w:r>
          </w:p>
        </w:tc>
      </w:tr>
      <w:tr w:rsidR="00E613F8" w:rsidRPr="00ED17AA" w14:paraId="3A268E6C" w14:textId="77777777" w:rsidTr="5CFDA947">
        <w:trPr>
          <w:trHeight w:val="523"/>
        </w:trPr>
        <w:tc>
          <w:tcPr>
            <w:tcW w:w="10632" w:type="dxa"/>
            <w:gridSpan w:val="2"/>
            <w:tcMar>
              <w:top w:w="80" w:type="dxa"/>
              <w:left w:w="80" w:type="dxa"/>
              <w:bottom w:w="80" w:type="dxa"/>
              <w:right w:w="80" w:type="dxa"/>
            </w:tcMar>
          </w:tcPr>
          <w:p w14:paraId="6123EC21" w14:textId="2A9009C3" w:rsidR="003120FC" w:rsidRPr="003120FC" w:rsidRDefault="006C6CC9" w:rsidP="003120FC">
            <w:pPr>
              <w:pStyle w:val="Body"/>
              <w:spacing w:before="120" w:after="120"/>
              <w:jc w:val="both"/>
              <w:rPr>
                <w:rFonts w:ascii="Verdana" w:hAnsi="Verdana" w:cs="Arial"/>
                <w:b/>
                <w:sz w:val="24"/>
                <w:szCs w:val="24"/>
              </w:rPr>
            </w:pPr>
            <w:r>
              <w:rPr>
                <w:rFonts w:ascii="Verdana" w:hAnsi="Verdana" w:cs="Arial"/>
                <w:b/>
                <w:bCs/>
                <w:sz w:val="24"/>
                <w:szCs w:val="24"/>
              </w:rPr>
              <w:t>5.1</w:t>
            </w:r>
            <w:r w:rsidR="00E613F8" w:rsidRPr="00ED17AA">
              <w:rPr>
                <w:rFonts w:ascii="Verdana" w:hAnsi="Verdana" w:cs="Arial"/>
                <w:b/>
                <w:bCs/>
                <w:sz w:val="24"/>
                <w:szCs w:val="24"/>
              </w:rPr>
              <w:t xml:space="preserve"> </w:t>
            </w:r>
            <w:r w:rsidR="00E613F8" w:rsidRPr="00ED17AA">
              <w:rPr>
                <w:rFonts w:ascii="Verdana" w:hAnsi="Verdana" w:cs="Arial"/>
                <w:b/>
                <w:sz w:val="24"/>
                <w:szCs w:val="24"/>
              </w:rPr>
              <w:t>Integrated Performance Report</w:t>
            </w:r>
          </w:p>
        </w:tc>
      </w:tr>
      <w:tr w:rsidR="00E613F8" w:rsidRPr="00ED17AA" w14:paraId="764CCDED" w14:textId="77777777" w:rsidTr="5CFDA947">
        <w:trPr>
          <w:trHeight w:val="523"/>
        </w:trPr>
        <w:tc>
          <w:tcPr>
            <w:tcW w:w="1843" w:type="dxa"/>
            <w:tcMar>
              <w:top w:w="80" w:type="dxa"/>
              <w:left w:w="80" w:type="dxa"/>
              <w:bottom w:w="80" w:type="dxa"/>
              <w:right w:w="80" w:type="dxa"/>
            </w:tcMar>
          </w:tcPr>
          <w:p w14:paraId="190314A9" w14:textId="301310FD" w:rsidR="00E613F8" w:rsidRPr="00ED17AA" w:rsidRDefault="00CF69C8" w:rsidP="00E613F8">
            <w:pPr>
              <w:spacing w:before="120" w:after="120"/>
              <w:rPr>
                <w:rFonts w:ascii="Verdana" w:hAnsi="Verdana" w:cs="Arial"/>
                <w:bCs/>
              </w:rPr>
            </w:pPr>
            <w:r>
              <w:rPr>
                <w:rFonts w:ascii="Verdana" w:hAnsi="Verdana" w:cs="Arial"/>
                <w:lang w:val="en-US"/>
              </w:rPr>
              <w:t>122</w:t>
            </w:r>
            <w:r w:rsidR="00E613F8" w:rsidRPr="00FF2D9D">
              <w:rPr>
                <w:rFonts w:ascii="Verdana" w:hAnsi="Verdana" w:cs="Arial"/>
                <w:lang w:val="en-US"/>
              </w:rPr>
              <w:t>/26</w:t>
            </w:r>
          </w:p>
        </w:tc>
        <w:tc>
          <w:tcPr>
            <w:tcW w:w="8789" w:type="dxa"/>
            <w:tcMar>
              <w:top w:w="80" w:type="dxa"/>
              <w:left w:w="85" w:type="dxa"/>
              <w:bottom w:w="80" w:type="dxa"/>
              <w:right w:w="80" w:type="dxa"/>
            </w:tcMar>
          </w:tcPr>
          <w:p w14:paraId="78FA5356" w14:textId="65ED7909" w:rsidR="000728AC" w:rsidRDefault="00316DD5" w:rsidP="006C6CC9">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Pr>
                <w:rFonts w:ascii="Verdana" w:hAnsi="Verdana" w:cs="Arial"/>
              </w:rPr>
              <w:t xml:space="preserve">MD </w:t>
            </w:r>
            <w:r w:rsidR="00AF719F">
              <w:rPr>
                <w:rFonts w:ascii="Verdana" w:hAnsi="Verdana" w:cs="Arial"/>
              </w:rPr>
              <w:t xml:space="preserve">outlined the changed format for the </w:t>
            </w:r>
            <w:r w:rsidR="00850491">
              <w:rPr>
                <w:rFonts w:ascii="Verdana" w:hAnsi="Verdana" w:cs="Arial"/>
              </w:rPr>
              <w:t>I</w:t>
            </w:r>
            <w:r w:rsidR="00734D1E">
              <w:rPr>
                <w:rFonts w:ascii="Verdana" w:hAnsi="Verdana" w:cs="Arial"/>
              </w:rPr>
              <w:t>ntegrated</w:t>
            </w:r>
            <w:r w:rsidR="00850491">
              <w:rPr>
                <w:rFonts w:ascii="Verdana" w:hAnsi="Verdana" w:cs="Arial"/>
              </w:rPr>
              <w:t xml:space="preserve"> Per</w:t>
            </w:r>
            <w:r w:rsidR="00B15B2F">
              <w:rPr>
                <w:rFonts w:ascii="Verdana" w:hAnsi="Verdana" w:cs="Arial"/>
              </w:rPr>
              <w:t xml:space="preserve">formance </w:t>
            </w:r>
            <w:r w:rsidR="00850491">
              <w:rPr>
                <w:rFonts w:ascii="Verdana" w:hAnsi="Verdana" w:cs="Arial"/>
              </w:rPr>
              <w:t>R</w:t>
            </w:r>
            <w:r w:rsidR="00B15B2F">
              <w:rPr>
                <w:rFonts w:ascii="Verdana" w:hAnsi="Verdana" w:cs="Arial"/>
              </w:rPr>
              <w:t>eport</w:t>
            </w:r>
            <w:r w:rsidR="00AF719F">
              <w:rPr>
                <w:rFonts w:ascii="Verdana" w:hAnsi="Verdana" w:cs="Arial"/>
              </w:rPr>
              <w:t xml:space="preserve"> (IPR)</w:t>
            </w:r>
            <w:r w:rsidR="00B15B2F">
              <w:rPr>
                <w:rFonts w:ascii="Verdana" w:hAnsi="Verdana" w:cs="Arial"/>
              </w:rPr>
              <w:t>, with the alerts from the Committee chairs fe</w:t>
            </w:r>
            <w:r w:rsidR="006F57B9">
              <w:rPr>
                <w:rFonts w:ascii="Verdana" w:hAnsi="Verdana" w:cs="Arial"/>
              </w:rPr>
              <w:t>aturing</w:t>
            </w:r>
            <w:r w:rsidR="00B15B2F">
              <w:rPr>
                <w:rFonts w:ascii="Verdana" w:hAnsi="Verdana" w:cs="Arial"/>
              </w:rPr>
              <w:t xml:space="preserve"> at appropriate points</w:t>
            </w:r>
            <w:r w:rsidR="00A65877">
              <w:rPr>
                <w:rFonts w:ascii="Verdana" w:hAnsi="Verdana" w:cs="Arial"/>
              </w:rPr>
              <w:t xml:space="preserve">. </w:t>
            </w:r>
            <w:r w:rsidR="00180A77">
              <w:rPr>
                <w:rFonts w:ascii="Verdana" w:hAnsi="Verdana" w:cs="Arial"/>
              </w:rPr>
              <w:t xml:space="preserve">This was a trial change, although the detailed scrutiny and oversight at Committee level remained unchanged. </w:t>
            </w:r>
          </w:p>
          <w:p w14:paraId="1CE16936" w14:textId="77777777" w:rsidR="00850491" w:rsidRDefault="00850491" w:rsidP="006C6CC9">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p>
          <w:p w14:paraId="72C89C0C" w14:textId="781A6E61" w:rsidR="00183B8D" w:rsidRDefault="00183B8D" w:rsidP="006C6CC9">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Pr>
                <w:rFonts w:ascii="Verdana" w:hAnsi="Verdana" w:cs="Arial"/>
              </w:rPr>
              <w:t xml:space="preserve">MD then invited the </w:t>
            </w:r>
            <w:r w:rsidR="00734D1E">
              <w:rPr>
                <w:rFonts w:ascii="Verdana" w:hAnsi="Verdana" w:cs="Arial"/>
              </w:rPr>
              <w:t>lead</w:t>
            </w:r>
            <w:r>
              <w:rPr>
                <w:rFonts w:ascii="Verdana" w:hAnsi="Verdana" w:cs="Arial"/>
              </w:rPr>
              <w:t xml:space="preserve"> Executives to provide </w:t>
            </w:r>
            <w:r w:rsidR="00AB20F1">
              <w:rPr>
                <w:rFonts w:ascii="Verdana" w:hAnsi="Verdana" w:cs="Arial"/>
              </w:rPr>
              <w:t xml:space="preserve">an update on their areas of responsibility. </w:t>
            </w:r>
          </w:p>
          <w:p w14:paraId="11129080" w14:textId="77777777" w:rsidR="00635B47" w:rsidRDefault="00635B47" w:rsidP="006C6CC9">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p>
          <w:p w14:paraId="53C94099" w14:textId="51EEA327" w:rsidR="00635B47" w:rsidRDefault="00734D1E" w:rsidP="001A4FCE">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u w:val="single"/>
              </w:rPr>
            </w:pPr>
            <w:r>
              <w:rPr>
                <w:rFonts w:ascii="Verdana" w:hAnsi="Verdana" w:cs="Arial"/>
                <w:u w:val="single"/>
              </w:rPr>
              <w:t>Population Health</w:t>
            </w:r>
          </w:p>
          <w:p w14:paraId="4AF5E21D" w14:textId="77777777" w:rsidR="00183D70" w:rsidRDefault="00183D70" w:rsidP="001A4FCE">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u w:val="single"/>
              </w:rPr>
            </w:pPr>
          </w:p>
          <w:p w14:paraId="6762DBD7" w14:textId="50A28A38" w:rsidR="00734D1E" w:rsidRDefault="00734D1E" w:rsidP="001A4FCE">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Pr>
                <w:rFonts w:ascii="Verdana" w:hAnsi="Verdana" w:cs="Arial"/>
              </w:rPr>
              <w:t xml:space="preserve">HVW </w:t>
            </w:r>
            <w:r w:rsidR="001A531B">
              <w:rPr>
                <w:rFonts w:ascii="Verdana" w:hAnsi="Verdana" w:cs="Arial"/>
              </w:rPr>
              <w:t>commented on</w:t>
            </w:r>
            <w:r w:rsidR="0011478B">
              <w:rPr>
                <w:rFonts w:ascii="Verdana" w:hAnsi="Verdana" w:cs="Arial"/>
              </w:rPr>
              <w:t>:</w:t>
            </w:r>
          </w:p>
          <w:p w14:paraId="018193A1" w14:textId="0955CE1B" w:rsidR="0011478B" w:rsidRDefault="0011478B" w:rsidP="00B36B2A">
            <w:pPr>
              <w:pStyle w:val="ListParagraph"/>
              <w:numPr>
                <w:ilvl w:val="0"/>
                <w:numId w:val="73"/>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Pr>
                <w:rFonts w:ascii="Verdana" w:hAnsi="Verdana" w:cs="Arial"/>
              </w:rPr>
              <w:t xml:space="preserve">Ongoing work and progress </w:t>
            </w:r>
            <w:r w:rsidR="00B10093">
              <w:rPr>
                <w:rFonts w:ascii="Verdana" w:hAnsi="Verdana" w:cs="Arial"/>
              </w:rPr>
              <w:t>on the two breakthrough objectives</w:t>
            </w:r>
            <w:r w:rsidR="00850491">
              <w:rPr>
                <w:rFonts w:ascii="Verdana" w:hAnsi="Verdana" w:cs="Arial"/>
              </w:rPr>
              <w:t>.</w:t>
            </w:r>
          </w:p>
          <w:p w14:paraId="0390CE99" w14:textId="05EBED2F" w:rsidR="00B73015" w:rsidRDefault="00B10093" w:rsidP="00B36B2A">
            <w:pPr>
              <w:pStyle w:val="ListParagraph"/>
              <w:numPr>
                <w:ilvl w:val="0"/>
                <w:numId w:val="73"/>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Pr>
                <w:rFonts w:ascii="Verdana" w:hAnsi="Verdana" w:cs="Arial"/>
              </w:rPr>
              <w:t>Four alerts raised through the Population Health Committee (PHC)</w:t>
            </w:r>
            <w:r w:rsidR="0027502C">
              <w:rPr>
                <w:rFonts w:ascii="Verdana" w:hAnsi="Verdana" w:cs="Arial"/>
              </w:rPr>
              <w:t>:</w:t>
            </w:r>
          </w:p>
          <w:p w14:paraId="08B1F723" w14:textId="5260FEC2" w:rsidR="0027502C" w:rsidRDefault="0027502C" w:rsidP="0027502C">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Pr>
                <w:rFonts w:ascii="Verdana" w:hAnsi="Verdana" w:cs="Arial"/>
              </w:rPr>
              <w:t xml:space="preserve">The strategic importance of the Tata Health Impact Assessment </w:t>
            </w:r>
            <w:r w:rsidR="00251EAD">
              <w:rPr>
                <w:rFonts w:ascii="Verdana" w:hAnsi="Verdana" w:cs="Arial"/>
              </w:rPr>
              <w:t>for medium term planning;</w:t>
            </w:r>
          </w:p>
          <w:p w14:paraId="0036C603" w14:textId="63C9EF00" w:rsidR="00251EAD" w:rsidRDefault="00251EAD" w:rsidP="0027502C">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Pr>
                <w:rFonts w:ascii="Verdana" w:hAnsi="Verdana" w:cs="Arial"/>
              </w:rPr>
              <w:t>The ongoing resource constraints;</w:t>
            </w:r>
          </w:p>
          <w:p w14:paraId="16FF266D" w14:textId="2C2BB473" w:rsidR="00251EAD" w:rsidRDefault="007E5E1E" w:rsidP="0027502C">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Pr>
                <w:rFonts w:ascii="Verdana" w:hAnsi="Verdana" w:cs="Arial"/>
              </w:rPr>
              <w:t>The sustainability risks associated with short term grant funding;</w:t>
            </w:r>
          </w:p>
          <w:p w14:paraId="28452C84" w14:textId="5178B2FE" w:rsidR="007E5E1E" w:rsidRDefault="007E5E1E" w:rsidP="0027502C">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Pr>
                <w:rFonts w:ascii="Verdana" w:hAnsi="Verdana" w:cs="Arial"/>
              </w:rPr>
              <w:t xml:space="preserve">Equity </w:t>
            </w:r>
            <w:r w:rsidR="00792A03">
              <w:rPr>
                <w:rFonts w:ascii="Verdana" w:hAnsi="Verdana" w:cs="Arial"/>
              </w:rPr>
              <w:t>of data for palliative and end of life care.</w:t>
            </w:r>
          </w:p>
          <w:p w14:paraId="4965BABB" w14:textId="3F9ABCEC" w:rsidR="0065394B" w:rsidRDefault="0065394B" w:rsidP="0065394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Pr>
                <w:rFonts w:ascii="Verdana" w:hAnsi="Verdana" w:cs="Arial"/>
              </w:rPr>
              <w:t xml:space="preserve">SS </w:t>
            </w:r>
            <w:r w:rsidR="001A531B">
              <w:rPr>
                <w:rFonts w:ascii="Verdana" w:hAnsi="Verdana" w:cs="Arial"/>
              </w:rPr>
              <w:t xml:space="preserve">added detail on </w:t>
            </w:r>
            <w:r>
              <w:rPr>
                <w:rFonts w:ascii="Verdana" w:hAnsi="Verdana" w:cs="Arial"/>
              </w:rPr>
              <w:t>the Tata Health Impact Assessment</w:t>
            </w:r>
            <w:r w:rsidR="007E2747">
              <w:rPr>
                <w:rFonts w:ascii="Verdana" w:hAnsi="Verdana" w:cs="Arial"/>
              </w:rPr>
              <w:t xml:space="preserve">; </w:t>
            </w:r>
            <w:r w:rsidR="00ED67BB">
              <w:rPr>
                <w:rFonts w:ascii="Verdana" w:hAnsi="Verdana" w:cs="Arial"/>
              </w:rPr>
              <w:t xml:space="preserve">the </w:t>
            </w:r>
            <w:r w:rsidR="00545F35">
              <w:rPr>
                <w:rFonts w:ascii="Verdana" w:hAnsi="Verdana" w:cs="Arial"/>
              </w:rPr>
              <w:t>SBUHB</w:t>
            </w:r>
            <w:r w:rsidR="007E2747">
              <w:rPr>
                <w:rFonts w:ascii="Verdana" w:hAnsi="Verdana" w:cs="Arial"/>
              </w:rPr>
              <w:t xml:space="preserve"> </w:t>
            </w:r>
            <w:r w:rsidR="00ED67BB">
              <w:rPr>
                <w:rFonts w:ascii="Verdana" w:hAnsi="Verdana" w:cs="Arial"/>
              </w:rPr>
              <w:t xml:space="preserve">planning </w:t>
            </w:r>
            <w:r w:rsidR="007E2747">
              <w:rPr>
                <w:rFonts w:ascii="Verdana" w:hAnsi="Verdana" w:cs="Arial"/>
              </w:rPr>
              <w:t xml:space="preserve">process should include the major impact of this. </w:t>
            </w:r>
          </w:p>
          <w:p w14:paraId="1AD28372" w14:textId="77777777" w:rsidR="000B3683" w:rsidRDefault="000B3683" w:rsidP="0065394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p>
          <w:p w14:paraId="1ABB7C75" w14:textId="27432742" w:rsidR="000B3683" w:rsidRDefault="000B3683" w:rsidP="0065394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u w:val="single"/>
              </w:rPr>
            </w:pPr>
            <w:r>
              <w:rPr>
                <w:rFonts w:ascii="Verdana" w:hAnsi="Verdana" w:cs="Arial"/>
                <w:u w:val="single"/>
              </w:rPr>
              <w:t>Quality and Safety</w:t>
            </w:r>
          </w:p>
          <w:p w14:paraId="7CCC529B" w14:textId="77777777" w:rsidR="00EE08C4" w:rsidRDefault="00EE08C4" w:rsidP="0065394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u w:val="single"/>
              </w:rPr>
            </w:pPr>
          </w:p>
          <w:p w14:paraId="120C3FA3" w14:textId="6A8E24B4" w:rsidR="000B3683" w:rsidRDefault="000B3683" w:rsidP="0065394B">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Pr>
                <w:rFonts w:ascii="Verdana" w:hAnsi="Verdana" w:cs="Arial"/>
              </w:rPr>
              <w:t>RK advised</w:t>
            </w:r>
            <w:r w:rsidR="00AD7B31">
              <w:rPr>
                <w:rFonts w:ascii="Verdana" w:hAnsi="Verdana" w:cs="Arial"/>
              </w:rPr>
              <w:t xml:space="preserve"> that</w:t>
            </w:r>
            <w:r>
              <w:rPr>
                <w:rFonts w:ascii="Verdana" w:hAnsi="Verdana" w:cs="Arial"/>
              </w:rPr>
              <w:t>:</w:t>
            </w:r>
          </w:p>
          <w:p w14:paraId="37A49869" w14:textId="77777777" w:rsidR="00F55224" w:rsidRPr="00674555" w:rsidRDefault="00FB4DDD" w:rsidP="00674555">
            <w:pPr>
              <w:pStyle w:val="ListParagraph"/>
              <w:numPr>
                <w:ilvl w:val="0"/>
                <w:numId w:val="91"/>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sidRPr="00674555">
              <w:rPr>
                <w:rFonts w:ascii="Verdana" w:hAnsi="Verdana" w:cs="Arial"/>
              </w:rPr>
              <w:t>On healthcare associated infections (HAIs)</w:t>
            </w:r>
            <w:r w:rsidR="0077558C" w:rsidRPr="00674555">
              <w:rPr>
                <w:rFonts w:ascii="Verdana" w:hAnsi="Verdana" w:cs="Arial"/>
              </w:rPr>
              <w:t xml:space="preserve">, </w:t>
            </w:r>
            <w:r w:rsidR="00AD7B31" w:rsidRPr="00674555">
              <w:rPr>
                <w:rFonts w:ascii="Verdana" w:hAnsi="Verdana" w:cs="Arial"/>
              </w:rPr>
              <w:t xml:space="preserve">the </w:t>
            </w:r>
            <w:r w:rsidR="0077558C" w:rsidRPr="00674555">
              <w:rPr>
                <w:rFonts w:ascii="Verdana" w:hAnsi="Verdana" w:cs="Arial"/>
              </w:rPr>
              <w:t xml:space="preserve">significant challenge on </w:t>
            </w:r>
            <w:r w:rsidR="00466BCA" w:rsidRPr="00674555">
              <w:rPr>
                <w:rFonts w:ascii="Verdana" w:hAnsi="Verdana" w:cs="Arial"/>
              </w:rPr>
              <w:t>C</w:t>
            </w:r>
            <w:r w:rsidR="0077558C" w:rsidRPr="00674555">
              <w:rPr>
                <w:rFonts w:ascii="Verdana" w:hAnsi="Verdana" w:cs="Arial"/>
              </w:rPr>
              <w:t>.</w:t>
            </w:r>
            <w:r w:rsidR="00466BCA" w:rsidRPr="00674555">
              <w:rPr>
                <w:rFonts w:ascii="Verdana" w:hAnsi="Verdana" w:cs="Arial"/>
              </w:rPr>
              <w:t>d</w:t>
            </w:r>
            <w:r w:rsidR="0077558C" w:rsidRPr="00674555">
              <w:rPr>
                <w:rFonts w:ascii="Verdana" w:hAnsi="Verdana" w:cs="Arial"/>
              </w:rPr>
              <w:t>iff</w:t>
            </w:r>
            <w:r w:rsidR="00990807" w:rsidRPr="00674555">
              <w:rPr>
                <w:rFonts w:ascii="Verdana" w:hAnsi="Verdana" w:cs="Arial"/>
              </w:rPr>
              <w:t xml:space="preserve"> continued. K</w:t>
            </w:r>
            <w:r w:rsidR="0077558C" w:rsidRPr="00674555">
              <w:rPr>
                <w:rFonts w:ascii="Verdana" w:hAnsi="Verdana" w:cs="Arial"/>
              </w:rPr>
              <w:t xml:space="preserve">ey contributing factors </w:t>
            </w:r>
            <w:r w:rsidR="004129EC" w:rsidRPr="00674555">
              <w:rPr>
                <w:rFonts w:ascii="Verdana" w:hAnsi="Verdana" w:cs="Arial"/>
              </w:rPr>
              <w:t xml:space="preserve">were: patient flow, high </w:t>
            </w:r>
            <w:r w:rsidR="00BD3232" w:rsidRPr="00674555">
              <w:rPr>
                <w:rFonts w:ascii="Verdana" w:hAnsi="Verdana" w:cs="Arial"/>
              </w:rPr>
              <w:t>bed</w:t>
            </w:r>
            <w:r w:rsidR="004129EC" w:rsidRPr="00674555">
              <w:rPr>
                <w:rFonts w:ascii="Verdana" w:hAnsi="Verdana" w:cs="Arial"/>
              </w:rPr>
              <w:t xml:space="preserve"> occupancy, </w:t>
            </w:r>
            <w:r w:rsidR="00BD3232" w:rsidRPr="00674555">
              <w:rPr>
                <w:rFonts w:ascii="Verdana" w:hAnsi="Verdana" w:cs="Arial"/>
              </w:rPr>
              <w:t xml:space="preserve">and the effects on cleaning and decontamination processes. </w:t>
            </w:r>
          </w:p>
          <w:p w14:paraId="7F918EDB" w14:textId="77777777" w:rsidR="007D64DD" w:rsidRDefault="009D3A66">
            <w:pPr>
              <w:pStyle w:val="ListParagraph"/>
              <w:numPr>
                <w:ilvl w:val="0"/>
                <w:numId w:val="74"/>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sidRPr="00F55224">
              <w:rPr>
                <w:rFonts w:ascii="Verdana" w:hAnsi="Verdana" w:cs="Arial"/>
              </w:rPr>
              <w:lastRenderedPageBreak/>
              <w:t>Antimicrobial</w:t>
            </w:r>
            <w:r w:rsidR="006445AF" w:rsidRPr="00F55224">
              <w:rPr>
                <w:rFonts w:ascii="Verdana" w:hAnsi="Verdana" w:cs="Arial"/>
              </w:rPr>
              <w:t xml:space="preserve"> stewardship</w:t>
            </w:r>
            <w:r w:rsidR="004D677D" w:rsidRPr="00F55224">
              <w:rPr>
                <w:rFonts w:ascii="Verdana" w:hAnsi="Verdana" w:cs="Arial"/>
              </w:rPr>
              <w:t xml:space="preserve">, however, was strong with the lowest antibiotic prescribing rate in Wales and </w:t>
            </w:r>
            <w:r w:rsidR="00F55224" w:rsidRPr="00F55224">
              <w:rPr>
                <w:rFonts w:ascii="Verdana" w:hAnsi="Verdana" w:cs="Arial"/>
              </w:rPr>
              <w:t>t</w:t>
            </w:r>
            <w:r w:rsidR="006A4853" w:rsidRPr="00F55224">
              <w:rPr>
                <w:rFonts w:ascii="Verdana" w:hAnsi="Verdana" w:cs="Arial"/>
              </w:rPr>
              <w:t xml:space="preserve">he primary care rate falling faster than the Wales average. Secondary care was the second </w:t>
            </w:r>
            <w:r w:rsidR="00EF6164" w:rsidRPr="00F55224">
              <w:rPr>
                <w:rFonts w:ascii="Verdana" w:hAnsi="Verdana" w:cs="Arial"/>
              </w:rPr>
              <w:t xml:space="preserve">lowest broad spectrum antibiotic prescriber. </w:t>
            </w:r>
          </w:p>
          <w:p w14:paraId="21E33623" w14:textId="4FE01E35" w:rsidR="00663CC4" w:rsidRPr="00F55224" w:rsidRDefault="009D3A66">
            <w:pPr>
              <w:pStyle w:val="ListParagraph"/>
              <w:numPr>
                <w:ilvl w:val="0"/>
                <w:numId w:val="74"/>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sidRPr="00F55224">
              <w:rPr>
                <w:rFonts w:ascii="Verdana" w:hAnsi="Verdana" w:cs="Arial"/>
              </w:rPr>
              <w:t xml:space="preserve">Scrutiny meetings </w:t>
            </w:r>
            <w:r w:rsidR="00901AD3" w:rsidRPr="00F55224">
              <w:rPr>
                <w:rFonts w:ascii="Verdana" w:hAnsi="Verdana" w:cs="Arial"/>
              </w:rPr>
              <w:t xml:space="preserve">were </w:t>
            </w:r>
            <w:r w:rsidR="007D64DD">
              <w:rPr>
                <w:rFonts w:ascii="Verdana" w:hAnsi="Verdana" w:cs="Arial"/>
              </w:rPr>
              <w:t xml:space="preserve">in place </w:t>
            </w:r>
            <w:r w:rsidR="00901AD3" w:rsidRPr="00F55224">
              <w:rPr>
                <w:rFonts w:ascii="Verdana" w:hAnsi="Verdana" w:cs="Arial"/>
              </w:rPr>
              <w:t xml:space="preserve">with individual </w:t>
            </w:r>
            <w:r w:rsidR="007D64DD">
              <w:rPr>
                <w:rFonts w:ascii="Verdana" w:hAnsi="Verdana" w:cs="Arial"/>
              </w:rPr>
              <w:t>S</w:t>
            </w:r>
            <w:r w:rsidR="00901AD3" w:rsidRPr="00F55224">
              <w:rPr>
                <w:rFonts w:ascii="Verdana" w:hAnsi="Verdana" w:cs="Arial"/>
              </w:rPr>
              <w:t xml:space="preserve">ervice </w:t>
            </w:r>
            <w:r w:rsidR="007D64DD">
              <w:rPr>
                <w:rFonts w:ascii="Verdana" w:hAnsi="Verdana" w:cs="Arial"/>
              </w:rPr>
              <w:t>G</w:t>
            </w:r>
            <w:r w:rsidR="00901AD3" w:rsidRPr="00F55224">
              <w:rPr>
                <w:rFonts w:ascii="Verdana" w:hAnsi="Verdana" w:cs="Arial"/>
              </w:rPr>
              <w:t xml:space="preserve">roups for </w:t>
            </w:r>
            <w:r w:rsidR="00291BCF" w:rsidRPr="00F55224">
              <w:rPr>
                <w:rFonts w:ascii="Verdana" w:hAnsi="Verdana" w:cs="Arial"/>
              </w:rPr>
              <w:t>E</w:t>
            </w:r>
            <w:r w:rsidR="00901AD3" w:rsidRPr="00F55224">
              <w:rPr>
                <w:rFonts w:ascii="Verdana" w:hAnsi="Verdana" w:cs="Arial"/>
              </w:rPr>
              <w:t>.coli and for Klebsiella</w:t>
            </w:r>
            <w:r w:rsidR="00663CC4" w:rsidRPr="00F55224">
              <w:rPr>
                <w:rFonts w:ascii="Verdana" w:hAnsi="Verdana" w:cs="Arial"/>
              </w:rPr>
              <w:t>.</w:t>
            </w:r>
          </w:p>
          <w:p w14:paraId="17EBD707" w14:textId="63F3BD74" w:rsidR="000B3683" w:rsidRDefault="00663CC4" w:rsidP="00B36B2A">
            <w:pPr>
              <w:pStyle w:val="ListParagraph"/>
              <w:numPr>
                <w:ilvl w:val="0"/>
                <w:numId w:val="74"/>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Pr>
                <w:rFonts w:ascii="Verdana" w:hAnsi="Verdana" w:cs="Arial"/>
              </w:rPr>
              <w:t>Intravenous (IV) to oral antibiotic switch compliance continue</w:t>
            </w:r>
            <w:r w:rsidR="007D64DD">
              <w:rPr>
                <w:rFonts w:ascii="Verdana" w:hAnsi="Verdana" w:cs="Arial"/>
              </w:rPr>
              <w:t>d</w:t>
            </w:r>
            <w:r>
              <w:rPr>
                <w:rFonts w:ascii="Verdana" w:hAnsi="Verdana" w:cs="Arial"/>
              </w:rPr>
              <w:t xml:space="preserve"> to improve</w:t>
            </w:r>
            <w:r w:rsidR="006E06B7">
              <w:rPr>
                <w:rFonts w:ascii="Verdana" w:hAnsi="Verdana" w:cs="Arial"/>
              </w:rPr>
              <w:t>, reflecting adherence to I</w:t>
            </w:r>
            <w:r w:rsidR="004403DE">
              <w:rPr>
                <w:rFonts w:ascii="Verdana" w:hAnsi="Verdana" w:cs="Arial"/>
              </w:rPr>
              <w:t xml:space="preserve">nfection </w:t>
            </w:r>
            <w:r w:rsidR="006E06B7">
              <w:rPr>
                <w:rFonts w:ascii="Verdana" w:hAnsi="Verdana" w:cs="Arial"/>
              </w:rPr>
              <w:t>P</w:t>
            </w:r>
            <w:r w:rsidR="004403DE">
              <w:rPr>
                <w:rFonts w:ascii="Verdana" w:hAnsi="Verdana" w:cs="Arial"/>
              </w:rPr>
              <w:t xml:space="preserve">revention and </w:t>
            </w:r>
            <w:r w:rsidR="006E06B7">
              <w:rPr>
                <w:rFonts w:ascii="Verdana" w:hAnsi="Verdana" w:cs="Arial"/>
              </w:rPr>
              <w:t>C</w:t>
            </w:r>
            <w:r w:rsidR="004403DE">
              <w:rPr>
                <w:rFonts w:ascii="Verdana" w:hAnsi="Verdana" w:cs="Arial"/>
              </w:rPr>
              <w:t>ontrol (IPC)</w:t>
            </w:r>
            <w:r w:rsidR="006E06B7">
              <w:rPr>
                <w:rFonts w:ascii="Verdana" w:hAnsi="Verdana" w:cs="Arial"/>
              </w:rPr>
              <w:t xml:space="preserve"> requirements and to mandatory training.</w:t>
            </w:r>
          </w:p>
          <w:p w14:paraId="2F5C7E5B" w14:textId="39D2BAE0" w:rsidR="002D6B87" w:rsidRPr="0077558C" w:rsidRDefault="007D64DD" w:rsidP="00B36B2A">
            <w:pPr>
              <w:pStyle w:val="ListParagraph"/>
              <w:numPr>
                <w:ilvl w:val="0"/>
                <w:numId w:val="74"/>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hAnsi="Verdana" w:cs="Arial"/>
              </w:rPr>
            </w:pPr>
            <w:r>
              <w:rPr>
                <w:rFonts w:ascii="Verdana" w:hAnsi="Verdana" w:cs="Arial"/>
              </w:rPr>
              <w:t>E</w:t>
            </w:r>
            <w:r w:rsidR="002D6B87">
              <w:rPr>
                <w:rFonts w:ascii="Verdana" w:hAnsi="Verdana" w:cs="Arial"/>
              </w:rPr>
              <w:t xml:space="preserve">ach service group </w:t>
            </w:r>
            <w:r>
              <w:rPr>
                <w:rFonts w:ascii="Verdana" w:hAnsi="Verdana" w:cs="Arial"/>
              </w:rPr>
              <w:t>had targets</w:t>
            </w:r>
            <w:r w:rsidR="00674555">
              <w:rPr>
                <w:rFonts w:ascii="Verdana" w:hAnsi="Verdana" w:cs="Arial"/>
              </w:rPr>
              <w:t xml:space="preserve"> </w:t>
            </w:r>
            <w:r w:rsidR="002D6B87">
              <w:rPr>
                <w:rFonts w:ascii="Verdana" w:hAnsi="Verdana" w:cs="Arial"/>
              </w:rPr>
              <w:t>to deliver</w:t>
            </w:r>
            <w:r w:rsidR="00674555">
              <w:rPr>
                <w:rFonts w:ascii="Verdana" w:hAnsi="Verdana" w:cs="Arial"/>
              </w:rPr>
              <w:t xml:space="preserve"> against</w:t>
            </w:r>
            <w:r w:rsidR="002D6B87">
              <w:rPr>
                <w:rFonts w:ascii="Verdana" w:hAnsi="Verdana" w:cs="Arial"/>
              </w:rPr>
              <w:t xml:space="preserve">. </w:t>
            </w:r>
          </w:p>
          <w:p w14:paraId="7F1EEB80" w14:textId="77777777" w:rsidR="00183D70" w:rsidRDefault="00183D70" w:rsidP="001A4FCE">
            <w:pPr>
              <w:ind w:right="96"/>
              <w:jc w:val="both"/>
              <w:rPr>
                <w:rFonts w:ascii="Verdana" w:hAnsi="Verdana"/>
                <w:u w:val="single"/>
              </w:rPr>
            </w:pPr>
          </w:p>
          <w:p w14:paraId="5D5D2561" w14:textId="55F04F4C" w:rsidR="0027255E" w:rsidRDefault="00E45A0D" w:rsidP="001A4FCE">
            <w:pPr>
              <w:ind w:right="96"/>
              <w:jc w:val="both"/>
              <w:rPr>
                <w:rFonts w:ascii="Verdana" w:hAnsi="Verdana"/>
                <w:u w:val="single"/>
              </w:rPr>
            </w:pPr>
            <w:r>
              <w:rPr>
                <w:rFonts w:ascii="Verdana" w:hAnsi="Verdana"/>
                <w:u w:val="single"/>
              </w:rPr>
              <w:t>Perinatal Services</w:t>
            </w:r>
          </w:p>
          <w:p w14:paraId="35206440" w14:textId="77777777" w:rsidR="004403DE" w:rsidRDefault="004403DE" w:rsidP="001A4FCE">
            <w:pPr>
              <w:ind w:right="96"/>
              <w:jc w:val="both"/>
              <w:rPr>
                <w:rFonts w:ascii="Verdana" w:hAnsi="Verdana"/>
                <w:u w:val="single"/>
              </w:rPr>
            </w:pPr>
          </w:p>
          <w:p w14:paraId="08033A5D" w14:textId="0413CD97" w:rsidR="00E45A0D" w:rsidRDefault="00E45A0D" w:rsidP="001A4FCE">
            <w:pPr>
              <w:ind w:right="96"/>
              <w:jc w:val="both"/>
              <w:rPr>
                <w:rFonts w:ascii="Verdana" w:hAnsi="Verdana"/>
              </w:rPr>
            </w:pPr>
            <w:r>
              <w:rPr>
                <w:rFonts w:ascii="Verdana" w:hAnsi="Verdana"/>
              </w:rPr>
              <w:t xml:space="preserve">On radiology, RK </w:t>
            </w:r>
            <w:r w:rsidR="00674555">
              <w:rPr>
                <w:rFonts w:ascii="Verdana" w:hAnsi="Verdana"/>
              </w:rPr>
              <w:t xml:space="preserve">highlighted issues with </w:t>
            </w:r>
            <w:r w:rsidR="009167B1">
              <w:rPr>
                <w:rFonts w:ascii="Verdana" w:hAnsi="Verdana"/>
              </w:rPr>
              <w:t>20-week</w:t>
            </w:r>
            <w:r w:rsidR="00674555">
              <w:rPr>
                <w:rFonts w:ascii="Verdana" w:hAnsi="Verdana"/>
              </w:rPr>
              <w:t xml:space="preserve"> scan reporting</w:t>
            </w:r>
            <w:r w:rsidR="00C5687D">
              <w:rPr>
                <w:rFonts w:ascii="Verdana" w:hAnsi="Verdana"/>
              </w:rPr>
              <w:t xml:space="preserve">. This was an issue across Wales and </w:t>
            </w:r>
            <w:r w:rsidR="00F40F54">
              <w:rPr>
                <w:rFonts w:ascii="Verdana" w:hAnsi="Verdana"/>
              </w:rPr>
              <w:t xml:space="preserve">both </w:t>
            </w:r>
            <w:r w:rsidR="00C5687D">
              <w:rPr>
                <w:rFonts w:ascii="Verdana" w:hAnsi="Verdana"/>
              </w:rPr>
              <w:t>WG and NHSPI</w:t>
            </w:r>
            <w:r w:rsidR="00F40F54">
              <w:rPr>
                <w:rFonts w:ascii="Verdana" w:hAnsi="Verdana"/>
              </w:rPr>
              <w:t xml:space="preserve"> were aware of it</w:t>
            </w:r>
            <w:r w:rsidR="00C5687D">
              <w:rPr>
                <w:rFonts w:ascii="Verdana" w:hAnsi="Verdana"/>
              </w:rPr>
              <w:t xml:space="preserve">. </w:t>
            </w:r>
          </w:p>
          <w:p w14:paraId="010C6E61" w14:textId="77777777" w:rsidR="004403DE" w:rsidRDefault="004403DE" w:rsidP="001A4FCE">
            <w:pPr>
              <w:ind w:right="96"/>
              <w:jc w:val="both"/>
              <w:rPr>
                <w:rFonts w:ascii="Verdana" w:hAnsi="Verdana"/>
              </w:rPr>
            </w:pPr>
          </w:p>
          <w:p w14:paraId="23CBF791" w14:textId="2F7C7173" w:rsidR="002D4A1B" w:rsidRDefault="002D4A1B" w:rsidP="001A4FCE">
            <w:pPr>
              <w:ind w:right="96"/>
              <w:jc w:val="both"/>
              <w:rPr>
                <w:rFonts w:ascii="Verdana" w:hAnsi="Verdana"/>
                <w:u w:val="single"/>
              </w:rPr>
            </w:pPr>
            <w:r>
              <w:rPr>
                <w:rFonts w:ascii="Verdana" w:hAnsi="Verdana"/>
                <w:u w:val="single"/>
              </w:rPr>
              <w:t>Tissue Viability</w:t>
            </w:r>
          </w:p>
          <w:p w14:paraId="112CA550" w14:textId="77777777" w:rsidR="004403DE" w:rsidRDefault="004403DE" w:rsidP="001A4FCE">
            <w:pPr>
              <w:ind w:right="96"/>
              <w:jc w:val="both"/>
              <w:rPr>
                <w:rFonts w:ascii="Verdana" w:hAnsi="Verdana"/>
                <w:u w:val="single"/>
              </w:rPr>
            </w:pPr>
          </w:p>
          <w:p w14:paraId="750E951F" w14:textId="284D916E" w:rsidR="007A17C3" w:rsidRDefault="002D4A1B" w:rsidP="001A4FCE">
            <w:pPr>
              <w:ind w:right="96"/>
              <w:jc w:val="both"/>
              <w:rPr>
                <w:rFonts w:ascii="Verdana" w:hAnsi="Verdana"/>
              </w:rPr>
            </w:pPr>
            <w:r>
              <w:rPr>
                <w:rFonts w:ascii="Verdana" w:hAnsi="Verdana"/>
              </w:rPr>
              <w:t>LR referred to th</w:t>
            </w:r>
            <w:r w:rsidR="000C64E1">
              <w:rPr>
                <w:rFonts w:ascii="Verdana" w:hAnsi="Verdana"/>
              </w:rPr>
              <w:t>is</w:t>
            </w:r>
            <w:r>
              <w:rPr>
                <w:rFonts w:ascii="Verdana" w:hAnsi="Verdana"/>
              </w:rPr>
              <w:t xml:space="preserve"> breakthrough objective</w:t>
            </w:r>
            <w:r w:rsidR="000C64E1">
              <w:rPr>
                <w:rFonts w:ascii="Verdana" w:hAnsi="Verdana"/>
              </w:rPr>
              <w:t xml:space="preserve">, </w:t>
            </w:r>
            <w:r w:rsidR="009A168E">
              <w:rPr>
                <w:rFonts w:ascii="Verdana" w:hAnsi="Verdana"/>
              </w:rPr>
              <w:t>referencing</w:t>
            </w:r>
            <w:r w:rsidR="007A17C3">
              <w:rPr>
                <w:rFonts w:ascii="Verdana" w:hAnsi="Verdana"/>
              </w:rPr>
              <w:t>:</w:t>
            </w:r>
          </w:p>
          <w:p w14:paraId="0DE88EBA" w14:textId="3C61C3A5" w:rsidR="002D2049" w:rsidRDefault="007A17C3" w:rsidP="00B36B2A">
            <w:pPr>
              <w:pStyle w:val="ListParagraph"/>
              <w:numPr>
                <w:ilvl w:val="0"/>
                <w:numId w:val="75"/>
              </w:numPr>
              <w:ind w:right="96"/>
              <w:jc w:val="both"/>
              <w:rPr>
                <w:rFonts w:ascii="Verdana" w:hAnsi="Verdana"/>
              </w:rPr>
            </w:pPr>
            <w:r>
              <w:rPr>
                <w:rFonts w:ascii="Verdana" w:hAnsi="Verdana"/>
              </w:rPr>
              <w:t>T</w:t>
            </w:r>
            <w:r w:rsidR="007C6966" w:rsidRPr="007A17C3">
              <w:rPr>
                <w:rFonts w:ascii="Verdana" w:hAnsi="Verdana"/>
              </w:rPr>
              <w:t xml:space="preserve">he </w:t>
            </w:r>
            <w:r w:rsidR="009A168E">
              <w:rPr>
                <w:rFonts w:ascii="Verdana" w:hAnsi="Verdana"/>
              </w:rPr>
              <w:t xml:space="preserve">highest </w:t>
            </w:r>
            <w:r w:rsidR="008A654C" w:rsidRPr="007A17C3">
              <w:rPr>
                <w:rFonts w:ascii="Verdana" w:hAnsi="Verdana"/>
              </w:rPr>
              <w:t>incidence</w:t>
            </w:r>
            <w:r w:rsidR="007C6966" w:rsidRPr="007A17C3">
              <w:rPr>
                <w:rFonts w:ascii="Verdana" w:hAnsi="Verdana"/>
              </w:rPr>
              <w:t xml:space="preserve"> across </w:t>
            </w:r>
            <w:r w:rsidR="00AC5580">
              <w:rPr>
                <w:rFonts w:ascii="Verdana" w:hAnsi="Verdana"/>
              </w:rPr>
              <w:t>NHS</w:t>
            </w:r>
            <w:r w:rsidR="00183D70">
              <w:rPr>
                <w:rFonts w:ascii="Verdana" w:hAnsi="Verdana"/>
              </w:rPr>
              <w:t xml:space="preserve"> </w:t>
            </w:r>
            <w:r w:rsidR="00AC5580">
              <w:rPr>
                <w:rFonts w:ascii="Verdana" w:hAnsi="Verdana"/>
              </w:rPr>
              <w:t>W</w:t>
            </w:r>
            <w:r w:rsidR="00183D70">
              <w:rPr>
                <w:rFonts w:ascii="Verdana" w:hAnsi="Verdana"/>
              </w:rPr>
              <w:t>ales</w:t>
            </w:r>
            <w:r w:rsidR="00AC5580">
              <w:rPr>
                <w:rFonts w:ascii="Verdana" w:hAnsi="Verdana"/>
              </w:rPr>
              <w:t xml:space="preserve"> health boards;</w:t>
            </w:r>
            <w:r w:rsidR="007C6966" w:rsidRPr="007A17C3">
              <w:rPr>
                <w:rFonts w:ascii="Verdana" w:hAnsi="Verdana"/>
              </w:rPr>
              <w:t xml:space="preserve"> </w:t>
            </w:r>
            <w:r w:rsidR="0049154D">
              <w:rPr>
                <w:rFonts w:ascii="Verdana" w:hAnsi="Verdana"/>
              </w:rPr>
              <w:t xml:space="preserve">SBUHB </w:t>
            </w:r>
            <w:r w:rsidR="009B52C0">
              <w:rPr>
                <w:rFonts w:ascii="Verdana" w:hAnsi="Verdana"/>
              </w:rPr>
              <w:t>was committed to</w:t>
            </w:r>
            <w:r w:rsidR="0049154D">
              <w:rPr>
                <w:rFonts w:ascii="Verdana" w:hAnsi="Verdana"/>
              </w:rPr>
              <w:t xml:space="preserve"> an </w:t>
            </w:r>
            <w:r w:rsidR="00D04CB0">
              <w:rPr>
                <w:rFonts w:ascii="Verdana" w:hAnsi="Verdana"/>
              </w:rPr>
              <w:t>in-year</w:t>
            </w:r>
            <w:r w:rsidR="0049154D">
              <w:rPr>
                <w:rFonts w:ascii="Verdana" w:hAnsi="Verdana"/>
              </w:rPr>
              <w:t xml:space="preserve"> reduction </w:t>
            </w:r>
            <w:r w:rsidR="002D2049">
              <w:rPr>
                <w:rFonts w:ascii="Verdana" w:hAnsi="Verdana"/>
              </w:rPr>
              <w:t xml:space="preserve">of 30%. </w:t>
            </w:r>
          </w:p>
          <w:p w14:paraId="6B1AD97A" w14:textId="36480ABB" w:rsidR="000127BD" w:rsidRDefault="002D2049">
            <w:pPr>
              <w:pStyle w:val="ListParagraph"/>
              <w:numPr>
                <w:ilvl w:val="0"/>
                <w:numId w:val="75"/>
              </w:numPr>
              <w:ind w:right="96"/>
              <w:jc w:val="both"/>
              <w:rPr>
                <w:rFonts w:ascii="Verdana" w:hAnsi="Verdana"/>
              </w:rPr>
            </w:pPr>
            <w:r w:rsidRPr="000127BD">
              <w:rPr>
                <w:rFonts w:ascii="Verdana" w:hAnsi="Verdana"/>
              </w:rPr>
              <w:t>The challenges in setting a baseline for this target</w:t>
            </w:r>
            <w:r w:rsidR="00D138AF">
              <w:rPr>
                <w:rFonts w:ascii="Verdana" w:hAnsi="Verdana"/>
              </w:rPr>
              <w:t>;</w:t>
            </w:r>
            <w:r w:rsidRPr="000127BD">
              <w:rPr>
                <w:rFonts w:ascii="Verdana" w:hAnsi="Verdana"/>
              </w:rPr>
              <w:t xml:space="preserve"> the data set did not include </w:t>
            </w:r>
            <w:r w:rsidR="0037505F" w:rsidRPr="000127BD">
              <w:rPr>
                <w:rFonts w:ascii="Verdana" w:hAnsi="Verdana"/>
              </w:rPr>
              <w:t xml:space="preserve">a mandated field on avoidability, with the resultant need to conduct a manual data review. </w:t>
            </w:r>
          </w:p>
          <w:p w14:paraId="276ED9BD" w14:textId="5C4DE97E" w:rsidR="007A17C3" w:rsidRPr="000127BD" w:rsidRDefault="000127BD">
            <w:pPr>
              <w:pStyle w:val="ListParagraph"/>
              <w:numPr>
                <w:ilvl w:val="0"/>
                <w:numId w:val="75"/>
              </w:numPr>
              <w:ind w:right="96"/>
              <w:jc w:val="both"/>
              <w:rPr>
                <w:rFonts w:ascii="Verdana" w:hAnsi="Verdana"/>
              </w:rPr>
            </w:pPr>
            <w:r>
              <w:rPr>
                <w:rFonts w:ascii="Verdana" w:hAnsi="Verdana"/>
              </w:rPr>
              <w:t xml:space="preserve">Increases </w:t>
            </w:r>
            <w:r w:rsidR="00E021FE" w:rsidRPr="000127BD">
              <w:rPr>
                <w:rFonts w:ascii="Verdana" w:hAnsi="Verdana"/>
              </w:rPr>
              <w:t xml:space="preserve">in </w:t>
            </w:r>
            <w:r w:rsidR="002C24C6" w:rsidRPr="000127BD">
              <w:rPr>
                <w:rFonts w:ascii="Verdana" w:hAnsi="Verdana"/>
              </w:rPr>
              <w:t>pressure ulcers</w:t>
            </w:r>
            <w:r w:rsidR="00DC33CF">
              <w:rPr>
                <w:rFonts w:ascii="Verdana" w:hAnsi="Verdana"/>
              </w:rPr>
              <w:t xml:space="preserve">, </w:t>
            </w:r>
            <w:r w:rsidR="002C24C6" w:rsidRPr="000127BD">
              <w:rPr>
                <w:rFonts w:ascii="Verdana" w:hAnsi="Verdana"/>
              </w:rPr>
              <w:t xml:space="preserve">linked to the times of peak demand in acute hospitals; a </w:t>
            </w:r>
            <w:r w:rsidR="00A517AE" w:rsidRPr="000127BD">
              <w:rPr>
                <w:rFonts w:ascii="Verdana" w:hAnsi="Verdana"/>
              </w:rPr>
              <w:t xml:space="preserve">strategic group </w:t>
            </w:r>
            <w:r w:rsidR="00DC33CF">
              <w:rPr>
                <w:rFonts w:ascii="Verdana" w:hAnsi="Verdana"/>
              </w:rPr>
              <w:t xml:space="preserve">would use audit to inform a staff </w:t>
            </w:r>
            <w:r w:rsidR="00051EA9">
              <w:rPr>
                <w:rFonts w:ascii="Verdana" w:hAnsi="Verdana"/>
              </w:rPr>
              <w:t xml:space="preserve">education programme. </w:t>
            </w:r>
          </w:p>
          <w:p w14:paraId="5F75058F" w14:textId="1E22CEEB" w:rsidR="002D4A1B" w:rsidRDefault="00A6603C" w:rsidP="00B36B2A">
            <w:pPr>
              <w:pStyle w:val="ListParagraph"/>
              <w:numPr>
                <w:ilvl w:val="0"/>
                <w:numId w:val="75"/>
              </w:numPr>
              <w:ind w:right="96"/>
              <w:jc w:val="both"/>
              <w:rPr>
                <w:rFonts w:ascii="Verdana" w:hAnsi="Verdana"/>
              </w:rPr>
            </w:pPr>
            <w:r w:rsidRPr="007A17C3">
              <w:rPr>
                <w:rFonts w:ascii="Verdana" w:hAnsi="Verdana"/>
              </w:rPr>
              <w:t xml:space="preserve">Work underway to return to a </w:t>
            </w:r>
            <w:r w:rsidR="009E5FC2" w:rsidRPr="007A17C3">
              <w:rPr>
                <w:rFonts w:ascii="Verdana" w:hAnsi="Verdana"/>
              </w:rPr>
              <w:t>centralized</w:t>
            </w:r>
            <w:r w:rsidRPr="007A17C3">
              <w:rPr>
                <w:rFonts w:ascii="Verdana" w:hAnsi="Verdana"/>
              </w:rPr>
              <w:t xml:space="preserve"> tissue viability team</w:t>
            </w:r>
            <w:r w:rsidR="00051EA9">
              <w:rPr>
                <w:rFonts w:ascii="Verdana" w:hAnsi="Verdana"/>
              </w:rPr>
              <w:t xml:space="preserve">, </w:t>
            </w:r>
            <w:r w:rsidR="002D039D" w:rsidRPr="007A17C3">
              <w:rPr>
                <w:rFonts w:ascii="Verdana" w:hAnsi="Verdana"/>
              </w:rPr>
              <w:t>to drive improvement</w:t>
            </w:r>
            <w:r w:rsidR="008E678A">
              <w:rPr>
                <w:rFonts w:ascii="Verdana" w:hAnsi="Verdana"/>
              </w:rPr>
              <w:t>;</w:t>
            </w:r>
            <w:r w:rsidR="009D5F7F">
              <w:rPr>
                <w:rFonts w:ascii="Verdana" w:hAnsi="Verdana"/>
              </w:rPr>
              <w:t xml:space="preserve"> </w:t>
            </w:r>
            <w:r w:rsidR="00183D70">
              <w:rPr>
                <w:rFonts w:ascii="Verdana" w:hAnsi="Verdana"/>
              </w:rPr>
              <w:t>d</w:t>
            </w:r>
            <w:r w:rsidR="002D039D" w:rsidRPr="007A17C3">
              <w:rPr>
                <w:rFonts w:ascii="Verdana" w:hAnsi="Verdana"/>
              </w:rPr>
              <w:t xml:space="preserve">igital identification </w:t>
            </w:r>
            <w:r w:rsidR="00F23D5C" w:rsidRPr="007A17C3">
              <w:rPr>
                <w:rFonts w:ascii="Verdana" w:hAnsi="Verdana"/>
              </w:rPr>
              <w:t xml:space="preserve">of pressure ulcer damage </w:t>
            </w:r>
            <w:r w:rsidR="00997BF7">
              <w:rPr>
                <w:rFonts w:ascii="Verdana" w:hAnsi="Verdana"/>
              </w:rPr>
              <w:t>wa</w:t>
            </w:r>
            <w:r w:rsidR="00F23D5C" w:rsidRPr="007A17C3">
              <w:rPr>
                <w:rFonts w:ascii="Verdana" w:hAnsi="Verdana"/>
              </w:rPr>
              <w:t xml:space="preserve">s </w:t>
            </w:r>
            <w:r w:rsidR="001B0469">
              <w:rPr>
                <w:rFonts w:ascii="Verdana" w:hAnsi="Verdana"/>
              </w:rPr>
              <w:t xml:space="preserve">now available, </w:t>
            </w:r>
            <w:r w:rsidR="00F23D5C" w:rsidRPr="007A17C3">
              <w:rPr>
                <w:rFonts w:ascii="Verdana" w:hAnsi="Verdana"/>
              </w:rPr>
              <w:t xml:space="preserve">with validation through </w:t>
            </w:r>
            <w:r w:rsidR="007A17C3" w:rsidRPr="007A17C3">
              <w:rPr>
                <w:rFonts w:ascii="Verdana" w:hAnsi="Verdana"/>
              </w:rPr>
              <w:t>photograph</w:t>
            </w:r>
            <w:r w:rsidR="009D5F7F">
              <w:rPr>
                <w:rFonts w:ascii="Verdana" w:hAnsi="Verdana"/>
              </w:rPr>
              <w:t>y</w:t>
            </w:r>
            <w:r w:rsidR="001B0469">
              <w:rPr>
                <w:rFonts w:ascii="Verdana" w:hAnsi="Verdana"/>
              </w:rPr>
              <w:t>;</w:t>
            </w:r>
            <w:r w:rsidR="00AB2BF7">
              <w:rPr>
                <w:rFonts w:ascii="Verdana" w:hAnsi="Verdana"/>
              </w:rPr>
              <w:t xml:space="preserve"> </w:t>
            </w:r>
            <w:r w:rsidR="007A17C3" w:rsidRPr="007A17C3">
              <w:rPr>
                <w:rFonts w:ascii="Verdana" w:hAnsi="Verdana"/>
              </w:rPr>
              <w:t>Digital Cymru</w:t>
            </w:r>
            <w:r w:rsidR="00AB2BF7">
              <w:rPr>
                <w:rFonts w:ascii="Verdana" w:hAnsi="Verdana"/>
              </w:rPr>
              <w:t xml:space="preserve"> was supporting this work</w:t>
            </w:r>
            <w:r w:rsidR="007A17C3" w:rsidRPr="007A17C3">
              <w:rPr>
                <w:rFonts w:ascii="Verdana" w:hAnsi="Verdana"/>
              </w:rPr>
              <w:t xml:space="preserve">. </w:t>
            </w:r>
          </w:p>
          <w:p w14:paraId="0B0A21A1" w14:textId="77777777" w:rsidR="00AB2BF7" w:rsidRDefault="00AB2BF7" w:rsidP="009A5FDB">
            <w:pPr>
              <w:ind w:right="96"/>
              <w:jc w:val="both"/>
              <w:rPr>
                <w:rFonts w:ascii="Verdana" w:hAnsi="Verdana"/>
                <w:u w:val="single"/>
              </w:rPr>
            </w:pPr>
          </w:p>
          <w:p w14:paraId="5D3BA385" w14:textId="7E621E36" w:rsidR="00997BF7" w:rsidRDefault="005C2BC2" w:rsidP="009A5FDB">
            <w:pPr>
              <w:ind w:right="96"/>
              <w:jc w:val="both"/>
              <w:rPr>
                <w:rFonts w:ascii="Verdana" w:hAnsi="Verdana"/>
              </w:rPr>
            </w:pPr>
            <w:r w:rsidRPr="005C2BC2">
              <w:rPr>
                <w:rFonts w:ascii="Verdana" w:hAnsi="Verdana"/>
              </w:rPr>
              <w:t xml:space="preserve">On </w:t>
            </w:r>
            <w:r w:rsidR="009A5FDB" w:rsidRPr="005C2BC2">
              <w:rPr>
                <w:rFonts w:ascii="Verdana" w:hAnsi="Verdana"/>
              </w:rPr>
              <w:t xml:space="preserve">QSC </w:t>
            </w:r>
            <w:r w:rsidR="00AB2BF7" w:rsidRPr="005C2BC2">
              <w:rPr>
                <w:rFonts w:ascii="Verdana" w:hAnsi="Verdana"/>
              </w:rPr>
              <w:t>matters</w:t>
            </w:r>
            <w:r w:rsidRPr="005C2BC2">
              <w:rPr>
                <w:rFonts w:ascii="Verdana" w:hAnsi="Verdana"/>
              </w:rPr>
              <w:t xml:space="preserve">, </w:t>
            </w:r>
            <w:r>
              <w:rPr>
                <w:rFonts w:ascii="Verdana" w:hAnsi="Verdana"/>
              </w:rPr>
              <w:t>LR highlighted:</w:t>
            </w:r>
          </w:p>
          <w:p w14:paraId="1E332CB3" w14:textId="77777777" w:rsidR="005C2BC2" w:rsidRPr="005C2BC2" w:rsidRDefault="005C2BC2" w:rsidP="009A5FDB">
            <w:pPr>
              <w:ind w:right="96"/>
              <w:jc w:val="both"/>
              <w:rPr>
                <w:rFonts w:ascii="Verdana" w:hAnsi="Verdana"/>
              </w:rPr>
            </w:pPr>
          </w:p>
          <w:p w14:paraId="4EB38D63" w14:textId="1327D6FF" w:rsidR="007A70A0" w:rsidRDefault="00D430E2" w:rsidP="00B36B2A">
            <w:pPr>
              <w:pStyle w:val="ListParagraph"/>
              <w:numPr>
                <w:ilvl w:val="0"/>
                <w:numId w:val="76"/>
              </w:numPr>
              <w:ind w:right="96"/>
              <w:jc w:val="both"/>
              <w:rPr>
                <w:rFonts w:ascii="Verdana" w:hAnsi="Verdana"/>
              </w:rPr>
            </w:pPr>
            <w:r>
              <w:rPr>
                <w:rFonts w:ascii="Verdana" w:hAnsi="Verdana"/>
              </w:rPr>
              <w:t>T</w:t>
            </w:r>
            <w:r w:rsidR="009364DC" w:rsidRPr="00D430E2">
              <w:rPr>
                <w:rFonts w:ascii="Verdana" w:hAnsi="Verdana"/>
              </w:rPr>
              <w:t>he backlog of patient complaints; this related to the former Putting Things Right process</w:t>
            </w:r>
            <w:r w:rsidR="006D2575">
              <w:rPr>
                <w:rFonts w:ascii="Verdana" w:hAnsi="Verdana"/>
              </w:rPr>
              <w:t>;</w:t>
            </w:r>
            <w:r w:rsidR="00EE10FE">
              <w:rPr>
                <w:rFonts w:ascii="Verdana" w:hAnsi="Verdana"/>
              </w:rPr>
              <w:t xml:space="preserve"> e</w:t>
            </w:r>
            <w:r w:rsidR="009364DC" w:rsidRPr="00D430E2">
              <w:rPr>
                <w:rFonts w:ascii="Verdana" w:hAnsi="Verdana"/>
              </w:rPr>
              <w:t xml:space="preserve">ach </w:t>
            </w:r>
            <w:r w:rsidR="005C2BC2">
              <w:rPr>
                <w:rFonts w:ascii="Verdana" w:hAnsi="Verdana"/>
              </w:rPr>
              <w:t>S</w:t>
            </w:r>
            <w:r w:rsidR="009364DC" w:rsidRPr="00D430E2">
              <w:rPr>
                <w:rFonts w:ascii="Verdana" w:hAnsi="Verdana"/>
              </w:rPr>
              <w:t xml:space="preserve">ervice </w:t>
            </w:r>
            <w:r w:rsidR="005C2BC2">
              <w:rPr>
                <w:rFonts w:ascii="Verdana" w:hAnsi="Verdana"/>
              </w:rPr>
              <w:t>G</w:t>
            </w:r>
            <w:r w:rsidR="009364DC" w:rsidRPr="00D430E2">
              <w:rPr>
                <w:rFonts w:ascii="Verdana" w:hAnsi="Verdana"/>
              </w:rPr>
              <w:t xml:space="preserve">roup now had a clear plan to </w:t>
            </w:r>
            <w:r w:rsidR="00B12DB2" w:rsidRPr="00D430E2">
              <w:rPr>
                <w:rFonts w:ascii="Verdana" w:hAnsi="Verdana"/>
              </w:rPr>
              <w:t xml:space="preserve">eradicate the backlog. </w:t>
            </w:r>
          </w:p>
          <w:p w14:paraId="2858D477" w14:textId="4577DA4D" w:rsidR="009A5FDB" w:rsidRDefault="00B12DB2" w:rsidP="00B36B2A">
            <w:pPr>
              <w:pStyle w:val="ListParagraph"/>
              <w:numPr>
                <w:ilvl w:val="0"/>
                <w:numId w:val="76"/>
              </w:numPr>
              <w:ind w:right="96"/>
              <w:jc w:val="both"/>
              <w:rPr>
                <w:rFonts w:ascii="Verdana" w:hAnsi="Verdana"/>
              </w:rPr>
            </w:pPr>
            <w:r w:rsidRPr="00D430E2">
              <w:rPr>
                <w:rFonts w:ascii="Verdana" w:hAnsi="Verdana"/>
              </w:rPr>
              <w:lastRenderedPageBreak/>
              <w:t xml:space="preserve">Listening to </w:t>
            </w:r>
            <w:r w:rsidR="00EC4C98" w:rsidRPr="00D430E2">
              <w:rPr>
                <w:rFonts w:ascii="Verdana" w:hAnsi="Verdana"/>
              </w:rPr>
              <w:t>Patients</w:t>
            </w:r>
            <w:r w:rsidR="007A70A0">
              <w:rPr>
                <w:rFonts w:ascii="Verdana" w:hAnsi="Verdana"/>
              </w:rPr>
              <w:t xml:space="preserve"> </w:t>
            </w:r>
            <w:r w:rsidR="00EC4C98" w:rsidRPr="00D430E2">
              <w:rPr>
                <w:rFonts w:ascii="Verdana" w:hAnsi="Verdana"/>
              </w:rPr>
              <w:t xml:space="preserve">was operating well; it offered early resolution </w:t>
            </w:r>
            <w:r w:rsidR="000C54A4">
              <w:rPr>
                <w:rFonts w:ascii="Verdana" w:hAnsi="Verdana"/>
              </w:rPr>
              <w:t xml:space="preserve">and this had </w:t>
            </w:r>
            <w:r w:rsidR="009E7F85" w:rsidRPr="00D430E2">
              <w:rPr>
                <w:rFonts w:ascii="Verdana" w:hAnsi="Verdana"/>
              </w:rPr>
              <w:t>result</w:t>
            </w:r>
            <w:r w:rsidR="00D430E2">
              <w:rPr>
                <w:rFonts w:ascii="Verdana" w:hAnsi="Verdana"/>
              </w:rPr>
              <w:t>e</w:t>
            </w:r>
            <w:r w:rsidR="009E7F85" w:rsidRPr="00D430E2">
              <w:rPr>
                <w:rFonts w:ascii="Verdana" w:hAnsi="Verdana"/>
              </w:rPr>
              <w:t>d in</w:t>
            </w:r>
            <w:r w:rsidR="000C54A4">
              <w:rPr>
                <w:rFonts w:ascii="Verdana" w:hAnsi="Verdana"/>
              </w:rPr>
              <w:t xml:space="preserve"> a reduction of </w:t>
            </w:r>
            <w:r w:rsidR="009E7F85" w:rsidRPr="00D430E2">
              <w:rPr>
                <w:rFonts w:ascii="Verdana" w:hAnsi="Verdana"/>
              </w:rPr>
              <w:t xml:space="preserve">38% </w:t>
            </w:r>
            <w:r w:rsidR="000C54A4">
              <w:rPr>
                <w:rFonts w:ascii="Verdana" w:hAnsi="Verdana"/>
              </w:rPr>
              <w:t xml:space="preserve">in formal complaints. </w:t>
            </w:r>
          </w:p>
          <w:p w14:paraId="421DC748" w14:textId="6C8A6116" w:rsidR="00D430E2" w:rsidRDefault="0052781A" w:rsidP="00B36B2A">
            <w:pPr>
              <w:pStyle w:val="ListParagraph"/>
              <w:numPr>
                <w:ilvl w:val="0"/>
                <w:numId w:val="76"/>
              </w:numPr>
              <w:ind w:right="96"/>
              <w:jc w:val="both"/>
              <w:rPr>
                <w:rFonts w:ascii="Verdana" w:hAnsi="Verdana"/>
              </w:rPr>
            </w:pPr>
            <w:r>
              <w:rPr>
                <w:rFonts w:ascii="Verdana" w:hAnsi="Verdana"/>
              </w:rPr>
              <w:t xml:space="preserve">Assurance concerns on </w:t>
            </w:r>
            <w:r w:rsidR="00555671">
              <w:rPr>
                <w:rFonts w:ascii="Verdana" w:hAnsi="Verdana"/>
              </w:rPr>
              <w:t xml:space="preserve">fire safety. CO-L </w:t>
            </w:r>
            <w:r w:rsidR="00226578">
              <w:rPr>
                <w:rFonts w:ascii="Verdana" w:hAnsi="Verdana"/>
              </w:rPr>
              <w:t xml:space="preserve">confirmed agreement on a </w:t>
            </w:r>
            <w:r w:rsidR="00555671">
              <w:rPr>
                <w:rFonts w:ascii="Verdana" w:hAnsi="Verdana"/>
              </w:rPr>
              <w:t>resourcing plan</w:t>
            </w:r>
            <w:r w:rsidR="005869E8">
              <w:rPr>
                <w:rFonts w:ascii="Verdana" w:hAnsi="Verdana"/>
              </w:rPr>
              <w:t xml:space="preserve"> to mitigate </w:t>
            </w:r>
            <w:r w:rsidR="00DB7429">
              <w:rPr>
                <w:rFonts w:ascii="Verdana" w:hAnsi="Verdana"/>
              </w:rPr>
              <w:t>risks</w:t>
            </w:r>
            <w:r w:rsidR="00226578">
              <w:rPr>
                <w:rFonts w:ascii="Verdana" w:hAnsi="Verdana"/>
              </w:rPr>
              <w:t xml:space="preserve">, </w:t>
            </w:r>
            <w:r w:rsidR="00A24576">
              <w:rPr>
                <w:rFonts w:ascii="Verdana" w:hAnsi="Verdana"/>
              </w:rPr>
              <w:t xml:space="preserve">with actions planned to address other issues, mainly at the Morriston and Singleton sites. </w:t>
            </w:r>
            <w:r w:rsidR="00A42CB1">
              <w:rPr>
                <w:rFonts w:ascii="Verdana" w:hAnsi="Verdana"/>
              </w:rPr>
              <w:t xml:space="preserve">The </w:t>
            </w:r>
            <w:r w:rsidR="005D161E">
              <w:rPr>
                <w:rFonts w:ascii="Verdana" w:hAnsi="Verdana"/>
              </w:rPr>
              <w:t>risk score</w:t>
            </w:r>
            <w:r w:rsidR="00A42CB1">
              <w:rPr>
                <w:rFonts w:ascii="Verdana" w:hAnsi="Verdana"/>
              </w:rPr>
              <w:t xml:space="preserve">s had reduced </w:t>
            </w:r>
            <w:r w:rsidR="005D161E">
              <w:rPr>
                <w:rFonts w:ascii="Verdana" w:hAnsi="Verdana"/>
              </w:rPr>
              <w:t>from 20 to 1</w:t>
            </w:r>
            <w:r w:rsidR="00DB1FF1">
              <w:rPr>
                <w:rFonts w:ascii="Verdana" w:hAnsi="Verdana"/>
              </w:rPr>
              <w:t>6 on the basis of the work underway</w:t>
            </w:r>
            <w:r w:rsidR="00D41294">
              <w:rPr>
                <w:rFonts w:ascii="Verdana" w:hAnsi="Verdana"/>
              </w:rPr>
              <w:t>, and the detailed plan</w:t>
            </w:r>
            <w:r w:rsidR="001C3B23">
              <w:rPr>
                <w:rFonts w:ascii="Verdana" w:hAnsi="Verdana"/>
              </w:rPr>
              <w:t>.</w:t>
            </w:r>
            <w:r w:rsidR="005D161E">
              <w:rPr>
                <w:rFonts w:ascii="Verdana" w:hAnsi="Verdana"/>
              </w:rPr>
              <w:t xml:space="preserve"> </w:t>
            </w:r>
          </w:p>
          <w:p w14:paraId="51204273" w14:textId="77777777" w:rsidR="00EB6FEE" w:rsidRDefault="00EB6FEE" w:rsidP="00EB6FEE">
            <w:pPr>
              <w:pStyle w:val="ListParagraph"/>
              <w:ind w:left="810" w:right="96"/>
              <w:jc w:val="both"/>
              <w:rPr>
                <w:rFonts w:ascii="Verdana" w:hAnsi="Verdana"/>
              </w:rPr>
            </w:pPr>
          </w:p>
          <w:p w14:paraId="0B14EF01" w14:textId="27E1D937" w:rsidR="0081555B" w:rsidRDefault="0081555B" w:rsidP="0081555B">
            <w:pPr>
              <w:ind w:right="96"/>
              <w:jc w:val="both"/>
              <w:rPr>
                <w:rFonts w:ascii="Verdana" w:hAnsi="Verdana"/>
                <w:u w:val="single"/>
              </w:rPr>
            </w:pPr>
            <w:r>
              <w:rPr>
                <w:rFonts w:ascii="Verdana" w:hAnsi="Verdana"/>
                <w:u w:val="single"/>
              </w:rPr>
              <w:t>Operational Performance and Planned Care</w:t>
            </w:r>
          </w:p>
          <w:p w14:paraId="2E2107DB" w14:textId="77777777" w:rsidR="00EB6FEE" w:rsidRDefault="00EB6FEE" w:rsidP="0081555B">
            <w:pPr>
              <w:ind w:right="96"/>
              <w:jc w:val="both"/>
              <w:rPr>
                <w:rFonts w:ascii="Verdana" w:hAnsi="Verdana"/>
                <w:u w:val="single"/>
              </w:rPr>
            </w:pPr>
          </w:p>
          <w:p w14:paraId="06C271BC" w14:textId="3176539F" w:rsidR="0081555B" w:rsidRDefault="0081555B" w:rsidP="0081555B">
            <w:pPr>
              <w:ind w:right="96"/>
              <w:jc w:val="both"/>
              <w:rPr>
                <w:rFonts w:ascii="Verdana" w:hAnsi="Verdana"/>
              </w:rPr>
            </w:pPr>
            <w:r>
              <w:rPr>
                <w:rFonts w:ascii="Verdana" w:hAnsi="Verdana"/>
              </w:rPr>
              <w:t xml:space="preserve">CW </w:t>
            </w:r>
            <w:r w:rsidR="00444D93">
              <w:rPr>
                <w:rFonts w:ascii="Verdana" w:hAnsi="Verdana"/>
              </w:rPr>
              <w:t>highlighted:</w:t>
            </w:r>
          </w:p>
          <w:p w14:paraId="06B1F0DD" w14:textId="5BB9E73D" w:rsidR="00444D93" w:rsidRDefault="00444D93" w:rsidP="00B36B2A">
            <w:pPr>
              <w:pStyle w:val="ListParagraph"/>
              <w:numPr>
                <w:ilvl w:val="0"/>
                <w:numId w:val="77"/>
              </w:numPr>
              <w:ind w:right="96"/>
              <w:jc w:val="both"/>
              <w:rPr>
                <w:rFonts w:ascii="Verdana" w:hAnsi="Verdana"/>
              </w:rPr>
            </w:pPr>
            <w:r>
              <w:rPr>
                <w:rFonts w:ascii="Verdana" w:hAnsi="Verdana"/>
              </w:rPr>
              <w:t xml:space="preserve">The </w:t>
            </w:r>
            <w:r w:rsidR="00DB7429">
              <w:rPr>
                <w:rFonts w:ascii="Verdana" w:hAnsi="Verdana"/>
              </w:rPr>
              <w:t xml:space="preserve">maintenance of 52 and </w:t>
            </w:r>
            <w:r>
              <w:rPr>
                <w:rFonts w:ascii="Verdana" w:hAnsi="Verdana"/>
              </w:rPr>
              <w:t>104 week waits</w:t>
            </w:r>
            <w:r w:rsidR="00A0476C">
              <w:rPr>
                <w:rFonts w:ascii="Verdana" w:hAnsi="Verdana"/>
              </w:rPr>
              <w:t xml:space="preserve">; however, without </w:t>
            </w:r>
            <w:r w:rsidR="00AE02A5">
              <w:rPr>
                <w:rFonts w:ascii="Verdana" w:hAnsi="Verdana"/>
              </w:rPr>
              <w:t>continued investment</w:t>
            </w:r>
            <w:r w:rsidR="00252811">
              <w:rPr>
                <w:rFonts w:ascii="Verdana" w:hAnsi="Verdana"/>
              </w:rPr>
              <w:t>,</w:t>
            </w:r>
            <w:r w:rsidR="00AE02A5">
              <w:rPr>
                <w:rFonts w:ascii="Verdana" w:hAnsi="Verdana"/>
              </w:rPr>
              <w:t xml:space="preserve"> the position </w:t>
            </w:r>
            <w:r w:rsidR="00A0476C">
              <w:rPr>
                <w:rFonts w:ascii="Verdana" w:hAnsi="Verdana"/>
              </w:rPr>
              <w:t xml:space="preserve">would deteriorate. </w:t>
            </w:r>
          </w:p>
          <w:p w14:paraId="3770D089" w14:textId="26844D74" w:rsidR="00AE11A4" w:rsidRDefault="00AE11A4" w:rsidP="00B36B2A">
            <w:pPr>
              <w:pStyle w:val="ListParagraph"/>
              <w:numPr>
                <w:ilvl w:val="0"/>
                <w:numId w:val="77"/>
              </w:numPr>
              <w:ind w:right="96"/>
              <w:jc w:val="both"/>
              <w:rPr>
                <w:rFonts w:ascii="Verdana" w:hAnsi="Verdana"/>
              </w:rPr>
            </w:pPr>
            <w:r>
              <w:rPr>
                <w:rFonts w:ascii="Verdana" w:hAnsi="Verdana"/>
              </w:rPr>
              <w:t>A slight improvement in cancer</w:t>
            </w:r>
            <w:r w:rsidR="00DB1FF1">
              <w:rPr>
                <w:rFonts w:ascii="Verdana" w:hAnsi="Verdana"/>
              </w:rPr>
              <w:t xml:space="preserve"> performance </w:t>
            </w:r>
            <w:r>
              <w:rPr>
                <w:rFonts w:ascii="Verdana" w:hAnsi="Verdana"/>
              </w:rPr>
              <w:t xml:space="preserve">in June, up to 54% </w:t>
            </w:r>
            <w:r w:rsidR="005319C5">
              <w:rPr>
                <w:rFonts w:ascii="Verdana" w:hAnsi="Verdana"/>
              </w:rPr>
              <w:t xml:space="preserve">at four months against a previous figure of 46%. </w:t>
            </w:r>
            <w:r w:rsidR="00A532B1">
              <w:rPr>
                <w:rFonts w:ascii="Verdana" w:hAnsi="Verdana"/>
              </w:rPr>
              <w:t>The backlog had now stabili</w:t>
            </w:r>
            <w:r w:rsidR="00183D70">
              <w:rPr>
                <w:rFonts w:ascii="Verdana" w:hAnsi="Verdana"/>
              </w:rPr>
              <w:t>z</w:t>
            </w:r>
            <w:r w:rsidR="00A532B1">
              <w:rPr>
                <w:rFonts w:ascii="Verdana" w:hAnsi="Verdana"/>
              </w:rPr>
              <w:t>ed but would continue to pose challenges</w:t>
            </w:r>
            <w:r w:rsidR="00ED5C17">
              <w:rPr>
                <w:rFonts w:ascii="Verdana" w:hAnsi="Verdana"/>
              </w:rPr>
              <w:t xml:space="preserve">, </w:t>
            </w:r>
            <w:r w:rsidR="00A532B1">
              <w:rPr>
                <w:rFonts w:ascii="Verdana" w:hAnsi="Verdana"/>
              </w:rPr>
              <w:t>linked to cellular pathology.</w:t>
            </w:r>
            <w:r w:rsidR="00ED5C17">
              <w:rPr>
                <w:rFonts w:ascii="Verdana" w:hAnsi="Verdana"/>
              </w:rPr>
              <w:t xml:space="preserve"> Q3 onwards should see an improvement. </w:t>
            </w:r>
          </w:p>
          <w:p w14:paraId="6B8EB32A" w14:textId="7001803D" w:rsidR="00497AF0" w:rsidRDefault="00497AF0" w:rsidP="00B36B2A">
            <w:pPr>
              <w:pStyle w:val="ListParagraph"/>
              <w:numPr>
                <w:ilvl w:val="0"/>
                <w:numId w:val="77"/>
              </w:numPr>
              <w:ind w:right="96"/>
              <w:jc w:val="both"/>
              <w:rPr>
                <w:rFonts w:ascii="Verdana" w:hAnsi="Verdana"/>
              </w:rPr>
            </w:pPr>
            <w:r>
              <w:rPr>
                <w:rFonts w:ascii="Verdana" w:hAnsi="Verdana"/>
              </w:rPr>
              <w:t xml:space="preserve">Improvements in diagnostics, particularly in radiology, </w:t>
            </w:r>
            <w:r w:rsidR="00EE18A8">
              <w:rPr>
                <w:rFonts w:ascii="Verdana" w:hAnsi="Verdana"/>
              </w:rPr>
              <w:t xml:space="preserve">due to the return of sonographers. </w:t>
            </w:r>
          </w:p>
          <w:p w14:paraId="29E89BF8" w14:textId="06D904F3" w:rsidR="00EE18A8" w:rsidRDefault="00ED5C17" w:rsidP="00B36B2A">
            <w:pPr>
              <w:pStyle w:val="ListParagraph"/>
              <w:numPr>
                <w:ilvl w:val="0"/>
                <w:numId w:val="77"/>
              </w:numPr>
              <w:ind w:right="96"/>
              <w:jc w:val="both"/>
              <w:rPr>
                <w:rFonts w:ascii="Verdana" w:hAnsi="Verdana"/>
              </w:rPr>
            </w:pPr>
            <w:r>
              <w:rPr>
                <w:rFonts w:ascii="Verdana" w:hAnsi="Verdana"/>
              </w:rPr>
              <w:t>The detailed discussion on stroke services at PFC</w:t>
            </w:r>
            <w:r w:rsidR="00EE18A8">
              <w:rPr>
                <w:rFonts w:ascii="Verdana" w:hAnsi="Verdana"/>
              </w:rPr>
              <w:t xml:space="preserve">. </w:t>
            </w:r>
          </w:p>
          <w:p w14:paraId="1F43C491" w14:textId="137D04D4" w:rsidR="004875DA" w:rsidRPr="004875DA" w:rsidRDefault="00C57A96" w:rsidP="00B36B2A">
            <w:pPr>
              <w:pStyle w:val="ListParagraph"/>
              <w:numPr>
                <w:ilvl w:val="0"/>
                <w:numId w:val="77"/>
              </w:numPr>
              <w:ind w:right="96"/>
              <w:jc w:val="both"/>
              <w:rPr>
                <w:rFonts w:ascii="Verdana" w:hAnsi="Verdana"/>
              </w:rPr>
            </w:pPr>
            <w:r>
              <w:rPr>
                <w:rFonts w:ascii="Verdana" w:hAnsi="Verdana"/>
              </w:rPr>
              <w:t xml:space="preserve">A </w:t>
            </w:r>
            <w:r w:rsidR="004875DA">
              <w:rPr>
                <w:rFonts w:ascii="Verdana" w:hAnsi="Verdana"/>
              </w:rPr>
              <w:t xml:space="preserve">downward trend in </w:t>
            </w:r>
            <w:r w:rsidR="00F31503">
              <w:rPr>
                <w:rFonts w:ascii="Verdana" w:hAnsi="Verdana"/>
              </w:rPr>
              <w:t xml:space="preserve">out </w:t>
            </w:r>
            <w:r w:rsidR="004875DA">
              <w:rPr>
                <w:rFonts w:ascii="Verdana" w:hAnsi="Verdana"/>
              </w:rPr>
              <w:t>of area placements</w:t>
            </w:r>
            <w:r w:rsidR="00F45CE0">
              <w:rPr>
                <w:rFonts w:ascii="Verdana" w:hAnsi="Verdana"/>
              </w:rPr>
              <w:t xml:space="preserve">, </w:t>
            </w:r>
            <w:r w:rsidR="00C648FE">
              <w:rPr>
                <w:rFonts w:ascii="Verdana" w:hAnsi="Verdana"/>
              </w:rPr>
              <w:t xml:space="preserve">some </w:t>
            </w:r>
            <w:r>
              <w:rPr>
                <w:rFonts w:ascii="Verdana" w:hAnsi="Verdana"/>
              </w:rPr>
              <w:t>short-term</w:t>
            </w:r>
            <w:r w:rsidR="00C648FE">
              <w:rPr>
                <w:rFonts w:ascii="Verdana" w:hAnsi="Verdana"/>
              </w:rPr>
              <w:t xml:space="preserve"> sickness in Child and Adolescent Mental Health Services (CAMHS)</w:t>
            </w:r>
            <w:r w:rsidR="0061345C">
              <w:rPr>
                <w:rFonts w:ascii="Verdana" w:hAnsi="Verdana"/>
              </w:rPr>
              <w:t>;</w:t>
            </w:r>
            <w:r w:rsidR="007E1FCD">
              <w:rPr>
                <w:rFonts w:ascii="Verdana" w:hAnsi="Verdana"/>
              </w:rPr>
              <w:t xml:space="preserve"> this</w:t>
            </w:r>
            <w:r w:rsidR="00995C2F">
              <w:rPr>
                <w:rFonts w:ascii="Verdana" w:hAnsi="Verdana"/>
              </w:rPr>
              <w:t xml:space="preserve"> had led to a dip in Jun</w:t>
            </w:r>
            <w:r w:rsidR="00F56EAB">
              <w:rPr>
                <w:rFonts w:ascii="Verdana" w:hAnsi="Verdana"/>
              </w:rPr>
              <w:t>e that</w:t>
            </w:r>
            <w:r w:rsidR="00F45CE0">
              <w:rPr>
                <w:rFonts w:ascii="Verdana" w:hAnsi="Verdana"/>
              </w:rPr>
              <w:t xml:space="preserve"> should recover in </w:t>
            </w:r>
            <w:r w:rsidR="007E1FCD">
              <w:rPr>
                <w:rFonts w:ascii="Verdana" w:hAnsi="Verdana"/>
              </w:rPr>
              <w:t xml:space="preserve">July. </w:t>
            </w:r>
          </w:p>
          <w:p w14:paraId="05BE482E" w14:textId="12F8E5F8" w:rsidR="00836C35" w:rsidRDefault="004F037A" w:rsidP="001A4FCE">
            <w:pPr>
              <w:ind w:right="96"/>
              <w:jc w:val="both"/>
              <w:rPr>
                <w:rFonts w:ascii="Verdana" w:hAnsi="Verdana"/>
              </w:rPr>
            </w:pPr>
            <w:r>
              <w:rPr>
                <w:rFonts w:ascii="Verdana" w:hAnsi="Verdana"/>
              </w:rPr>
              <w:t xml:space="preserve">On </w:t>
            </w:r>
            <w:r w:rsidRPr="00F45CE0">
              <w:rPr>
                <w:rFonts w:ascii="Verdana" w:hAnsi="Verdana"/>
              </w:rPr>
              <w:t>alerts</w:t>
            </w:r>
            <w:r>
              <w:rPr>
                <w:rFonts w:ascii="Verdana" w:hAnsi="Verdana"/>
              </w:rPr>
              <w:t xml:space="preserve">, JC </w:t>
            </w:r>
            <w:r w:rsidR="00F45CE0">
              <w:rPr>
                <w:rFonts w:ascii="Verdana" w:hAnsi="Verdana"/>
              </w:rPr>
              <w:t>reflected on</w:t>
            </w:r>
            <w:r>
              <w:rPr>
                <w:rFonts w:ascii="Verdana" w:hAnsi="Verdana"/>
              </w:rPr>
              <w:t>:</w:t>
            </w:r>
          </w:p>
          <w:p w14:paraId="6E68EEEC" w14:textId="5767D932" w:rsidR="00FC0942" w:rsidRDefault="00EB3D41" w:rsidP="00B36B2A">
            <w:pPr>
              <w:pStyle w:val="ListParagraph"/>
              <w:numPr>
                <w:ilvl w:val="0"/>
                <w:numId w:val="78"/>
              </w:numPr>
              <w:ind w:right="96"/>
              <w:jc w:val="both"/>
              <w:rPr>
                <w:rFonts w:ascii="Verdana" w:hAnsi="Verdana"/>
              </w:rPr>
            </w:pPr>
            <w:r w:rsidRPr="00751B53">
              <w:rPr>
                <w:rFonts w:ascii="Verdana" w:hAnsi="Verdana"/>
              </w:rPr>
              <w:t>T</w:t>
            </w:r>
            <w:r w:rsidR="004F037A" w:rsidRPr="00751B53">
              <w:rPr>
                <w:rFonts w:ascii="Verdana" w:hAnsi="Verdana"/>
              </w:rPr>
              <w:t xml:space="preserve">he risk associated with the </w:t>
            </w:r>
            <w:r w:rsidRPr="00751B53">
              <w:rPr>
                <w:rFonts w:ascii="Verdana" w:hAnsi="Verdana"/>
              </w:rPr>
              <w:t>two-site</w:t>
            </w:r>
            <w:r w:rsidR="004F037A" w:rsidRPr="00751B53">
              <w:rPr>
                <w:rFonts w:ascii="Verdana" w:hAnsi="Verdana"/>
              </w:rPr>
              <w:t xml:space="preserve"> working </w:t>
            </w:r>
            <w:r w:rsidRPr="00751B53">
              <w:rPr>
                <w:rFonts w:ascii="Verdana" w:hAnsi="Verdana"/>
              </w:rPr>
              <w:t>for maternity and n</w:t>
            </w:r>
            <w:r w:rsidR="004F037A" w:rsidRPr="00751B53">
              <w:rPr>
                <w:rFonts w:ascii="Verdana" w:hAnsi="Verdana"/>
              </w:rPr>
              <w:t>eonata</w:t>
            </w:r>
            <w:r w:rsidR="00751B53" w:rsidRPr="00751B53">
              <w:rPr>
                <w:rFonts w:ascii="Verdana" w:hAnsi="Verdana"/>
              </w:rPr>
              <w:t>l</w:t>
            </w:r>
            <w:r w:rsidRPr="00751B53">
              <w:rPr>
                <w:rFonts w:ascii="Verdana" w:hAnsi="Verdana"/>
              </w:rPr>
              <w:t>; the C</w:t>
            </w:r>
            <w:r w:rsidR="004F037A" w:rsidRPr="00751B53">
              <w:rPr>
                <w:rFonts w:ascii="Verdana" w:hAnsi="Verdana"/>
              </w:rPr>
              <w:t xml:space="preserve">orporate </w:t>
            </w:r>
            <w:r w:rsidR="00751B53" w:rsidRPr="00751B53">
              <w:rPr>
                <w:rFonts w:ascii="Verdana" w:hAnsi="Verdana"/>
              </w:rPr>
              <w:t>R</w:t>
            </w:r>
            <w:r w:rsidR="004F037A" w:rsidRPr="00751B53">
              <w:rPr>
                <w:rFonts w:ascii="Verdana" w:hAnsi="Verdana"/>
              </w:rPr>
              <w:t xml:space="preserve">isk </w:t>
            </w:r>
            <w:r w:rsidR="00751B53" w:rsidRPr="00751B53">
              <w:rPr>
                <w:rFonts w:ascii="Verdana" w:hAnsi="Verdana"/>
              </w:rPr>
              <w:t xml:space="preserve">Register </w:t>
            </w:r>
            <w:r w:rsidR="00F45CE0">
              <w:rPr>
                <w:rFonts w:ascii="Verdana" w:hAnsi="Verdana"/>
              </w:rPr>
              <w:t xml:space="preserve">now included this </w:t>
            </w:r>
            <w:r w:rsidR="00F56EAB">
              <w:rPr>
                <w:rFonts w:ascii="Verdana" w:hAnsi="Verdana"/>
              </w:rPr>
              <w:t>risk</w:t>
            </w:r>
            <w:r w:rsidR="008D78CD">
              <w:rPr>
                <w:rFonts w:ascii="Verdana" w:hAnsi="Verdana"/>
              </w:rPr>
              <w:t>.</w:t>
            </w:r>
            <w:r w:rsidR="009C5779">
              <w:rPr>
                <w:rFonts w:ascii="Verdana" w:hAnsi="Verdana"/>
              </w:rPr>
              <w:t xml:space="preserve"> It </w:t>
            </w:r>
            <w:r w:rsidR="00751B53" w:rsidRPr="00751B53">
              <w:rPr>
                <w:rFonts w:ascii="Verdana" w:hAnsi="Verdana"/>
              </w:rPr>
              <w:t xml:space="preserve">remained a </w:t>
            </w:r>
            <w:r w:rsidR="004F037A" w:rsidRPr="004F037A">
              <w:rPr>
                <w:rFonts w:ascii="Verdana" w:hAnsi="Verdana"/>
              </w:rPr>
              <w:t xml:space="preserve">strategic priority for the future configuration of </w:t>
            </w:r>
            <w:r w:rsidR="00751B53" w:rsidRPr="00751B53">
              <w:rPr>
                <w:rFonts w:ascii="Verdana" w:hAnsi="Verdana"/>
              </w:rPr>
              <w:t>perinatal s</w:t>
            </w:r>
            <w:r w:rsidR="004F037A" w:rsidRPr="004F037A">
              <w:rPr>
                <w:rFonts w:ascii="Verdana" w:hAnsi="Verdana"/>
              </w:rPr>
              <w:t>ervices</w:t>
            </w:r>
            <w:r w:rsidR="00FC0942">
              <w:rPr>
                <w:rFonts w:ascii="Verdana" w:hAnsi="Verdana"/>
              </w:rPr>
              <w:t>.</w:t>
            </w:r>
          </w:p>
          <w:p w14:paraId="507906A3" w14:textId="36A11033" w:rsidR="006C5C96" w:rsidRPr="006C5C96" w:rsidRDefault="00FC0942">
            <w:pPr>
              <w:pStyle w:val="ListParagraph"/>
              <w:numPr>
                <w:ilvl w:val="0"/>
                <w:numId w:val="78"/>
              </w:numPr>
              <w:ind w:right="96"/>
              <w:jc w:val="both"/>
              <w:rPr>
                <w:rFonts w:ascii="Verdana" w:hAnsi="Verdana"/>
                <w:u w:val="single"/>
              </w:rPr>
            </w:pPr>
            <w:r w:rsidRPr="006C5C96">
              <w:rPr>
                <w:rFonts w:ascii="Verdana" w:hAnsi="Verdana"/>
              </w:rPr>
              <w:t>T</w:t>
            </w:r>
            <w:r w:rsidR="004F037A" w:rsidRPr="006C5C96">
              <w:rPr>
                <w:rFonts w:ascii="Verdana" w:hAnsi="Verdana"/>
              </w:rPr>
              <w:t xml:space="preserve">he </w:t>
            </w:r>
            <w:r w:rsidR="009C5779" w:rsidRPr="006C5C96">
              <w:rPr>
                <w:rFonts w:ascii="Verdana" w:hAnsi="Verdana"/>
              </w:rPr>
              <w:t xml:space="preserve">ask of the </w:t>
            </w:r>
            <w:r w:rsidRPr="006C5C96">
              <w:rPr>
                <w:rFonts w:ascii="Verdana" w:hAnsi="Verdana"/>
              </w:rPr>
              <w:t>M</w:t>
            </w:r>
            <w:r w:rsidR="004F037A" w:rsidRPr="006C5C96">
              <w:rPr>
                <w:rFonts w:ascii="Verdana" w:hAnsi="Verdana"/>
              </w:rPr>
              <w:t>ental Health and Learning Disability Service Group</w:t>
            </w:r>
            <w:r w:rsidRPr="006C5C96">
              <w:rPr>
                <w:rFonts w:ascii="Verdana" w:hAnsi="Verdana"/>
              </w:rPr>
              <w:t xml:space="preserve"> for an urgent update </w:t>
            </w:r>
            <w:r w:rsidR="00C254F5" w:rsidRPr="006C5C96">
              <w:rPr>
                <w:rFonts w:ascii="Verdana" w:hAnsi="Verdana"/>
              </w:rPr>
              <w:t xml:space="preserve">on </w:t>
            </w:r>
            <w:r w:rsidR="004F037A" w:rsidRPr="006C5C96">
              <w:rPr>
                <w:rFonts w:ascii="Verdana" w:hAnsi="Verdana"/>
              </w:rPr>
              <w:t xml:space="preserve">actions to address the outstanding </w:t>
            </w:r>
            <w:r w:rsidR="00ED2769" w:rsidRPr="006C5C96">
              <w:rPr>
                <w:rFonts w:ascii="Verdana" w:hAnsi="Verdana"/>
              </w:rPr>
              <w:t xml:space="preserve">Caswell Clinic </w:t>
            </w:r>
            <w:r w:rsidR="004F037A" w:rsidRPr="006C5C96">
              <w:rPr>
                <w:rFonts w:ascii="Verdana" w:hAnsi="Verdana"/>
              </w:rPr>
              <w:t>recommendations and the reasons for the delay</w:t>
            </w:r>
            <w:r w:rsidR="00C254F5" w:rsidRPr="006C5C96">
              <w:rPr>
                <w:rFonts w:ascii="Verdana" w:hAnsi="Verdana"/>
              </w:rPr>
              <w:t>s</w:t>
            </w:r>
            <w:r w:rsidR="004F037A" w:rsidRPr="006C5C96">
              <w:rPr>
                <w:rFonts w:ascii="Verdana" w:hAnsi="Verdana"/>
              </w:rPr>
              <w:t xml:space="preserve"> in clos</w:t>
            </w:r>
            <w:r w:rsidR="00C254F5" w:rsidRPr="006C5C96">
              <w:rPr>
                <w:rFonts w:ascii="Verdana" w:hAnsi="Verdana"/>
              </w:rPr>
              <w:t>ure</w:t>
            </w:r>
            <w:r w:rsidR="009F3A37" w:rsidRPr="006C5C96">
              <w:rPr>
                <w:rFonts w:ascii="Verdana" w:hAnsi="Verdana"/>
              </w:rPr>
              <w:t xml:space="preserve">. </w:t>
            </w:r>
            <w:r w:rsidR="00DC6D69" w:rsidRPr="006C5C96">
              <w:rPr>
                <w:rFonts w:ascii="Verdana" w:hAnsi="Verdana"/>
              </w:rPr>
              <w:t xml:space="preserve">Responding, </w:t>
            </w:r>
            <w:r w:rsidR="003929E3" w:rsidRPr="006C5C96">
              <w:rPr>
                <w:rFonts w:ascii="Verdana" w:hAnsi="Verdana"/>
              </w:rPr>
              <w:t xml:space="preserve">AH referred to information set out in the slide deck </w:t>
            </w:r>
            <w:r w:rsidR="00773500" w:rsidRPr="006C5C96">
              <w:rPr>
                <w:rFonts w:ascii="Verdana" w:hAnsi="Verdana"/>
              </w:rPr>
              <w:t>pack</w:t>
            </w:r>
            <w:r w:rsidR="00937A0B" w:rsidRPr="006C5C96">
              <w:rPr>
                <w:rFonts w:ascii="Verdana" w:hAnsi="Verdana"/>
              </w:rPr>
              <w:t>, setting out the</w:t>
            </w:r>
            <w:r w:rsidR="00E07106" w:rsidRPr="006C5C96">
              <w:rPr>
                <w:rFonts w:ascii="Verdana" w:hAnsi="Verdana"/>
              </w:rPr>
              <w:t xml:space="preserve"> </w:t>
            </w:r>
            <w:r w:rsidR="00DC6D69" w:rsidRPr="006C5C96">
              <w:rPr>
                <w:rFonts w:ascii="Verdana" w:hAnsi="Verdana"/>
              </w:rPr>
              <w:t>actions to deliver the required improvements</w:t>
            </w:r>
            <w:r w:rsidR="000D75C7">
              <w:rPr>
                <w:rFonts w:ascii="Verdana" w:hAnsi="Verdana"/>
              </w:rPr>
              <w:t>,</w:t>
            </w:r>
            <w:r w:rsidR="00DC6D69" w:rsidRPr="006C5C96">
              <w:rPr>
                <w:rFonts w:ascii="Verdana" w:hAnsi="Verdana"/>
              </w:rPr>
              <w:t xml:space="preserve"> as agreed with the JCC. </w:t>
            </w:r>
            <w:r w:rsidR="00DD2F90">
              <w:rPr>
                <w:rFonts w:ascii="Verdana" w:hAnsi="Verdana"/>
              </w:rPr>
              <w:t>AH summarised the discussions with the JCC</w:t>
            </w:r>
            <w:r w:rsidR="003B1861">
              <w:rPr>
                <w:rFonts w:ascii="Verdana" w:hAnsi="Verdana"/>
              </w:rPr>
              <w:t>;</w:t>
            </w:r>
            <w:r w:rsidR="00DD2F90">
              <w:rPr>
                <w:rFonts w:ascii="Verdana" w:hAnsi="Verdana"/>
              </w:rPr>
              <w:t xml:space="preserve"> these included the operational implications of providing </w:t>
            </w:r>
            <w:r w:rsidR="00450649">
              <w:rPr>
                <w:rFonts w:ascii="Verdana" w:hAnsi="Verdana"/>
              </w:rPr>
              <w:t xml:space="preserve">services from facilities owned by </w:t>
            </w:r>
            <w:r w:rsidR="00450649">
              <w:rPr>
                <w:rFonts w:ascii="Verdana" w:hAnsi="Verdana"/>
              </w:rPr>
              <w:lastRenderedPageBreak/>
              <w:t xml:space="preserve">another health board. The JCC had a rapid review of both medium and low secure services underway; this would report in a year. </w:t>
            </w:r>
          </w:p>
          <w:p w14:paraId="02720D71" w14:textId="77777777" w:rsidR="006C5C96" w:rsidRPr="00D6278D" w:rsidRDefault="006C5C96" w:rsidP="00D6278D">
            <w:pPr>
              <w:ind w:left="360" w:right="96"/>
              <w:jc w:val="both"/>
              <w:rPr>
                <w:rFonts w:ascii="Verdana" w:hAnsi="Verdana"/>
                <w:u w:val="single"/>
              </w:rPr>
            </w:pPr>
          </w:p>
          <w:p w14:paraId="2FD8E06F" w14:textId="4E007414" w:rsidR="00440E5E" w:rsidRPr="00D6278D" w:rsidRDefault="00440E5E" w:rsidP="00D6278D">
            <w:pPr>
              <w:ind w:right="96"/>
              <w:jc w:val="both"/>
              <w:rPr>
                <w:rFonts w:ascii="Verdana" w:hAnsi="Verdana"/>
                <w:u w:val="single"/>
              </w:rPr>
            </w:pPr>
            <w:r w:rsidRPr="00D6278D">
              <w:rPr>
                <w:rFonts w:ascii="Verdana" w:hAnsi="Verdana"/>
                <w:u w:val="single"/>
              </w:rPr>
              <w:t>Urgent and Emergency Care</w:t>
            </w:r>
          </w:p>
          <w:p w14:paraId="7D5E135F" w14:textId="77777777" w:rsidR="00E07106" w:rsidRDefault="00E07106" w:rsidP="00440E5E">
            <w:pPr>
              <w:ind w:right="96"/>
              <w:jc w:val="both"/>
              <w:rPr>
                <w:rFonts w:ascii="Verdana" w:hAnsi="Verdana"/>
                <w:u w:val="single"/>
              </w:rPr>
            </w:pPr>
          </w:p>
          <w:p w14:paraId="458366B4" w14:textId="2F15F801" w:rsidR="00DC2ED1" w:rsidRDefault="0029197F" w:rsidP="00440E5E">
            <w:pPr>
              <w:ind w:right="96"/>
              <w:jc w:val="both"/>
              <w:rPr>
                <w:rFonts w:ascii="Verdana" w:hAnsi="Verdana"/>
              </w:rPr>
            </w:pPr>
            <w:r>
              <w:rPr>
                <w:rFonts w:ascii="Verdana" w:hAnsi="Verdana"/>
              </w:rPr>
              <w:t>JS</w:t>
            </w:r>
            <w:r w:rsidR="00440E5E">
              <w:rPr>
                <w:rFonts w:ascii="Verdana" w:hAnsi="Verdana"/>
              </w:rPr>
              <w:t xml:space="preserve"> </w:t>
            </w:r>
            <w:r w:rsidR="00174026">
              <w:rPr>
                <w:rFonts w:ascii="Verdana" w:hAnsi="Verdana"/>
              </w:rPr>
              <w:t>referred to</w:t>
            </w:r>
            <w:r w:rsidR="00DC2ED1">
              <w:rPr>
                <w:rFonts w:ascii="Verdana" w:hAnsi="Verdana"/>
              </w:rPr>
              <w:t>:</w:t>
            </w:r>
          </w:p>
          <w:p w14:paraId="6BFC7AC0" w14:textId="5D3483CA" w:rsidR="004D5784" w:rsidRDefault="00DC2ED1" w:rsidP="00B36B2A">
            <w:pPr>
              <w:pStyle w:val="ListParagraph"/>
              <w:numPr>
                <w:ilvl w:val="0"/>
                <w:numId w:val="79"/>
              </w:numPr>
              <w:ind w:right="96"/>
              <w:jc w:val="both"/>
              <w:rPr>
                <w:rFonts w:ascii="Verdana" w:hAnsi="Verdana"/>
              </w:rPr>
            </w:pPr>
            <w:r w:rsidRPr="00DC2ED1">
              <w:rPr>
                <w:rFonts w:ascii="Verdana" w:hAnsi="Verdana"/>
              </w:rPr>
              <w:t>T</w:t>
            </w:r>
            <w:r w:rsidR="00174026" w:rsidRPr="00DC2ED1">
              <w:rPr>
                <w:rFonts w:ascii="Verdana" w:hAnsi="Verdana"/>
              </w:rPr>
              <w:t>he 12</w:t>
            </w:r>
            <w:r w:rsidR="00E07106">
              <w:rPr>
                <w:rFonts w:ascii="Verdana" w:hAnsi="Verdana"/>
              </w:rPr>
              <w:t>-</w:t>
            </w:r>
            <w:r w:rsidR="00174026" w:rsidRPr="00DC2ED1">
              <w:rPr>
                <w:rFonts w:ascii="Verdana" w:hAnsi="Verdana"/>
              </w:rPr>
              <w:t>hour wait breakthrough target and alert</w:t>
            </w:r>
            <w:r w:rsidR="00D6278D">
              <w:rPr>
                <w:rFonts w:ascii="Verdana" w:hAnsi="Verdana"/>
              </w:rPr>
              <w:t xml:space="preserve">, with a </w:t>
            </w:r>
            <w:r w:rsidR="00174026" w:rsidRPr="00DC2ED1">
              <w:rPr>
                <w:rFonts w:ascii="Verdana" w:hAnsi="Verdana"/>
              </w:rPr>
              <w:t xml:space="preserve">requirement </w:t>
            </w:r>
            <w:r w:rsidR="00EE1575">
              <w:rPr>
                <w:rFonts w:ascii="Verdana" w:hAnsi="Verdana"/>
              </w:rPr>
              <w:t xml:space="preserve">to deliver </w:t>
            </w:r>
            <w:r w:rsidR="00174026" w:rsidRPr="00DC2ED1">
              <w:rPr>
                <w:rFonts w:ascii="Verdana" w:hAnsi="Verdana"/>
              </w:rPr>
              <w:t>a 10% reduction in 12 hour waits from a baseline of 1350</w:t>
            </w:r>
            <w:r w:rsidR="00EE1575">
              <w:rPr>
                <w:rFonts w:ascii="Verdana" w:hAnsi="Verdana"/>
              </w:rPr>
              <w:t xml:space="preserve">. Despite improvements in </w:t>
            </w:r>
            <w:r w:rsidR="0093335C">
              <w:rPr>
                <w:rFonts w:ascii="Verdana" w:hAnsi="Verdana"/>
              </w:rPr>
              <w:t xml:space="preserve">flow and </w:t>
            </w:r>
            <w:r w:rsidR="007D4B29">
              <w:rPr>
                <w:rFonts w:ascii="Verdana" w:hAnsi="Verdana"/>
              </w:rPr>
              <w:t xml:space="preserve">discharge numbers, this number was increasing. </w:t>
            </w:r>
          </w:p>
          <w:p w14:paraId="5F771994" w14:textId="1545F721" w:rsidR="004D5784" w:rsidRDefault="00DC2ED1" w:rsidP="00B36B2A">
            <w:pPr>
              <w:pStyle w:val="ListParagraph"/>
              <w:numPr>
                <w:ilvl w:val="0"/>
                <w:numId w:val="79"/>
              </w:numPr>
              <w:ind w:right="96"/>
              <w:jc w:val="both"/>
              <w:rPr>
                <w:rFonts w:ascii="Verdana" w:hAnsi="Verdana"/>
              </w:rPr>
            </w:pPr>
            <w:r>
              <w:rPr>
                <w:rFonts w:ascii="Verdana" w:hAnsi="Verdana"/>
              </w:rPr>
              <w:t>T</w:t>
            </w:r>
            <w:r w:rsidR="00C55392" w:rsidRPr="00DC2ED1">
              <w:rPr>
                <w:rFonts w:ascii="Verdana" w:hAnsi="Verdana"/>
              </w:rPr>
              <w:t xml:space="preserve">he reduction in clinically </w:t>
            </w:r>
            <w:r w:rsidR="000E14D3" w:rsidRPr="00DC2ED1">
              <w:rPr>
                <w:rFonts w:ascii="Verdana" w:hAnsi="Verdana"/>
              </w:rPr>
              <w:t>optimised</w:t>
            </w:r>
            <w:r w:rsidR="00C55392" w:rsidRPr="00DC2ED1">
              <w:rPr>
                <w:rFonts w:ascii="Verdana" w:hAnsi="Verdana"/>
              </w:rPr>
              <w:t xml:space="preserve"> patients had</w:t>
            </w:r>
            <w:r w:rsidR="00A013F3">
              <w:rPr>
                <w:rFonts w:ascii="Verdana" w:hAnsi="Verdana"/>
              </w:rPr>
              <w:t xml:space="preserve"> not resulted in</w:t>
            </w:r>
            <w:r w:rsidR="007D4B29">
              <w:rPr>
                <w:rFonts w:ascii="Verdana" w:hAnsi="Verdana"/>
              </w:rPr>
              <w:t xml:space="preserve"> an improvement </w:t>
            </w:r>
            <w:r w:rsidR="00641CB0">
              <w:rPr>
                <w:rFonts w:ascii="Verdana" w:hAnsi="Verdana"/>
              </w:rPr>
              <w:t xml:space="preserve">in patient flow through Morriston ED. Actions introduced to date had </w:t>
            </w:r>
            <w:r w:rsidR="0011494C">
              <w:rPr>
                <w:rFonts w:ascii="Verdana" w:hAnsi="Verdana"/>
              </w:rPr>
              <w:t>to accelerate to cover all wards</w:t>
            </w:r>
            <w:r w:rsidR="006A0FD4">
              <w:rPr>
                <w:rFonts w:ascii="Verdana" w:hAnsi="Verdana"/>
              </w:rPr>
              <w:t xml:space="preserve">. </w:t>
            </w:r>
            <w:r w:rsidR="0011494C">
              <w:rPr>
                <w:rFonts w:ascii="Verdana" w:hAnsi="Verdana"/>
              </w:rPr>
              <w:t>W</w:t>
            </w:r>
            <w:r w:rsidR="00FB027C" w:rsidRPr="00DC2ED1">
              <w:rPr>
                <w:rFonts w:ascii="Verdana" w:hAnsi="Verdana"/>
              </w:rPr>
              <w:t xml:space="preserve">eekend discharge numbers remained </w:t>
            </w:r>
            <w:r w:rsidR="00141DA9" w:rsidRPr="00DC2ED1">
              <w:rPr>
                <w:rFonts w:ascii="Verdana" w:hAnsi="Verdana"/>
              </w:rPr>
              <w:t>low;</w:t>
            </w:r>
            <w:r w:rsidR="0092148E" w:rsidRPr="00DC2ED1">
              <w:rPr>
                <w:rFonts w:ascii="Verdana" w:hAnsi="Verdana"/>
              </w:rPr>
              <w:t xml:space="preserve"> a weekend discharge team was now in place</w:t>
            </w:r>
            <w:r w:rsidR="00126A2D">
              <w:rPr>
                <w:rFonts w:ascii="Verdana" w:hAnsi="Verdana"/>
              </w:rPr>
              <w:t xml:space="preserve">, to reduce delays </w:t>
            </w:r>
            <w:r w:rsidR="0092148E" w:rsidRPr="00DC2ED1">
              <w:rPr>
                <w:rFonts w:ascii="Verdana" w:hAnsi="Verdana"/>
              </w:rPr>
              <w:t xml:space="preserve">from Thursday through to Monday. </w:t>
            </w:r>
          </w:p>
          <w:p w14:paraId="0943740C" w14:textId="517AF1B1" w:rsidR="00C55392" w:rsidRDefault="0092148E" w:rsidP="00B36B2A">
            <w:pPr>
              <w:pStyle w:val="ListParagraph"/>
              <w:numPr>
                <w:ilvl w:val="0"/>
                <w:numId w:val="79"/>
              </w:numPr>
              <w:ind w:right="96"/>
              <w:jc w:val="both"/>
              <w:rPr>
                <w:rFonts w:ascii="Verdana" w:hAnsi="Verdana"/>
              </w:rPr>
            </w:pPr>
            <w:r w:rsidRPr="00DC2ED1">
              <w:rPr>
                <w:rFonts w:ascii="Verdana" w:hAnsi="Verdana"/>
              </w:rPr>
              <w:t xml:space="preserve">Earlier bed management </w:t>
            </w:r>
            <w:r w:rsidR="00126A2D">
              <w:rPr>
                <w:rFonts w:ascii="Verdana" w:hAnsi="Verdana"/>
              </w:rPr>
              <w:t>actions w</w:t>
            </w:r>
            <w:r w:rsidR="00DC2ED1" w:rsidRPr="00DC2ED1">
              <w:rPr>
                <w:rFonts w:ascii="Verdana" w:hAnsi="Verdana"/>
              </w:rPr>
              <w:t xml:space="preserve">ere </w:t>
            </w:r>
            <w:r w:rsidR="00126A2D">
              <w:rPr>
                <w:rFonts w:ascii="Verdana" w:hAnsi="Verdana"/>
              </w:rPr>
              <w:t>impacting on th</w:t>
            </w:r>
            <w:r w:rsidR="00DC2ED1" w:rsidRPr="00DC2ED1">
              <w:rPr>
                <w:rFonts w:ascii="Verdana" w:hAnsi="Verdana"/>
              </w:rPr>
              <w:t xml:space="preserve">e </w:t>
            </w:r>
            <w:r w:rsidR="00F5193A" w:rsidRPr="00DC2ED1">
              <w:rPr>
                <w:rFonts w:ascii="Verdana" w:hAnsi="Verdana"/>
              </w:rPr>
              <w:t>45-minute</w:t>
            </w:r>
            <w:r w:rsidR="00DC2ED1" w:rsidRPr="00DC2ED1">
              <w:rPr>
                <w:rFonts w:ascii="Verdana" w:hAnsi="Verdana"/>
              </w:rPr>
              <w:t xml:space="preserve"> handover, with the current position at 75.4% against a target of 80%. </w:t>
            </w:r>
          </w:p>
          <w:p w14:paraId="3640710E" w14:textId="3C9C209A" w:rsidR="004D5784" w:rsidRDefault="004D5784" w:rsidP="00B36B2A">
            <w:pPr>
              <w:pStyle w:val="ListParagraph"/>
              <w:numPr>
                <w:ilvl w:val="0"/>
                <w:numId w:val="79"/>
              </w:numPr>
              <w:ind w:right="96"/>
              <w:jc w:val="both"/>
              <w:rPr>
                <w:rFonts w:ascii="Verdana" w:hAnsi="Verdana"/>
              </w:rPr>
            </w:pPr>
            <w:r>
              <w:rPr>
                <w:rFonts w:ascii="Verdana" w:hAnsi="Verdana"/>
              </w:rPr>
              <w:t xml:space="preserve">ED </w:t>
            </w:r>
            <w:r w:rsidR="00126A2D">
              <w:rPr>
                <w:rFonts w:ascii="Verdana" w:hAnsi="Verdana"/>
              </w:rPr>
              <w:t xml:space="preserve">specific </w:t>
            </w:r>
            <w:r>
              <w:rPr>
                <w:rFonts w:ascii="Verdana" w:hAnsi="Verdana"/>
              </w:rPr>
              <w:t>actions included</w:t>
            </w:r>
            <w:r w:rsidR="007E54B9">
              <w:rPr>
                <w:rFonts w:ascii="Verdana" w:hAnsi="Verdana"/>
              </w:rPr>
              <w:t>:</w:t>
            </w:r>
            <w:r>
              <w:rPr>
                <w:rFonts w:ascii="Verdana" w:hAnsi="Verdana"/>
              </w:rPr>
              <w:t xml:space="preserve"> zoning</w:t>
            </w:r>
            <w:r w:rsidR="00BA297A">
              <w:rPr>
                <w:rFonts w:ascii="Verdana" w:hAnsi="Verdana"/>
              </w:rPr>
              <w:t xml:space="preserve">, clarity on the </w:t>
            </w:r>
            <w:r w:rsidR="00F81E19">
              <w:rPr>
                <w:rFonts w:ascii="Verdana" w:hAnsi="Verdana"/>
              </w:rPr>
              <w:t>consultant</w:t>
            </w:r>
            <w:r w:rsidR="00BA297A">
              <w:rPr>
                <w:rFonts w:ascii="Verdana" w:hAnsi="Verdana"/>
              </w:rPr>
              <w:t xml:space="preserve"> in charge remit, weekly performance meetings to drive improvement</w:t>
            </w:r>
            <w:r w:rsidR="00C97169">
              <w:rPr>
                <w:rFonts w:ascii="Verdana" w:hAnsi="Verdana"/>
              </w:rPr>
              <w:t xml:space="preserve">, the proposed reset week in August, </w:t>
            </w:r>
            <w:r w:rsidR="000074E0">
              <w:rPr>
                <w:rFonts w:ascii="Verdana" w:hAnsi="Verdana"/>
              </w:rPr>
              <w:t xml:space="preserve">and accelerating the wait to </w:t>
            </w:r>
            <w:r w:rsidR="007E54B9">
              <w:rPr>
                <w:rFonts w:ascii="Verdana" w:hAnsi="Verdana"/>
              </w:rPr>
              <w:t xml:space="preserve">consultation time. </w:t>
            </w:r>
          </w:p>
          <w:p w14:paraId="4C9B7608" w14:textId="77777777" w:rsidR="00183D70" w:rsidRDefault="00183D70" w:rsidP="00183D70">
            <w:pPr>
              <w:pStyle w:val="ListParagraph"/>
              <w:ind w:left="810" w:right="96"/>
              <w:jc w:val="both"/>
              <w:rPr>
                <w:rFonts w:ascii="Verdana" w:hAnsi="Verdana"/>
              </w:rPr>
            </w:pPr>
          </w:p>
          <w:p w14:paraId="60759B02" w14:textId="17CB6921" w:rsidR="00975B22" w:rsidRDefault="00BC6F8F" w:rsidP="00BC6F8F">
            <w:pPr>
              <w:ind w:right="96"/>
              <w:jc w:val="both"/>
              <w:rPr>
                <w:rFonts w:ascii="Verdana" w:hAnsi="Verdana"/>
              </w:rPr>
            </w:pPr>
            <w:r>
              <w:rPr>
                <w:rFonts w:ascii="Verdana" w:hAnsi="Verdana"/>
              </w:rPr>
              <w:t xml:space="preserve">On </w:t>
            </w:r>
            <w:r w:rsidRPr="007E54B9">
              <w:rPr>
                <w:rFonts w:ascii="Verdana" w:hAnsi="Verdana"/>
              </w:rPr>
              <w:t>alerts</w:t>
            </w:r>
            <w:r w:rsidRPr="00825C35">
              <w:rPr>
                <w:rFonts w:ascii="Verdana" w:hAnsi="Verdana"/>
                <w:u w:val="single"/>
              </w:rPr>
              <w:t>,</w:t>
            </w:r>
            <w:r>
              <w:rPr>
                <w:rFonts w:ascii="Verdana" w:hAnsi="Verdana"/>
              </w:rPr>
              <w:t xml:space="preserve"> CW </w:t>
            </w:r>
            <w:r w:rsidR="007E54B9">
              <w:rPr>
                <w:rFonts w:ascii="Verdana" w:hAnsi="Verdana"/>
              </w:rPr>
              <w:t xml:space="preserve">provided further detail on the </w:t>
            </w:r>
            <w:r w:rsidR="002B144C">
              <w:rPr>
                <w:rFonts w:ascii="Verdana" w:hAnsi="Verdana"/>
              </w:rPr>
              <w:t xml:space="preserve">clinically </w:t>
            </w:r>
            <w:r w:rsidR="0022372F">
              <w:rPr>
                <w:rFonts w:ascii="Verdana" w:hAnsi="Verdana"/>
              </w:rPr>
              <w:t>optimised</w:t>
            </w:r>
            <w:r w:rsidR="002B144C">
              <w:rPr>
                <w:rFonts w:ascii="Verdana" w:hAnsi="Verdana"/>
              </w:rPr>
              <w:t xml:space="preserve"> patient</w:t>
            </w:r>
            <w:r w:rsidR="006C050D">
              <w:rPr>
                <w:rFonts w:ascii="Verdana" w:hAnsi="Verdana"/>
              </w:rPr>
              <w:t xml:space="preserve"> </w:t>
            </w:r>
            <w:r w:rsidR="00FD0FA5">
              <w:rPr>
                <w:rFonts w:ascii="Verdana" w:hAnsi="Verdana"/>
              </w:rPr>
              <w:t>agenda and</w:t>
            </w:r>
            <w:r w:rsidR="002B144C">
              <w:rPr>
                <w:rFonts w:ascii="Verdana" w:hAnsi="Verdana"/>
              </w:rPr>
              <w:t xml:space="preserve"> the plans to prepare for winter. </w:t>
            </w:r>
          </w:p>
          <w:p w14:paraId="2B4D933F" w14:textId="77777777" w:rsidR="006C050D" w:rsidRDefault="006C050D" w:rsidP="00BC6F8F">
            <w:pPr>
              <w:ind w:right="96"/>
              <w:jc w:val="both"/>
              <w:rPr>
                <w:rFonts w:ascii="Verdana" w:hAnsi="Verdana"/>
              </w:rPr>
            </w:pPr>
          </w:p>
          <w:p w14:paraId="7FD30970" w14:textId="77777777" w:rsidR="00FF224B" w:rsidRDefault="00975B22" w:rsidP="00BC6F8F">
            <w:pPr>
              <w:ind w:right="96"/>
              <w:jc w:val="both"/>
              <w:rPr>
                <w:rFonts w:ascii="Verdana" w:hAnsi="Verdana"/>
                <w:u w:val="single"/>
              </w:rPr>
            </w:pPr>
            <w:r>
              <w:rPr>
                <w:rFonts w:ascii="Verdana" w:hAnsi="Verdana"/>
                <w:u w:val="single"/>
              </w:rPr>
              <w:t>Workforce</w:t>
            </w:r>
          </w:p>
          <w:p w14:paraId="43FEBF05" w14:textId="77777777" w:rsidR="00FF224B" w:rsidRDefault="00FF224B" w:rsidP="00BC6F8F">
            <w:pPr>
              <w:ind w:right="96"/>
              <w:jc w:val="both"/>
              <w:rPr>
                <w:rFonts w:ascii="Verdana" w:hAnsi="Verdana"/>
                <w:u w:val="single"/>
              </w:rPr>
            </w:pPr>
          </w:p>
          <w:p w14:paraId="30319CC1" w14:textId="77777777" w:rsidR="001C7CAF" w:rsidRDefault="00FF224B" w:rsidP="00FF224B">
            <w:pPr>
              <w:ind w:right="96"/>
              <w:jc w:val="both"/>
              <w:rPr>
                <w:rFonts w:ascii="Verdana" w:hAnsi="Verdana"/>
              </w:rPr>
            </w:pPr>
            <w:r>
              <w:rPr>
                <w:rFonts w:ascii="Verdana" w:hAnsi="Verdana"/>
              </w:rPr>
              <w:t xml:space="preserve">EO </w:t>
            </w:r>
            <w:r w:rsidR="0022372F">
              <w:rPr>
                <w:rFonts w:ascii="Verdana" w:hAnsi="Verdana"/>
              </w:rPr>
              <w:t>highlighted</w:t>
            </w:r>
            <w:r w:rsidR="001C7CAF">
              <w:rPr>
                <w:rFonts w:ascii="Verdana" w:hAnsi="Verdana"/>
              </w:rPr>
              <w:t>:</w:t>
            </w:r>
          </w:p>
          <w:p w14:paraId="4B524829" w14:textId="77777777" w:rsidR="00985D52" w:rsidRDefault="001C7CAF" w:rsidP="001C7CAF">
            <w:pPr>
              <w:pStyle w:val="ListParagraph"/>
              <w:numPr>
                <w:ilvl w:val="0"/>
                <w:numId w:val="92"/>
              </w:numPr>
              <w:ind w:right="96"/>
              <w:jc w:val="both"/>
              <w:rPr>
                <w:rFonts w:ascii="Verdana" w:hAnsi="Verdana"/>
              </w:rPr>
            </w:pPr>
            <w:r>
              <w:rPr>
                <w:rFonts w:ascii="Verdana" w:hAnsi="Verdana"/>
              </w:rPr>
              <w:t>S</w:t>
            </w:r>
            <w:r w:rsidR="001F2DA9" w:rsidRPr="001C7CAF">
              <w:rPr>
                <w:rFonts w:ascii="Verdana" w:hAnsi="Verdana"/>
              </w:rPr>
              <w:t>ickness absence</w:t>
            </w:r>
            <w:r>
              <w:rPr>
                <w:rFonts w:ascii="Verdana" w:hAnsi="Verdana"/>
              </w:rPr>
              <w:t xml:space="preserve">, a </w:t>
            </w:r>
            <w:r w:rsidR="001F2DA9" w:rsidRPr="001C7CAF">
              <w:rPr>
                <w:rFonts w:ascii="Verdana" w:hAnsi="Verdana"/>
              </w:rPr>
              <w:t>breakthrough target</w:t>
            </w:r>
            <w:r w:rsidR="006F272D">
              <w:rPr>
                <w:rFonts w:ascii="Verdana" w:hAnsi="Verdana"/>
              </w:rPr>
              <w:t xml:space="preserve">; </w:t>
            </w:r>
            <w:r w:rsidR="001F2DA9" w:rsidRPr="001C7CAF">
              <w:rPr>
                <w:rFonts w:ascii="Verdana" w:hAnsi="Verdana"/>
              </w:rPr>
              <w:t xml:space="preserve">the position remained challenging, with levels of sickness absence increasing </w:t>
            </w:r>
            <w:r w:rsidR="00E809F2" w:rsidRPr="001C7CAF">
              <w:rPr>
                <w:rFonts w:ascii="Verdana" w:hAnsi="Verdana"/>
              </w:rPr>
              <w:t>over recent months</w:t>
            </w:r>
            <w:r w:rsidR="00FF224B" w:rsidRPr="001C7CAF">
              <w:rPr>
                <w:rFonts w:ascii="Verdana" w:hAnsi="Verdana"/>
              </w:rPr>
              <w:t>. T</w:t>
            </w:r>
            <w:r w:rsidR="00E809F2" w:rsidRPr="001C7CAF">
              <w:rPr>
                <w:rFonts w:ascii="Verdana" w:hAnsi="Verdana"/>
              </w:rPr>
              <w:t>his was mirrored across Wales</w:t>
            </w:r>
            <w:r w:rsidR="006F272D">
              <w:rPr>
                <w:rFonts w:ascii="Verdana" w:hAnsi="Verdana"/>
              </w:rPr>
              <w:t xml:space="preserve">, with the setting up of an </w:t>
            </w:r>
            <w:r w:rsidR="00FF224B" w:rsidRPr="001C7CAF">
              <w:rPr>
                <w:rFonts w:ascii="Verdana" w:hAnsi="Verdana"/>
              </w:rPr>
              <w:t>all-Wales</w:t>
            </w:r>
            <w:r w:rsidR="00E809F2" w:rsidRPr="001C7CAF">
              <w:rPr>
                <w:rFonts w:ascii="Verdana" w:hAnsi="Verdana"/>
              </w:rPr>
              <w:t xml:space="preserve"> </w:t>
            </w:r>
            <w:r w:rsidR="00A36D7C" w:rsidRPr="001C7CAF">
              <w:rPr>
                <w:rFonts w:ascii="Verdana" w:hAnsi="Verdana"/>
              </w:rPr>
              <w:t>Task Group</w:t>
            </w:r>
            <w:r w:rsidR="000F60CB">
              <w:rPr>
                <w:rFonts w:ascii="Verdana" w:hAnsi="Verdana"/>
              </w:rPr>
              <w:t>. SBUHB r</w:t>
            </w:r>
            <w:r w:rsidR="00C67182" w:rsidRPr="001C7CAF">
              <w:rPr>
                <w:rFonts w:ascii="Verdana" w:hAnsi="Verdana"/>
              </w:rPr>
              <w:t xml:space="preserve">emained committed to robust governance arrangements and </w:t>
            </w:r>
            <w:r w:rsidR="000110E0" w:rsidRPr="001C7CAF">
              <w:rPr>
                <w:rFonts w:ascii="Verdana" w:hAnsi="Verdana"/>
              </w:rPr>
              <w:t xml:space="preserve">supporting service </w:t>
            </w:r>
            <w:r w:rsidR="00FF224B" w:rsidRPr="001C7CAF">
              <w:rPr>
                <w:rFonts w:ascii="Verdana" w:hAnsi="Verdana"/>
              </w:rPr>
              <w:t>leaders</w:t>
            </w:r>
            <w:r w:rsidR="000110E0" w:rsidRPr="001C7CAF">
              <w:rPr>
                <w:rFonts w:ascii="Verdana" w:hAnsi="Verdana"/>
              </w:rPr>
              <w:t xml:space="preserve"> to implement and manage the sickness absence processes </w:t>
            </w:r>
            <w:r w:rsidR="000F60CB">
              <w:rPr>
                <w:rFonts w:ascii="Verdana" w:hAnsi="Verdana"/>
              </w:rPr>
              <w:t xml:space="preserve">effectively. </w:t>
            </w:r>
          </w:p>
          <w:p w14:paraId="1500255B" w14:textId="247B94C9" w:rsidR="00F011F8" w:rsidRDefault="00985D52" w:rsidP="00985D52">
            <w:pPr>
              <w:ind w:right="96"/>
              <w:jc w:val="both"/>
              <w:rPr>
                <w:rFonts w:ascii="Verdana" w:hAnsi="Verdana"/>
              </w:rPr>
            </w:pPr>
            <w:r>
              <w:rPr>
                <w:rFonts w:ascii="Verdana" w:hAnsi="Verdana"/>
              </w:rPr>
              <w:lastRenderedPageBreak/>
              <w:t>Alerts centred on the Strategic Workforce Plan and Organised for Success</w:t>
            </w:r>
            <w:r w:rsidR="00F011F8">
              <w:rPr>
                <w:rFonts w:ascii="Verdana" w:hAnsi="Verdana"/>
              </w:rPr>
              <w:t>. EO indicated that, at 1.3%, SBUHB had the lowest pay growth in Wales.</w:t>
            </w:r>
          </w:p>
          <w:p w14:paraId="0F4C4B4D" w14:textId="77777777" w:rsidR="00F011F8" w:rsidRDefault="00F011F8" w:rsidP="00985D52">
            <w:pPr>
              <w:ind w:right="96"/>
              <w:jc w:val="both"/>
              <w:rPr>
                <w:rFonts w:ascii="Verdana" w:hAnsi="Verdana"/>
              </w:rPr>
            </w:pPr>
          </w:p>
          <w:p w14:paraId="6265D978" w14:textId="42F775E9" w:rsidR="0022372F" w:rsidRDefault="00F011F8" w:rsidP="00985D52">
            <w:pPr>
              <w:ind w:right="96"/>
              <w:jc w:val="both"/>
              <w:rPr>
                <w:rFonts w:ascii="Verdana" w:hAnsi="Verdana"/>
              </w:rPr>
            </w:pPr>
            <w:r>
              <w:rPr>
                <w:rFonts w:ascii="Verdana" w:hAnsi="Verdana"/>
              </w:rPr>
              <w:t>CO-L confirmed that the vacancy control process was having an effect</w:t>
            </w:r>
            <w:r w:rsidR="008A3EA7">
              <w:rPr>
                <w:rFonts w:ascii="Verdana" w:hAnsi="Verdana"/>
              </w:rPr>
              <w:t xml:space="preserve"> and</w:t>
            </w:r>
            <w:r w:rsidR="00217D89">
              <w:rPr>
                <w:rFonts w:ascii="Verdana" w:hAnsi="Verdana"/>
              </w:rPr>
              <w:t xml:space="preserve"> the grip on delivery against headcount reduction would need to continue. In response to a query from JW, CO-L agreed </w:t>
            </w:r>
            <w:r w:rsidR="003C76BF">
              <w:rPr>
                <w:rFonts w:ascii="Verdana" w:hAnsi="Verdana"/>
              </w:rPr>
              <w:t xml:space="preserve">to provide a briefing, as part of the Finance Report, on </w:t>
            </w:r>
            <w:r w:rsidR="008D4B52">
              <w:rPr>
                <w:rFonts w:ascii="Verdana" w:hAnsi="Verdana"/>
              </w:rPr>
              <w:t>reconciling a reduction in whole time equivalent (WTE) employees and an increase in the pay bill</w:t>
            </w:r>
          </w:p>
          <w:p w14:paraId="2587DD57" w14:textId="77777777" w:rsidR="004521D9" w:rsidRDefault="004521D9" w:rsidP="00985D52">
            <w:pPr>
              <w:ind w:right="96"/>
              <w:jc w:val="both"/>
              <w:rPr>
                <w:rFonts w:ascii="Verdana" w:hAnsi="Verdana"/>
              </w:rPr>
            </w:pPr>
          </w:p>
          <w:p w14:paraId="6EBA6062" w14:textId="7C6A2559" w:rsidR="004521D9" w:rsidRPr="00CC392D" w:rsidRDefault="004521D9" w:rsidP="00985D52">
            <w:pPr>
              <w:ind w:right="96"/>
              <w:jc w:val="both"/>
              <w:rPr>
                <w:rFonts w:ascii="Verdana" w:hAnsi="Verdana"/>
              </w:rPr>
            </w:pPr>
            <w:r>
              <w:rPr>
                <w:rFonts w:ascii="Verdana" w:hAnsi="Verdana"/>
                <w:b/>
                <w:bCs/>
              </w:rPr>
              <w:t>Action:</w:t>
            </w:r>
            <w:r w:rsidR="00183D70">
              <w:rPr>
                <w:rFonts w:ascii="Verdana" w:hAnsi="Verdana"/>
                <w:b/>
                <w:bCs/>
              </w:rPr>
              <w:t xml:space="preserve"> </w:t>
            </w:r>
            <w:r>
              <w:rPr>
                <w:rFonts w:ascii="Verdana" w:hAnsi="Verdana"/>
                <w:b/>
                <w:bCs/>
              </w:rPr>
              <w:t>CO-L</w:t>
            </w:r>
          </w:p>
          <w:p w14:paraId="5794068B" w14:textId="77777777" w:rsidR="00FF224B" w:rsidRDefault="00FF224B" w:rsidP="00FF224B">
            <w:pPr>
              <w:ind w:right="96"/>
              <w:jc w:val="both"/>
              <w:rPr>
                <w:rFonts w:ascii="Verdana" w:hAnsi="Verdana"/>
              </w:rPr>
            </w:pPr>
          </w:p>
          <w:p w14:paraId="75CDB215" w14:textId="5DDE40E6" w:rsidR="000633BF" w:rsidRDefault="00206E71" w:rsidP="000110E0">
            <w:pPr>
              <w:ind w:right="96"/>
              <w:jc w:val="both"/>
              <w:rPr>
                <w:rFonts w:ascii="Verdana" w:hAnsi="Verdana"/>
                <w:u w:val="single"/>
              </w:rPr>
            </w:pPr>
            <w:r>
              <w:rPr>
                <w:rFonts w:ascii="Verdana" w:hAnsi="Verdana"/>
                <w:u w:val="single"/>
              </w:rPr>
              <w:t>Governance</w:t>
            </w:r>
          </w:p>
          <w:p w14:paraId="0D2EDD8B" w14:textId="77777777" w:rsidR="00206E71" w:rsidRPr="00206E71" w:rsidRDefault="00206E71" w:rsidP="000110E0">
            <w:pPr>
              <w:ind w:right="96"/>
              <w:jc w:val="both"/>
              <w:rPr>
                <w:rFonts w:ascii="Verdana" w:hAnsi="Verdana"/>
                <w:u w:val="single"/>
              </w:rPr>
            </w:pPr>
          </w:p>
          <w:p w14:paraId="16DA62D6" w14:textId="67F86063" w:rsidR="0083303F" w:rsidRDefault="000633BF" w:rsidP="000110E0">
            <w:pPr>
              <w:ind w:right="96"/>
              <w:jc w:val="both"/>
              <w:rPr>
                <w:rFonts w:ascii="Verdana" w:hAnsi="Verdana"/>
              </w:rPr>
            </w:pPr>
            <w:r>
              <w:rPr>
                <w:rFonts w:ascii="Verdana" w:hAnsi="Verdana"/>
              </w:rPr>
              <w:t xml:space="preserve">HL </w:t>
            </w:r>
            <w:r w:rsidR="00D148E7">
              <w:rPr>
                <w:rFonts w:ascii="Verdana" w:hAnsi="Verdana"/>
              </w:rPr>
              <w:t xml:space="preserve">referred to two </w:t>
            </w:r>
            <w:r w:rsidR="00116AB9">
              <w:rPr>
                <w:rFonts w:ascii="Verdana" w:hAnsi="Verdana"/>
              </w:rPr>
              <w:t xml:space="preserve">AC reports, one </w:t>
            </w:r>
            <w:r w:rsidR="00E43C60">
              <w:rPr>
                <w:rFonts w:ascii="Verdana" w:hAnsi="Verdana"/>
              </w:rPr>
              <w:t xml:space="preserve">on </w:t>
            </w:r>
            <w:r w:rsidR="00116AB9">
              <w:rPr>
                <w:rFonts w:ascii="Verdana" w:hAnsi="Verdana"/>
              </w:rPr>
              <w:t xml:space="preserve">a limited assurance </w:t>
            </w:r>
            <w:r w:rsidR="00E66275">
              <w:rPr>
                <w:rFonts w:ascii="Verdana" w:hAnsi="Verdana"/>
              </w:rPr>
              <w:t>G</w:t>
            </w:r>
            <w:r w:rsidR="00116AB9">
              <w:rPr>
                <w:rFonts w:ascii="Verdana" w:hAnsi="Verdana"/>
              </w:rPr>
              <w:t>overnance report for the Morriston Service Group</w:t>
            </w:r>
            <w:r w:rsidR="00833671">
              <w:rPr>
                <w:rFonts w:ascii="Verdana" w:hAnsi="Verdana"/>
              </w:rPr>
              <w:t xml:space="preserve">; the </w:t>
            </w:r>
            <w:r w:rsidR="00116BD5">
              <w:rPr>
                <w:rFonts w:ascii="Verdana" w:hAnsi="Verdana"/>
              </w:rPr>
              <w:t xml:space="preserve">second concerned </w:t>
            </w:r>
            <w:r w:rsidR="007460C2">
              <w:rPr>
                <w:rFonts w:ascii="Verdana" w:hAnsi="Verdana"/>
              </w:rPr>
              <w:t>Audit Wales findings on Executive</w:t>
            </w:r>
            <w:r w:rsidR="00D02044">
              <w:rPr>
                <w:rFonts w:ascii="Verdana" w:hAnsi="Verdana"/>
              </w:rPr>
              <w:t xml:space="preserve"> Director</w:t>
            </w:r>
            <w:r w:rsidR="007460C2">
              <w:rPr>
                <w:rFonts w:ascii="Verdana" w:hAnsi="Verdana"/>
              </w:rPr>
              <w:t xml:space="preserve"> appointments</w:t>
            </w:r>
            <w:r w:rsidR="00116BD5">
              <w:rPr>
                <w:rFonts w:ascii="Verdana" w:hAnsi="Verdana"/>
              </w:rPr>
              <w:t xml:space="preserve">. HL confirmed the completion of all </w:t>
            </w:r>
            <w:r w:rsidR="0083303F">
              <w:rPr>
                <w:rFonts w:ascii="Verdana" w:hAnsi="Verdana"/>
              </w:rPr>
              <w:t xml:space="preserve">relevant actions. </w:t>
            </w:r>
          </w:p>
          <w:p w14:paraId="687EE37D" w14:textId="77777777" w:rsidR="0083303F" w:rsidRDefault="0083303F" w:rsidP="000110E0">
            <w:pPr>
              <w:ind w:right="96"/>
              <w:jc w:val="both"/>
              <w:rPr>
                <w:rFonts w:ascii="Verdana" w:hAnsi="Verdana"/>
              </w:rPr>
            </w:pPr>
          </w:p>
          <w:p w14:paraId="71941457" w14:textId="77777777" w:rsidR="0083303F" w:rsidRDefault="0083303F" w:rsidP="000110E0">
            <w:pPr>
              <w:ind w:right="96"/>
              <w:jc w:val="both"/>
              <w:rPr>
                <w:rFonts w:ascii="Verdana" w:hAnsi="Verdana"/>
                <w:u w:val="single"/>
              </w:rPr>
            </w:pPr>
            <w:r>
              <w:rPr>
                <w:rFonts w:ascii="Verdana" w:hAnsi="Verdana"/>
                <w:u w:val="single"/>
              </w:rPr>
              <w:t>Stroke Services</w:t>
            </w:r>
          </w:p>
          <w:p w14:paraId="3B77E189" w14:textId="77777777" w:rsidR="0083303F" w:rsidRDefault="0083303F" w:rsidP="000110E0">
            <w:pPr>
              <w:ind w:right="96"/>
              <w:jc w:val="both"/>
              <w:rPr>
                <w:rFonts w:ascii="Verdana" w:hAnsi="Verdana"/>
                <w:u w:val="single"/>
              </w:rPr>
            </w:pPr>
          </w:p>
          <w:p w14:paraId="174FFD90" w14:textId="24E4ACE2" w:rsidR="00356D24" w:rsidRDefault="00BB4A1F" w:rsidP="000110E0">
            <w:pPr>
              <w:ind w:right="96"/>
              <w:jc w:val="both"/>
              <w:rPr>
                <w:rFonts w:ascii="Verdana" w:hAnsi="Verdana"/>
              </w:rPr>
            </w:pPr>
            <w:r>
              <w:rPr>
                <w:rFonts w:ascii="Verdana" w:hAnsi="Verdana"/>
              </w:rPr>
              <w:t xml:space="preserve">MD highlighted a presentation to PFC on stroke </w:t>
            </w:r>
            <w:r w:rsidR="002D76FB">
              <w:rPr>
                <w:rFonts w:ascii="Verdana" w:hAnsi="Verdana"/>
              </w:rPr>
              <w:t xml:space="preserve">services. PP </w:t>
            </w:r>
            <w:r w:rsidR="0006794F">
              <w:rPr>
                <w:rFonts w:ascii="Verdana" w:hAnsi="Verdana"/>
              </w:rPr>
              <w:t>continued to have concerns a</w:t>
            </w:r>
            <w:r w:rsidR="002D76FB">
              <w:rPr>
                <w:rFonts w:ascii="Verdana" w:hAnsi="Verdana"/>
              </w:rPr>
              <w:t>bou</w:t>
            </w:r>
            <w:r w:rsidR="0006794F">
              <w:rPr>
                <w:rFonts w:ascii="Verdana" w:hAnsi="Verdana"/>
              </w:rPr>
              <w:t>t</w:t>
            </w:r>
            <w:r w:rsidR="002D76FB">
              <w:rPr>
                <w:rFonts w:ascii="Verdana" w:hAnsi="Verdana"/>
              </w:rPr>
              <w:t xml:space="preserve"> the</w:t>
            </w:r>
            <w:r w:rsidR="00C96945">
              <w:rPr>
                <w:rFonts w:ascii="Verdana" w:hAnsi="Verdana"/>
              </w:rPr>
              <w:t xml:space="preserve"> data</w:t>
            </w:r>
            <w:r w:rsidR="009A0319">
              <w:rPr>
                <w:rFonts w:ascii="Verdana" w:hAnsi="Verdana"/>
              </w:rPr>
              <w:t>,</w:t>
            </w:r>
            <w:r w:rsidR="00C96945">
              <w:rPr>
                <w:rFonts w:ascii="Verdana" w:hAnsi="Verdana"/>
              </w:rPr>
              <w:t xml:space="preserve"> which appeared to show challenges across Wales</w:t>
            </w:r>
            <w:r w:rsidR="00283A6B">
              <w:rPr>
                <w:rFonts w:ascii="Verdana" w:hAnsi="Verdana"/>
              </w:rPr>
              <w:t>. Current stroke pathway improvements continued but traction was challenging</w:t>
            </w:r>
            <w:r w:rsidR="00E6111B">
              <w:rPr>
                <w:rFonts w:ascii="Verdana" w:hAnsi="Verdana"/>
              </w:rPr>
              <w:t xml:space="preserve">. </w:t>
            </w:r>
            <w:r w:rsidR="002D76FB">
              <w:rPr>
                <w:rFonts w:ascii="Verdana" w:hAnsi="Verdana"/>
              </w:rPr>
              <w:t xml:space="preserve">The PFC had </w:t>
            </w:r>
            <w:r w:rsidR="009D0B84">
              <w:rPr>
                <w:rFonts w:ascii="Verdana" w:hAnsi="Verdana"/>
              </w:rPr>
              <w:t>asked for further detail on proposals to improve the pathway for CT scanning and ring fen</w:t>
            </w:r>
            <w:r w:rsidR="006C02F3">
              <w:rPr>
                <w:rFonts w:ascii="Verdana" w:hAnsi="Verdana"/>
              </w:rPr>
              <w:t xml:space="preserve">cing of stroke capacity. PFC acknowledged the regional work underway on 24/7 </w:t>
            </w:r>
            <w:r w:rsidR="00B1106B">
              <w:rPr>
                <w:rFonts w:ascii="Verdana" w:hAnsi="Verdana"/>
              </w:rPr>
              <w:t>stroke</w:t>
            </w:r>
            <w:r w:rsidR="006C02F3">
              <w:rPr>
                <w:rFonts w:ascii="Verdana" w:hAnsi="Verdana"/>
              </w:rPr>
              <w:t xml:space="preserve"> consultant access. </w:t>
            </w:r>
          </w:p>
          <w:p w14:paraId="533A6361" w14:textId="77777777" w:rsidR="00495287" w:rsidRDefault="00495287" w:rsidP="000110E0">
            <w:pPr>
              <w:ind w:right="96"/>
              <w:jc w:val="both"/>
              <w:rPr>
                <w:rFonts w:ascii="Verdana" w:hAnsi="Verdana"/>
              </w:rPr>
            </w:pPr>
          </w:p>
          <w:p w14:paraId="5863C340" w14:textId="7C8EFD4E" w:rsidR="00495287" w:rsidRDefault="00495287" w:rsidP="000110E0">
            <w:pPr>
              <w:ind w:right="96"/>
              <w:jc w:val="both"/>
              <w:rPr>
                <w:rFonts w:ascii="Verdana" w:hAnsi="Verdana"/>
              </w:rPr>
            </w:pPr>
            <w:r>
              <w:rPr>
                <w:rFonts w:ascii="Verdana" w:hAnsi="Verdana"/>
              </w:rPr>
              <w:t xml:space="preserve">JC expressed her concern about the number of issues raised around stroke </w:t>
            </w:r>
            <w:r w:rsidR="00123487">
              <w:rPr>
                <w:rFonts w:ascii="Verdana" w:hAnsi="Verdana"/>
              </w:rPr>
              <w:t>services, particularly in the context of a regional approach. She advised that QSC would return to this agenda</w:t>
            </w:r>
            <w:r w:rsidR="00B933D5">
              <w:rPr>
                <w:rFonts w:ascii="Verdana" w:hAnsi="Verdana"/>
              </w:rPr>
              <w:t>, supplementing the PFC scrutiny</w:t>
            </w:r>
            <w:r w:rsidR="00C806D2">
              <w:rPr>
                <w:rFonts w:ascii="Verdana" w:hAnsi="Verdana"/>
              </w:rPr>
              <w:t>,</w:t>
            </w:r>
            <w:r w:rsidR="00B933D5">
              <w:rPr>
                <w:rFonts w:ascii="Verdana" w:hAnsi="Verdana"/>
              </w:rPr>
              <w:t xml:space="preserve"> through a specific focus on</w:t>
            </w:r>
            <w:r w:rsidR="00980E78">
              <w:rPr>
                <w:rFonts w:ascii="Verdana" w:hAnsi="Verdana"/>
              </w:rPr>
              <w:t xml:space="preserve"> the</w:t>
            </w:r>
            <w:r w:rsidR="00B933D5">
              <w:rPr>
                <w:rFonts w:ascii="Verdana" w:hAnsi="Verdana"/>
              </w:rPr>
              <w:t xml:space="preserve"> regional service footprint. </w:t>
            </w:r>
          </w:p>
          <w:p w14:paraId="6B3A0124" w14:textId="77777777" w:rsidR="00B933D5" w:rsidRDefault="00B933D5" w:rsidP="000110E0">
            <w:pPr>
              <w:ind w:right="96"/>
              <w:jc w:val="both"/>
              <w:rPr>
                <w:rFonts w:ascii="Verdana" w:hAnsi="Verdana"/>
              </w:rPr>
            </w:pPr>
          </w:p>
          <w:p w14:paraId="6D683D59" w14:textId="5D662775" w:rsidR="00B933D5" w:rsidRPr="00B933D5" w:rsidRDefault="00B933D5" w:rsidP="000110E0">
            <w:pPr>
              <w:ind w:right="96"/>
              <w:jc w:val="both"/>
              <w:rPr>
                <w:rFonts w:ascii="Verdana" w:hAnsi="Verdana"/>
                <w:b/>
                <w:bCs/>
              </w:rPr>
            </w:pPr>
            <w:r>
              <w:rPr>
                <w:rFonts w:ascii="Verdana" w:hAnsi="Verdana"/>
                <w:b/>
                <w:bCs/>
              </w:rPr>
              <w:t>Action: JC/LR/MD</w:t>
            </w:r>
          </w:p>
          <w:p w14:paraId="78D5E8B1" w14:textId="77777777" w:rsidR="00E26E70" w:rsidRDefault="00E26E70" w:rsidP="000110E0">
            <w:pPr>
              <w:ind w:right="96"/>
              <w:jc w:val="both"/>
              <w:rPr>
                <w:rFonts w:ascii="Verdana" w:hAnsi="Verdana"/>
              </w:rPr>
            </w:pPr>
          </w:p>
          <w:p w14:paraId="6AF394E7" w14:textId="0F27B841" w:rsidR="00C17F1F" w:rsidRDefault="00D005AA" w:rsidP="000110E0">
            <w:pPr>
              <w:ind w:right="96"/>
              <w:jc w:val="both"/>
              <w:rPr>
                <w:rFonts w:ascii="Verdana" w:hAnsi="Verdana"/>
              </w:rPr>
            </w:pPr>
            <w:r>
              <w:rPr>
                <w:rFonts w:ascii="Verdana" w:hAnsi="Verdana"/>
              </w:rPr>
              <w:t xml:space="preserve">Summarising the discussion, JW </w:t>
            </w:r>
            <w:r w:rsidR="00AA23A9">
              <w:rPr>
                <w:rFonts w:ascii="Verdana" w:hAnsi="Verdana"/>
              </w:rPr>
              <w:t xml:space="preserve">drew attention to the number </w:t>
            </w:r>
            <w:r w:rsidR="003C5E69">
              <w:rPr>
                <w:rFonts w:ascii="Verdana" w:hAnsi="Verdana"/>
              </w:rPr>
              <w:t xml:space="preserve">of references to data accuracy, completeness, and </w:t>
            </w:r>
            <w:r w:rsidR="00737B8F">
              <w:rPr>
                <w:rFonts w:ascii="Verdana" w:hAnsi="Verdana"/>
              </w:rPr>
              <w:t>tim</w:t>
            </w:r>
            <w:r w:rsidR="00183D70">
              <w:rPr>
                <w:rFonts w:ascii="Verdana" w:hAnsi="Verdana"/>
              </w:rPr>
              <w:t>e</w:t>
            </w:r>
            <w:r w:rsidR="00737B8F">
              <w:rPr>
                <w:rFonts w:ascii="Verdana" w:hAnsi="Verdana"/>
              </w:rPr>
              <w:t>liness.</w:t>
            </w:r>
            <w:r w:rsidR="00BF5C16">
              <w:rPr>
                <w:rFonts w:ascii="Verdana" w:hAnsi="Verdana"/>
              </w:rPr>
              <w:t xml:space="preserve"> She </w:t>
            </w:r>
            <w:r w:rsidR="00344A5F">
              <w:rPr>
                <w:rFonts w:ascii="Verdana" w:hAnsi="Verdana"/>
              </w:rPr>
              <w:t xml:space="preserve">asked MD/CO-L to schedule these and forward to the DDRIC </w:t>
            </w:r>
            <w:r w:rsidR="00C17F1F">
              <w:rPr>
                <w:rFonts w:ascii="Verdana" w:hAnsi="Verdana"/>
              </w:rPr>
              <w:t xml:space="preserve">for consideration. </w:t>
            </w:r>
          </w:p>
          <w:p w14:paraId="44248A27" w14:textId="77777777" w:rsidR="00C17F1F" w:rsidRDefault="00C17F1F" w:rsidP="000110E0">
            <w:pPr>
              <w:ind w:right="96"/>
              <w:jc w:val="both"/>
              <w:rPr>
                <w:rFonts w:ascii="Verdana" w:hAnsi="Verdana"/>
              </w:rPr>
            </w:pPr>
          </w:p>
          <w:p w14:paraId="277746AB" w14:textId="07121C83" w:rsidR="00C17F1F" w:rsidRDefault="00C17F1F" w:rsidP="000110E0">
            <w:pPr>
              <w:ind w:right="96"/>
              <w:jc w:val="both"/>
              <w:rPr>
                <w:rFonts w:ascii="Verdana" w:hAnsi="Verdana"/>
                <w:b/>
                <w:bCs/>
              </w:rPr>
            </w:pPr>
            <w:r>
              <w:rPr>
                <w:rFonts w:ascii="Verdana" w:hAnsi="Verdana"/>
                <w:b/>
                <w:bCs/>
              </w:rPr>
              <w:t>Action: MD/CO-L</w:t>
            </w:r>
          </w:p>
          <w:p w14:paraId="05884EFF" w14:textId="77777777" w:rsidR="00424B76" w:rsidRDefault="00424B76" w:rsidP="000110E0">
            <w:pPr>
              <w:ind w:right="96"/>
              <w:jc w:val="both"/>
              <w:rPr>
                <w:rFonts w:ascii="Verdana" w:hAnsi="Verdana"/>
                <w:b/>
                <w:bCs/>
              </w:rPr>
            </w:pPr>
          </w:p>
          <w:p w14:paraId="3474C667" w14:textId="01D455D5" w:rsidR="00424B76" w:rsidRPr="00424B76" w:rsidRDefault="00424B76" w:rsidP="000110E0">
            <w:pPr>
              <w:ind w:right="96"/>
              <w:jc w:val="both"/>
              <w:rPr>
                <w:rFonts w:ascii="Verdana" w:hAnsi="Verdana"/>
              </w:rPr>
            </w:pPr>
            <w:r>
              <w:rPr>
                <w:rFonts w:ascii="Verdana" w:hAnsi="Verdana"/>
              </w:rPr>
              <w:t xml:space="preserve">JW indicated </w:t>
            </w:r>
            <w:r w:rsidR="00710171">
              <w:rPr>
                <w:rFonts w:ascii="Verdana" w:hAnsi="Verdana"/>
              </w:rPr>
              <w:t xml:space="preserve">that the established AAA reporting process would return </w:t>
            </w:r>
            <w:r w:rsidR="00F72778">
              <w:rPr>
                <w:rFonts w:ascii="Verdana" w:hAnsi="Verdana"/>
              </w:rPr>
              <w:t xml:space="preserve">in the September Board, subject to the further refinement of the </w:t>
            </w:r>
            <w:r w:rsidR="00FF6A71">
              <w:rPr>
                <w:rFonts w:ascii="Verdana" w:hAnsi="Verdana"/>
              </w:rPr>
              <w:t xml:space="preserve">alignment </w:t>
            </w:r>
            <w:r w:rsidR="00F72778">
              <w:rPr>
                <w:rFonts w:ascii="Verdana" w:hAnsi="Verdana"/>
              </w:rPr>
              <w:t xml:space="preserve">between the IPR and AAA </w:t>
            </w:r>
            <w:r w:rsidR="002511EF">
              <w:rPr>
                <w:rFonts w:ascii="Verdana" w:hAnsi="Verdana"/>
              </w:rPr>
              <w:t xml:space="preserve">report formats. </w:t>
            </w:r>
          </w:p>
          <w:p w14:paraId="70C698F2" w14:textId="77777777" w:rsidR="00C17F1F" w:rsidRDefault="00C17F1F" w:rsidP="000110E0">
            <w:pPr>
              <w:ind w:right="96"/>
              <w:jc w:val="both"/>
              <w:rPr>
                <w:rFonts w:ascii="Verdana" w:hAnsi="Verdana"/>
              </w:rPr>
            </w:pPr>
          </w:p>
          <w:p w14:paraId="1A19CFC6" w14:textId="62985B7D" w:rsidR="001D1E9E" w:rsidRPr="001D1E9E" w:rsidRDefault="00C17F1F" w:rsidP="001A4FCE">
            <w:pPr>
              <w:ind w:right="96"/>
              <w:jc w:val="both"/>
              <w:rPr>
                <w:rFonts w:ascii="Verdana" w:hAnsi="Verdana"/>
              </w:rPr>
            </w:pPr>
            <w:r>
              <w:rPr>
                <w:rFonts w:ascii="Verdana" w:hAnsi="Verdana"/>
              </w:rPr>
              <w:t xml:space="preserve">The Board: </w:t>
            </w:r>
          </w:p>
          <w:p w14:paraId="6B44958D" w14:textId="77777777" w:rsidR="001D1E9E" w:rsidRPr="001D1E9E" w:rsidRDefault="001D1E9E" w:rsidP="001A4FCE">
            <w:pPr>
              <w:ind w:right="96" w:firstLine="360"/>
              <w:jc w:val="both"/>
              <w:rPr>
                <w:rFonts w:ascii="Verdana" w:hAnsi="Verdana"/>
              </w:rPr>
            </w:pPr>
          </w:p>
          <w:p w14:paraId="412A2C06" w14:textId="007671A6" w:rsidR="001D1E9E" w:rsidRPr="001D1E9E" w:rsidRDefault="001D1E9E" w:rsidP="001A4FCE">
            <w:pPr>
              <w:pStyle w:val="ListParagraph"/>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ind w:right="96"/>
              <w:contextualSpacing/>
              <w:jc w:val="both"/>
              <w:rPr>
                <w:rFonts w:ascii="Verdana" w:hAnsi="Verdana"/>
              </w:rPr>
            </w:pPr>
            <w:r w:rsidRPr="001D1E9E">
              <w:rPr>
                <w:rFonts w:ascii="Verdana" w:hAnsi="Verdana"/>
                <w:b/>
              </w:rPr>
              <w:t>CONSIDER</w:t>
            </w:r>
            <w:r w:rsidR="000F0F60">
              <w:rPr>
                <w:rFonts w:ascii="Verdana" w:hAnsi="Verdana"/>
                <w:b/>
              </w:rPr>
              <w:t>ED</w:t>
            </w:r>
            <w:r w:rsidRPr="001D1E9E">
              <w:rPr>
                <w:rFonts w:ascii="Verdana" w:hAnsi="Verdana"/>
              </w:rPr>
              <w:t xml:space="preserve"> the monthly update in respect of performance against escalation measures and de-escalation criteria. </w:t>
            </w:r>
          </w:p>
          <w:p w14:paraId="09E7A7F1" w14:textId="49ED730B" w:rsidR="001D1E9E" w:rsidRPr="001D1E9E" w:rsidRDefault="001D1E9E" w:rsidP="001A4FCE">
            <w:pPr>
              <w:pStyle w:val="ListParagraph"/>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r w:rsidRPr="001D1E9E">
              <w:rPr>
                <w:rFonts w:ascii="Verdana" w:hAnsi="Verdana"/>
                <w:b/>
              </w:rPr>
              <w:t>ACKNOWLEDGE</w:t>
            </w:r>
            <w:r w:rsidR="000F0F60">
              <w:rPr>
                <w:rFonts w:ascii="Verdana" w:hAnsi="Verdana"/>
                <w:b/>
              </w:rPr>
              <w:t>D</w:t>
            </w:r>
            <w:r w:rsidRPr="001D1E9E">
              <w:rPr>
                <w:rFonts w:ascii="Verdana" w:hAnsi="Verdana"/>
              </w:rPr>
              <w:t xml:space="preserve"> and </w:t>
            </w:r>
            <w:r w:rsidRPr="001D1E9E">
              <w:rPr>
                <w:rFonts w:ascii="Verdana" w:hAnsi="Verdana"/>
                <w:b/>
                <w:bCs/>
              </w:rPr>
              <w:t>DISCUSS</w:t>
            </w:r>
            <w:r w:rsidR="000F0F60">
              <w:rPr>
                <w:rFonts w:ascii="Verdana" w:hAnsi="Verdana"/>
                <w:b/>
                <w:bCs/>
              </w:rPr>
              <w:t>E</w:t>
            </w:r>
            <w:r w:rsidR="0003644C">
              <w:rPr>
                <w:rFonts w:ascii="Verdana" w:hAnsi="Verdana"/>
                <w:b/>
                <w:bCs/>
              </w:rPr>
              <w:t>D</w:t>
            </w:r>
            <w:r w:rsidR="0003644C">
              <w:rPr>
                <w:rFonts w:ascii="Verdana" w:hAnsi="Verdana"/>
              </w:rPr>
              <w:t xml:space="preserve"> SBUHB</w:t>
            </w:r>
            <w:r w:rsidRPr="001D1E9E">
              <w:rPr>
                <w:rFonts w:ascii="Verdana" w:hAnsi="Verdana"/>
              </w:rPr>
              <w:t xml:space="preserve"> performance against key measures and targets</w:t>
            </w:r>
            <w:r w:rsidR="00183D70">
              <w:rPr>
                <w:rFonts w:ascii="Verdana" w:hAnsi="Verdana"/>
              </w:rPr>
              <w:t>.</w:t>
            </w:r>
          </w:p>
          <w:p w14:paraId="17228027" w14:textId="489C520B" w:rsidR="001D1E9E" w:rsidRPr="001D1E9E" w:rsidRDefault="001D1E9E" w:rsidP="001A4FCE">
            <w:pPr>
              <w:pStyle w:val="ListParagraph"/>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r w:rsidRPr="001D1E9E">
              <w:rPr>
                <w:rFonts w:ascii="Verdana" w:hAnsi="Verdana"/>
                <w:b/>
                <w:bCs/>
              </w:rPr>
              <w:t>CONSIDER</w:t>
            </w:r>
            <w:r w:rsidR="000F0F60">
              <w:rPr>
                <w:rFonts w:ascii="Verdana" w:hAnsi="Verdana"/>
                <w:b/>
                <w:bCs/>
              </w:rPr>
              <w:t>ED</w:t>
            </w:r>
            <w:r w:rsidRPr="001D1E9E">
              <w:rPr>
                <w:rFonts w:ascii="Verdana" w:hAnsi="Verdana"/>
                <w:b/>
                <w:bCs/>
              </w:rPr>
              <w:t xml:space="preserve"> </w:t>
            </w:r>
            <w:r w:rsidRPr="001D1E9E">
              <w:rPr>
                <w:rFonts w:ascii="Verdana" w:hAnsi="Verdana"/>
              </w:rPr>
              <w:t>the service specific update of Stroke performance</w:t>
            </w:r>
            <w:r w:rsidR="00EA3B8A">
              <w:rPr>
                <w:rFonts w:ascii="Verdana" w:hAnsi="Verdana"/>
              </w:rPr>
              <w:t xml:space="preserve"> and </w:t>
            </w:r>
            <w:r w:rsidR="00EA3B8A">
              <w:rPr>
                <w:rFonts w:ascii="Verdana" w:hAnsi="Verdana"/>
                <w:b/>
                <w:bCs/>
              </w:rPr>
              <w:t xml:space="preserve">SUPPORTED </w:t>
            </w:r>
            <w:r w:rsidR="007B6F56">
              <w:rPr>
                <w:rFonts w:ascii="Verdana" w:hAnsi="Verdana"/>
              </w:rPr>
              <w:t>the ongoing work of both PFC and QSC.</w:t>
            </w:r>
          </w:p>
          <w:p w14:paraId="79A83988" w14:textId="466BC721" w:rsidR="00B73015" w:rsidRPr="002511EF" w:rsidRDefault="001D1E9E" w:rsidP="001A4FCE">
            <w:pPr>
              <w:pStyle w:val="ListParagraph"/>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cs="Arial"/>
              </w:rPr>
            </w:pPr>
            <w:r w:rsidRPr="001D1E9E">
              <w:rPr>
                <w:rFonts w:ascii="Verdana" w:hAnsi="Verdana"/>
                <w:b/>
                <w:bCs/>
              </w:rPr>
              <w:t>CONSIDER</w:t>
            </w:r>
            <w:r w:rsidR="000F0F60">
              <w:rPr>
                <w:rFonts w:ascii="Verdana" w:hAnsi="Verdana"/>
                <w:b/>
                <w:bCs/>
              </w:rPr>
              <w:t>ED</w:t>
            </w:r>
            <w:r w:rsidRPr="001D1E9E">
              <w:rPr>
                <w:rFonts w:ascii="Verdana" w:hAnsi="Verdana"/>
              </w:rPr>
              <w:t xml:space="preserve"> the updates provided by the Executive Directors in response to the ALERTS from the Committees of the Board</w:t>
            </w:r>
            <w:r w:rsidR="00CF53E6">
              <w:rPr>
                <w:rFonts w:ascii="Verdana" w:hAnsi="Verdana"/>
              </w:rPr>
              <w:t xml:space="preserve"> and </w:t>
            </w:r>
            <w:r w:rsidR="00E46B12">
              <w:rPr>
                <w:rFonts w:ascii="Verdana" w:hAnsi="Verdana"/>
              </w:rPr>
              <w:t>SU</w:t>
            </w:r>
            <w:r w:rsidR="00677B09">
              <w:rPr>
                <w:rFonts w:ascii="Verdana" w:hAnsi="Verdana"/>
              </w:rPr>
              <w:t xml:space="preserve">PPORTED </w:t>
            </w:r>
            <w:r w:rsidR="004A0BB6">
              <w:rPr>
                <w:rFonts w:ascii="Verdana" w:hAnsi="Verdana"/>
              </w:rPr>
              <w:t>the associated actions.</w:t>
            </w:r>
          </w:p>
          <w:p w14:paraId="263C671F" w14:textId="3551A333" w:rsidR="002511EF" w:rsidRPr="00217834" w:rsidRDefault="0041340F" w:rsidP="001A4FCE">
            <w:pPr>
              <w:pStyle w:val="ListParagraph"/>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cs="Arial"/>
              </w:rPr>
            </w:pPr>
            <w:r>
              <w:rPr>
                <w:rFonts w:ascii="Verdana" w:hAnsi="Verdana"/>
                <w:b/>
                <w:bCs/>
              </w:rPr>
              <w:t xml:space="preserve">SUPPORTED </w:t>
            </w:r>
            <w:r>
              <w:rPr>
                <w:rFonts w:ascii="Verdana" w:hAnsi="Verdana"/>
              </w:rPr>
              <w:t>the</w:t>
            </w:r>
            <w:r w:rsidR="002511EF">
              <w:rPr>
                <w:rFonts w:ascii="Verdana" w:hAnsi="Verdana"/>
              </w:rPr>
              <w:t xml:space="preserve"> </w:t>
            </w:r>
            <w:r w:rsidR="00FC1939">
              <w:rPr>
                <w:rFonts w:ascii="Verdana" w:hAnsi="Verdana"/>
              </w:rPr>
              <w:t>return in the September Board to the established format of AAA reportin</w:t>
            </w:r>
            <w:r w:rsidR="00EA3B8A">
              <w:rPr>
                <w:rFonts w:ascii="Verdana" w:hAnsi="Verdana"/>
              </w:rPr>
              <w:t>g, refined to avoid duplication with the IPR.</w:t>
            </w:r>
          </w:p>
        </w:tc>
      </w:tr>
      <w:tr w:rsidR="00E613F8" w:rsidRPr="00ED17AA" w14:paraId="478F3354" w14:textId="77777777" w:rsidTr="5CFDA947">
        <w:trPr>
          <w:trHeight w:val="523"/>
        </w:trPr>
        <w:tc>
          <w:tcPr>
            <w:tcW w:w="10632" w:type="dxa"/>
            <w:gridSpan w:val="2"/>
            <w:tcMar>
              <w:top w:w="80" w:type="dxa"/>
              <w:left w:w="80" w:type="dxa"/>
              <w:bottom w:w="80" w:type="dxa"/>
              <w:right w:w="80" w:type="dxa"/>
            </w:tcMar>
          </w:tcPr>
          <w:p w14:paraId="3A115FA6" w14:textId="0F3CBB5E" w:rsidR="00E613F8" w:rsidRPr="00E571D4" w:rsidRDefault="006C6CC9" w:rsidP="00E613F8">
            <w:pPr>
              <w:spacing w:before="120" w:after="120"/>
              <w:rPr>
                <w:rFonts w:ascii="Verdana" w:hAnsi="Verdana"/>
                <w:b/>
                <w:bCs/>
              </w:rPr>
            </w:pPr>
            <w:r>
              <w:rPr>
                <w:rFonts w:ascii="Verdana" w:hAnsi="Verdana"/>
                <w:b/>
                <w:bCs/>
              </w:rPr>
              <w:lastRenderedPageBreak/>
              <w:t>5.2</w:t>
            </w:r>
            <w:r w:rsidR="00E613F8" w:rsidRPr="00E571D4">
              <w:rPr>
                <w:rFonts w:ascii="Verdana" w:hAnsi="Verdana"/>
                <w:b/>
                <w:bCs/>
              </w:rPr>
              <w:t xml:space="preserve"> </w:t>
            </w:r>
            <w:r w:rsidR="00E613F8" w:rsidRPr="00ED17AA">
              <w:rPr>
                <w:rFonts w:ascii="Verdana" w:hAnsi="Verdana" w:cs="Arial"/>
                <w:b/>
                <w:bCs/>
              </w:rPr>
              <w:t>Finance Report</w:t>
            </w:r>
          </w:p>
        </w:tc>
      </w:tr>
      <w:tr w:rsidR="00E613F8" w:rsidRPr="00ED17AA" w14:paraId="48817B13" w14:textId="77777777" w:rsidTr="5CFDA947">
        <w:trPr>
          <w:trHeight w:val="523"/>
        </w:trPr>
        <w:tc>
          <w:tcPr>
            <w:tcW w:w="1843" w:type="dxa"/>
            <w:tcMar>
              <w:top w:w="80" w:type="dxa"/>
              <w:left w:w="80" w:type="dxa"/>
              <w:bottom w:w="80" w:type="dxa"/>
              <w:right w:w="80" w:type="dxa"/>
            </w:tcMar>
          </w:tcPr>
          <w:p w14:paraId="08D68B13" w14:textId="66231E13" w:rsidR="00E613F8" w:rsidRPr="00ED17AA" w:rsidRDefault="00CF69C8" w:rsidP="00E613F8">
            <w:pPr>
              <w:spacing w:before="120" w:after="120"/>
              <w:rPr>
                <w:rFonts w:ascii="Verdana" w:hAnsi="Verdana" w:cs="Arial"/>
                <w:lang w:val="en-US"/>
              </w:rPr>
            </w:pPr>
            <w:r>
              <w:rPr>
                <w:rFonts w:ascii="Verdana" w:hAnsi="Verdana" w:cs="Arial"/>
                <w:lang w:val="en-US"/>
              </w:rPr>
              <w:t>123</w:t>
            </w:r>
            <w:r w:rsidR="00E613F8" w:rsidRPr="00FF2D9D">
              <w:rPr>
                <w:rFonts w:ascii="Verdana" w:hAnsi="Verdana" w:cs="Arial"/>
                <w:lang w:val="en-US"/>
              </w:rPr>
              <w:t>/26</w:t>
            </w:r>
          </w:p>
        </w:tc>
        <w:tc>
          <w:tcPr>
            <w:tcW w:w="8789" w:type="dxa"/>
            <w:tcMar>
              <w:top w:w="80" w:type="dxa"/>
              <w:left w:w="85" w:type="dxa"/>
              <w:bottom w:w="80" w:type="dxa"/>
              <w:right w:w="80" w:type="dxa"/>
            </w:tcMar>
          </w:tcPr>
          <w:p w14:paraId="26ADCA45" w14:textId="16E36DD8" w:rsidR="00E613F8" w:rsidRPr="008D6D8A" w:rsidRDefault="00F7700E" w:rsidP="00F64935">
            <w:pPr>
              <w:pBdr>
                <w:top w:val="none" w:sz="0" w:space="0" w:color="auto"/>
                <w:left w:val="none" w:sz="0" w:space="0" w:color="auto"/>
                <w:bottom w:val="none" w:sz="0" w:space="0" w:color="auto"/>
                <w:right w:val="none" w:sz="0" w:space="0" w:color="auto"/>
                <w:between w:val="none" w:sz="0" w:space="0" w:color="auto"/>
                <w:bar w:val="none" w:sz="0" w:color="auto"/>
              </w:pBdr>
              <w:ind w:right="57"/>
              <w:contextualSpacing/>
              <w:rPr>
                <w:rFonts w:ascii="Verdana" w:eastAsia="Times New Roman" w:hAnsi="Verdana" w:cs="Arial"/>
              </w:rPr>
            </w:pPr>
            <w:r w:rsidRPr="008D6D8A">
              <w:rPr>
                <w:rFonts w:ascii="Verdana" w:eastAsia="Times New Roman" w:hAnsi="Verdana" w:cs="Arial"/>
              </w:rPr>
              <w:t xml:space="preserve">CO-L </w:t>
            </w:r>
            <w:r w:rsidR="007B6F56" w:rsidRPr="008D6D8A">
              <w:rPr>
                <w:rFonts w:ascii="Verdana" w:eastAsia="Times New Roman" w:hAnsi="Verdana" w:cs="Arial"/>
              </w:rPr>
              <w:t xml:space="preserve">introduced </w:t>
            </w:r>
            <w:r w:rsidR="000F2167" w:rsidRPr="008D6D8A">
              <w:rPr>
                <w:rFonts w:ascii="Verdana" w:eastAsia="Times New Roman" w:hAnsi="Verdana" w:cs="Arial"/>
              </w:rPr>
              <w:t xml:space="preserve">the report on </w:t>
            </w:r>
            <w:r w:rsidRPr="008D6D8A">
              <w:rPr>
                <w:rFonts w:ascii="Verdana" w:eastAsia="Times New Roman" w:hAnsi="Verdana" w:cs="Arial"/>
              </w:rPr>
              <w:t xml:space="preserve">the </w:t>
            </w:r>
            <w:r w:rsidR="007D7CF2" w:rsidRPr="008D6D8A">
              <w:rPr>
                <w:rFonts w:ascii="Verdana" w:eastAsia="Times New Roman" w:hAnsi="Verdana" w:cs="Arial"/>
              </w:rPr>
              <w:t>financial position</w:t>
            </w:r>
            <w:r w:rsidR="000F2167" w:rsidRPr="008D6D8A">
              <w:rPr>
                <w:rFonts w:ascii="Verdana" w:eastAsia="Times New Roman" w:hAnsi="Verdana" w:cs="Arial"/>
              </w:rPr>
              <w:t>, highlighting</w:t>
            </w:r>
            <w:r w:rsidR="007D7CF2" w:rsidRPr="008D6D8A">
              <w:rPr>
                <w:rFonts w:ascii="Verdana" w:eastAsia="Times New Roman" w:hAnsi="Verdana" w:cs="Arial"/>
              </w:rPr>
              <w:t>:</w:t>
            </w:r>
          </w:p>
          <w:p w14:paraId="0B7AE085" w14:textId="77777777" w:rsidR="007D7CF2" w:rsidRPr="008D6D8A" w:rsidRDefault="007D7CF2" w:rsidP="00F64935">
            <w:pPr>
              <w:pBdr>
                <w:top w:val="none" w:sz="0" w:space="0" w:color="auto"/>
                <w:left w:val="none" w:sz="0" w:space="0" w:color="auto"/>
                <w:bottom w:val="none" w:sz="0" w:space="0" w:color="auto"/>
                <w:right w:val="none" w:sz="0" w:space="0" w:color="auto"/>
                <w:between w:val="none" w:sz="0" w:space="0" w:color="auto"/>
                <w:bar w:val="none" w:sz="0" w:color="auto"/>
              </w:pBdr>
              <w:ind w:right="57"/>
              <w:contextualSpacing/>
              <w:rPr>
                <w:rFonts w:ascii="Verdana" w:eastAsia="Times New Roman" w:hAnsi="Verdana" w:cs="Arial"/>
              </w:rPr>
            </w:pPr>
          </w:p>
          <w:p w14:paraId="5CD7F36F" w14:textId="62867702" w:rsidR="00B73015" w:rsidRPr="008D6D8A" w:rsidRDefault="00BF2269" w:rsidP="00B36B2A">
            <w:pPr>
              <w:pStyle w:val="ListParagraph"/>
              <w:numPr>
                <w:ilvl w:val="0"/>
                <w:numId w:val="81"/>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rPr>
              <w:t xml:space="preserve">The background to the submitted </w:t>
            </w:r>
            <w:r w:rsidR="00BD34B5" w:rsidRPr="008D6D8A">
              <w:rPr>
                <w:rFonts w:ascii="Verdana" w:eastAsia="Times New Roman" w:hAnsi="Verdana" w:cs="Arial"/>
                <w:color w:val="auto"/>
              </w:rPr>
              <w:t>three-year</w:t>
            </w:r>
            <w:r w:rsidRPr="008D6D8A">
              <w:rPr>
                <w:rFonts w:ascii="Verdana" w:eastAsia="Times New Roman" w:hAnsi="Verdana" w:cs="Arial"/>
                <w:color w:val="auto"/>
              </w:rPr>
              <w:t xml:space="preserve"> plan for 2026/2029</w:t>
            </w:r>
            <w:r w:rsidR="00BA6225" w:rsidRPr="008D6D8A">
              <w:rPr>
                <w:rFonts w:ascii="Verdana" w:eastAsia="Times New Roman" w:hAnsi="Verdana" w:cs="Arial"/>
                <w:color w:val="auto"/>
              </w:rPr>
              <w:t xml:space="preserve">; </w:t>
            </w:r>
            <w:r w:rsidR="00EE39C7" w:rsidRPr="008D6D8A">
              <w:rPr>
                <w:rFonts w:ascii="Verdana" w:eastAsia="Times New Roman" w:hAnsi="Verdana" w:cs="Arial"/>
                <w:color w:val="auto"/>
              </w:rPr>
              <w:t>the deficit</w:t>
            </w:r>
            <w:r w:rsidR="00BA6225" w:rsidRPr="008D6D8A">
              <w:rPr>
                <w:rFonts w:ascii="Verdana" w:eastAsia="Times New Roman" w:hAnsi="Verdana" w:cs="Arial"/>
                <w:color w:val="auto"/>
              </w:rPr>
              <w:t xml:space="preserve"> of £76.6m for 2026/27</w:t>
            </w:r>
            <w:r w:rsidR="0018501A" w:rsidRPr="008D6D8A">
              <w:rPr>
                <w:rFonts w:ascii="Verdana" w:eastAsia="Times New Roman" w:hAnsi="Verdana" w:cs="Arial"/>
                <w:color w:val="auto"/>
              </w:rPr>
              <w:t xml:space="preserve"> meant that </w:t>
            </w:r>
            <w:r w:rsidR="00802BF4" w:rsidRPr="008D6D8A">
              <w:rPr>
                <w:rFonts w:ascii="Verdana" w:eastAsia="Times New Roman" w:hAnsi="Verdana" w:cs="Arial"/>
                <w:color w:val="auto"/>
              </w:rPr>
              <w:t xml:space="preserve">neither the </w:t>
            </w:r>
            <w:r w:rsidR="0018501A" w:rsidRPr="008D6D8A">
              <w:rPr>
                <w:rFonts w:ascii="Verdana" w:eastAsia="Times New Roman" w:hAnsi="Verdana" w:cs="Arial"/>
                <w:color w:val="auto"/>
              </w:rPr>
              <w:t xml:space="preserve">health board </w:t>
            </w:r>
            <w:r w:rsidR="00802BF4" w:rsidRPr="008D6D8A">
              <w:rPr>
                <w:rFonts w:ascii="Verdana" w:eastAsia="Times New Roman" w:hAnsi="Verdana" w:cs="Arial"/>
                <w:color w:val="auto"/>
              </w:rPr>
              <w:t xml:space="preserve">nor WG </w:t>
            </w:r>
            <w:r w:rsidR="004F3AED" w:rsidRPr="008D6D8A">
              <w:rPr>
                <w:rFonts w:ascii="Verdana" w:eastAsia="Times New Roman" w:hAnsi="Verdana" w:cs="Arial"/>
                <w:color w:val="auto"/>
              </w:rPr>
              <w:t xml:space="preserve">could </w:t>
            </w:r>
            <w:r w:rsidR="00506BF2" w:rsidRPr="008D6D8A">
              <w:rPr>
                <w:rFonts w:ascii="Verdana" w:eastAsia="Times New Roman" w:hAnsi="Verdana" w:cs="Arial"/>
                <w:color w:val="auto"/>
              </w:rPr>
              <w:t>approve the plan</w:t>
            </w:r>
            <w:r w:rsidR="004F3AED" w:rsidRPr="008D6D8A">
              <w:rPr>
                <w:rFonts w:ascii="Verdana" w:eastAsia="Times New Roman" w:hAnsi="Verdana" w:cs="Arial"/>
                <w:color w:val="auto"/>
              </w:rPr>
              <w:t>, as it breached statutory</w:t>
            </w:r>
            <w:r w:rsidR="00B83673" w:rsidRPr="008D6D8A">
              <w:rPr>
                <w:rFonts w:ascii="Verdana" w:eastAsia="Times New Roman" w:hAnsi="Verdana" w:cs="Arial"/>
                <w:color w:val="auto"/>
              </w:rPr>
              <w:t xml:space="preserve"> requirements.</w:t>
            </w:r>
            <w:r w:rsidR="00506BF2" w:rsidRPr="008D6D8A">
              <w:rPr>
                <w:rFonts w:ascii="Verdana" w:eastAsia="Times New Roman" w:hAnsi="Verdana" w:cs="Arial"/>
                <w:color w:val="auto"/>
              </w:rPr>
              <w:t xml:space="preserve"> </w:t>
            </w:r>
          </w:p>
          <w:p w14:paraId="674E028F" w14:textId="48AA5689" w:rsidR="00506BF2" w:rsidRPr="008D6D8A" w:rsidRDefault="00B83673" w:rsidP="00B36B2A">
            <w:pPr>
              <w:pStyle w:val="ListParagraph"/>
              <w:numPr>
                <w:ilvl w:val="0"/>
                <w:numId w:val="81"/>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rPr>
              <w:t>The</w:t>
            </w:r>
            <w:r w:rsidR="00AE02E0" w:rsidRPr="008D6D8A">
              <w:rPr>
                <w:rFonts w:ascii="Verdana" w:eastAsia="Times New Roman" w:hAnsi="Verdana" w:cs="Arial"/>
                <w:color w:val="auto"/>
              </w:rPr>
              <w:t xml:space="preserve"> in-month deficit </w:t>
            </w:r>
            <w:r w:rsidRPr="008D6D8A">
              <w:rPr>
                <w:rFonts w:ascii="Verdana" w:eastAsia="Times New Roman" w:hAnsi="Verdana" w:cs="Arial"/>
                <w:color w:val="auto"/>
              </w:rPr>
              <w:t xml:space="preserve">for </w:t>
            </w:r>
            <w:r w:rsidR="00074D97" w:rsidRPr="008D6D8A">
              <w:rPr>
                <w:rFonts w:ascii="Verdana" w:eastAsia="Times New Roman" w:hAnsi="Verdana" w:cs="Arial"/>
                <w:color w:val="auto"/>
              </w:rPr>
              <w:t xml:space="preserve">Month </w:t>
            </w:r>
            <w:r w:rsidR="0023140B" w:rsidRPr="008D6D8A">
              <w:rPr>
                <w:rFonts w:ascii="Verdana" w:eastAsia="Times New Roman" w:hAnsi="Verdana" w:cs="Arial"/>
                <w:color w:val="auto"/>
              </w:rPr>
              <w:t>0</w:t>
            </w:r>
            <w:r w:rsidR="00074D97" w:rsidRPr="008D6D8A">
              <w:rPr>
                <w:rFonts w:ascii="Verdana" w:eastAsia="Times New Roman" w:hAnsi="Verdana" w:cs="Arial"/>
                <w:color w:val="auto"/>
              </w:rPr>
              <w:t xml:space="preserve">3 of 2026/27, </w:t>
            </w:r>
            <w:r w:rsidR="00AE02E0" w:rsidRPr="008D6D8A">
              <w:rPr>
                <w:rFonts w:ascii="Verdana" w:eastAsia="Times New Roman" w:hAnsi="Verdana" w:cs="Arial"/>
                <w:color w:val="auto"/>
              </w:rPr>
              <w:t>of £7.1m, with a year</w:t>
            </w:r>
            <w:r w:rsidR="00E96C60" w:rsidRPr="008D6D8A">
              <w:rPr>
                <w:rFonts w:ascii="Verdana" w:eastAsia="Times New Roman" w:hAnsi="Verdana" w:cs="Arial"/>
                <w:color w:val="auto"/>
              </w:rPr>
              <w:t>-</w:t>
            </w:r>
            <w:r w:rsidR="00AE02E0" w:rsidRPr="008D6D8A">
              <w:rPr>
                <w:rFonts w:ascii="Verdana" w:eastAsia="Times New Roman" w:hAnsi="Verdana" w:cs="Arial"/>
                <w:color w:val="auto"/>
              </w:rPr>
              <w:t>to</w:t>
            </w:r>
            <w:r w:rsidR="00E96C60" w:rsidRPr="008D6D8A">
              <w:rPr>
                <w:rFonts w:ascii="Verdana" w:eastAsia="Times New Roman" w:hAnsi="Verdana" w:cs="Arial"/>
                <w:color w:val="auto"/>
              </w:rPr>
              <w:t>-</w:t>
            </w:r>
            <w:r w:rsidR="00AE02E0" w:rsidRPr="008D6D8A">
              <w:rPr>
                <w:rFonts w:ascii="Verdana" w:eastAsia="Times New Roman" w:hAnsi="Verdana" w:cs="Arial"/>
                <w:color w:val="auto"/>
              </w:rPr>
              <w:t>date deficit of £23.3m</w:t>
            </w:r>
            <w:r w:rsidR="00870E8A" w:rsidRPr="008D6D8A">
              <w:rPr>
                <w:rFonts w:ascii="Verdana" w:eastAsia="Times New Roman" w:hAnsi="Verdana" w:cs="Arial"/>
                <w:color w:val="auto"/>
              </w:rPr>
              <w:t>.</w:t>
            </w:r>
            <w:r w:rsidR="00356D5A" w:rsidRPr="008D6D8A">
              <w:rPr>
                <w:rFonts w:ascii="Verdana" w:eastAsia="Times New Roman" w:hAnsi="Verdana" w:cs="Arial"/>
                <w:color w:val="auto"/>
              </w:rPr>
              <w:t xml:space="preserve"> There</w:t>
            </w:r>
            <w:r w:rsidR="00074D97" w:rsidRPr="008D6D8A">
              <w:rPr>
                <w:rFonts w:ascii="Verdana" w:eastAsia="Times New Roman" w:hAnsi="Verdana" w:cs="Arial"/>
                <w:color w:val="auto"/>
              </w:rPr>
              <w:t xml:space="preserve"> was a </w:t>
            </w:r>
            <w:r w:rsidR="00B8717F" w:rsidRPr="008D6D8A">
              <w:rPr>
                <w:rFonts w:ascii="Verdana" w:eastAsia="Times New Roman" w:hAnsi="Verdana" w:cs="Arial"/>
                <w:color w:val="auto"/>
              </w:rPr>
              <w:t>m</w:t>
            </w:r>
            <w:r w:rsidR="00870E8A" w:rsidRPr="008D6D8A">
              <w:rPr>
                <w:rFonts w:ascii="Verdana" w:eastAsia="Times New Roman" w:hAnsi="Verdana" w:cs="Arial"/>
                <w:color w:val="auto"/>
              </w:rPr>
              <w:t>odest</w:t>
            </w:r>
            <w:r w:rsidR="00B8717F" w:rsidRPr="008D6D8A">
              <w:rPr>
                <w:rFonts w:ascii="Verdana" w:eastAsia="Times New Roman" w:hAnsi="Verdana" w:cs="Arial"/>
                <w:color w:val="auto"/>
              </w:rPr>
              <w:t xml:space="preserve"> capital</w:t>
            </w:r>
            <w:r w:rsidR="00870E8A" w:rsidRPr="008D6D8A">
              <w:rPr>
                <w:rFonts w:ascii="Verdana" w:eastAsia="Times New Roman" w:hAnsi="Verdana" w:cs="Arial"/>
                <w:color w:val="auto"/>
              </w:rPr>
              <w:t xml:space="preserve"> underspend of £645k for year to date</w:t>
            </w:r>
            <w:r w:rsidR="00676B09" w:rsidRPr="008D6D8A">
              <w:rPr>
                <w:rFonts w:ascii="Verdana" w:eastAsia="Times New Roman" w:hAnsi="Verdana" w:cs="Arial"/>
                <w:color w:val="auto"/>
              </w:rPr>
              <w:t xml:space="preserve">, with </w:t>
            </w:r>
            <w:r w:rsidR="00E96C60" w:rsidRPr="008D6D8A">
              <w:rPr>
                <w:rFonts w:ascii="Verdana" w:eastAsia="Times New Roman" w:hAnsi="Verdana" w:cs="Arial"/>
                <w:color w:val="auto"/>
              </w:rPr>
              <w:t>non-pay</w:t>
            </w:r>
            <w:r w:rsidR="00676B09" w:rsidRPr="008D6D8A">
              <w:rPr>
                <w:rFonts w:ascii="Verdana" w:eastAsia="Times New Roman" w:hAnsi="Verdana" w:cs="Arial"/>
                <w:color w:val="auto"/>
              </w:rPr>
              <w:t xml:space="preserve"> </w:t>
            </w:r>
            <w:r w:rsidR="00A21019" w:rsidRPr="008D6D8A">
              <w:rPr>
                <w:rFonts w:ascii="Verdana" w:eastAsia="Times New Roman" w:hAnsi="Verdana" w:cs="Arial"/>
                <w:color w:val="auto"/>
              </w:rPr>
              <w:t xml:space="preserve">compliance </w:t>
            </w:r>
            <w:r w:rsidR="009D4E2F" w:rsidRPr="008D6D8A">
              <w:rPr>
                <w:rFonts w:ascii="Verdana" w:eastAsia="Times New Roman" w:hAnsi="Verdana" w:cs="Arial"/>
                <w:color w:val="auto"/>
              </w:rPr>
              <w:t>exceeding the</w:t>
            </w:r>
            <w:r w:rsidR="00676B09" w:rsidRPr="008D6D8A">
              <w:rPr>
                <w:rFonts w:ascii="Verdana" w:eastAsia="Times New Roman" w:hAnsi="Verdana" w:cs="Arial"/>
                <w:color w:val="auto"/>
              </w:rPr>
              <w:t xml:space="preserve"> public sector payment policy target</w:t>
            </w:r>
            <w:r w:rsidR="00E96C60" w:rsidRPr="008D6D8A">
              <w:rPr>
                <w:rFonts w:ascii="Verdana" w:eastAsia="Times New Roman" w:hAnsi="Verdana" w:cs="Arial"/>
                <w:color w:val="auto"/>
              </w:rPr>
              <w:t xml:space="preserve"> of </w:t>
            </w:r>
            <w:r w:rsidR="00676B09" w:rsidRPr="008D6D8A">
              <w:rPr>
                <w:rFonts w:ascii="Verdana" w:eastAsia="Times New Roman" w:hAnsi="Verdana" w:cs="Arial"/>
                <w:color w:val="auto"/>
              </w:rPr>
              <w:t xml:space="preserve">95%. </w:t>
            </w:r>
          </w:p>
          <w:p w14:paraId="49E76441" w14:textId="34914802" w:rsidR="00D951CC" w:rsidRPr="008D6D8A" w:rsidRDefault="00676B09">
            <w:pPr>
              <w:pStyle w:val="ListParagraph"/>
              <w:numPr>
                <w:ilvl w:val="0"/>
                <w:numId w:val="81"/>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rPr>
              <w:t>Th</w:t>
            </w:r>
            <w:r w:rsidR="00B8717F" w:rsidRPr="008D6D8A">
              <w:rPr>
                <w:rFonts w:ascii="Verdana" w:eastAsia="Times New Roman" w:hAnsi="Verdana" w:cs="Arial"/>
                <w:color w:val="auto"/>
              </w:rPr>
              <w:t>at th</w:t>
            </w:r>
            <w:r w:rsidRPr="008D6D8A">
              <w:rPr>
                <w:rFonts w:ascii="Verdana" w:eastAsia="Times New Roman" w:hAnsi="Verdana" w:cs="Arial"/>
                <w:color w:val="auto"/>
              </w:rPr>
              <w:t xml:space="preserve">e Month </w:t>
            </w:r>
            <w:r w:rsidR="00B8717F" w:rsidRPr="008D6D8A">
              <w:rPr>
                <w:rFonts w:ascii="Verdana" w:eastAsia="Times New Roman" w:hAnsi="Verdana" w:cs="Arial"/>
                <w:color w:val="auto"/>
              </w:rPr>
              <w:t>0</w:t>
            </w:r>
            <w:r w:rsidRPr="008D6D8A">
              <w:rPr>
                <w:rFonts w:ascii="Verdana" w:eastAsia="Times New Roman" w:hAnsi="Verdana" w:cs="Arial"/>
                <w:color w:val="auto"/>
              </w:rPr>
              <w:t xml:space="preserve">3 position </w:t>
            </w:r>
            <w:r w:rsidR="004C1577" w:rsidRPr="008D6D8A">
              <w:rPr>
                <w:rFonts w:ascii="Verdana" w:eastAsia="Times New Roman" w:hAnsi="Verdana" w:cs="Arial"/>
                <w:color w:val="auto"/>
              </w:rPr>
              <w:t>remained consistent with the overall direction of travel</w:t>
            </w:r>
            <w:r w:rsidR="002425B5" w:rsidRPr="008D6D8A">
              <w:rPr>
                <w:rFonts w:ascii="Verdana" w:eastAsia="Times New Roman" w:hAnsi="Verdana" w:cs="Arial"/>
                <w:color w:val="auto"/>
              </w:rPr>
              <w:t xml:space="preserve">, although the </w:t>
            </w:r>
            <w:r w:rsidR="00B759F7" w:rsidRPr="008D6D8A">
              <w:rPr>
                <w:rFonts w:ascii="Verdana" w:eastAsia="Times New Roman" w:hAnsi="Verdana" w:cs="Arial"/>
                <w:color w:val="auto"/>
              </w:rPr>
              <w:t xml:space="preserve">trend in achieving the forecast </w:t>
            </w:r>
            <w:r w:rsidR="00E26DA4" w:rsidRPr="008D6D8A">
              <w:rPr>
                <w:rFonts w:ascii="Verdana" w:eastAsia="Times New Roman" w:hAnsi="Verdana" w:cs="Arial"/>
                <w:color w:val="auto"/>
              </w:rPr>
              <w:t>position of £6</w:t>
            </w:r>
            <w:r w:rsidR="007C29B8" w:rsidRPr="008D6D8A">
              <w:rPr>
                <w:rFonts w:ascii="Verdana" w:eastAsia="Times New Roman" w:hAnsi="Verdana" w:cs="Arial"/>
                <w:color w:val="auto"/>
              </w:rPr>
              <w:t>5</w:t>
            </w:r>
            <w:r w:rsidR="00E26DA4" w:rsidRPr="008D6D8A">
              <w:rPr>
                <w:rFonts w:ascii="Verdana" w:eastAsia="Times New Roman" w:hAnsi="Verdana" w:cs="Arial"/>
                <w:color w:val="auto"/>
              </w:rPr>
              <w:t>m</w:t>
            </w:r>
            <w:r w:rsidR="007C29B8" w:rsidRPr="008D6D8A">
              <w:rPr>
                <w:rFonts w:ascii="Verdana" w:eastAsia="Times New Roman" w:hAnsi="Verdana" w:cs="Arial"/>
                <w:color w:val="auto"/>
              </w:rPr>
              <w:t xml:space="preserve"> savings</w:t>
            </w:r>
            <w:r w:rsidR="00E26DA4" w:rsidRPr="008D6D8A">
              <w:rPr>
                <w:rFonts w:ascii="Verdana" w:eastAsia="Times New Roman" w:hAnsi="Verdana" w:cs="Arial"/>
                <w:color w:val="auto"/>
              </w:rPr>
              <w:t xml:space="preserve"> was of concern. At £7.1m deficit, the Month 03 position </w:t>
            </w:r>
            <w:r w:rsidR="006F65DB" w:rsidRPr="008D6D8A">
              <w:rPr>
                <w:rFonts w:ascii="Verdana" w:eastAsia="Times New Roman" w:hAnsi="Verdana" w:cs="Arial"/>
                <w:color w:val="auto"/>
              </w:rPr>
              <w:t xml:space="preserve">was £0.8m higher than expected. </w:t>
            </w:r>
          </w:p>
          <w:p w14:paraId="11B0DDA1" w14:textId="4AF4A000" w:rsidR="004551BE" w:rsidRPr="008D6D8A" w:rsidRDefault="00D951CC">
            <w:pPr>
              <w:pStyle w:val="ListParagraph"/>
              <w:numPr>
                <w:ilvl w:val="0"/>
                <w:numId w:val="81"/>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rPr>
              <w:t>The shortfall in delivery of savings</w:t>
            </w:r>
            <w:r w:rsidR="00EF41BA" w:rsidRPr="008D6D8A">
              <w:rPr>
                <w:rFonts w:ascii="Verdana" w:eastAsia="Times New Roman" w:hAnsi="Verdana" w:cs="Arial"/>
                <w:color w:val="auto"/>
              </w:rPr>
              <w:t>; the Month 03 target stood at £5.4m, of which only £2.9m</w:t>
            </w:r>
            <w:r w:rsidR="00A15B11" w:rsidRPr="008D6D8A">
              <w:rPr>
                <w:rFonts w:ascii="Verdana" w:eastAsia="Times New Roman" w:hAnsi="Verdana" w:cs="Arial"/>
                <w:color w:val="auto"/>
              </w:rPr>
              <w:t xml:space="preserve"> had</w:t>
            </w:r>
            <w:r w:rsidR="00EF41BA" w:rsidRPr="008D6D8A">
              <w:rPr>
                <w:rFonts w:ascii="Verdana" w:eastAsia="Times New Roman" w:hAnsi="Verdana" w:cs="Arial"/>
                <w:color w:val="auto"/>
              </w:rPr>
              <w:t xml:space="preserve"> materialized, leaving </w:t>
            </w:r>
            <w:r w:rsidR="008F60D6" w:rsidRPr="008D6D8A">
              <w:rPr>
                <w:rFonts w:ascii="Verdana" w:eastAsia="Times New Roman" w:hAnsi="Verdana" w:cs="Arial"/>
                <w:color w:val="auto"/>
              </w:rPr>
              <w:t>a Q1 shortfall of £10.4</w:t>
            </w:r>
            <w:r w:rsidR="00A15B11" w:rsidRPr="008D6D8A">
              <w:rPr>
                <w:rFonts w:ascii="Verdana" w:eastAsia="Times New Roman" w:hAnsi="Verdana" w:cs="Arial"/>
                <w:color w:val="auto"/>
              </w:rPr>
              <w:t>m (</w:t>
            </w:r>
            <w:r w:rsidR="008F60D6" w:rsidRPr="008D6D8A">
              <w:rPr>
                <w:rFonts w:ascii="Verdana" w:eastAsia="Times New Roman" w:hAnsi="Verdana" w:cs="Arial"/>
                <w:color w:val="auto"/>
              </w:rPr>
              <w:t xml:space="preserve">£16.3m target against delivery of £5.8m </w:t>
            </w:r>
            <w:r w:rsidR="008F60D6" w:rsidRPr="008D6D8A">
              <w:rPr>
                <w:rFonts w:ascii="Verdana" w:eastAsia="Times New Roman" w:hAnsi="Verdana" w:cs="Arial"/>
                <w:color w:val="auto"/>
              </w:rPr>
              <w:lastRenderedPageBreak/>
              <w:t xml:space="preserve">savings). </w:t>
            </w:r>
            <w:r w:rsidR="00045A8D" w:rsidRPr="008D6D8A">
              <w:rPr>
                <w:rFonts w:ascii="Verdana" w:eastAsia="Times New Roman" w:hAnsi="Verdana" w:cs="Arial"/>
                <w:color w:val="auto"/>
              </w:rPr>
              <w:t xml:space="preserve">This shortfall remained the principal reason for the financial position as at Month 03. </w:t>
            </w:r>
          </w:p>
          <w:p w14:paraId="5D93AE2E" w14:textId="2A8C90FE" w:rsidR="0048514A" w:rsidRPr="008D6D8A" w:rsidRDefault="005B7D3F" w:rsidP="00B36B2A">
            <w:pPr>
              <w:pStyle w:val="ListParagraph"/>
              <w:numPr>
                <w:ilvl w:val="0"/>
                <w:numId w:val="81"/>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rPr>
              <w:t xml:space="preserve">Several operational </w:t>
            </w:r>
            <w:r w:rsidR="00365DFF" w:rsidRPr="008D6D8A">
              <w:rPr>
                <w:rFonts w:ascii="Verdana" w:eastAsia="Times New Roman" w:hAnsi="Verdana" w:cs="Arial"/>
                <w:color w:val="auto"/>
              </w:rPr>
              <w:t xml:space="preserve">factors </w:t>
            </w:r>
            <w:r w:rsidR="003749A1" w:rsidRPr="008D6D8A">
              <w:rPr>
                <w:rFonts w:ascii="Verdana" w:eastAsia="Times New Roman" w:hAnsi="Verdana" w:cs="Arial"/>
                <w:color w:val="auto"/>
              </w:rPr>
              <w:t xml:space="preserve">that </w:t>
            </w:r>
            <w:r w:rsidR="00365DFF" w:rsidRPr="008D6D8A">
              <w:rPr>
                <w:rFonts w:ascii="Verdana" w:eastAsia="Times New Roman" w:hAnsi="Verdana" w:cs="Arial"/>
                <w:color w:val="auto"/>
              </w:rPr>
              <w:t>affected the positio</w:t>
            </w:r>
            <w:r w:rsidR="007F6C33" w:rsidRPr="008D6D8A">
              <w:rPr>
                <w:rFonts w:ascii="Verdana" w:eastAsia="Times New Roman" w:hAnsi="Verdana" w:cs="Arial"/>
                <w:color w:val="auto"/>
              </w:rPr>
              <w:t>n:</w:t>
            </w:r>
            <w:r w:rsidR="00365DFF" w:rsidRPr="008D6D8A">
              <w:rPr>
                <w:rFonts w:ascii="Verdana" w:eastAsia="Times New Roman" w:hAnsi="Verdana" w:cs="Arial"/>
                <w:color w:val="auto"/>
              </w:rPr>
              <w:t xml:space="preserve"> </w:t>
            </w:r>
          </w:p>
          <w:p w14:paraId="41A9CD10" w14:textId="3771A2B0" w:rsidR="005B7D3F" w:rsidRPr="008D6D8A" w:rsidRDefault="009152C1" w:rsidP="0048514A">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rPr>
              <w:t>C</w:t>
            </w:r>
            <w:r w:rsidR="00365DFF" w:rsidRPr="008D6D8A">
              <w:rPr>
                <w:rFonts w:ascii="Verdana" w:eastAsia="Times New Roman" w:hAnsi="Verdana" w:cs="Arial"/>
                <w:color w:val="auto"/>
              </w:rPr>
              <w:t xml:space="preserve">ontinuing </w:t>
            </w:r>
            <w:r w:rsidRPr="008D6D8A">
              <w:rPr>
                <w:rFonts w:ascii="Verdana" w:eastAsia="Times New Roman" w:hAnsi="Verdana" w:cs="Arial"/>
                <w:color w:val="auto"/>
              </w:rPr>
              <w:t>N</w:t>
            </w:r>
            <w:r w:rsidR="00365DFF" w:rsidRPr="008D6D8A">
              <w:rPr>
                <w:rFonts w:ascii="Verdana" w:eastAsia="Times New Roman" w:hAnsi="Verdana" w:cs="Arial"/>
                <w:color w:val="auto"/>
              </w:rPr>
              <w:t>HS Healthcare (CHC) spend increased in</w:t>
            </w:r>
            <w:r w:rsidR="006B0BAE" w:rsidRPr="008D6D8A">
              <w:rPr>
                <w:rFonts w:ascii="Verdana" w:eastAsia="Times New Roman" w:hAnsi="Verdana" w:cs="Arial"/>
                <w:color w:val="auto"/>
              </w:rPr>
              <w:t>-</w:t>
            </w:r>
            <w:r w:rsidR="00365DFF" w:rsidRPr="008D6D8A">
              <w:rPr>
                <w:rFonts w:ascii="Verdana" w:eastAsia="Times New Roman" w:hAnsi="Verdana" w:cs="Arial"/>
                <w:color w:val="auto"/>
              </w:rPr>
              <w:t>month</w:t>
            </w:r>
            <w:r w:rsidRPr="008D6D8A">
              <w:rPr>
                <w:rFonts w:ascii="Verdana" w:eastAsia="Times New Roman" w:hAnsi="Verdana" w:cs="Arial"/>
                <w:color w:val="auto"/>
              </w:rPr>
              <w:t>, particularly for mental health and learning disabilities</w:t>
            </w:r>
            <w:r w:rsidR="009741E8" w:rsidRPr="008D6D8A">
              <w:rPr>
                <w:rFonts w:ascii="Verdana" w:eastAsia="Times New Roman" w:hAnsi="Verdana" w:cs="Arial"/>
                <w:color w:val="auto"/>
              </w:rPr>
              <w:t>, in</w:t>
            </w:r>
            <w:r w:rsidR="006B0BAE" w:rsidRPr="008D6D8A">
              <w:rPr>
                <w:rFonts w:ascii="Verdana" w:eastAsia="Times New Roman" w:hAnsi="Verdana" w:cs="Arial"/>
                <w:color w:val="auto"/>
              </w:rPr>
              <w:t xml:space="preserve"> both </w:t>
            </w:r>
            <w:r w:rsidRPr="008D6D8A">
              <w:rPr>
                <w:rFonts w:ascii="Verdana" w:eastAsia="Times New Roman" w:hAnsi="Verdana" w:cs="Arial"/>
                <w:color w:val="auto"/>
              </w:rPr>
              <w:t xml:space="preserve">patient numbers and average cost. CHC </w:t>
            </w:r>
            <w:r w:rsidR="0048514A" w:rsidRPr="008D6D8A">
              <w:rPr>
                <w:rFonts w:ascii="Verdana" w:eastAsia="Times New Roman" w:hAnsi="Verdana" w:cs="Arial"/>
                <w:color w:val="auto"/>
              </w:rPr>
              <w:t xml:space="preserve">growth was an area of risk and was included in the forecast risk position. </w:t>
            </w:r>
          </w:p>
          <w:p w14:paraId="428E5452" w14:textId="4E769A44" w:rsidR="0048514A" w:rsidRPr="008D6D8A" w:rsidRDefault="0048514A" w:rsidP="0048514A">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rPr>
              <w:t xml:space="preserve">Prescribing costs had </w:t>
            </w:r>
            <w:r w:rsidR="00B75C12" w:rsidRPr="008D6D8A">
              <w:rPr>
                <w:rFonts w:ascii="Verdana" w:eastAsia="Times New Roman" w:hAnsi="Verdana" w:cs="Arial"/>
                <w:color w:val="auto"/>
              </w:rPr>
              <w:t>generated a £0.3m pressure in month, caused by</w:t>
            </w:r>
            <w:r w:rsidR="006270F9" w:rsidRPr="008D6D8A">
              <w:rPr>
                <w:rFonts w:ascii="Verdana" w:eastAsia="Times New Roman" w:hAnsi="Verdana" w:cs="Arial"/>
                <w:color w:val="auto"/>
              </w:rPr>
              <w:t xml:space="preserve"> </w:t>
            </w:r>
            <w:r w:rsidR="00460C2B" w:rsidRPr="008D6D8A">
              <w:rPr>
                <w:rFonts w:ascii="Verdana" w:eastAsia="Times New Roman" w:hAnsi="Verdana" w:cs="Arial"/>
                <w:color w:val="auto"/>
              </w:rPr>
              <w:t>shortages and high procurement costs</w:t>
            </w:r>
            <w:r w:rsidR="006270F9" w:rsidRPr="008D6D8A">
              <w:rPr>
                <w:rFonts w:ascii="Verdana" w:eastAsia="Times New Roman" w:hAnsi="Verdana" w:cs="Arial"/>
                <w:color w:val="auto"/>
              </w:rPr>
              <w:t xml:space="preserve">. </w:t>
            </w:r>
          </w:p>
          <w:p w14:paraId="21767891" w14:textId="02D9B071" w:rsidR="00E32C8F" w:rsidRPr="008D6D8A" w:rsidRDefault="00E32C8F" w:rsidP="0048514A">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rPr>
              <w:t xml:space="preserve">Temporary adult </w:t>
            </w:r>
            <w:r w:rsidR="009C1D65" w:rsidRPr="008D6D8A">
              <w:rPr>
                <w:rFonts w:ascii="Verdana" w:eastAsia="Times New Roman" w:hAnsi="Verdana" w:cs="Arial"/>
                <w:color w:val="auto"/>
              </w:rPr>
              <w:t>placements</w:t>
            </w:r>
            <w:r w:rsidR="00F95A80" w:rsidRPr="008D6D8A">
              <w:rPr>
                <w:rFonts w:ascii="Verdana" w:eastAsia="Times New Roman" w:hAnsi="Verdana" w:cs="Arial"/>
                <w:color w:val="auto"/>
              </w:rPr>
              <w:t>;</w:t>
            </w:r>
            <w:r w:rsidR="004C1A86" w:rsidRPr="008D6D8A">
              <w:rPr>
                <w:rFonts w:ascii="Verdana" w:eastAsia="Times New Roman" w:hAnsi="Verdana" w:cs="Arial"/>
                <w:color w:val="auto"/>
              </w:rPr>
              <w:t xml:space="preserve"> these </w:t>
            </w:r>
            <w:r w:rsidR="009C1D65" w:rsidRPr="008D6D8A">
              <w:rPr>
                <w:rFonts w:ascii="Verdana" w:eastAsia="Times New Roman" w:hAnsi="Verdana" w:cs="Arial"/>
                <w:color w:val="auto"/>
              </w:rPr>
              <w:t xml:space="preserve">reduced in number </w:t>
            </w:r>
            <w:r w:rsidR="009F0213" w:rsidRPr="008D6D8A">
              <w:rPr>
                <w:rFonts w:ascii="Verdana" w:eastAsia="Times New Roman" w:hAnsi="Verdana" w:cs="Arial"/>
                <w:color w:val="auto"/>
              </w:rPr>
              <w:t xml:space="preserve">in month, from 18 to 11, but with a limited financial benefit. </w:t>
            </w:r>
          </w:p>
          <w:p w14:paraId="4B0C70FD" w14:textId="2FA89CB0" w:rsidR="00A5446B" w:rsidRPr="008D6D8A" w:rsidRDefault="00006499" w:rsidP="0048514A">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rPr>
              <w:t xml:space="preserve">A </w:t>
            </w:r>
            <w:r w:rsidR="00A5446B" w:rsidRPr="008D6D8A">
              <w:rPr>
                <w:rFonts w:ascii="Verdana" w:eastAsia="Times New Roman" w:hAnsi="Verdana" w:cs="Arial"/>
                <w:color w:val="auto"/>
              </w:rPr>
              <w:t>positive movement in</w:t>
            </w:r>
            <w:r w:rsidR="00475BBA" w:rsidRPr="008D6D8A">
              <w:rPr>
                <w:rFonts w:ascii="Verdana" w:eastAsia="Times New Roman" w:hAnsi="Verdana" w:cs="Arial"/>
                <w:color w:val="auto"/>
              </w:rPr>
              <w:t>-</w:t>
            </w:r>
            <w:r w:rsidR="00A5446B" w:rsidRPr="008D6D8A">
              <w:rPr>
                <w:rFonts w:ascii="Verdana" w:eastAsia="Times New Roman" w:hAnsi="Verdana" w:cs="Arial"/>
                <w:color w:val="auto"/>
              </w:rPr>
              <w:t>month</w:t>
            </w:r>
            <w:r w:rsidR="003638BD" w:rsidRPr="008D6D8A">
              <w:rPr>
                <w:rFonts w:ascii="Verdana" w:eastAsia="Times New Roman" w:hAnsi="Verdana" w:cs="Arial"/>
                <w:color w:val="auto"/>
              </w:rPr>
              <w:t>, with a reduction in variable pay from £4.7m to £4.4m.</w:t>
            </w:r>
          </w:p>
          <w:p w14:paraId="3747EF6A" w14:textId="0286ABF5" w:rsidR="003638BD" w:rsidRPr="008D6D8A" w:rsidRDefault="00006499" w:rsidP="0048514A">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rPr>
              <w:t xml:space="preserve">The conclusion of an </w:t>
            </w:r>
            <w:r w:rsidR="00877A78" w:rsidRPr="008D6D8A">
              <w:rPr>
                <w:rFonts w:ascii="Verdana" w:eastAsia="Times New Roman" w:hAnsi="Verdana" w:cs="Arial"/>
                <w:color w:val="auto"/>
              </w:rPr>
              <w:t xml:space="preserve">external consultancy contract </w:t>
            </w:r>
            <w:r w:rsidR="00D53021" w:rsidRPr="008D6D8A">
              <w:rPr>
                <w:rFonts w:ascii="Verdana" w:eastAsia="Times New Roman" w:hAnsi="Verdana" w:cs="Arial"/>
                <w:color w:val="auto"/>
              </w:rPr>
              <w:t>and the impact of favorable LTA performance</w:t>
            </w:r>
            <w:r w:rsidR="00A86F9D" w:rsidRPr="008D6D8A">
              <w:rPr>
                <w:rFonts w:ascii="Verdana" w:eastAsia="Times New Roman" w:hAnsi="Verdana" w:cs="Arial"/>
                <w:color w:val="auto"/>
              </w:rPr>
              <w:t>.</w:t>
            </w:r>
          </w:p>
          <w:p w14:paraId="2826EED6" w14:textId="4BB8C9B5" w:rsidR="00A86F9D" w:rsidRPr="008D6D8A" w:rsidRDefault="00E70D5F" w:rsidP="00B36B2A">
            <w:pPr>
              <w:pStyle w:val="ListParagraph"/>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rPr>
              <w:t>The s</w:t>
            </w:r>
            <w:r w:rsidR="00FD7BFB" w:rsidRPr="008D6D8A">
              <w:rPr>
                <w:rFonts w:ascii="Verdana" w:eastAsia="Times New Roman" w:hAnsi="Verdana" w:cs="Arial"/>
                <w:color w:val="auto"/>
              </w:rPr>
              <w:t xml:space="preserve">ignificant work underway via the Recovery and Sustainability programme </w:t>
            </w:r>
            <w:r w:rsidR="00FE5AF9" w:rsidRPr="008D6D8A">
              <w:rPr>
                <w:rFonts w:ascii="Verdana" w:eastAsia="Times New Roman" w:hAnsi="Verdana" w:cs="Arial"/>
                <w:color w:val="auto"/>
              </w:rPr>
              <w:t>and the opportunities pipeline</w:t>
            </w:r>
            <w:r w:rsidR="00946817" w:rsidRPr="008D6D8A">
              <w:rPr>
                <w:rFonts w:ascii="Verdana" w:eastAsia="Times New Roman" w:hAnsi="Verdana" w:cs="Arial"/>
                <w:color w:val="auto"/>
              </w:rPr>
              <w:t>.</w:t>
            </w:r>
            <w:r w:rsidR="00FF209F" w:rsidRPr="008D6D8A">
              <w:rPr>
                <w:rFonts w:ascii="Verdana" w:eastAsia="Times New Roman" w:hAnsi="Verdana" w:cs="Arial"/>
                <w:color w:val="auto"/>
              </w:rPr>
              <w:t xml:space="preserve"> </w:t>
            </w:r>
          </w:p>
          <w:p w14:paraId="44EE399F" w14:textId="4029D6F1" w:rsidR="00FF209F" w:rsidRPr="008D6D8A" w:rsidRDefault="00946817" w:rsidP="00B36B2A">
            <w:pPr>
              <w:pStyle w:val="ListParagraph"/>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rPr>
              <w:t>Fortnightly f</w:t>
            </w:r>
            <w:r w:rsidR="00FF209F" w:rsidRPr="008D6D8A">
              <w:rPr>
                <w:rFonts w:ascii="Verdana" w:eastAsia="Times New Roman" w:hAnsi="Verdana" w:cs="Arial"/>
                <w:color w:val="auto"/>
              </w:rPr>
              <w:t xml:space="preserve">inance meetings </w:t>
            </w:r>
            <w:r w:rsidR="00DF573B" w:rsidRPr="008D6D8A">
              <w:rPr>
                <w:rFonts w:ascii="Verdana" w:eastAsia="Times New Roman" w:hAnsi="Verdana" w:cs="Arial"/>
                <w:color w:val="auto"/>
              </w:rPr>
              <w:t xml:space="preserve">with each Service </w:t>
            </w:r>
            <w:r w:rsidR="00A4518B" w:rsidRPr="008D6D8A">
              <w:rPr>
                <w:rFonts w:ascii="Verdana" w:eastAsia="Times New Roman" w:hAnsi="Verdana" w:cs="Arial"/>
                <w:color w:val="auto"/>
              </w:rPr>
              <w:t>Group; these</w:t>
            </w:r>
            <w:r w:rsidR="00DF573B" w:rsidRPr="008D6D8A">
              <w:rPr>
                <w:rFonts w:ascii="Verdana" w:eastAsia="Times New Roman" w:hAnsi="Verdana" w:cs="Arial"/>
                <w:color w:val="auto"/>
              </w:rPr>
              <w:t xml:space="preserve"> had generated </w:t>
            </w:r>
            <w:r w:rsidR="0038453E" w:rsidRPr="008D6D8A">
              <w:rPr>
                <w:rFonts w:ascii="Verdana" w:eastAsia="Times New Roman" w:hAnsi="Verdana" w:cs="Arial"/>
                <w:color w:val="auto"/>
              </w:rPr>
              <w:t xml:space="preserve">an additional £6m </w:t>
            </w:r>
            <w:r w:rsidR="003331A5" w:rsidRPr="008D6D8A">
              <w:rPr>
                <w:rFonts w:ascii="Verdana" w:eastAsia="Times New Roman" w:hAnsi="Verdana" w:cs="Arial"/>
                <w:color w:val="auto"/>
              </w:rPr>
              <w:t xml:space="preserve">of savings opportunities </w:t>
            </w:r>
            <w:r w:rsidR="00EE4BFE" w:rsidRPr="008D6D8A">
              <w:rPr>
                <w:rFonts w:ascii="Verdana" w:eastAsia="Times New Roman" w:hAnsi="Verdana" w:cs="Arial"/>
                <w:color w:val="auto"/>
              </w:rPr>
              <w:t xml:space="preserve">to add </w:t>
            </w:r>
            <w:r w:rsidR="003331A5" w:rsidRPr="008D6D8A">
              <w:rPr>
                <w:rFonts w:ascii="Verdana" w:eastAsia="Times New Roman" w:hAnsi="Verdana" w:cs="Arial"/>
                <w:color w:val="auto"/>
              </w:rPr>
              <w:t xml:space="preserve">to the tracker. </w:t>
            </w:r>
          </w:p>
          <w:p w14:paraId="65CA6549" w14:textId="66DA4F5D" w:rsidR="003331A5" w:rsidRPr="008D6D8A" w:rsidRDefault="003331A5" w:rsidP="00B36B2A">
            <w:pPr>
              <w:pStyle w:val="ListParagraph"/>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rPr>
              <w:t>The weekly Executive meetings</w:t>
            </w:r>
            <w:r w:rsidR="00EE4BFE" w:rsidRPr="008D6D8A">
              <w:rPr>
                <w:rFonts w:ascii="Verdana" w:eastAsia="Times New Roman" w:hAnsi="Verdana" w:cs="Arial"/>
                <w:color w:val="auto"/>
              </w:rPr>
              <w:t xml:space="preserve">, these included </w:t>
            </w:r>
            <w:r w:rsidR="00527047" w:rsidRPr="008D6D8A">
              <w:rPr>
                <w:rFonts w:ascii="Verdana" w:eastAsia="Times New Roman" w:hAnsi="Verdana" w:cs="Arial"/>
                <w:color w:val="auto"/>
              </w:rPr>
              <w:t xml:space="preserve">close oversight on variable pay, </w:t>
            </w:r>
            <w:r w:rsidR="00A6772A" w:rsidRPr="008D6D8A">
              <w:rPr>
                <w:rFonts w:ascii="Verdana" w:eastAsia="Times New Roman" w:hAnsi="Verdana" w:cs="Arial"/>
                <w:color w:val="auto"/>
              </w:rPr>
              <w:t>non-pay</w:t>
            </w:r>
            <w:r w:rsidR="00527047" w:rsidRPr="008D6D8A">
              <w:rPr>
                <w:rFonts w:ascii="Verdana" w:eastAsia="Times New Roman" w:hAnsi="Verdana" w:cs="Arial"/>
                <w:color w:val="auto"/>
              </w:rPr>
              <w:t xml:space="preserve"> controls, pay restrictions, and further opportunities to strengthen the delivery pipeline. </w:t>
            </w:r>
          </w:p>
          <w:p w14:paraId="3D926289" w14:textId="250D20EA" w:rsidR="00526CA2" w:rsidRPr="008D6D8A" w:rsidRDefault="00D5237D" w:rsidP="00B36B2A">
            <w:pPr>
              <w:pStyle w:val="ListParagraph"/>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rPr>
              <w:t xml:space="preserve">The need for pace in driving delivery opportunities. </w:t>
            </w:r>
          </w:p>
          <w:p w14:paraId="334A7FF3" w14:textId="72AB9E89" w:rsidR="00E51398" w:rsidRPr="008D6D8A" w:rsidRDefault="00ED608D" w:rsidP="00B36B2A">
            <w:pPr>
              <w:pStyle w:val="ListParagraph"/>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rPr>
              <w:t>A s</w:t>
            </w:r>
            <w:r w:rsidR="007729C5" w:rsidRPr="008D6D8A">
              <w:rPr>
                <w:rFonts w:ascii="Verdana" w:eastAsia="Times New Roman" w:hAnsi="Verdana" w:cs="Arial"/>
                <w:color w:val="auto"/>
              </w:rPr>
              <w:t>mall underspend of £0.9m</w:t>
            </w:r>
            <w:r w:rsidRPr="008D6D8A">
              <w:rPr>
                <w:rFonts w:ascii="Verdana" w:eastAsia="Times New Roman" w:hAnsi="Verdana" w:cs="Arial"/>
                <w:color w:val="auto"/>
              </w:rPr>
              <w:t xml:space="preserve"> on capital</w:t>
            </w:r>
            <w:r w:rsidR="00CF11F5" w:rsidRPr="008D6D8A">
              <w:rPr>
                <w:rFonts w:ascii="Verdana" w:eastAsia="Times New Roman" w:hAnsi="Verdana" w:cs="Arial"/>
                <w:color w:val="auto"/>
              </w:rPr>
              <w:t xml:space="preserve">, with the cash balance stable at £3.821m; these were within tolerance levels. </w:t>
            </w:r>
          </w:p>
          <w:p w14:paraId="563C09BD" w14:textId="2DA81094" w:rsidR="0008384B" w:rsidRPr="008D6D8A" w:rsidRDefault="00E51398" w:rsidP="00B36B2A">
            <w:pPr>
              <w:pStyle w:val="ListParagraph"/>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rPr>
              <w:t>Finance risk HPR 92 remained</w:t>
            </w:r>
            <w:r w:rsidR="00D83404" w:rsidRPr="008D6D8A">
              <w:rPr>
                <w:rFonts w:ascii="Verdana" w:eastAsia="Times New Roman" w:hAnsi="Verdana" w:cs="Arial"/>
                <w:color w:val="auto"/>
              </w:rPr>
              <w:t xml:space="preserve"> one of the highest risks for the </w:t>
            </w:r>
            <w:r w:rsidR="00AD7319" w:rsidRPr="008D6D8A">
              <w:rPr>
                <w:rFonts w:ascii="Verdana" w:eastAsia="Times New Roman" w:hAnsi="Verdana" w:cs="Arial"/>
                <w:color w:val="auto"/>
              </w:rPr>
              <w:t>HB</w:t>
            </w:r>
            <w:r w:rsidR="00AE7520" w:rsidRPr="008D6D8A">
              <w:rPr>
                <w:rFonts w:ascii="Verdana" w:eastAsia="Times New Roman" w:hAnsi="Verdana" w:cs="Arial"/>
                <w:color w:val="auto"/>
              </w:rPr>
              <w:t>, scored at 25.</w:t>
            </w:r>
          </w:p>
          <w:p w14:paraId="1CCA9559" w14:textId="1A5B8F0B" w:rsidR="00527047" w:rsidRPr="008D6D8A" w:rsidRDefault="0008384B" w:rsidP="00B36B2A">
            <w:pPr>
              <w:pStyle w:val="ListParagraph"/>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rPr>
              <w:t>The principal risks to delivering the financial plan</w:t>
            </w:r>
            <w:r w:rsidR="001478D3" w:rsidRPr="008D6D8A">
              <w:rPr>
                <w:rFonts w:ascii="Verdana" w:eastAsia="Times New Roman" w:hAnsi="Verdana" w:cs="Arial"/>
                <w:color w:val="auto"/>
              </w:rPr>
              <w:t xml:space="preserve">; </w:t>
            </w:r>
            <w:r w:rsidR="000D082C" w:rsidRPr="008D6D8A">
              <w:rPr>
                <w:rFonts w:ascii="Verdana" w:eastAsia="Times New Roman" w:hAnsi="Verdana" w:cs="Arial"/>
                <w:color w:val="auto"/>
              </w:rPr>
              <w:t xml:space="preserve">these continued to include: </w:t>
            </w:r>
            <w:r w:rsidR="007C6E39" w:rsidRPr="008D6D8A">
              <w:rPr>
                <w:rFonts w:ascii="Verdana" w:eastAsia="Times New Roman" w:hAnsi="Verdana" w:cs="Arial"/>
                <w:color w:val="auto"/>
              </w:rPr>
              <w:t>delivering the savings programme</w:t>
            </w:r>
            <w:r w:rsidR="008E1641" w:rsidRPr="008D6D8A">
              <w:rPr>
                <w:rFonts w:ascii="Verdana" w:eastAsia="Times New Roman" w:hAnsi="Verdana" w:cs="Arial"/>
                <w:color w:val="auto"/>
              </w:rPr>
              <w:t>;</w:t>
            </w:r>
            <w:r w:rsidR="007C6E39" w:rsidRPr="008D6D8A">
              <w:rPr>
                <w:rFonts w:ascii="Verdana" w:eastAsia="Times New Roman" w:hAnsi="Verdana" w:cs="Arial"/>
                <w:color w:val="auto"/>
              </w:rPr>
              <w:t xml:space="preserve"> </w:t>
            </w:r>
            <w:r w:rsidR="00E60664" w:rsidRPr="008D6D8A">
              <w:rPr>
                <w:rFonts w:ascii="Verdana" w:eastAsia="Times New Roman" w:hAnsi="Verdana" w:cs="Arial"/>
                <w:color w:val="auto"/>
              </w:rPr>
              <w:t>ongoing CHC pressures; primary care prescribing pressures; the potential impacts of the resident doctor contract</w:t>
            </w:r>
            <w:r w:rsidR="002557A7" w:rsidRPr="008D6D8A">
              <w:rPr>
                <w:rFonts w:ascii="Verdana" w:eastAsia="Times New Roman" w:hAnsi="Verdana" w:cs="Arial"/>
                <w:color w:val="auto"/>
              </w:rPr>
              <w:t>; energy cost volatility; and wider operational pressures that exceeded the available funding</w:t>
            </w:r>
            <w:r w:rsidR="0048152E" w:rsidRPr="008D6D8A">
              <w:rPr>
                <w:rFonts w:ascii="Verdana" w:eastAsia="Times New Roman" w:hAnsi="Verdana" w:cs="Arial"/>
                <w:color w:val="auto"/>
              </w:rPr>
              <w:t xml:space="preserve">. </w:t>
            </w:r>
            <w:r w:rsidR="00BA4292" w:rsidRPr="008D6D8A">
              <w:rPr>
                <w:rFonts w:ascii="Verdana" w:eastAsia="Times New Roman" w:hAnsi="Verdana" w:cs="Arial"/>
                <w:color w:val="auto"/>
              </w:rPr>
              <w:t xml:space="preserve">Despite work underway the substantial level of risk </w:t>
            </w:r>
            <w:r w:rsidR="008133B6" w:rsidRPr="008D6D8A">
              <w:rPr>
                <w:rFonts w:ascii="Verdana" w:eastAsia="Times New Roman" w:hAnsi="Verdana" w:cs="Arial"/>
                <w:color w:val="auto"/>
              </w:rPr>
              <w:t>remained within the red and in pipeline savings.</w:t>
            </w:r>
          </w:p>
          <w:p w14:paraId="4286D03D" w14:textId="2E44108E" w:rsidR="00636295" w:rsidRPr="008D6D8A" w:rsidRDefault="008133B6">
            <w:pPr>
              <w:pStyle w:val="ListParagraph"/>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rPr>
              <w:t>A detailed year end forecast</w:t>
            </w:r>
            <w:r w:rsidR="00A4518B" w:rsidRPr="008D6D8A">
              <w:rPr>
                <w:rFonts w:ascii="Verdana" w:eastAsia="Times New Roman" w:hAnsi="Verdana" w:cs="Arial"/>
                <w:color w:val="auto"/>
              </w:rPr>
              <w:t>;</w:t>
            </w:r>
            <w:r w:rsidR="00D12D82" w:rsidRPr="008D6D8A">
              <w:rPr>
                <w:rFonts w:ascii="Verdana" w:eastAsia="Times New Roman" w:hAnsi="Verdana" w:cs="Arial"/>
                <w:color w:val="auto"/>
              </w:rPr>
              <w:t xml:space="preserve"> PFC had received this a</w:t>
            </w:r>
            <w:r w:rsidRPr="008D6D8A">
              <w:rPr>
                <w:rFonts w:ascii="Verdana" w:eastAsia="Times New Roman" w:hAnsi="Verdana" w:cs="Arial"/>
                <w:color w:val="auto"/>
              </w:rPr>
              <w:t>t its 28 July 2026 meeting</w:t>
            </w:r>
            <w:r w:rsidR="00636295" w:rsidRPr="008D6D8A">
              <w:rPr>
                <w:rFonts w:ascii="Verdana" w:eastAsia="Times New Roman" w:hAnsi="Verdana" w:cs="Arial"/>
                <w:color w:val="auto"/>
              </w:rPr>
              <w:t xml:space="preserve">, </w:t>
            </w:r>
            <w:r w:rsidR="005B27EB" w:rsidRPr="008D6D8A">
              <w:rPr>
                <w:rFonts w:ascii="Verdana" w:eastAsia="Times New Roman" w:hAnsi="Verdana" w:cs="Arial"/>
                <w:color w:val="auto"/>
              </w:rPr>
              <w:t xml:space="preserve">and </w:t>
            </w:r>
            <w:r w:rsidR="00636295" w:rsidRPr="008D6D8A">
              <w:rPr>
                <w:rFonts w:ascii="Verdana" w:eastAsia="Times New Roman" w:hAnsi="Verdana" w:cs="Arial"/>
                <w:color w:val="auto"/>
              </w:rPr>
              <w:t xml:space="preserve">NHSPI </w:t>
            </w:r>
            <w:r w:rsidR="005B27EB" w:rsidRPr="008D6D8A">
              <w:rPr>
                <w:rFonts w:ascii="Verdana" w:eastAsia="Times New Roman" w:hAnsi="Verdana" w:cs="Arial"/>
                <w:color w:val="auto"/>
              </w:rPr>
              <w:t xml:space="preserve">had weekly scrutiny in place. </w:t>
            </w:r>
          </w:p>
          <w:p w14:paraId="321C2280" w14:textId="7B92A31B" w:rsidR="00CF5284" w:rsidRPr="008D6D8A" w:rsidRDefault="00CF5284" w:rsidP="00636295">
            <w:p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rPr>
            </w:pPr>
            <w:r w:rsidRPr="008D6D8A">
              <w:rPr>
                <w:rFonts w:ascii="Verdana" w:eastAsia="Times New Roman" w:hAnsi="Verdana" w:cs="Arial"/>
              </w:rPr>
              <w:t>Summarising the po</w:t>
            </w:r>
            <w:r w:rsidR="00663ADE" w:rsidRPr="008D6D8A">
              <w:rPr>
                <w:rFonts w:ascii="Verdana" w:eastAsia="Times New Roman" w:hAnsi="Verdana" w:cs="Arial"/>
              </w:rPr>
              <w:t>s</w:t>
            </w:r>
            <w:r w:rsidRPr="008D6D8A">
              <w:rPr>
                <w:rFonts w:ascii="Verdana" w:eastAsia="Times New Roman" w:hAnsi="Verdana" w:cs="Arial"/>
              </w:rPr>
              <w:t xml:space="preserve">ition, CO-L advised that the Board remained financially challenged, with the underlying position dominated by </w:t>
            </w:r>
            <w:r w:rsidR="00663ADE" w:rsidRPr="008D6D8A">
              <w:rPr>
                <w:rFonts w:ascii="Verdana" w:eastAsia="Times New Roman" w:hAnsi="Verdana" w:cs="Arial"/>
              </w:rPr>
              <w:t>the scale of the savings challenge</w:t>
            </w:r>
            <w:r w:rsidR="00C330D1" w:rsidRPr="008D6D8A">
              <w:rPr>
                <w:rFonts w:ascii="Verdana" w:eastAsia="Times New Roman" w:hAnsi="Verdana" w:cs="Arial"/>
              </w:rPr>
              <w:t xml:space="preserve">, the cost pressures already set out, </w:t>
            </w:r>
            <w:r w:rsidR="00313FE2" w:rsidRPr="008D6D8A">
              <w:rPr>
                <w:rFonts w:ascii="Verdana" w:eastAsia="Times New Roman" w:hAnsi="Verdana" w:cs="Arial"/>
              </w:rPr>
              <w:t xml:space="preserve">and the need to accelerate the delivery of existing recovery plans. </w:t>
            </w:r>
          </w:p>
          <w:p w14:paraId="30793A95" w14:textId="77777777" w:rsidR="009F6E30" w:rsidRPr="008D6D8A" w:rsidRDefault="009F6E30" w:rsidP="00636295">
            <w:p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rPr>
            </w:pPr>
          </w:p>
          <w:p w14:paraId="0285B757" w14:textId="158593A1" w:rsidR="009F6E30" w:rsidRPr="008D6D8A" w:rsidRDefault="009F6E30" w:rsidP="00636295">
            <w:p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rPr>
            </w:pPr>
            <w:r w:rsidRPr="008D6D8A">
              <w:rPr>
                <w:rFonts w:ascii="Verdana" w:eastAsia="Times New Roman" w:hAnsi="Verdana" w:cs="Arial"/>
              </w:rPr>
              <w:t xml:space="preserve">JW thanked CO-L and invited PP to provide the </w:t>
            </w:r>
            <w:r w:rsidR="00875E1F" w:rsidRPr="008D6D8A">
              <w:rPr>
                <w:rFonts w:ascii="Verdana" w:eastAsia="Times New Roman" w:hAnsi="Verdana" w:cs="Arial"/>
              </w:rPr>
              <w:t xml:space="preserve">advice of the </w:t>
            </w:r>
            <w:r w:rsidRPr="008D6D8A">
              <w:rPr>
                <w:rFonts w:ascii="Verdana" w:eastAsia="Times New Roman" w:hAnsi="Verdana" w:cs="Arial"/>
              </w:rPr>
              <w:t xml:space="preserve">PFC. </w:t>
            </w:r>
            <w:r w:rsidR="008D7425" w:rsidRPr="008D6D8A">
              <w:rPr>
                <w:rFonts w:ascii="Verdana" w:eastAsia="Times New Roman" w:hAnsi="Verdana" w:cs="Arial"/>
              </w:rPr>
              <w:t>PP</w:t>
            </w:r>
            <w:r w:rsidR="00700DCF" w:rsidRPr="008D6D8A">
              <w:rPr>
                <w:rFonts w:ascii="Verdana" w:eastAsia="Times New Roman" w:hAnsi="Verdana" w:cs="Arial"/>
              </w:rPr>
              <w:t xml:space="preserve"> highlighted:</w:t>
            </w:r>
          </w:p>
          <w:p w14:paraId="1E4E15CF" w14:textId="6A039344" w:rsidR="00700DCF" w:rsidRPr="008D6D8A" w:rsidRDefault="00875E1F" w:rsidP="00B36B2A">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rPr>
              <w:t xml:space="preserve">Savings plan developments; </w:t>
            </w:r>
            <w:r w:rsidR="00637FDC" w:rsidRPr="008D6D8A">
              <w:rPr>
                <w:rFonts w:ascii="Verdana" w:eastAsia="Times New Roman" w:hAnsi="Verdana" w:cs="Arial"/>
                <w:color w:val="auto"/>
              </w:rPr>
              <w:t>48%</w:t>
            </w:r>
            <w:r w:rsidR="002B48C4" w:rsidRPr="008D6D8A">
              <w:rPr>
                <w:rFonts w:ascii="Verdana" w:eastAsia="Times New Roman" w:hAnsi="Verdana" w:cs="Arial"/>
                <w:color w:val="auto"/>
              </w:rPr>
              <w:t xml:space="preserve">, </w:t>
            </w:r>
            <w:r w:rsidR="00DA207C" w:rsidRPr="008D6D8A">
              <w:rPr>
                <w:rFonts w:ascii="Verdana" w:eastAsia="Times New Roman" w:hAnsi="Verdana" w:cs="Arial"/>
                <w:color w:val="auto"/>
              </w:rPr>
              <w:t>equivalent to £30.9m</w:t>
            </w:r>
            <w:r w:rsidR="00637FDC" w:rsidRPr="008D6D8A">
              <w:rPr>
                <w:rFonts w:ascii="Verdana" w:eastAsia="Times New Roman" w:hAnsi="Verdana" w:cs="Arial"/>
                <w:color w:val="auto"/>
              </w:rPr>
              <w:t xml:space="preserve">, </w:t>
            </w:r>
            <w:r w:rsidR="002B48C4" w:rsidRPr="008D6D8A">
              <w:rPr>
                <w:rFonts w:ascii="Verdana" w:eastAsia="Times New Roman" w:hAnsi="Verdana" w:cs="Arial"/>
                <w:color w:val="auto"/>
              </w:rPr>
              <w:t xml:space="preserve">were </w:t>
            </w:r>
            <w:r w:rsidR="00F30F3B" w:rsidRPr="008D6D8A">
              <w:rPr>
                <w:rFonts w:ascii="Verdana" w:eastAsia="Times New Roman" w:hAnsi="Verdana" w:cs="Arial"/>
                <w:color w:val="auto"/>
              </w:rPr>
              <w:t xml:space="preserve">at </w:t>
            </w:r>
            <w:r w:rsidR="00DA207C" w:rsidRPr="008D6D8A">
              <w:rPr>
                <w:rFonts w:ascii="Verdana" w:eastAsia="Times New Roman" w:hAnsi="Verdana" w:cs="Arial"/>
                <w:color w:val="auto"/>
              </w:rPr>
              <w:t>green or amb</w:t>
            </w:r>
            <w:r w:rsidR="00454C84" w:rsidRPr="008D6D8A">
              <w:rPr>
                <w:rFonts w:ascii="Verdana" w:eastAsia="Times New Roman" w:hAnsi="Verdana" w:cs="Arial"/>
                <w:color w:val="auto"/>
              </w:rPr>
              <w:t>er, with a ye</w:t>
            </w:r>
            <w:r w:rsidR="00F30F3B" w:rsidRPr="008D6D8A">
              <w:rPr>
                <w:rFonts w:ascii="Verdana" w:eastAsia="Times New Roman" w:hAnsi="Verdana" w:cs="Arial"/>
                <w:color w:val="auto"/>
              </w:rPr>
              <w:t>a</w:t>
            </w:r>
            <w:r w:rsidR="00454C84" w:rsidRPr="008D6D8A">
              <w:rPr>
                <w:rFonts w:ascii="Verdana" w:eastAsia="Times New Roman" w:hAnsi="Verdana" w:cs="Arial"/>
                <w:color w:val="auto"/>
              </w:rPr>
              <w:t>r-end forecast of £40.9m</w:t>
            </w:r>
            <w:r w:rsidR="00176D1C" w:rsidRPr="008D6D8A">
              <w:rPr>
                <w:rFonts w:ascii="Verdana" w:eastAsia="Times New Roman" w:hAnsi="Verdana" w:cs="Arial"/>
                <w:color w:val="auto"/>
              </w:rPr>
              <w:t xml:space="preserve">; 75% (£30.7m) </w:t>
            </w:r>
            <w:r w:rsidR="003F3009" w:rsidRPr="008D6D8A">
              <w:rPr>
                <w:rFonts w:ascii="Verdana" w:eastAsia="Times New Roman" w:hAnsi="Verdana" w:cs="Arial"/>
                <w:color w:val="auto"/>
              </w:rPr>
              <w:t xml:space="preserve">of this was recurrent savings. At </w:t>
            </w:r>
            <w:r w:rsidR="00BF51F9" w:rsidRPr="008D6D8A">
              <w:rPr>
                <w:rFonts w:ascii="Verdana" w:eastAsia="Times New Roman" w:hAnsi="Verdana" w:cs="Arial"/>
                <w:color w:val="auto"/>
              </w:rPr>
              <w:t>this</w:t>
            </w:r>
            <w:r w:rsidR="006A10E6" w:rsidRPr="008D6D8A">
              <w:rPr>
                <w:rFonts w:ascii="Verdana" w:eastAsia="Times New Roman" w:hAnsi="Verdana" w:cs="Arial"/>
                <w:color w:val="auto"/>
              </w:rPr>
              <w:t xml:space="preserve"> </w:t>
            </w:r>
            <w:r w:rsidR="0048152E" w:rsidRPr="008D6D8A">
              <w:rPr>
                <w:rFonts w:ascii="Verdana" w:eastAsia="Times New Roman" w:hAnsi="Verdana" w:cs="Arial"/>
                <w:color w:val="auto"/>
              </w:rPr>
              <w:t>rate,</w:t>
            </w:r>
            <w:r w:rsidR="00BF51F9" w:rsidRPr="008D6D8A">
              <w:rPr>
                <w:rFonts w:ascii="Verdana" w:eastAsia="Times New Roman" w:hAnsi="Verdana" w:cs="Arial"/>
                <w:color w:val="auto"/>
              </w:rPr>
              <w:t xml:space="preserve"> the </w:t>
            </w:r>
            <w:r w:rsidR="006A10E6" w:rsidRPr="008D6D8A">
              <w:rPr>
                <w:rFonts w:ascii="Verdana" w:eastAsia="Times New Roman" w:hAnsi="Verdana" w:cs="Arial"/>
                <w:color w:val="auto"/>
              </w:rPr>
              <w:t>year</w:t>
            </w:r>
            <w:r w:rsidR="00AD4B8B" w:rsidRPr="008D6D8A">
              <w:rPr>
                <w:rFonts w:ascii="Verdana" w:eastAsia="Times New Roman" w:hAnsi="Verdana" w:cs="Arial"/>
                <w:color w:val="auto"/>
              </w:rPr>
              <w:t>-</w:t>
            </w:r>
            <w:r w:rsidR="006A10E6" w:rsidRPr="008D6D8A">
              <w:rPr>
                <w:rFonts w:ascii="Verdana" w:eastAsia="Times New Roman" w:hAnsi="Verdana" w:cs="Arial"/>
                <w:color w:val="auto"/>
              </w:rPr>
              <w:t>end would see</w:t>
            </w:r>
            <w:r w:rsidR="00435C96" w:rsidRPr="008D6D8A">
              <w:rPr>
                <w:rFonts w:ascii="Verdana" w:eastAsia="Times New Roman" w:hAnsi="Verdana" w:cs="Arial"/>
                <w:color w:val="auto"/>
              </w:rPr>
              <w:t xml:space="preserve"> SBUHB</w:t>
            </w:r>
            <w:r w:rsidR="006A10E6" w:rsidRPr="008D6D8A">
              <w:rPr>
                <w:rFonts w:ascii="Verdana" w:eastAsia="Times New Roman" w:hAnsi="Verdana" w:cs="Arial"/>
                <w:color w:val="auto"/>
              </w:rPr>
              <w:t xml:space="preserve"> at </w:t>
            </w:r>
            <w:r w:rsidR="00472986" w:rsidRPr="008D6D8A">
              <w:rPr>
                <w:rFonts w:ascii="Verdana" w:eastAsia="Times New Roman" w:hAnsi="Verdana" w:cs="Arial"/>
                <w:color w:val="auto"/>
              </w:rPr>
              <w:t xml:space="preserve">£34.3m below the value required to support the plan moving into 2027/28. </w:t>
            </w:r>
          </w:p>
          <w:p w14:paraId="5C9C2F25" w14:textId="6489F9CC" w:rsidR="00661F2C" w:rsidRPr="008D6D8A" w:rsidRDefault="00472986" w:rsidP="00B36B2A">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rPr>
              <w:t xml:space="preserve">A current in-year shortfall </w:t>
            </w:r>
            <w:r w:rsidR="0084407C" w:rsidRPr="008D6D8A">
              <w:rPr>
                <w:rFonts w:ascii="Verdana" w:eastAsia="Times New Roman" w:hAnsi="Verdana" w:cs="Arial"/>
                <w:color w:val="auto"/>
              </w:rPr>
              <w:t xml:space="preserve">of £24m; the full £65m </w:t>
            </w:r>
            <w:r w:rsidR="003F73DA" w:rsidRPr="008D6D8A">
              <w:rPr>
                <w:rFonts w:ascii="Verdana" w:eastAsia="Times New Roman" w:hAnsi="Verdana" w:cs="Arial"/>
                <w:color w:val="auto"/>
              </w:rPr>
              <w:t>savings</w:t>
            </w:r>
            <w:r w:rsidR="0084407C" w:rsidRPr="008D6D8A">
              <w:rPr>
                <w:rFonts w:ascii="Verdana" w:eastAsia="Times New Roman" w:hAnsi="Verdana" w:cs="Arial"/>
                <w:color w:val="auto"/>
              </w:rPr>
              <w:t xml:space="preserve"> had to be in </w:t>
            </w:r>
            <w:r w:rsidR="00423D42" w:rsidRPr="008D6D8A">
              <w:rPr>
                <w:rFonts w:ascii="Verdana" w:eastAsia="Times New Roman" w:hAnsi="Verdana" w:cs="Arial"/>
                <w:color w:val="auto"/>
              </w:rPr>
              <w:t>place</w:t>
            </w:r>
            <w:r w:rsidR="0084407C" w:rsidRPr="008D6D8A">
              <w:rPr>
                <w:rFonts w:ascii="Verdana" w:eastAsia="Times New Roman" w:hAnsi="Verdana" w:cs="Arial"/>
                <w:color w:val="auto"/>
              </w:rPr>
              <w:t xml:space="preserve"> </w:t>
            </w:r>
            <w:r w:rsidR="001736FA" w:rsidRPr="008D6D8A">
              <w:rPr>
                <w:rFonts w:ascii="Verdana" w:eastAsia="Times New Roman" w:hAnsi="Verdana" w:cs="Arial"/>
                <w:color w:val="auto"/>
              </w:rPr>
              <w:t xml:space="preserve">by the end of Q2, </w:t>
            </w:r>
            <w:r w:rsidR="00AB6D04" w:rsidRPr="008D6D8A">
              <w:rPr>
                <w:rFonts w:ascii="Verdana" w:eastAsia="Times New Roman" w:hAnsi="Verdana" w:cs="Arial"/>
                <w:color w:val="auto"/>
              </w:rPr>
              <w:t xml:space="preserve">and </w:t>
            </w:r>
            <w:r w:rsidR="001736FA" w:rsidRPr="008D6D8A">
              <w:rPr>
                <w:rFonts w:ascii="Verdana" w:eastAsia="Times New Roman" w:hAnsi="Verdana" w:cs="Arial"/>
                <w:color w:val="auto"/>
              </w:rPr>
              <w:t xml:space="preserve">this challenge was significant. </w:t>
            </w:r>
            <w:r w:rsidR="00E72C08" w:rsidRPr="008D6D8A">
              <w:rPr>
                <w:rFonts w:ascii="Verdana" w:eastAsia="Times New Roman" w:hAnsi="Verdana" w:cs="Arial"/>
                <w:color w:val="auto"/>
              </w:rPr>
              <w:t>PP suggested PFC or</w:t>
            </w:r>
            <w:r w:rsidR="00AB6D04" w:rsidRPr="008D6D8A">
              <w:rPr>
                <w:rFonts w:ascii="Verdana" w:eastAsia="Times New Roman" w:hAnsi="Verdana" w:cs="Arial"/>
                <w:color w:val="auto"/>
              </w:rPr>
              <w:t xml:space="preserve"> the</w:t>
            </w:r>
            <w:r w:rsidR="00E72C08" w:rsidRPr="008D6D8A">
              <w:rPr>
                <w:rFonts w:ascii="Verdana" w:eastAsia="Times New Roman" w:hAnsi="Verdana" w:cs="Arial"/>
                <w:color w:val="auto"/>
              </w:rPr>
              <w:t xml:space="preserve"> Board undertak</w:t>
            </w:r>
            <w:r w:rsidR="00AB6D04" w:rsidRPr="008D6D8A">
              <w:rPr>
                <w:rFonts w:ascii="Verdana" w:eastAsia="Times New Roman" w:hAnsi="Verdana" w:cs="Arial"/>
                <w:color w:val="auto"/>
              </w:rPr>
              <w:t>ing</w:t>
            </w:r>
            <w:r w:rsidR="00E72C08" w:rsidRPr="008D6D8A">
              <w:rPr>
                <w:rFonts w:ascii="Verdana" w:eastAsia="Times New Roman" w:hAnsi="Verdana" w:cs="Arial"/>
                <w:color w:val="auto"/>
              </w:rPr>
              <w:t xml:space="preserve"> deep dives </w:t>
            </w:r>
            <w:r w:rsidR="003F73DA" w:rsidRPr="008D6D8A">
              <w:rPr>
                <w:rFonts w:ascii="Verdana" w:eastAsia="Times New Roman" w:hAnsi="Verdana" w:cs="Arial"/>
                <w:color w:val="auto"/>
              </w:rPr>
              <w:t xml:space="preserve">in </w:t>
            </w:r>
            <w:r w:rsidR="00DE7A8B" w:rsidRPr="008D6D8A">
              <w:rPr>
                <w:rFonts w:ascii="Verdana" w:eastAsia="Times New Roman" w:hAnsi="Verdana" w:cs="Arial"/>
                <w:color w:val="auto"/>
              </w:rPr>
              <w:t>early August/September</w:t>
            </w:r>
            <w:r w:rsidR="003F73DA" w:rsidRPr="008D6D8A">
              <w:rPr>
                <w:rFonts w:ascii="Verdana" w:eastAsia="Times New Roman" w:hAnsi="Verdana" w:cs="Arial"/>
                <w:color w:val="auto"/>
              </w:rPr>
              <w:t xml:space="preserve"> </w:t>
            </w:r>
            <w:r w:rsidR="00E72C08" w:rsidRPr="008D6D8A">
              <w:rPr>
                <w:rFonts w:ascii="Verdana" w:eastAsia="Times New Roman" w:hAnsi="Verdana" w:cs="Arial"/>
                <w:color w:val="auto"/>
              </w:rPr>
              <w:t xml:space="preserve">on </w:t>
            </w:r>
            <w:r w:rsidR="00BE1D05" w:rsidRPr="008D6D8A">
              <w:rPr>
                <w:rFonts w:ascii="Verdana" w:eastAsia="Times New Roman" w:hAnsi="Verdana" w:cs="Arial"/>
                <w:color w:val="auto"/>
              </w:rPr>
              <w:t xml:space="preserve">the themes </w:t>
            </w:r>
            <w:r w:rsidR="0012413D" w:rsidRPr="008D6D8A">
              <w:rPr>
                <w:rFonts w:ascii="Verdana" w:eastAsia="Times New Roman" w:hAnsi="Verdana" w:cs="Arial"/>
                <w:color w:val="auto"/>
              </w:rPr>
              <w:t>of:</w:t>
            </w:r>
            <w:r w:rsidR="00BE1D05" w:rsidRPr="008D6D8A">
              <w:rPr>
                <w:rFonts w:ascii="Verdana" w:eastAsia="Times New Roman" w:hAnsi="Verdana" w:cs="Arial"/>
                <w:color w:val="auto"/>
              </w:rPr>
              <w:t xml:space="preserve"> m</w:t>
            </w:r>
            <w:r w:rsidR="002C29D2" w:rsidRPr="008D6D8A">
              <w:rPr>
                <w:rFonts w:ascii="Verdana" w:eastAsia="Times New Roman" w:hAnsi="Verdana" w:cs="Arial"/>
                <w:color w:val="auto"/>
              </w:rPr>
              <w:t xml:space="preserve">edical workforce, planned care, nursing workforce, </w:t>
            </w:r>
            <w:r w:rsidR="003F73DA" w:rsidRPr="008D6D8A">
              <w:rPr>
                <w:rFonts w:ascii="Verdana" w:eastAsia="Times New Roman" w:hAnsi="Verdana" w:cs="Arial"/>
                <w:color w:val="auto"/>
              </w:rPr>
              <w:t xml:space="preserve">and procurement. </w:t>
            </w:r>
          </w:p>
          <w:p w14:paraId="558C0CFC" w14:textId="77777777" w:rsidR="00093DD7" w:rsidRPr="008D6D8A" w:rsidRDefault="00661F2C" w:rsidP="00B36B2A">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rPr>
              <w:t>T</w:t>
            </w:r>
            <w:r w:rsidR="002B48C4" w:rsidRPr="008D6D8A">
              <w:rPr>
                <w:rFonts w:ascii="Verdana" w:eastAsia="Times New Roman" w:hAnsi="Verdana" w:cs="Arial"/>
                <w:color w:val="auto"/>
              </w:rPr>
              <w:t>h</w:t>
            </w:r>
            <w:r w:rsidR="008F571A" w:rsidRPr="008D6D8A">
              <w:rPr>
                <w:rFonts w:ascii="Verdana" w:eastAsia="Times New Roman" w:hAnsi="Verdana" w:cs="Arial"/>
                <w:color w:val="auto"/>
              </w:rPr>
              <w:t xml:space="preserve">e </w:t>
            </w:r>
            <w:r w:rsidR="00BE1D05" w:rsidRPr="008D6D8A">
              <w:rPr>
                <w:rFonts w:ascii="Verdana" w:eastAsia="Times New Roman" w:hAnsi="Verdana" w:cs="Arial"/>
                <w:color w:val="auto"/>
              </w:rPr>
              <w:t>absolutely key risk around service delivery</w:t>
            </w:r>
            <w:r w:rsidR="004E473C" w:rsidRPr="008D6D8A">
              <w:rPr>
                <w:rFonts w:ascii="Verdana" w:eastAsia="Times New Roman" w:hAnsi="Verdana" w:cs="Arial"/>
                <w:color w:val="auto"/>
              </w:rPr>
              <w:t xml:space="preserve">; </w:t>
            </w:r>
            <w:r w:rsidR="008C6043" w:rsidRPr="008D6D8A">
              <w:rPr>
                <w:rFonts w:ascii="Verdana" w:eastAsia="Times New Roman" w:hAnsi="Verdana" w:cs="Arial"/>
                <w:color w:val="auto"/>
              </w:rPr>
              <w:t>PFC looked for a</w:t>
            </w:r>
            <w:r w:rsidR="004E473C" w:rsidRPr="008D6D8A">
              <w:rPr>
                <w:rFonts w:ascii="Verdana" w:eastAsia="Times New Roman" w:hAnsi="Verdana" w:cs="Arial"/>
                <w:color w:val="auto"/>
              </w:rPr>
              <w:t xml:space="preserve"> year-end profile of the require</w:t>
            </w:r>
            <w:r w:rsidR="00B37425" w:rsidRPr="008D6D8A">
              <w:rPr>
                <w:rFonts w:ascii="Verdana" w:eastAsia="Times New Roman" w:hAnsi="Verdana" w:cs="Arial"/>
                <w:color w:val="auto"/>
              </w:rPr>
              <w:t xml:space="preserve">d position, profiling </w:t>
            </w:r>
            <w:r w:rsidR="009E3EB2" w:rsidRPr="008D6D8A">
              <w:rPr>
                <w:rFonts w:ascii="Verdana" w:eastAsia="Times New Roman" w:hAnsi="Verdana" w:cs="Arial"/>
                <w:color w:val="auto"/>
              </w:rPr>
              <w:t>of the savings position on a themed</w:t>
            </w:r>
            <w:r w:rsidR="00C9417C" w:rsidRPr="008D6D8A">
              <w:rPr>
                <w:rFonts w:ascii="Verdana" w:eastAsia="Times New Roman" w:hAnsi="Verdana" w:cs="Arial"/>
                <w:color w:val="auto"/>
              </w:rPr>
              <w:t xml:space="preserve">, scheme by scheme basis, with clear links between </w:t>
            </w:r>
            <w:r w:rsidR="0068422A" w:rsidRPr="008D6D8A">
              <w:rPr>
                <w:rFonts w:ascii="Verdana" w:eastAsia="Times New Roman" w:hAnsi="Verdana" w:cs="Arial"/>
                <w:color w:val="auto"/>
              </w:rPr>
              <w:t xml:space="preserve">non-delivery and accountability. </w:t>
            </w:r>
          </w:p>
          <w:p w14:paraId="0B315AC2" w14:textId="41A53DA1" w:rsidR="002B48C4" w:rsidRPr="008D6D8A" w:rsidRDefault="00162340" w:rsidP="00B36B2A">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rPr>
              <w:t xml:space="preserve">PFC </w:t>
            </w:r>
            <w:r w:rsidR="009D7D5B" w:rsidRPr="008D6D8A">
              <w:rPr>
                <w:rFonts w:ascii="Verdana" w:eastAsia="Times New Roman" w:hAnsi="Verdana" w:cs="Arial"/>
                <w:color w:val="auto"/>
              </w:rPr>
              <w:t>assurance</w:t>
            </w:r>
            <w:r w:rsidR="00BB7503" w:rsidRPr="008D6D8A">
              <w:rPr>
                <w:rFonts w:ascii="Verdana" w:eastAsia="Times New Roman" w:hAnsi="Verdana" w:cs="Arial"/>
                <w:color w:val="auto"/>
              </w:rPr>
              <w:t xml:space="preserve"> </w:t>
            </w:r>
            <w:r w:rsidRPr="008D6D8A">
              <w:rPr>
                <w:rFonts w:ascii="Verdana" w:eastAsia="Times New Roman" w:hAnsi="Verdana" w:cs="Arial"/>
                <w:color w:val="auto"/>
              </w:rPr>
              <w:t>on the</w:t>
            </w:r>
            <w:r w:rsidR="00C16DAE" w:rsidRPr="008D6D8A">
              <w:rPr>
                <w:rFonts w:ascii="Verdana" w:eastAsia="Times New Roman" w:hAnsi="Verdana" w:cs="Arial"/>
                <w:color w:val="auto"/>
              </w:rPr>
              <w:t xml:space="preserve"> governance processes in place</w:t>
            </w:r>
            <w:r w:rsidRPr="008D6D8A">
              <w:rPr>
                <w:rFonts w:ascii="Verdana" w:eastAsia="Times New Roman" w:hAnsi="Verdana" w:cs="Arial"/>
                <w:color w:val="auto"/>
              </w:rPr>
              <w:t xml:space="preserve"> to prevent</w:t>
            </w:r>
            <w:r w:rsidR="00252DF9" w:rsidRPr="008D6D8A">
              <w:rPr>
                <w:rFonts w:ascii="Verdana" w:eastAsia="Times New Roman" w:hAnsi="Verdana" w:cs="Arial"/>
                <w:color w:val="auto"/>
              </w:rPr>
              <w:t xml:space="preserve"> any double counting.</w:t>
            </w:r>
          </w:p>
          <w:p w14:paraId="4F84258C" w14:textId="1DEECCB9" w:rsidR="00A547EC" w:rsidRPr="008D6D8A" w:rsidRDefault="00A547EC" w:rsidP="00B36B2A">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rPr>
              <w:t xml:space="preserve">The need for assurance </w:t>
            </w:r>
            <w:r w:rsidR="009B57A9" w:rsidRPr="008D6D8A">
              <w:rPr>
                <w:rFonts w:ascii="Verdana" w:eastAsia="Times New Roman" w:hAnsi="Verdana" w:cs="Arial"/>
                <w:color w:val="auto"/>
              </w:rPr>
              <w:t xml:space="preserve">on the full opportunity pipeline, including the basis for identification, confidence in delivery, </w:t>
            </w:r>
            <w:r w:rsidR="00EE7AC9" w:rsidRPr="008D6D8A">
              <w:rPr>
                <w:rFonts w:ascii="Verdana" w:eastAsia="Times New Roman" w:hAnsi="Verdana" w:cs="Arial"/>
                <w:color w:val="auto"/>
              </w:rPr>
              <w:t xml:space="preserve">expected phasing requirements, key dependencies, and </w:t>
            </w:r>
            <w:r w:rsidR="00FA1D7B" w:rsidRPr="008D6D8A">
              <w:rPr>
                <w:rFonts w:ascii="Verdana" w:eastAsia="Times New Roman" w:hAnsi="Verdana" w:cs="Arial"/>
                <w:color w:val="auto"/>
              </w:rPr>
              <w:t>the assessm</w:t>
            </w:r>
            <w:r w:rsidR="001171AD" w:rsidRPr="008D6D8A">
              <w:rPr>
                <w:rFonts w:ascii="Verdana" w:eastAsia="Times New Roman" w:hAnsi="Verdana" w:cs="Arial"/>
                <w:color w:val="auto"/>
              </w:rPr>
              <w:t>ent/</w:t>
            </w:r>
            <w:r w:rsidR="001818FD" w:rsidRPr="008D6D8A">
              <w:rPr>
                <w:rFonts w:ascii="Verdana" w:eastAsia="Times New Roman" w:hAnsi="Verdana" w:cs="Arial"/>
                <w:color w:val="auto"/>
              </w:rPr>
              <w:t>prioritization</w:t>
            </w:r>
            <w:r w:rsidR="001171AD" w:rsidRPr="008D6D8A">
              <w:rPr>
                <w:rFonts w:ascii="Verdana" w:eastAsia="Times New Roman" w:hAnsi="Verdana" w:cs="Arial"/>
                <w:color w:val="auto"/>
              </w:rPr>
              <w:t xml:space="preserve"> of </w:t>
            </w:r>
            <w:r w:rsidR="006D0B2B" w:rsidRPr="008D6D8A">
              <w:rPr>
                <w:rFonts w:ascii="Verdana" w:eastAsia="Times New Roman" w:hAnsi="Verdana" w:cs="Arial"/>
                <w:color w:val="auto"/>
              </w:rPr>
              <w:t>the savings</w:t>
            </w:r>
            <w:r w:rsidR="00FE1D9A" w:rsidRPr="008D6D8A">
              <w:rPr>
                <w:rFonts w:ascii="Verdana" w:eastAsia="Times New Roman" w:hAnsi="Verdana" w:cs="Arial"/>
                <w:color w:val="auto"/>
              </w:rPr>
              <w:t>. This was essential, as delivery in Years 2 and 3 depended on</w:t>
            </w:r>
            <w:r w:rsidR="0047253E" w:rsidRPr="008D6D8A">
              <w:rPr>
                <w:rFonts w:ascii="Verdana" w:eastAsia="Times New Roman" w:hAnsi="Verdana" w:cs="Arial"/>
                <w:color w:val="auto"/>
              </w:rPr>
              <w:t xml:space="preserve"> savings</w:t>
            </w:r>
            <w:r w:rsidR="00FE1D9A" w:rsidRPr="008D6D8A">
              <w:rPr>
                <w:rFonts w:ascii="Verdana" w:eastAsia="Times New Roman" w:hAnsi="Verdana" w:cs="Arial"/>
                <w:color w:val="auto"/>
              </w:rPr>
              <w:t xml:space="preserve"> delivery in 2026/27. </w:t>
            </w:r>
            <w:r w:rsidR="00DC03EF" w:rsidRPr="008D6D8A">
              <w:rPr>
                <w:rFonts w:ascii="Verdana" w:eastAsia="Times New Roman" w:hAnsi="Verdana" w:cs="Arial"/>
                <w:color w:val="auto"/>
              </w:rPr>
              <w:t>The current reliance on non</w:t>
            </w:r>
            <w:r w:rsidR="00640FF9" w:rsidRPr="008D6D8A">
              <w:rPr>
                <w:rFonts w:ascii="Verdana" w:eastAsia="Times New Roman" w:hAnsi="Verdana" w:cs="Arial"/>
                <w:color w:val="auto"/>
              </w:rPr>
              <w:t>-</w:t>
            </w:r>
            <w:r w:rsidR="00DC03EF" w:rsidRPr="008D6D8A">
              <w:rPr>
                <w:rFonts w:ascii="Verdana" w:eastAsia="Times New Roman" w:hAnsi="Verdana" w:cs="Arial"/>
                <w:color w:val="auto"/>
              </w:rPr>
              <w:t xml:space="preserve">recurring in-year savings would make delivery in future years even more challenging. </w:t>
            </w:r>
          </w:p>
          <w:p w14:paraId="57794987" w14:textId="3FD03C18" w:rsidR="00FD0D12" w:rsidRPr="008D6D8A" w:rsidRDefault="00A01B2C" w:rsidP="00B36B2A">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rPr>
              <w:t>PFC a</w:t>
            </w:r>
            <w:r w:rsidR="00FD0D12" w:rsidRPr="008D6D8A">
              <w:rPr>
                <w:rFonts w:ascii="Verdana" w:eastAsia="Times New Roman" w:hAnsi="Verdana" w:cs="Arial"/>
                <w:color w:val="auto"/>
              </w:rPr>
              <w:t>ssurance on</w:t>
            </w:r>
            <w:r w:rsidR="0091545E" w:rsidRPr="008D6D8A">
              <w:rPr>
                <w:rFonts w:ascii="Verdana" w:eastAsia="Times New Roman" w:hAnsi="Verdana" w:cs="Arial"/>
                <w:color w:val="auto"/>
              </w:rPr>
              <w:t xml:space="preserve"> governance</w:t>
            </w:r>
            <w:r w:rsidR="00FD0D12" w:rsidRPr="008D6D8A">
              <w:rPr>
                <w:rFonts w:ascii="Verdana" w:eastAsia="Times New Roman" w:hAnsi="Verdana" w:cs="Arial"/>
                <w:color w:val="auto"/>
              </w:rPr>
              <w:t xml:space="preserve"> processes, enhanced accountabilities and escalation</w:t>
            </w:r>
            <w:r w:rsidRPr="008D6D8A">
              <w:rPr>
                <w:rFonts w:ascii="Verdana" w:eastAsia="Times New Roman" w:hAnsi="Verdana" w:cs="Arial"/>
                <w:color w:val="auto"/>
              </w:rPr>
              <w:t>, all de</w:t>
            </w:r>
            <w:r w:rsidR="00DC2A74" w:rsidRPr="008D6D8A">
              <w:rPr>
                <w:rFonts w:ascii="Verdana" w:eastAsia="Times New Roman" w:hAnsi="Verdana" w:cs="Arial"/>
                <w:color w:val="auto"/>
              </w:rPr>
              <w:t>rived</w:t>
            </w:r>
            <w:r w:rsidRPr="008D6D8A">
              <w:rPr>
                <w:rFonts w:ascii="Verdana" w:eastAsia="Times New Roman" w:hAnsi="Verdana" w:cs="Arial"/>
                <w:color w:val="auto"/>
              </w:rPr>
              <w:t xml:space="preserve"> from </w:t>
            </w:r>
            <w:r w:rsidR="000916BA" w:rsidRPr="008D6D8A">
              <w:rPr>
                <w:rFonts w:ascii="Verdana" w:eastAsia="Times New Roman" w:hAnsi="Verdana" w:cs="Arial"/>
                <w:color w:val="auto"/>
              </w:rPr>
              <w:t xml:space="preserve">the Recovery and Sustainability report. </w:t>
            </w:r>
          </w:p>
          <w:p w14:paraId="47D04966" w14:textId="4072B1A0" w:rsidR="009347F1" w:rsidRPr="008D6D8A" w:rsidRDefault="003B08C9" w:rsidP="00B36B2A">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color w:val="auto"/>
              </w:rPr>
            </w:pPr>
            <w:r w:rsidRPr="008D6D8A">
              <w:rPr>
                <w:rFonts w:ascii="Verdana" w:eastAsia="Times New Roman" w:hAnsi="Verdana" w:cs="Arial"/>
                <w:color w:val="auto"/>
              </w:rPr>
              <w:t xml:space="preserve">PFC consideration of a </w:t>
            </w:r>
            <w:r w:rsidR="009347F1" w:rsidRPr="008D6D8A">
              <w:rPr>
                <w:rFonts w:ascii="Verdana" w:eastAsia="Times New Roman" w:hAnsi="Verdana" w:cs="Arial"/>
                <w:color w:val="auto"/>
              </w:rPr>
              <w:t>recent letter from WG</w:t>
            </w:r>
            <w:r w:rsidRPr="008D6D8A">
              <w:rPr>
                <w:rFonts w:ascii="Verdana" w:eastAsia="Times New Roman" w:hAnsi="Verdana" w:cs="Arial"/>
                <w:color w:val="auto"/>
              </w:rPr>
              <w:t xml:space="preserve">; </w:t>
            </w:r>
            <w:r w:rsidR="00821FA4" w:rsidRPr="008D6D8A">
              <w:rPr>
                <w:rFonts w:ascii="Verdana" w:eastAsia="Times New Roman" w:hAnsi="Verdana" w:cs="Arial"/>
                <w:color w:val="auto"/>
              </w:rPr>
              <w:t>the requests aligned with those</w:t>
            </w:r>
            <w:r w:rsidR="00BB7503" w:rsidRPr="008D6D8A">
              <w:rPr>
                <w:rFonts w:ascii="Verdana" w:eastAsia="Times New Roman" w:hAnsi="Verdana" w:cs="Arial"/>
                <w:color w:val="auto"/>
              </w:rPr>
              <w:t xml:space="preserve"> that the Committee had</w:t>
            </w:r>
            <w:r w:rsidR="00821FA4" w:rsidRPr="008D6D8A">
              <w:rPr>
                <w:rFonts w:ascii="Verdana" w:eastAsia="Times New Roman" w:hAnsi="Verdana" w:cs="Arial"/>
                <w:color w:val="auto"/>
              </w:rPr>
              <w:t xml:space="preserve"> identified. </w:t>
            </w:r>
          </w:p>
          <w:p w14:paraId="4429B8C9" w14:textId="77777777" w:rsidR="00B73015" w:rsidRPr="008D6D8A" w:rsidRDefault="00B73015" w:rsidP="00506BF2">
            <w:pPr>
              <w:pBdr>
                <w:top w:val="none" w:sz="0" w:space="0" w:color="auto"/>
                <w:left w:val="none" w:sz="0" w:space="0" w:color="auto"/>
                <w:bottom w:val="none" w:sz="0" w:space="0" w:color="auto"/>
                <w:right w:val="none" w:sz="0" w:space="0" w:color="auto"/>
                <w:between w:val="none" w:sz="0" w:space="0" w:color="auto"/>
                <w:bar w:val="none" w:sz="0" w:color="auto"/>
              </w:pBdr>
              <w:ind w:right="57"/>
              <w:contextualSpacing/>
              <w:jc w:val="both"/>
              <w:rPr>
                <w:rFonts w:ascii="Verdana" w:eastAsia="Times New Roman" w:hAnsi="Verdana" w:cs="Arial"/>
              </w:rPr>
            </w:pPr>
          </w:p>
          <w:p w14:paraId="0FA2C22D" w14:textId="3BF67165" w:rsidR="00B73015" w:rsidRPr="008D6D8A" w:rsidRDefault="008C41B4" w:rsidP="00684FFA">
            <w:pPr>
              <w:keepLines/>
              <w:ind w:right="138"/>
              <w:jc w:val="both"/>
              <w:rPr>
                <w:rFonts w:ascii="Verdana" w:eastAsia="Times New Roman" w:hAnsi="Verdana"/>
                <w:lang w:eastAsia="en-GB"/>
              </w:rPr>
            </w:pPr>
            <w:r w:rsidRPr="008D6D8A">
              <w:rPr>
                <w:rFonts w:ascii="Verdana" w:eastAsia="Times New Roman" w:hAnsi="Verdana"/>
                <w:lang w:eastAsia="en-GB"/>
              </w:rPr>
              <w:t xml:space="preserve">PP advised that at this stage, PFC </w:t>
            </w:r>
            <w:r w:rsidR="008354A5" w:rsidRPr="008D6D8A">
              <w:rPr>
                <w:rFonts w:ascii="Verdana" w:eastAsia="Times New Roman" w:hAnsi="Verdana"/>
                <w:lang w:eastAsia="en-GB"/>
              </w:rPr>
              <w:t xml:space="preserve">could not take assurance </w:t>
            </w:r>
            <w:r w:rsidR="00D90A1A" w:rsidRPr="008D6D8A">
              <w:rPr>
                <w:rFonts w:ascii="Verdana" w:eastAsia="Times New Roman" w:hAnsi="Verdana"/>
                <w:lang w:eastAsia="en-GB"/>
              </w:rPr>
              <w:t xml:space="preserve">on delivery </w:t>
            </w:r>
            <w:r w:rsidR="00F639ED" w:rsidRPr="008D6D8A">
              <w:rPr>
                <w:rFonts w:ascii="Verdana" w:eastAsia="Times New Roman" w:hAnsi="Verdana"/>
                <w:lang w:eastAsia="en-GB"/>
              </w:rPr>
              <w:t>of the full £65m savings requirement</w:t>
            </w:r>
            <w:r w:rsidR="00726142" w:rsidRPr="008D6D8A">
              <w:rPr>
                <w:rFonts w:ascii="Verdana" w:eastAsia="Times New Roman" w:hAnsi="Verdana"/>
                <w:lang w:eastAsia="en-GB"/>
              </w:rPr>
              <w:t>;</w:t>
            </w:r>
            <w:r w:rsidR="00D90A1A" w:rsidRPr="008D6D8A">
              <w:rPr>
                <w:rFonts w:ascii="Verdana" w:eastAsia="Times New Roman" w:hAnsi="Verdana"/>
                <w:lang w:eastAsia="en-GB"/>
              </w:rPr>
              <w:t xml:space="preserve"> it remained a critical risk </w:t>
            </w:r>
            <w:r w:rsidR="00551AAE" w:rsidRPr="008D6D8A">
              <w:rPr>
                <w:rFonts w:ascii="Verdana" w:eastAsia="Times New Roman" w:hAnsi="Verdana"/>
                <w:lang w:eastAsia="en-GB"/>
              </w:rPr>
              <w:t xml:space="preserve">and </w:t>
            </w:r>
            <w:r w:rsidR="00462BD7" w:rsidRPr="008D6D8A">
              <w:rPr>
                <w:rFonts w:ascii="Verdana" w:eastAsia="Times New Roman" w:hAnsi="Verdana"/>
                <w:lang w:eastAsia="en-GB"/>
              </w:rPr>
              <w:t xml:space="preserve">was </w:t>
            </w:r>
            <w:r w:rsidR="00551AAE" w:rsidRPr="008D6D8A">
              <w:rPr>
                <w:rFonts w:ascii="Verdana" w:eastAsia="Times New Roman" w:hAnsi="Verdana"/>
                <w:lang w:eastAsia="en-GB"/>
              </w:rPr>
              <w:t xml:space="preserve">subject to ongoing scrutiny. </w:t>
            </w:r>
          </w:p>
          <w:p w14:paraId="3A19CB97" w14:textId="77777777" w:rsidR="008E60AE" w:rsidRPr="008D6D8A" w:rsidRDefault="008E60AE" w:rsidP="00684FFA">
            <w:pPr>
              <w:keepLines/>
              <w:ind w:right="138"/>
              <w:jc w:val="both"/>
              <w:rPr>
                <w:rFonts w:ascii="Verdana" w:eastAsia="Times New Roman" w:hAnsi="Verdana"/>
                <w:lang w:eastAsia="en-GB"/>
              </w:rPr>
            </w:pPr>
          </w:p>
          <w:p w14:paraId="582F5FE1" w14:textId="678A5219" w:rsidR="008E60AE" w:rsidRPr="008D6D8A" w:rsidRDefault="008E60AE" w:rsidP="00684FFA">
            <w:pPr>
              <w:keepLines/>
              <w:ind w:right="138"/>
              <w:jc w:val="both"/>
              <w:rPr>
                <w:rFonts w:ascii="Verdana" w:eastAsia="Times New Roman" w:hAnsi="Verdana"/>
                <w:lang w:eastAsia="en-GB"/>
              </w:rPr>
            </w:pPr>
            <w:r w:rsidRPr="008D6D8A">
              <w:rPr>
                <w:rFonts w:ascii="Verdana" w:eastAsia="Times New Roman" w:hAnsi="Verdana"/>
                <w:lang w:eastAsia="en-GB"/>
              </w:rPr>
              <w:lastRenderedPageBreak/>
              <w:t xml:space="preserve">JW thanked PP and </w:t>
            </w:r>
            <w:r w:rsidR="00551AAE" w:rsidRPr="008D6D8A">
              <w:rPr>
                <w:rFonts w:ascii="Verdana" w:eastAsia="Times New Roman" w:hAnsi="Verdana"/>
                <w:lang w:eastAsia="en-GB"/>
              </w:rPr>
              <w:t xml:space="preserve">PFC members </w:t>
            </w:r>
            <w:r w:rsidR="00426B93" w:rsidRPr="008D6D8A">
              <w:rPr>
                <w:rFonts w:ascii="Verdana" w:eastAsia="Times New Roman" w:hAnsi="Verdana"/>
                <w:lang w:eastAsia="en-GB"/>
              </w:rPr>
              <w:t xml:space="preserve">for their advice; she invited JS </w:t>
            </w:r>
            <w:r w:rsidRPr="008D6D8A">
              <w:rPr>
                <w:rFonts w:ascii="Verdana" w:eastAsia="Times New Roman" w:hAnsi="Verdana"/>
                <w:lang w:eastAsia="en-GB"/>
              </w:rPr>
              <w:t>to comment further on</w:t>
            </w:r>
            <w:r w:rsidR="00426B93" w:rsidRPr="008D6D8A">
              <w:rPr>
                <w:rFonts w:ascii="Verdana" w:eastAsia="Times New Roman" w:hAnsi="Verdana"/>
                <w:lang w:eastAsia="en-GB"/>
              </w:rPr>
              <w:t xml:space="preserve"> the</w:t>
            </w:r>
            <w:r w:rsidRPr="008D6D8A">
              <w:rPr>
                <w:rFonts w:ascii="Verdana" w:eastAsia="Times New Roman" w:hAnsi="Verdana"/>
                <w:lang w:eastAsia="en-GB"/>
              </w:rPr>
              <w:t xml:space="preserve"> delivery a</w:t>
            </w:r>
            <w:r w:rsidR="00426B93" w:rsidRPr="008D6D8A">
              <w:rPr>
                <w:rFonts w:ascii="Verdana" w:eastAsia="Times New Roman" w:hAnsi="Verdana"/>
                <w:lang w:eastAsia="en-GB"/>
              </w:rPr>
              <w:t>genda</w:t>
            </w:r>
            <w:r w:rsidR="00282B37" w:rsidRPr="008D6D8A">
              <w:rPr>
                <w:rFonts w:ascii="Verdana" w:eastAsia="Times New Roman" w:hAnsi="Verdana"/>
                <w:lang w:eastAsia="en-GB"/>
              </w:rPr>
              <w:t xml:space="preserve">; he </w:t>
            </w:r>
            <w:r w:rsidR="007E66F8" w:rsidRPr="008D6D8A">
              <w:rPr>
                <w:rFonts w:ascii="Verdana" w:eastAsia="Times New Roman" w:hAnsi="Verdana"/>
                <w:lang w:eastAsia="en-GB"/>
              </w:rPr>
              <w:t>advised that</w:t>
            </w:r>
            <w:r w:rsidR="005A1C67" w:rsidRPr="008D6D8A">
              <w:rPr>
                <w:rFonts w:ascii="Verdana" w:eastAsia="Times New Roman" w:hAnsi="Verdana"/>
                <w:lang w:eastAsia="en-GB"/>
              </w:rPr>
              <w:t xml:space="preserve"> savings delivery against the </w:t>
            </w:r>
            <w:r w:rsidR="001717C9" w:rsidRPr="008D6D8A">
              <w:rPr>
                <w:rFonts w:ascii="Verdana" w:eastAsia="Times New Roman" w:hAnsi="Verdana"/>
                <w:lang w:eastAsia="en-GB"/>
              </w:rPr>
              <w:t>schemes identified remained the key issue; the DU would offer full support to the Service Groups. Gaps in identifying improvement opportunities</w:t>
            </w:r>
            <w:r w:rsidR="00FF6534" w:rsidRPr="008D6D8A">
              <w:rPr>
                <w:rFonts w:ascii="Verdana" w:eastAsia="Times New Roman" w:hAnsi="Verdana"/>
                <w:lang w:eastAsia="en-GB"/>
              </w:rPr>
              <w:t xml:space="preserve"> also had an impact. </w:t>
            </w:r>
          </w:p>
          <w:p w14:paraId="00D7534C" w14:textId="1E8CBC8C" w:rsidR="00FF6534" w:rsidRPr="008D6D8A" w:rsidRDefault="00FF6534" w:rsidP="00684FFA">
            <w:pPr>
              <w:keepLines/>
              <w:ind w:right="138"/>
              <w:jc w:val="both"/>
              <w:rPr>
                <w:rFonts w:ascii="Verdana" w:eastAsia="Times New Roman" w:hAnsi="Verdana"/>
                <w:lang w:eastAsia="en-GB"/>
              </w:rPr>
            </w:pPr>
            <w:r w:rsidRPr="5CFDA947">
              <w:rPr>
                <w:rFonts w:ascii="Verdana" w:eastAsia="Times New Roman" w:hAnsi="Verdana"/>
                <w:lang w:eastAsia="en-GB"/>
              </w:rPr>
              <w:t>The DU had reviewed capacity and capability</w:t>
            </w:r>
            <w:r w:rsidR="008C08AD" w:rsidRPr="5CFDA947">
              <w:rPr>
                <w:rFonts w:ascii="Verdana" w:eastAsia="Times New Roman" w:hAnsi="Verdana"/>
                <w:lang w:eastAsia="en-GB"/>
              </w:rPr>
              <w:t xml:space="preserve">, to identify the expertise and resources required to directly support the delivery of savings. He emphasised (i) </w:t>
            </w:r>
            <w:r w:rsidR="003E53BE" w:rsidRPr="5CFDA947">
              <w:rPr>
                <w:rFonts w:ascii="Verdana" w:eastAsia="Times New Roman" w:hAnsi="Verdana"/>
                <w:lang w:eastAsia="en-GB"/>
              </w:rPr>
              <w:t xml:space="preserve">that delivery was ‘everyone’s business’ and (ii) the focus </w:t>
            </w:r>
            <w:r w:rsidR="00143FC7" w:rsidRPr="5CFDA947">
              <w:rPr>
                <w:rFonts w:ascii="Verdana" w:eastAsia="Times New Roman" w:hAnsi="Verdana"/>
                <w:lang w:eastAsia="en-GB"/>
              </w:rPr>
              <w:t xml:space="preserve">must </w:t>
            </w:r>
            <w:r w:rsidR="003E53BE" w:rsidRPr="5CFDA947">
              <w:rPr>
                <w:rFonts w:ascii="Verdana" w:eastAsia="Times New Roman" w:hAnsi="Verdana"/>
                <w:lang w:eastAsia="en-GB"/>
              </w:rPr>
              <w:t>be on delivery</w:t>
            </w:r>
            <w:r w:rsidR="00FF530B" w:rsidRPr="5CFDA947">
              <w:rPr>
                <w:rFonts w:ascii="Verdana" w:eastAsia="Times New Roman" w:hAnsi="Verdana"/>
                <w:lang w:eastAsia="en-GB"/>
              </w:rPr>
              <w:t xml:space="preserve"> </w:t>
            </w:r>
            <w:r w:rsidR="00A40F50" w:rsidRPr="5CFDA947">
              <w:rPr>
                <w:rFonts w:ascii="Verdana" w:eastAsia="Times New Roman" w:hAnsi="Verdana"/>
                <w:lang w:eastAsia="en-GB"/>
              </w:rPr>
              <w:t>and not</w:t>
            </w:r>
            <w:r w:rsidR="00E1184A" w:rsidRPr="5CFDA947">
              <w:rPr>
                <w:rFonts w:ascii="Verdana" w:eastAsia="Times New Roman" w:hAnsi="Verdana"/>
                <w:lang w:eastAsia="en-GB"/>
              </w:rPr>
              <w:t xml:space="preserve"> only on the financial position </w:t>
            </w:r>
            <w:r w:rsidR="00143FC7" w:rsidRPr="5CFDA947">
              <w:rPr>
                <w:rFonts w:ascii="Verdana" w:eastAsia="Times New Roman" w:hAnsi="Verdana"/>
                <w:lang w:eastAsia="en-GB"/>
              </w:rPr>
              <w:t xml:space="preserve">and </w:t>
            </w:r>
            <w:r w:rsidR="00E1184A" w:rsidRPr="5CFDA947">
              <w:rPr>
                <w:rFonts w:ascii="Verdana" w:eastAsia="Times New Roman" w:hAnsi="Verdana"/>
                <w:lang w:eastAsia="en-GB"/>
              </w:rPr>
              <w:t xml:space="preserve">the savings requirement. There was a need to fund invest to save </w:t>
            </w:r>
            <w:r w:rsidR="00531012" w:rsidRPr="5CFDA947">
              <w:rPr>
                <w:rFonts w:ascii="Verdana" w:eastAsia="Times New Roman" w:hAnsi="Verdana"/>
                <w:lang w:eastAsia="en-GB"/>
              </w:rPr>
              <w:t>proposals and to</w:t>
            </w:r>
            <w:r w:rsidR="00A40F50" w:rsidRPr="5CFDA947">
              <w:rPr>
                <w:rFonts w:ascii="Verdana" w:eastAsia="Times New Roman" w:hAnsi="Verdana"/>
                <w:lang w:eastAsia="en-GB"/>
              </w:rPr>
              <w:t xml:space="preserve"> build</w:t>
            </w:r>
            <w:r w:rsidR="00531012" w:rsidRPr="5CFDA947">
              <w:rPr>
                <w:rFonts w:ascii="Verdana" w:eastAsia="Times New Roman" w:hAnsi="Verdana"/>
                <w:lang w:eastAsia="en-GB"/>
              </w:rPr>
              <w:t xml:space="preserve"> </w:t>
            </w:r>
            <w:r w:rsidR="00AD4B8B" w:rsidRPr="5CFDA947">
              <w:rPr>
                <w:rFonts w:ascii="Verdana" w:eastAsia="Times New Roman" w:hAnsi="Verdana"/>
                <w:lang w:eastAsia="en-GB"/>
              </w:rPr>
              <w:t xml:space="preserve">on </w:t>
            </w:r>
            <w:r w:rsidR="00531012" w:rsidRPr="5CFDA947">
              <w:rPr>
                <w:rFonts w:ascii="Verdana" w:eastAsia="Times New Roman" w:hAnsi="Verdana"/>
                <w:lang w:eastAsia="en-GB"/>
              </w:rPr>
              <w:t xml:space="preserve">whole organisation engagement mechanisms in place. </w:t>
            </w:r>
          </w:p>
          <w:p w14:paraId="048E0DE6" w14:textId="77777777" w:rsidR="00DD43AD" w:rsidRPr="008D6D8A" w:rsidRDefault="00DD43AD" w:rsidP="00684FFA">
            <w:pPr>
              <w:keepLines/>
              <w:ind w:right="138"/>
              <w:jc w:val="both"/>
              <w:rPr>
                <w:rFonts w:ascii="Verdana" w:eastAsia="Times New Roman" w:hAnsi="Verdana"/>
                <w:lang w:eastAsia="en-GB"/>
              </w:rPr>
            </w:pPr>
          </w:p>
          <w:p w14:paraId="401DEEF9" w14:textId="39A03123" w:rsidR="00B55436" w:rsidRPr="008D6D8A" w:rsidRDefault="00B55436" w:rsidP="00684FFA">
            <w:pPr>
              <w:keepLines/>
              <w:ind w:right="138"/>
              <w:jc w:val="both"/>
              <w:rPr>
                <w:rFonts w:ascii="Verdana" w:eastAsia="Times New Roman" w:hAnsi="Verdana"/>
              </w:rPr>
            </w:pPr>
            <w:r w:rsidRPr="008D6D8A">
              <w:rPr>
                <w:rFonts w:ascii="Verdana" w:eastAsia="Times New Roman" w:hAnsi="Verdana"/>
              </w:rPr>
              <w:t>JW thanked JS and invited SS to comment.</w:t>
            </w:r>
          </w:p>
          <w:p w14:paraId="3171F32F" w14:textId="77777777" w:rsidR="00B55436" w:rsidRPr="008D6D8A" w:rsidRDefault="00B55436" w:rsidP="00684FFA">
            <w:pPr>
              <w:keepLines/>
              <w:ind w:right="138"/>
              <w:jc w:val="both"/>
              <w:rPr>
                <w:rFonts w:ascii="Verdana" w:eastAsia="Times New Roman" w:hAnsi="Verdana"/>
              </w:rPr>
            </w:pPr>
          </w:p>
          <w:p w14:paraId="21AE0963" w14:textId="4B7C6313" w:rsidR="00B55436" w:rsidRPr="008D6D8A" w:rsidRDefault="00B55436" w:rsidP="00684FFA">
            <w:pPr>
              <w:keepLines/>
              <w:ind w:right="138"/>
              <w:jc w:val="both"/>
              <w:rPr>
                <w:rFonts w:ascii="Verdana" w:eastAsia="Times New Roman" w:hAnsi="Verdana"/>
              </w:rPr>
            </w:pPr>
            <w:r w:rsidRPr="008D6D8A">
              <w:rPr>
                <w:rFonts w:ascii="Verdana" w:eastAsia="Times New Roman" w:hAnsi="Verdana"/>
              </w:rPr>
              <w:t xml:space="preserve">SS </w:t>
            </w:r>
            <w:r w:rsidR="00A15433" w:rsidRPr="008D6D8A">
              <w:rPr>
                <w:rFonts w:ascii="Verdana" w:eastAsia="Times New Roman" w:hAnsi="Verdana"/>
              </w:rPr>
              <w:t xml:space="preserve">supported PPs comments and analysis. </w:t>
            </w:r>
            <w:r w:rsidR="003F692C" w:rsidRPr="008D6D8A">
              <w:rPr>
                <w:rFonts w:ascii="Verdana" w:eastAsia="Times New Roman" w:hAnsi="Verdana"/>
              </w:rPr>
              <w:t xml:space="preserve">He thought it likely </w:t>
            </w:r>
            <w:r w:rsidR="00BE4C52" w:rsidRPr="008D6D8A">
              <w:rPr>
                <w:rFonts w:ascii="Verdana" w:eastAsia="Times New Roman" w:hAnsi="Verdana"/>
              </w:rPr>
              <w:t xml:space="preserve">that SBUHB </w:t>
            </w:r>
            <w:r w:rsidR="00A15433" w:rsidRPr="008D6D8A">
              <w:rPr>
                <w:rFonts w:ascii="Verdana" w:eastAsia="Times New Roman" w:hAnsi="Verdana"/>
              </w:rPr>
              <w:t xml:space="preserve">would reach the £65m savings in the coming months </w:t>
            </w:r>
            <w:r w:rsidR="00907752" w:rsidRPr="008D6D8A">
              <w:rPr>
                <w:rFonts w:ascii="Verdana" w:eastAsia="Times New Roman" w:hAnsi="Verdana"/>
              </w:rPr>
              <w:t xml:space="preserve">but too late in the </w:t>
            </w:r>
            <w:r w:rsidR="005121CE" w:rsidRPr="008D6D8A">
              <w:rPr>
                <w:rFonts w:ascii="Verdana" w:eastAsia="Times New Roman" w:hAnsi="Verdana"/>
              </w:rPr>
              <w:t>year</w:t>
            </w:r>
            <w:r w:rsidR="00907752" w:rsidRPr="008D6D8A">
              <w:rPr>
                <w:rFonts w:ascii="Verdana" w:eastAsia="Times New Roman" w:hAnsi="Verdana"/>
              </w:rPr>
              <w:t xml:space="preserve"> </w:t>
            </w:r>
            <w:r w:rsidR="00CA2328" w:rsidRPr="008D6D8A">
              <w:rPr>
                <w:rFonts w:ascii="Verdana" w:eastAsia="Times New Roman" w:hAnsi="Verdana"/>
              </w:rPr>
              <w:t>to rea</w:t>
            </w:r>
            <w:r w:rsidR="00697C5A" w:rsidRPr="008D6D8A">
              <w:rPr>
                <w:rFonts w:ascii="Verdana" w:eastAsia="Times New Roman" w:hAnsi="Verdana"/>
              </w:rPr>
              <w:t xml:space="preserve">lise </w:t>
            </w:r>
            <w:r w:rsidR="00CA2328" w:rsidRPr="008D6D8A">
              <w:rPr>
                <w:rFonts w:ascii="Verdana" w:eastAsia="Times New Roman" w:hAnsi="Verdana"/>
              </w:rPr>
              <w:t xml:space="preserve">the </w:t>
            </w:r>
            <w:r w:rsidR="00907752" w:rsidRPr="008D6D8A">
              <w:rPr>
                <w:rFonts w:ascii="Verdana" w:eastAsia="Times New Roman" w:hAnsi="Verdana"/>
              </w:rPr>
              <w:t xml:space="preserve">full </w:t>
            </w:r>
            <w:r w:rsidR="00093456" w:rsidRPr="008D6D8A">
              <w:rPr>
                <w:rFonts w:ascii="Verdana" w:eastAsia="Times New Roman" w:hAnsi="Verdana"/>
              </w:rPr>
              <w:t>effect. The</w:t>
            </w:r>
            <w:r w:rsidR="00697C5A" w:rsidRPr="008D6D8A">
              <w:rPr>
                <w:rFonts w:ascii="Verdana" w:eastAsia="Times New Roman" w:hAnsi="Verdana"/>
              </w:rPr>
              <w:t xml:space="preserve"> reliance on non-recurrent options </w:t>
            </w:r>
            <w:r w:rsidR="008C0EB3" w:rsidRPr="008D6D8A">
              <w:rPr>
                <w:rFonts w:ascii="Verdana" w:eastAsia="Times New Roman" w:hAnsi="Verdana"/>
              </w:rPr>
              <w:t xml:space="preserve">to drive delivery would compound the challenges in 2026/27, and </w:t>
            </w:r>
            <w:r w:rsidR="00A7411A" w:rsidRPr="008D6D8A">
              <w:rPr>
                <w:rFonts w:ascii="Verdana" w:eastAsia="Times New Roman" w:hAnsi="Verdana"/>
              </w:rPr>
              <w:t xml:space="preserve">some key savings targets </w:t>
            </w:r>
            <w:r w:rsidR="00093456" w:rsidRPr="008D6D8A">
              <w:rPr>
                <w:rFonts w:ascii="Verdana" w:eastAsia="Times New Roman" w:hAnsi="Verdana"/>
              </w:rPr>
              <w:t>still lacked quantification.</w:t>
            </w:r>
          </w:p>
          <w:p w14:paraId="6BCE7F18" w14:textId="77777777" w:rsidR="00066DB6" w:rsidRPr="008D6D8A" w:rsidRDefault="00066DB6" w:rsidP="00684FFA">
            <w:pPr>
              <w:keepLines/>
              <w:ind w:right="138"/>
              <w:jc w:val="both"/>
              <w:rPr>
                <w:rFonts w:ascii="Verdana" w:eastAsia="Times New Roman" w:hAnsi="Verdana"/>
              </w:rPr>
            </w:pPr>
          </w:p>
          <w:p w14:paraId="3DA9C124" w14:textId="182A03B5" w:rsidR="00066DB6" w:rsidRPr="008D6D8A" w:rsidRDefault="00066DB6" w:rsidP="00684FFA">
            <w:pPr>
              <w:keepLines/>
              <w:ind w:right="138"/>
              <w:jc w:val="both"/>
              <w:rPr>
                <w:rFonts w:ascii="Verdana" w:eastAsia="Times New Roman" w:hAnsi="Verdana"/>
              </w:rPr>
            </w:pPr>
            <w:r w:rsidRPr="008D6D8A">
              <w:rPr>
                <w:rFonts w:ascii="Verdana" w:eastAsia="Times New Roman" w:hAnsi="Verdana"/>
              </w:rPr>
              <w:t>RO clarified the WODC position</w:t>
            </w:r>
            <w:r w:rsidR="008D46DE" w:rsidRPr="008D6D8A">
              <w:rPr>
                <w:rFonts w:ascii="Verdana" w:eastAsia="Times New Roman" w:hAnsi="Verdana"/>
              </w:rPr>
              <w:t xml:space="preserve">; </w:t>
            </w:r>
            <w:r w:rsidR="00223F5A" w:rsidRPr="008D6D8A">
              <w:rPr>
                <w:rFonts w:ascii="Verdana" w:eastAsia="Times New Roman" w:hAnsi="Verdana"/>
              </w:rPr>
              <w:t xml:space="preserve">whilst </w:t>
            </w:r>
            <w:r w:rsidR="008D46DE" w:rsidRPr="008D6D8A">
              <w:rPr>
                <w:rFonts w:ascii="Verdana" w:eastAsia="Times New Roman" w:hAnsi="Verdana"/>
              </w:rPr>
              <w:t xml:space="preserve">staffing numbers had reduced, </w:t>
            </w:r>
            <w:r w:rsidR="006452A4" w:rsidRPr="008D6D8A">
              <w:rPr>
                <w:rFonts w:ascii="Verdana" w:eastAsia="Times New Roman" w:hAnsi="Verdana"/>
              </w:rPr>
              <w:t xml:space="preserve">with </w:t>
            </w:r>
            <w:r w:rsidR="008D46DE" w:rsidRPr="008D6D8A">
              <w:rPr>
                <w:rFonts w:ascii="Verdana" w:eastAsia="Times New Roman" w:hAnsi="Verdana"/>
              </w:rPr>
              <w:t>the lowest growth in pay across Wales</w:t>
            </w:r>
            <w:r w:rsidR="00223F5A" w:rsidRPr="008D6D8A">
              <w:rPr>
                <w:rFonts w:ascii="Verdana" w:eastAsia="Times New Roman" w:hAnsi="Verdana"/>
              </w:rPr>
              <w:t>, pay costs continued to rise, albeit at a lower rate than previously</w:t>
            </w:r>
            <w:r w:rsidR="008D46DE" w:rsidRPr="008D6D8A">
              <w:rPr>
                <w:rFonts w:ascii="Verdana" w:eastAsia="Times New Roman" w:hAnsi="Verdana"/>
              </w:rPr>
              <w:t>.</w:t>
            </w:r>
            <w:r w:rsidR="00223F5A" w:rsidRPr="008D6D8A">
              <w:rPr>
                <w:rFonts w:ascii="Verdana" w:eastAsia="Times New Roman" w:hAnsi="Verdana"/>
              </w:rPr>
              <w:t xml:space="preserve"> Variable pay had also reduced</w:t>
            </w:r>
            <w:r w:rsidR="00C43985" w:rsidRPr="008D6D8A">
              <w:rPr>
                <w:rFonts w:ascii="Verdana" w:eastAsia="Times New Roman" w:hAnsi="Verdana"/>
              </w:rPr>
              <w:t>, and</w:t>
            </w:r>
            <w:r w:rsidR="003C0CE2" w:rsidRPr="008D6D8A">
              <w:rPr>
                <w:rFonts w:ascii="Verdana" w:eastAsia="Times New Roman" w:hAnsi="Verdana"/>
              </w:rPr>
              <w:t xml:space="preserve"> this,</w:t>
            </w:r>
            <w:r w:rsidR="00C43985" w:rsidRPr="008D6D8A">
              <w:rPr>
                <w:rFonts w:ascii="Verdana" w:eastAsia="Times New Roman" w:hAnsi="Verdana"/>
              </w:rPr>
              <w:t xml:space="preserve"> taking into account right sizing the workforce</w:t>
            </w:r>
            <w:r w:rsidR="00AD4B8B" w:rsidRPr="008D6D8A">
              <w:rPr>
                <w:rFonts w:ascii="Verdana" w:eastAsia="Times New Roman" w:hAnsi="Verdana"/>
              </w:rPr>
              <w:t>,</w:t>
            </w:r>
            <w:r w:rsidR="00C43985" w:rsidRPr="008D6D8A">
              <w:rPr>
                <w:rFonts w:ascii="Verdana" w:eastAsia="Times New Roman" w:hAnsi="Verdana"/>
              </w:rPr>
              <w:t xml:space="preserve"> was </w:t>
            </w:r>
            <w:r w:rsidR="00253510" w:rsidRPr="008D6D8A">
              <w:rPr>
                <w:rFonts w:ascii="Verdana" w:eastAsia="Times New Roman" w:hAnsi="Verdana"/>
              </w:rPr>
              <w:t>essential to the delivery of recurrent saving</w:t>
            </w:r>
            <w:r w:rsidR="00BF2354" w:rsidRPr="008D6D8A">
              <w:rPr>
                <w:rFonts w:ascii="Verdana" w:eastAsia="Times New Roman" w:hAnsi="Verdana"/>
              </w:rPr>
              <w:t>s. However</w:t>
            </w:r>
            <w:r w:rsidR="00253510" w:rsidRPr="008D6D8A">
              <w:rPr>
                <w:rFonts w:ascii="Verdana" w:eastAsia="Times New Roman" w:hAnsi="Verdana"/>
              </w:rPr>
              <w:t xml:space="preserve">, some Service Groups had </w:t>
            </w:r>
            <w:r w:rsidR="001756EE" w:rsidRPr="008D6D8A">
              <w:rPr>
                <w:rFonts w:ascii="Verdana" w:eastAsia="Times New Roman" w:hAnsi="Verdana"/>
              </w:rPr>
              <w:t xml:space="preserve">signalled their difficulties in identifying these savings. </w:t>
            </w:r>
          </w:p>
          <w:p w14:paraId="40EC43A6" w14:textId="77777777" w:rsidR="00094AEB" w:rsidRPr="008D6D8A" w:rsidRDefault="00094AEB" w:rsidP="00684FFA">
            <w:pPr>
              <w:keepLines/>
              <w:ind w:right="138"/>
              <w:jc w:val="both"/>
              <w:rPr>
                <w:rFonts w:ascii="Verdana" w:eastAsia="Times New Roman" w:hAnsi="Verdana"/>
              </w:rPr>
            </w:pPr>
          </w:p>
          <w:p w14:paraId="74B6B17B" w14:textId="412667EA" w:rsidR="00094AEB" w:rsidRPr="008D6D8A" w:rsidRDefault="00094AEB" w:rsidP="00684FFA">
            <w:pPr>
              <w:keepLines/>
              <w:ind w:right="138"/>
              <w:jc w:val="both"/>
              <w:rPr>
                <w:rFonts w:ascii="Verdana" w:eastAsia="Times New Roman" w:hAnsi="Verdana"/>
              </w:rPr>
            </w:pPr>
            <w:r w:rsidRPr="008D6D8A">
              <w:rPr>
                <w:rFonts w:ascii="Verdana" w:eastAsia="Times New Roman" w:hAnsi="Verdana"/>
              </w:rPr>
              <w:t xml:space="preserve">PP advised </w:t>
            </w:r>
            <w:r w:rsidR="00D93C6E" w:rsidRPr="008D6D8A">
              <w:rPr>
                <w:rFonts w:ascii="Verdana" w:eastAsia="Times New Roman" w:hAnsi="Verdana"/>
              </w:rPr>
              <w:t xml:space="preserve">that Neath Port Talbot Singleton Service Group had a shortfall of </w:t>
            </w:r>
            <w:r w:rsidR="00512C9D" w:rsidRPr="008D6D8A">
              <w:rPr>
                <w:rFonts w:ascii="Verdana" w:eastAsia="Times New Roman" w:hAnsi="Verdana"/>
              </w:rPr>
              <w:t>£15.7m</w:t>
            </w:r>
            <w:r w:rsidR="006B4A20" w:rsidRPr="008D6D8A">
              <w:rPr>
                <w:rFonts w:ascii="Verdana" w:eastAsia="Times New Roman" w:hAnsi="Verdana"/>
              </w:rPr>
              <w:t xml:space="preserve"> and</w:t>
            </w:r>
            <w:r w:rsidR="00BD40E3" w:rsidRPr="008D6D8A">
              <w:rPr>
                <w:rFonts w:ascii="Verdana" w:eastAsia="Times New Roman" w:hAnsi="Verdana"/>
              </w:rPr>
              <w:t xml:space="preserve"> Morriston Service Group</w:t>
            </w:r>
            <w:r w:rsidR="006B4A20" w:rsidRPr="008D6D8A">
              <w:rPr>
                <w:rFonts w:ascii="Verdana" w:eastAsia="Times New Roman" w:hAnsi="Verdana"/>
              </w:rPr>
              <w:t xml:space="preserve"> </w:t>
            </w:r>
            <w:r w:rsidR="00FF263B" w:rsidRPr="008D6D8A">
              <w:rPr>
                <w:rFonts w:ascii="Verdana" w:eastAsia="Times New Roman" w:hAnsi="Verdana"/>
              </w:rPr>
              <w:t xml:space="preserve">a shortfall of </w:t>
            </w:r>
            <w:r w:rsidR="006B4A20" w:rsidRPr="008D6D8A">
              <w:rPr>
                <w:rFonts w:ascii="Verdana" w:eastAsia="Times New Roman" w:hAnsi="Verdana"/>
              </w:rPr>
              <w:t>£14.8m</w:t>
            </w:r>
            <w:r w:rsidR="00BD40E3" w:rsidRPr="008D6D8A">
              <w:rPr>
                <w:rFonts w:ascii="Verdana" w:eastAsia="Times New Roman" w:hAnsi="Verdana"/>
              </w:rPr>
              <w:t xml:space="preserve">. </w:t>
            </w:r>
          </w:p>
          <w:p w14:paraId="7354AB2D" w14:textId="77777777" w:rsidR="00C418B1" w:rsidRPr="008D6D8A" w:rsidRDefault="00C418B1" w:rsidP="00684FFA">
            <w:pPr>
              <w:keepLines/>
              <w:ind w:right="138"/>
              <w:jc w:val="both"/>
              <w:rPr>
                <w:rFonts w:ascii="Verdana" w:eastAsia="Times New Roman" w:hAnsi="Verdana"/>
              </w:rPr>
            </w:pPr>
          </w:p>
          <w:p w14:paraId="69375BE1" w14:textId="0B7ACA45" w:rsidR="00B04F0B" w:rsidRPr="008D6D8A" w:rsidRDefault="00B04F0B" w:rsidP="00684FFA">
            <w:pPr>
              <w:keepLines/>
              <w:ind w:right="138"/>
              <w:jc w:val="both"/>
              <w:rPr>
                <w:rFonts w:ascii="Verdana" w:eastAsia="Times New Roman" w:hAnsi="Verdana"/>
              </w:rPr>
            </w:pPr>
            <w:r w:rsidRPr="008D6D8A">
              <w:rPr>
                <w:rFonts w:ascii="Verdana" w:eastAsia="Times New Roman" w:hAnsi="Verdana"/>
              </w:rPr>
              <w:t>JC</w:t>
            </w:r>
            <w:r w:rsidR="004C3D00" w:rsidRPr="008D6D8A">
              <w:rPr>
                <w:rFonts w:ascii="Verdana" w:eastAsia="Times New Roman" w:hAnsi="Verdana"/>
              </w:rPr>
              <w:t xml:space="preserve"> emphasised the need to move away from non-recurrent savings</w:t>
            </w:r>
            <w:r w:rsidR="00330382" w:rsidRPr="008D6D8A">
              <w:rPr>
                <w:rFonts w:ascii="Verdana" w:eastAsia="Times New Roman" w:hAnsi="Verdana"/>
              </w:rPr>
              <w:t xml:space="preserve">, advocating a review </w:t>
            </w:r>
            <w:r w:rsidR="00446AEB" w:rsidRPr="008D6D8A">
              <w:rPr>
                <w:rFonts w:ascii="Verdana" w:eastAsia="Times New Roman" w:hAnsi="Verdana"/>
              </w:rPr>
              <w:t xml:space="preserve">of in-year budget utilisation, </w:t>
            </w:r>
            <w:r w:rsidR="00330382" w:rsidRPr="008D6D8A">
              <w:rPr>
                <w:rFonts w:ascii="Verdana" w:eastAsia="Times New Roman" w:hAnsi="Verdana"/>
              </w:rPr>
              <w:t xml:space="preserve">to avoid </w:t>
            </w:r>
            <w:r w:rsidR="00D06920" w:rsidRPr="008D6D8A">
              <w:rPr>
                <w:rFonts w:ascii="Verdana" w:eastAsia="Times New Roman" w:hAnsi="Verdana"/>
              </w:rPr>
              <w:t>a reliance on savings towards year</w:t>
            </w:r>
            <w:r w:rsidR="00170439" w:rsidRPr="008D6D8A">
              <w:rPr>
                <w:rFonts w:ascii="Verdana" w:eastAsia="Times New Roman" w:hAnsi="Verdana"/>
              </w:rPr>
              <w:t>-</w:t>
            </w:r>
            <w:r w:rsidR="00D06920" w:rsidRPr="008D6D8A">
              <w:rPr>
                <w:rFonts w:ascii="Verdana" w:eastAsia="Times New Roman" w:hAnsi="Verdana"/>
              </w:rPr>
              <w:t xml:space="preserve">end. She </w:t>
            </w:r>
            <w:r w:rsidR="00070786" w:rsidRPr="008D6D8A">
              <w:rPr>
                <w:rFonts w:ascii="Verdana" w:eastAsia="Times New Roman" w:hAnsi="Verdana"/>
              </w:rPr>
              <w:t xml:space="preserve">supported an </w:t>
            </w:r>
            <w:r w:rsidR="00500065" w:rsidRPr="008D6D8A">
              <w:rPr>
                <w:rFonts w:ascii="Verdana" w:eastAsia="Times New Roman" w:hAnsi="Verdana"/>
              </w:rPr>
              <w:t>‘</w:t>
            </w:r>
            <w:r w:rsidR="00070786" w:rsidRPr="008D6D8A">
              <w:rPr>
                <w:rFonts w:ascii="Verdana" w:eastAsia="Times New Roman" w:hAnsi="Verdana"/>
              </w:rPr>
              <w:t>economies of scale</w:t>
            </w:r>
            <w:r w:rsidR="00500065" w:rsidRPr="008D6D8A">
              <w:rPr>
                <w:rFonts w:ascii="Verdana" w:eastAsia="Times New Roman" w:hAnsi="Verdana"/>
              </w:rPr>
              <w:t>’</w:t>
            </w:r>
            <w:r w:rsidR="00070786" w:rsidRPr="008D6D8A">
              <w:rPr>
                <w:rFonts w:ascii="Verdana" w:eastAsia="Times New Roman" w:hAnsi="Verdana"/>
              </w:rPr>
              <w:t xml:space="preserve"> approach,</w:t>
            </w:r>
            <w:r w:rsidR="00500065" w:rsidRPr="008D6D8A">
              <w:rPr>
                <w:rFonts w:ascii="Verdana" w:eastAsia="Times New Roman" w:hAnsi="Verdana"/>
              </w:rPr>
              <w:t xml:space="preserve"> rather than relying on </w:t>
            </w:r>
            <w:r w:rsidR="00F3133A" w:rsidRPr="008D6D8A">
              <w:rPr>
                <w:rFonts w:ascii="Verdana" w:eastAsia="Times New Roman" w:hAnsi="Verdana"/>
              </w:rPr>
              <w:t xml:space="preserve">individual </w:t>
            </w:r>
            <w:r w:rsidR="00240C87" w:rsidRPr="008D6D8A">
              <w:rPr>
                <w:rFonts w:ascii="Verdana" w:eastAsia="Times New Roman" w:hAnsi="Verdana"/>
              </w:rPr>
              <w:t>S</w:t>
            </w:r>
            <w:r w:rsidR="00F3133A" w:rsidRPr="008D6D8A">
              <w:rPr>
                <w:rFonts w:ascii="Verdana" w:eastAsia="Times New Roman" w:hAnsi="Verdana"/>
              </w:rPr>
              <w:t xml:space="preserve">ervice </w:t>
            </w:r>
            <w:r w:rsidR="00240C87" w:rsidRPr="008D6D8A">
              <w:rPr>
                <w:rFonts w:ascii="Verdana" w:eastAsia="Times New Roman" w:hAnsi="Verdana"/>
              </w:rPr>
              <w:t>G</w:t>
            </w:r>
            <w:r w:rsidR="00F3133A" w:rsidRPr="008D6D8A">
              <w:rPr>
                <w:rFonts w:ascii="Verdana" w:eastAsia="Times New Roman" w:hAnsi="Verdana"/>
              </w:rPr>
              <w:t xml:space="preserve">roups. </w:t>
            </w:r>
          </w:p>
          <w:p w14:paraId="19823574" w14:textId="77777777" w:rsidR="00854C20" w:rsidRPr="008D6D8A" w:rsidRDefault="00854C20" w:rsidP="00684FFA">
            <w:pPr>
              <w:keepLines/>
              <w:ind w:right="138"/>
              <w:jc w:val="both"/>
              <w:rPr>
                <w:rFonts w:ascii="Verdana" w:eastAsia="Times New Roman" w:hAnsi="Verdana"/>
              </w:rPr>
            </w:pPr>
          </w:p>
          <w:p w14:paraId="2427480C" w14:textId="521B235E" w:rsidR="00854C20" w:rsidRPr="008D6D8A" w:rsidRDefault="00854C20" w:rsidP="00684FFA">
            <w:pPr>
              <w:keepLines/>
              <w:ind w:right="138"/>
              <w:jc w:val="both"/>
              <w:rPr>
                <w:rFonts w:ascii="Verdana" w:eastAsia="Times New Roman" w:hAnsi="Verdana"/>
              </w:rPr>
            </w:pPr>
            <w:r w:rsidRPr="008D6D8A">
              <w:rPr>
                <w:rFonts w:ascii="Verdana" w:eastAsia="Times New Roman" w:hAnsi="Verdana"/>
              </w:rPr>
              <w:t>NZ referred to JS</w:t>
            </w:r>
            <w:r w:rsidR="00240C87" w:rsidRPr="008D6D8A">
              <w:rPr>
                <w:rFonts w:ascii="Verdana" w:eastAsia="Times New Roman" w:hAnsi="Verdana"/>
              </w:rPr>
              <w:t>’</w:t>
            </w:r>
            <w:r w:rsidRPr="008D6D8A">
              <w:rPr>
                <w:rFonts w:ascii="Verdana" w:eastAsia="Times New Roman" w:hAnsi="Verdana"/>
              </w:rPr>
              <w:t xml:space="preserve"> comments</w:t>
            </w:r>
            <w:r w:rsidR="00847A2E" w:rsidRPr="008D6D8A">
              <w:rPr>
                <w:rFonts w:ascii="Verdana" w:eastAsia="Times New Roman" w:hAnsi="Verdana"/>
              </w:rPr>
              <w:t xml:space="preserve"> and</w:t>
            </w:r>
            <w:r w:rsidR="00240C87" w:rsidRPr="008D6D8A">
              <w:rPr>
                <w:rFonts w:ascii="Verdana" w:eastAsia="Times New Roman" w:hAnsi="Verdana"/>
              </w:rPr>
              <w:t xml:space="preserve"> identified </w:t>
            </w:r>
            <w:r w:rsidR="00847A2E" w:rsidRPr="008D6D8A">
              <w:rPr>
                <w:rFonts w:ascii="Verdana" w:eastAsia="Times New Roman" w:hAnsi="Verdana"/>
              </w:rPr>
              <w:t xml:space="preserve">Organised for Success as a key driver </w:t>
            </w:r>
            <w:r w:rsidR="003051E5" w:rsidRPr="008D6D8A">
              <w:rPr>
                <w:rFonts w:ascii="Verdana" w:eastAsia="Times New Roman" w:hAnsi="Verdana"/>
              </w:rPr>
              <w:t xml:space="preserve">in aligning </w:t>
            </w:r>
            <w:r w:rsidR="00847A2E" w:rsidRPr="008D6D8A">
              <w:rPr>
                <w:rFonts w:ascii="Verdana" w:eastAsia="Times New Roman" w:hAnsi="Verdana"/>
              </w:rPr>
              <w:t>organisation wide cultur</w:t>
            </w:r>
            <w:r w:rsidR="0021485B" w:rsidRPr="008D6D8A">
              <w:rPr>
                <w:rFonts w:ascii="Verdana" w:eastAsia="Times New Roman" w:hAnsi="Verdana"/>
              </w:rPr>
              <w:t>al</w:t>
            </w:r>
            <w:r w:rsidR="00327F4A" w:rsidRPr="008D6D8A">
              <w:rPr>
                <w:rFonts w:ascii="Verdana" w:eastAsia="Times New Roman" w:hAnsi="Verdana"/>
              </w:rPr>
              <w:t xml:space="preserve"> cohesion</w:t>
            </w:r>
            <w:r w:rsidR="0021485B" w:rsidRPr="008D6D8A">
              <w:rPr>
                <w:rFonts w:ascii="Verdana" w:eastAsia="Times New Roman" w:hAnsi="Verdana"/>
              </w:rPr>
              <w:t xml:space="preserve"> and financial accountability. </w:t>
            </w:r>
          </w:p>
          <w:p w14:paraId="37C8AD3E" w14:textId="77777777" w:rsidR="00257D8C" w:rsidRPr="008D6D8A" w:rsidRDefault="00257D8C" w:rsidP="00684FFA">
            <w:pPr>
              <w:keepLines/>
              <w:ind w:right="138"/>
              <w:jc w:val="both"/>
              <w:rPr>
                <w:rFonts w:ascii="Verdana" w:eastAsia="Times New Roman" w:hAnsi="Verdana"/>
              </w:rPr>
            </w:pPr>
          </w:p>
          <w:p w14:paraId="451DD1C7" w14:textId="0529B5A8" w:rsidR="00FD4E7F" w:rsidRPr="008D6D8A" w:rsidRDefault="00257D8C" w:rsidP="00684FFA">
            <w:pPr>
              <w:keepLines/>
              <w:ind w:right="138"/>
              <w:jc w:val="both"/>
              <w:rPr>
                <w:rFonts w:ascii="Verdana" w:eastAsia="Times New Roman" w:hAnsi="Verdana"/>
              </w:rPr>
            </w:pPr>
            <w:r w:rsidRPr="008D6D8A">
              <w:rPr>
                <w:rFonts w:ascii="Verdana" w:eastAsia="Times New Roman" w:hAnsi="Verdana"/>
              </w:rPr>
              <w:lastRenderedPageBreak/>
              <w:t xml:space="preserve">AH welcomed the helpful points raised. </w:t>
            </w:r>
            <w:r w:rsidR="003C3856" w:rsidRPr="008D6D8A">
              <w:rPr>
                <w:rFonts w:ascii="Verdana" w:eastAsia="Times New Roman" w:hAnsi="Verdana"/>
              </w:rPr>
              <w:t>She reflected on the work already undertaken on cultu</w:t>
            </w:r>
            <w:r w:rsidR="0025589A" w:rsidRPr="008D6D8A">
              <w:rPr>
                <w:rFonts w:ascii="Verdana" w:eastAsia="Times New Roman" w:hAnsi="Verdana"/>
              </w:rPr>
              <w:t>ral</w:t>
            </w:r>
            <w:r w:rsidR="003C3856" w:rsidRPr="008D6D8A">
              <w:rPr>
                <w:rFonts w:ascii="Verdana" w:eastAsia="Times New Roman" w:hAnsi="Verdana"/>
              </w:rPr>
              <w:t xml:space="preserve"> change and the need to drive accountability for both service and </w:t>
            </w:r>
            <w:r w:rsidR="0025589A" w:rsidRPr="008D6D8A">
              <w:rPr>
                <w:rFonts w:ascii="Verdana" w:eastAsia="Times New Roman" w:hAnsi="Verdana"/>
              </w:rPr>
              <w:t xml:space="preserve">financial management; </w:t>
            </w:r>
            <w:r w:rsidR="00A5125C" w:rsidRPr="008D6D8A">
              <w:rPr>
                <w:rFonts w:ascii="Verdana" w:eastAsia="Times New Roman" w:hAnsi="Verdana"/>
              </w:rPr>
              <w:t>engagement with the Health Partnership Forum</w:t>
            </w:r>
            <w:r w:rsidR="00170439" w:rsidRPr="008D6D8A">
              <w:rPr>
                <w:rFonts w:ascii="Verdana" w:eastAsia="Times New Roman" w:hAnsi="Verdana"/>
              </w:rPr>
              <w:t xml:space="preserve"> (HPF)</w:t>
            </w:r>
            <w:r w:rsidR="002A6D17" w:rsidRPr="008D6D8A">
              <w:rPr>
                <w:rFonts w:ascii="Verdana" w:eastAsia="Times New Roman" w:hAnsi="Verdana"/>
              </w:rPr>
              <w:t xml:space="preserve"> had supported this, as had staff training and </w:t>
            </w:r>
            <w:r w:rsidR="00017B69" w:rsidRPr="008D6D8A">
              <w:rPr>
                <w:rFonts w:ascii="Verdana" w:eastAsia="Times New Roman" w:hAnsi="Verdana"/>
              </w:rPr>
              <w:t xml:space="preserve">greater engagement with the regular </w:t>
            </w:r>
            <w:r w:rsidR="00170439" w:rsidRPr="008D6D8A">
              <w:rPr>
                <w:rFonts w:ascii="Verdana" w:eastAsia="Times New Roman" w:hAnsi="Verdana"/>
              </w:rPr>
              <w:t>‘</w:t>
            </w:r>
            <w:r w:rsidR="00017B69" w:rsidRPr="008D6D8A">
              <w:rPr>
                <w:rFonts w:ascii="Verdana" w:eastAsia="Times New Roman" w:hAnsi="Verdana"/>
              </w:rPr>
              <w:t>Ask Abi</w:t>
            </w:r>
            <w:r w:rsidR="00170439" w:rsidRPr="008D6D8A">
              <w:rPr>
                <w:rFonts w:ascii="Verdana" w:eastAsia="Times New Roman" w:hAnsi="Verdana"/>
              </w:rPr>
              <w:t>’</w:t>
            </w:r>
            <w:r w:rsidR="00017B69" w:rsidRPr="008D6D8A">
              <w:rPr>
                <w:rFonts w:ascii="Verdana" w:eastAsia="Times New Roman" w:hAnsi="Verdana"/>
              </w:rPr>
              <w:t xml:space="preserve"> staff engagement sessions.</w:t>
            </w:r>
            <w:r w:rsidR="00E3378C" w:rsidRPr="008D6D8A">
              <w:rPr>
                <w:rFonts w:ascii="Verdana" w:eastAsia="Times New Roman" w:hAnsi="Verdana"/>
              </w:rPr>
              <w:t xml:space="preserve"> The most recent session had </w:t>
            </w:r>
            <w:r w:rsidR="00BA0E09" w:rsidRPr="008D6D8A">
              <w:rPr>
                <w:rFonts w:ascii="Verdana" w:eastAsia="Times New Roman" w:hAnsi="Verdana"/>
              </w:rPr>
              <w:t xml:space="preserve">included </w:t>
            </w:r>
            <w:r w:rsidR="00E3378C" w:rsidRPr="008D6D8A">
              <w:rPr>
                <w:rFonts w:ascii="Verdana" w:eastAsia="Times New Roman" w:hAnsi="Verdana"/>
              </w:rPr>
              <w:t>open and direct discussions with staff on right sizing the workforce</w:t>
            </w:r>
            <w:r w:rsidR="000E11E2" w:rsidRPr="008D6D8A">
              <w:rPr>
                <w:rFonts w:ascii="Verdana" w:eastAsia="Times New Roman" w:hAnsi="Verdana"/>
              </w:rPr>
              <w:t>.</w:t>
            </w:r>
            <w:r w:rsidR="00E3378C" w:rsidRPr="008D6D8A">
              <w:rPr>
                <w:rFonts w:ascii="Verdana" w:eastAsia="Times New Roman" w:hAnsi="Verdana"/>
              </w:rPr>
              <w:t xml:space="preserve"> TR was also working on </w:t>
            </w:r>
            <w:r w:rsidR="00BB5818" w:rsidRPr="008D6D8A">
              <w:rPr>
                <w:rFonts w:ascii="Verdana" w:eastAsia="Times New Roman" w:hAnsi="Verdana"/>
              </w:rPr>
              <w:t>organisational cultural change</w:t>
            </w:r>
            <w:r w:rsidR="00E3378C" w:rsidRPr="008D6D8A">
              <w:rPr>
                <w:rFonts w:ascii="Verdana" w:eastAsia="Times New Roman" w:hAnsi="Verdana"/>
              </w:rPr>
              <w:t>.</w:t>
            </w:r>
            <w:r w:rsidR="00873739" w:rsidRPr="008D6D8A">
              <w:rPr>
                <w:rFonts w:ascii="Verdana" w:eastAsia="Times New Roman" w:hAnsi="Verdana"/>
              </w:rPr>
              <w:t xml:space="preserve"> </w:t>
            </w:r>
            <w:r w:rsidR="009F7B80" w:rsidRPr="008D6D8A">
              <w:rPr>
                <w:rFonts w:ascii="Verdana" w:eastAsia="Times New Roman" w:hAnsi="Verdana"/>
              </w:rPr>
              <w:t xml:space="preserve">Finance business partners working with </w:t>
            </w:r>
            <w:r w:rsidR="00DC17B5" w:rsidRPr="008D6D8A">
              <w:rPr>
                <w:rFonts w:ascii="Verdana" w:eastAsia="Times New Roman" w:hAnsi="Verdana"/>
              </w:rPr>
              <w:t>S</w:t>
            </w:r>
            <w:r w:rsidR="009F7B80" w:rsidRPr="008D6D8A">
              <w:rPr>
                <w:rFonts w:ascii="Verdana" w:eastAsia="Times New Roman" w:hAnsi="Verdana"/>
              </w:rPr>
              <w:t xml:space="preserve">ervice </w:t>
            </w:r>
            <w:r w:rsidR="00DC17B5" w:rsidRPr="008D6D8A">
              <w:rPr>
                <w:rFonts w:ascii="Verdana" w:eastAsia="Times New Roman" w:hAnsi="Verdana"/>
              </w:rPr>
              <w:t>G</w:t>
            </w:r>
            <w:r w:rsidR="009F7B80" w:rsidRPr="008D6D8A">
              <w:rPr>
                <w:rFonts w:ascii="Verdana" w:eastAsia="Times New Roman" w:hAnsi="Verdana"/>
              </w:rPr>
              <w:t xml:space="preserve">roup leaders would help to drive </w:t>
            </w:r>
            <w:r w:rsidR="00DC17B5" w:rsidRPr="008D6D8A">
              <w:rPr>
                <w:rFonts w:ascii="Verdana" w:eastAsia="Times New Roman" w:hAnsi="Verdana"/>
              </w:rPr>
              <w:t xml:space="preserve">down </w:t>
            </w:r>
            <w:r w:rsidR="009F7B80" w:rsidRPr="008D6D8A">
              <w:rPr>
                <w:rFonts w:ascii="Verdana" w:eastAsia="Times New Roman" w:hAnsi="Verdana"/>
              </w:rPr>
              <w:t>the workforce trajectory</w:t>
            </w:r>
            <w:r w:rsidR="001B34AE" w:rsidRPr="008D6D8A">
              <w:rPr>
                <w:rFonts w:ascii="Verdana" w:eastAsia="Times New Roman" w:hAnsi="Verdana"/>
              </w:rPr>
              <w:t xml:space="preserve">. Intensive work undertaken throughout August </w:t>
            </w:r>
            <w:r w:rsidR="00F2334D" w:rsidRPr="008D6D8A">
              <w:rPr>
                <w:rFonts w:ascii="Verdana" w:eastAsia="Times New Roman" w:hAnsi="Verdana"/>
              </w:rPr>
              <w:t xml:space="preserve">would </w:t>
            </w:r>
            <w:r w:rsidR="00AB3C8C" w:rsidRPr="008D6D8A">
              <w:rPr>
                <w:rFonts w:ascii="Verdana" w:eastAsia="Times New Roman" w:hAnsi="Verdana"/>
              </w:rPr>
              <w:t>drive pipeline development</w:t>
            </w:r>
            <w:r w:rsidR="00F2334D" w:rsidRPr="008D6D8A">
              <w:rPr>
                <w:rFonts w:ascii="Verdana" w:eastAsia="Times New Roman" w:hAnsi="Verdana"/>
              </w:rPr>
              <w:t xml:space="preserve">, with </w:t>
            </w:r>
            <w:r w:rsidR="00AB3C8C" w:rsidRPr="008D6D8A">
              <w:rPr>
                <w:rFonts w:ascii="Verdana" w:eastAsia="Times New Roman" w:hAnsi="Verdana"/>
              </w:rPr>
              <w:t xml:space="preserve">outcomes </w:t>
            </w:r>
            <w:r w:rsidR="00F2334D" w:rsidRPr="008D6D8A">
              <w:rPr>
                <w:rFonts w:ascii="Verdana" w:eastAsia="Times New Roman" w:hAnsi="Verdana"/>
              </w:rPr>
              <w:t xml:space="preserve">evident </w:t>
            </w:r>
            <w:r w:rsidR="00AB3C8C" w:rsidRPr="008D6D8A">
              <w:rPr>
                <w:rFonts w:ascii="Verdana" w:eastAsia="Times New Roman" w:hAnsi="Verdana"/>
              </w:rPr>
              <w:t xml:space="preserve">in September. </w:t>
            </w:r>
          </w:p>
          <w:p w14:paraId="69C46007" w14:textId="77777777" w:rsidR="004338CB" w:rsidRPr="008D6D8A" w:rsidRDefault="004338CB" w:rsidP="00684FFA">
            <w:pPr>
              <w:keepLines/>
              <w:ind w:right="138"/>
              <w:jc w:val="both"/>
              <w:rPr>
                <w:rFonts w:ascii="Verdana" w:eastAsia="Times New Roman" w:hAnsi="Verdana"/>
              </w:rPr>
            </w:pPr>
          </w:p>
          <w:p w14:paraId="724F69B6" w14:textId="401967F1" w:rsidR="002B4D68" w:rsidRPr="008D6D8A" w:rsidRDefault="00FD4E7F" w:rsidP="00684FFA">
            <w:pPr>
              <w:keepLines/>
              <w:ind w:right="138"/>
              <w:jc w:val="both"/>
              <w:rPr>
                <w:rFonts w:ascii="Verdana" w:eastAsia="Times New Roman" w:hAnsi="Verdana"/>
              </w:rPr>
            </w:pPr>
            <w:r w:rsidRPr="008D6D8A">
              <w:rPr>
                <w:rFonts w:ascii="Verdana" w:eastAsia="Times New Roman" w:hAnsi="Verdana"/>
              </w:rPr>
              <w:t xml:space="preserve">JW thanked members for their views and comments; she invited RT to </w:t>
            </w:r>
            <w:r w:rsidR="00BD4488" w:rsidRPr="008D6D8A">
              <w:rPr>
                <w:rFonts w:ascii="Verdana" w:eastAsia="Times New Roman" w:hAnsi="Verdana"/>
              </w:rPr>
              <w:t xml:space="preserve">consider </w:t>
            </w:r>
            <w:r w:rsidR="00056A38" w:rsidRPr="008D6D8A">
              <w:rPr>
                <w:rFonts w:ascii="Verdana" w:eastAsia="Times New Roman" w:hAnsi="Verdana"/>
              </w:rPr>
              <w:t xml:space="preserve">how to </w:t>
            </w:r>
            <w:r w:rsidR="00CC1179" w:rsidRPr="008D6D8A">
              <w:rPr>
                <w:rFonts w:ascii="Verdana" w:eastAsia="Times New Roman" w:hAnsi="Verdana"/>
              </w:rPr>
              <w:t xml:space="preserve">engage the whole organisation, with tailored messaging across all staff and Service Groups. </w:t>
            </w:r>
            <w:r w:rsidR="002F4DE3" w:rsidRPr="008D6D8A">
              <w:rPr>
                <w:rFonts w:ascii="Verdana" w:eastAsia="Times New Roman" w:hAnsi="Verdana"/>
              </w:rPr>
              <w:t xml:space="preserve">She </w:t>
            </w:r>
            <w:r w:rsidR="004338CB" w:rsidRPr="008D6D8A">
              <w:rPr>
                <w:rFonts w:ascii="Verdana" w:eastAsia="Times New Roman" w:hAnsi="Verdana"/>
              </w:rPr>
              <w:t xml:space="preserve">then </w:t>
            </w:r>
            <w:r w:rsidR="002F4DE3" w:rsidRPr="008D6D8A">
              <w:rPr>
                <w:rFonts w:ascii="Verdana" w:eastAsia="Times New Roman" w:hAnsi="Verdana"/>
              </w:rPr>
              <w:t xml:space="preserve">summarised the position, </w:t>
            </w:r>
            <w:r w:rsidR="0020556C" w:rsidRPr="008D6D8A">
              <w:rPr>
                <w:rFonts w:ascii="Verdana" w:eastAsia="Times New Roman" w:hAnsi="Verdana"/>
              </w:rPr>
              <w:t>acknowledging the</w:t>
            </w:r>
            <w:r w:rsidR="00FD5B12" w:rsidRPr="008D6D8A">
              <w:rPr>
                <w:rFonts w:ascii="Verdana" w:eastAsia="Times New Roman" w:hAnsi="Verdana"/>
              </w:rPr>
              <w:t xml:space="preserve"> ways in which SBUHB </w:t>
            </w:r>
            <w:r w:rsidR="0088508C" w:rsidRPr="008D6D8A">
              <w:rPr>
                <w:rFonts w:ascii="Verdana" w:eastAsia="Times New Roman" w:hAnsi="Verdana"/>
              </w:rPr>
              <w:t>was better placed in 2026/27 than in previous years, and the ongoing challenges</w:t>
            </w:r>
            <w:r w:rsidR="00B31F43" w:rsidRPr="008D6D8A">
              <w:rPr>
                <w:rFonts w:ascii="Verdana" w:eastAsia="Times New Roman" w:hAnsi="Verdana"/>
              </w:rPr>
              <w:t>:</w:t>
            </w:r>
          </w:p>
          <w:p w14:paraId="09FD4D39" w14:textId="186E8B89" w:rsidR="00257D8C" w:rsidRPr="008D6D8A" w:rsidRDefault="002B4D68" w:rsidP="00B36B2A">
            <w:pPr>
              <w:pStyle w:val="ListParagraph"/>
              <w:keepLines/>
              <w:numPr>
                <w:ilvl w:val="0"/>
                <w:numId w:val="85"/>
              </w:numPr>
              <w:ind w:right="138"/>
              <w:jc w:val="both"/>
              <w:rPr>
                <w:rFonts w:ascii="Verdana" w:eastAsia="Times New Roman" w:hAnsi="Verdana"/>
                <w:color w:val="auto"/>
              </w:rPr>
            </w:pPr>
            <w:r w:rsidRPr="008D6D8A">
              <w:rPr>
                <w:rFonts w:ascii="Verdana" w:eastAsia="Times New Roman" w:hAnsi="Verdana"/>
                <w:color w:val="auto"/>
              </w:rPr>
              <w:t xml:space="preserve">The recognition </w:t>
            </w:r>
            <w:r w:rsidR="00B31F43" w:rsidRPr="008D6D8A">
              <w:rPr>
                <w:rFonts w:ascii="Verdana" w:eastAsia="Times New Roman" w:hAnsi="Verdana"/>
                <w:color w:val="auto"/>
              </w:rPr>
              <w:t>at both</w:t>
            </w:r>
            <w:r w:rsidR="0020556C" w:rsidRPr="008D6D8A">
              <w:rPr>
                <w:rFonts w:ascii="Verdana" w:eastAsia="Times New Roman" w:hAnsi="Verdana"/>
                <w:color w:val="auto"/>
              </w:rPr>
              <w:t xml:space="preserve"> </w:t>
            </w:r>
            <w:r w:rsidR="00A00C5C" w:rsidRPr="008D6D8A">
              <w:rPr>
                <w:rFonts w:ascii="Verdana" w:eastAsia="Times New Roman" w:hAnsi="Verdana"/>
                <w:color w:val="auto"/>
              </w:rPr>
              <w:t>Board and</w:t>
            </w:r>
            <w:r w:rsidR="00B31F43" w:rsidRPr="008D6D8A">
              <w:rPr>
                <w:rFonts w:ascii="Verdana" w:eastAsia="Times New Roman" w:hAnsi="Verdana"/>
                <w:color w:val="auto"/>
              </w:rPr>
              <w:t xml:space="preserve"> </w:t>
            </w:r>
            <w:r w:rsidRPr="008D6D8A">
              <w:rPr>
                <w:rFonts w:ascii="Verdana" w:eastAsia="Times New Roman" w:hAnsi="Verdana"/>
                <w:color w:val="auto"/>
              </w:rPr>
              <w:t xml:space="preserve">WG </w:t>
            </w:r>
            <w:r w:rsidR="00906EF9" w:rsidRPr="008D6D8A">
              <w:rPr>
                <w:rFonts w:ascii="Verdana" w:eastAsia="Times New Roman" w:hAnsi="Verdana"/>
                <w:color w:val="auto"/>
              </w:rPr>
              <w:t xml:space="preserve">level </w:t>
            </w:r>
            <w:r w:rsidRPr="008D6D8A">
              <w:rPr>
                <w:rFonts w:ascii="Verdana" w:eastAsia="Times New Roman" w:hAnsi="Verdana"/>
                <w:color w:val="auto"/>
              </w:rPr>
              <w:t>that the current position was unacceptable and unsupportable.</w:t>
            </w:r>
          </w:p>
          <w:p w14:paraId="55EE1A77" w14:textId="3CEBB557" w:rsidR="00906EF9" w:rsidRPr="008D6D8A" w:rsidRDefault="00906EF9" w:rsidP="00B36B2A">
            <w:pPr>
              <w:pStyle w:val="ListParagraph"/>
              <w:keepLines/>
              <w:numPr>
                <w:ilvl w:val="0"/>
                <w:numId w:val="85"/>
              </w:numPr>
              <w:ind w:right="138"/>
              <w:jc w:val="both"/>
              <w:rPr>
                <w:rFonts w:ascii="Verdana" w:eastAsia="Times New Roman" w:hAnsi="Verdana"/>
                <w:color w:val="auto"/>
              </w:rPr>
            </w:pPr>
            <w:r w:rsidRPr="008D6D8A">
              <w:rPr>
                <w:rFonts w:ascii="Verdana" w:eastAsia="Times New Roman" w:hAnsi="Verdana"/>
                <w:color w:val="auto"/>
              </w:rPr>
              <w:t xml:space="preserve">The </w:t>
            </w:r>
            <w:r w:rsidR="007D53C9" w:rsidRPr="008D6D8A">
              <w:rPr>
                <w:rFonts w:ascii="Verdana" w:eastAsia="Times New Roman" w:hAnsi="Verdana"/>
                <w:color w:val="auto"/>
              </w:rPr>
              <w:t xml:space="preserve">increased accountability </w:t>
            </w:r>
            <w:r w:rsidR="00437BD7" w:rsidRPr="008D6D8A">
              <w:rPr>
                <w:rFonts w:ascii="Verdana" w:eastAsia="Times New Roman" w:hAnsi="Verdana"/>
                <w:color w:val="auto"/>
              </w:rPr>
              <w:t xml:space="preserve">resulting from the Performance and Accountability Framework. </w:t>
            </w:r>
          </w:p>
          <w:p w14:paraId="5611F0C4" w14:textId="1827AF6B" w:rsidR="00495EB2" w:rsidRPr="008D6D8A" w:rsidRDefault="00F87D0D" w:rsidP="00B36B2A">
            <w:pPr>
              <w:pStyle w:val="ListParagraph"/>
              <w:keepLines/>
              <w:numPr>
                <w:ilvl w:val="0"/>
                <w:numId w:val="85"/>
              </w:numPr>
              <w:ind w:right="138"/>
              <w:jc w:val="both"/>
              <w:rPr>
                <w:rFonts w:ascii="Verdana" w:eastAsia="Times New Roman" w:hAnsi="Verdana"/>
                <w:color w:val="auto"/>
              </w:rPr>
            </w:pPr>
            <w:r w:rsidRPr="008D6D8A">
              <w:rPr>
                <w:rFonts w:ascii="Verdana" w:eastAsia="Times New Roman" w:hAnsi="Verdana"/>
                <w:color w:val="auto"/>
              </w:rPr>
              <w:t>The development of a p</w:t>
            </w:r>
            <w:r w:rsidR="00495EB2" w:rsidRPr="008D6D8A">
              <w:rPr>
                <w:rFonts w:ascii="Verdana" w:eastAsia="Times New Roman" w:hAnsi="Verdana"/>
                <w:color w:val="auto"/>
              </w:rPr>
              <w:t>ipeline</w:t>
            </w:r>
            <w:r w:rsidRPr="008D6D8A">
              <w:rPr>
                <w:rFonts w:ascii="Verdana" w:eastAsia="Times New Roman" w:hAnsi="Verdana"/>
                <w:color w:val="auto"/>
              </w:rPr>
              <w:t xml:space="preserve"> of opportunities</w:t>
            </w:r>
            <w:r w:rsidR="00A25D1A" w:rsidRPr="008D6D8A">
              <w:rPr>
                <w:rFonts w:ascii="Verdana" w:eastAsia="Times New Roman" w:hAnsi="Verdana"/>
                <w:color w:val="auto"/>
              </w:rPr>
              <w:t xml:space="preserve">, with </w:t>
            </w:r>
            <w:r w:rsidR="00CE0460" w:rsidRPr="008D6D8A">
              <w:rPr>
                <w:rFonts w:ascii="Verdana" w:eastAsia="Times New Roman" w:hAnsi="Verdana"/>
                <w:color w:val="auto"/>
              </w:rPr>
              <w:t xml:space="preserve">controls, strengthened </w:t>
            </w:r>
            <w:r w:rsidR="000B0AD9" w:rsidRPr="008D6D8A">
              <w:rPr>
                <w:rFonts w:ascii="Verdana" w:eastAsia="Times New Roman" w:hAnsi="Verdana"/>
                <w:color w:val="auto"/>
              </w:rPr>
              <w:t>governance</w:t>
            </w:r>
            <w:r w:rsidR="00CE0460" w:rsidRPr="008D6D8A">
              <w:rPr>
                <w:rFonts w:ascii="Verdana" w:eastAsia="Times New Roman" w:hAnsi="Verdana"/>
                <w:color w:val="auto"/>
              </w:rPr>
              <w:t>, and programme management.</w:t>
            </w:r>
          </w:p>
          <w:p w14:paraId="78F4FF1D" w14:textId="1CF9C216" w:rsidR="00CE0460" w:rsidRPr="008D6D8A" w:rsidRDefault="00A25D1A" w:rsidP="00B36B2A">
            <w:pPr>
              <w:pStyle w:val="ListParagraph"/>
              <w:keepLines/>
              <w:numPr>
                <w:ilvl w:val="0"/>
                <w:numId w:val="85"/>
              </w:numPr>
              <w:ind w:right="138"/>
              <w:jc w:val="both"/>
              <w:rPr>
                <w:rFonts w:ascii="Verdana" w:eastAsia="Times New Roman" w:hAnsi="Verdana"/>
                <w:color w:val="auto"/>
              </w:rPr>
            </w:pPr>
            <w:r w:rsidRPr="008D6D8A">
              <w:rPr>
                <w:rFonts w:ascii="Verdana" w:eastAsia="Times New Roman" w:hAnsi="Verdana"/>
                <w:color w:val="auto"/>
              </w:rPr>
              <w:t xml:space="preserve">The </w:t>
            </w:r>
            <w:r w:rsidR="00BA6CF4" w:rsidRPr="008D6D8A">
              <w:rPr>
                <w:rFonts w:ascii="Verdana" w:eastAsia="Times New Roman" w:hAnsi="Verdana"/>
                <w:color w:val="auto"/>
              </w:rPr>
              <w:t>current review of operating arrangements</w:t>
            </w:r>
            <w:r w:rsidRPr="008D6D8A">
              <w:rPr>
                <w:rFonts w:ascii="Verdana" w:eastAsia="Times New Roman" w:hAnsi="Verdana"/>
                <w:color w:val="auto"/>
              </w:rPr>
              <w:t>,</w:t>
            </w:r>
            <w:r w:rsidR="00BA6CF4" w:rsidRPr="008D6D8A">
              <w:rPr>
                <w:rFonts w:ascii="Verdana" w:eastAsia="Times New Roman" w:hAnsi="Verdana"/>
                <w:color w:val="auto"/>
              </w:rPr>
              <w:t xml:space="preserve"> to strengthen capacity, capability, accountability, and a focus on delivery. </w:t>
            </w:r>
          </w:p>
          <w:p w14:paraId="1BE35062" w14:textId="7900C522" w:rsidR="00362B32" w:rsidRPr="008D6D8A" w:rsidRDefault="00362B32" w:rsidP="00B36B2A">
            <w:pPr>
              <w:pStyle w:val="ListParagraph"/>
              <w:keepLines/>
              <w:numPr>
                <w:ilvl w:val="0"/>
                <w:numId w:val="85"/>
              </w:numPr>
              <w:ind w:right="138"/>
              <w:jc w:val="both"/>
              <w:rPr>
                <w:rFonts w:ascii="Verdana" w:eastAsia="Times New Roman" w:hAnsi="Verdana"/>
                <w:color w:val="auto"/>
              </w:rPr>
            </w:pPr>
            <w:r w:rsidRPr="008D6D8A">
              <w:rPr>
                <w:rFonts w:ascii="Verdana" w:eastAsia="Times New Roman" w:hAnsi="Verdana"/>
                <w:color w:val="auto"/>
              </w:rPr>
              <w:t>Despite these additional controls</w:t>
            </w:r>
            <w:r w:rsidR="0002184D" w:rsidRPr="008D6D8A">
              <w:rPr>
                <w:rFonts w:ascii="Verdana" w:eastAsia="Times New Roman" w:hAnsi="Verdana"/>
                <w:color w:val="auto"/>
              </w:rPr>
              <w:t>,</w:t>
            </w:r>
            <w:r w:rsidRPr="008D6D8A">
              <w:rPr>
                <w:rFonts w:ascii="Verdana" w:eastAsia="Times New Roman" w:hAnsi="Verdana"/>
                <w:color w:val="auto"/>
              </w:rPr>
              <w:t xml:space="preserve"> the Board was not in a position at this stage to take assurance on delivery of the £65m savings requirement. </w:t>
            </w:r>
          </w:p>
          <w:p w14:paraId="25F99006" w14:textId="45213CB1" w:rsidR="00362B32" w:rsidRPr="008D6D8A" w:rsidRDefault="00AA24EF" w:rsidP="00B36B2A">
            <w:pPr>
              <w:pStyle w:val="ListParagraph"/>
              <w:keepLines/>
              <w:numPr>
                <w:ilvl w:val="0"/>
                <w:numId w:val="85"/>
              </w:numPr>
              <w:ind w:right="138"/>
              <w:jc w:val="both"/>
              <w:rPr>
                <w:rFonts w:ascii="Verdana" w:eastAsia="Times New Roman" w:hAnsi="Verdana"/>
                <w:color w:val="auto"/>
              </w:rPr>
            </w:pPr>
            <w:r w:rsidRPr="5CFDA947">
              <w:rPr>
                <w:rFonts w:ascii="Verdana" w:eastAsia="Times New Roman" w:hAnsi="Verdana"/>
                <w:color w:val="auto"/>
              </w:rPr>
              <w:t xml:space="preserve"> </w:t>
            </w:r>
            <w:r w:rsidR="00362B32" w:rsidRPr="5CFDA947">
              <w:rPr>
                <w:rFonts w:ascii="Verdana" w:eastAsia="Times New Roman" w:hAnsi="Verdana"/>
                <w:color w:val="auto"/>
              </w:rPr>
              <w:t xml:space="preserve">PFC </w:t>
            </w:r>
            <w:r w:rsidR="00966BBA" w:rsidRPr="5CFDA947">
              <w:rPr>
                <w:rFonts w:ascii="Verdana" w:eastAsia="Times New Roman" w:hAnsi="Verdana"/>
                <w:color w:val="auto"/>
              </w:rPr>
              <w:t>advice o</w:t>
            </w:r>
            <w:r w:rsidR="00F33645" w:rsidRPr="5CFDA947">
              <w:rPr>
                <w:rFonts w:ascii="Verdana" w:eastAsia="Times New Roman" w:hAnsi="Verdana"/>
                <w:color w:val="auto"/>
              </w:rPr>
              <w:t xml:space="preserve">n </w:t>
            </w:r>
            <w:r w:rsidR="00146AC5" w:rsidRPr="5CFDA947">
              <w:rPr>
                <w:rFonts w:ascii="Verdana" w:eastAsia="Times New Roman" w:hAnsi="Verdana"/>
                <w:color w:val="auto"/>
              </w:rPr>
              <w:t>a critical delivery risk around converting opportunities into cash releasing savings</w:t>
            </w:r>
            <w:r w:rsidR="00EB240E" w:rsidRPr="5CFDA947">
              <w:rPr>
                <w:rFonts w:ascii="Verdana" w:eastAsia="Times New Roman" w:hAnsi="Verdana"/>
                <w:color w:val="auto"/>
              </w:rPr>
              <w:t>, despite clear accountabilities and DU support</w:t>
            </w:r>
            <w:r w:rsidR="00716994" w:rsidRPr="5CFDA947">
              <w:rPr>
                <w:rFonts w:ascii="Verdana" w:eastAsia="Times New Roman" w:hAnsi="Verdana"/>
                <w:color w:val="auto"/>
              </w:rPr>
              <w:t xml:space="preserve">; there were risks associated with the capacity and capability </w:t>
            </w:r>
            <w:r w:rsidRPr="5CFDA947">
              <w:rPr>
                <w:rFonts w:ascii="Verdana" w:eastAsia="Times New Roman" w:hAnsi="Verdana"/>
                <w:color w:val="auto"/>
              </w:rPr>
              <w:t xml:space="preserve">required </w:t>
            </w:r>
            <w:r w:rsidR="00716994" w:rsidRPr="5CFDA947">
              <w:rPr>
                <w:rFonts w:ascii="Verdana" w:eastAsia="Times New Roman" w:hAnsi="Verdana"/>
                <w:color w:val="auto"/>
              </w:rPr>
              <w:t xml:space="preserve">to deliver at </w:t>
            </w:r>
            <w:r w:rsidR="25D17637" w:rsidRPr="00BB125D">
              <w:rPr>
                <w:rFonts w:ascii="Verdana" w:eastAsia="Times New Roman" w:hAnsi="Verdana"/>
                <w:color w:val="auto"/>
              </w:rPr>
              <w:t>the required</w:t>
            </w:r>
            <w:r w:rsidR="25D17637" w:rsidRPr="5CFDA947">
              <w:rPr>
                <w:rFonts w:ascii="Verdana" w:eastAsia="Times New Roman" w:hAnsi="Verdana"/>
                <w:color w:val="auto"/>
              </w:rPr>
              <w:t xml:space="preserve"> </w:t>
            </w:r>
            <w:r w:rsidR="00716994" w:rsidRPr="5CFDA947">
              <w:rPr>
                <w:rFonts w:ascii="Verdana" w:eastAsia="Times New Roman" w:hAnsi="Verdana"/>
                <w:color w:val="auto"/>
              </w:rPr>
              <w:t>scale and pace.</w:t>
            </w:r>
          </w:p>
          <w:p w14:paraId="5B291C4C" w14:textId="49E96E1B" w:rsidR="00716994" w:rsidRPr="008D6D8A" w:rsidRDefault="00716994" w:rsidP="00B36B2A">
            <w:pPr>
              <w:pStyle w:val="ListParagraph"/>
              <w:keepLines/>
              <w:numPr>
                <w:ilvl w:val="0"/>
                <w:numId w:val="85"/>
              </w:numPr>
              <w:ind w:right="138"/>
              <w:jc w:val="both"/>
              <w:rPr>
                <w:rFonts w:ascii="Verdana" w:eastAsia="Times New Roman" w:hAnsi="Verdana"/>
                <w:color w:val="auto"/>
              </w:rPr>
            </w:pPr>
            <w:r w:rsidRPr="008D6D8A">
              <w:rPr>
                <w:rFonts w:ascii="Verdana" w:eastAsia="Times New Roman" w:hAnsi="Verdana"/>
                <w:color w:val="auto"/>
              </w:rPr>
              <w:lastRenderedPageBreak/>
              <w:t xml:space="preserve">The PFC </w:t>
            </w:r>
            <w:r w:rsidR="00F33645" w:rsidRPr="008D6D8A">
              <w:rPr>
                <w:rFonts w:ascii="Verdana" w:eastAsia="Times New Roman" w:hAnsi="Verdana"/>
                <w:color w:val="auto"/>
              </w:rPr>
              <w:t xml:space="preserve">recommendation </w:t>
            </w:r>
            <w:r w:rsidRPr="008D6D8A">
              <w:rPr>
                <w:rFonts w:ascii="Verdana" w:eastAsia="Times New Roman" w:hAnsi="Verdana"/>
                <w:color w:val="auto"/>
              </w:rPr>
              <w:t>to undertake deep dives on a thematic basis</w:t>
            </w:r>
            <w:r w:rsidR="009274B1" w:rsidRPr="008D6D8A">
              <w:rPr>
                <w:rFonts w:ascii="Verdana" w:eastAsia="Times New Roman" w:hAnsi="Verdana"/>
                <w:color w:val="auto"/>
              </w:rPr>
              <w:t xml:space="preserve"> into medical workforce, planned care, nursing workforce, and procurement. </w:t>
            </w:r>
            <w:r w:rsidR="00F33645" w:rsidRPr="008D6D8A">
              <w:rPr>
                <w:rFonts w:ascii="Verdana" w:eastAsia="Times New Roman" w:hAnsi="Verdana"/>
                <w:color w:val="auto"/>
              </w:rPr>
              <w:t xml:space="preserve">JW suggested the use of </w:t>
            </w:r>
            <w:r w:rsidR="00422019" w:rsidRPr="008D6D8A">
              <w:rPr>
                <w:rFonts w:ascii="Verdana" w:eastAsia="Times New Roman" w:hAnsi="Verdana"/>
                <w:color w:val="auto"/>
              </w:rPr>
              <w:t>existing mechanism</w:t>
            </w:r>
            <w:r w:rsidR="000234B5" w:rsidRPr="008D6D8A">
              <w:rPr>
                <w:rFonts w:ascii="Verdana" w:eastAsia="Times New Roman" w:hAnsi="Verdana"/>
                <w:color w:val="auto"/>
              </w:rPr>
              <w:t xml:space="preserve">s </w:t>
            </w:r>
            <w:r w:rsidR="00422019" w:rsidRPr="008D6D8A">
              <w:rPr>
                <w:rFonts w:ascii="Verdana" w:eastAsia="Times New Roman" w:hAnsi="Verdana"/>
                <w:color w:val="auto"/>
              </w:rPr>
              <w:t xml:space="preserve">to conduct the deep dives throughout August, reporting back to the PFC in September. </w:t>
            </w:r>
          </w:p>
          <w:p w14:paraId="6628B991" w14:textId="69605FF6" w:rsidR="00E85252" w:rsidRPr="008D6D8A" w:rsidRDefault="000234B5" w:rsidP="00B36B2A">
            <w:pPr>
              <w:pStyle w:val="ListParagraph"/>
              <w:keepLines/>
              <w:numPr>
                <w:ilvl w:val="0"/>
                <w:numId w:val="85"/>
              </w:numPr>
              <w:ind w:right="138"/>
              <w:jc w:val="both"/>
              <w:rPr>
                <w:rFonts w:ascii="Verdana" w:eastAsia="Times New Roman" w:hAnsi="Verdana"/>
                <w:color w:val="auto"/>
              </w:rPr>
            </w:pPr>
            <w:r w:rsidRPr="008D6D8A">
              <w:rPr>
                <w:rFonts w:ascii="Verdana" w:eastAsia="Times New Roman" w:hAnsi="Verdana"/>
                <w:color w:val="auto"/>
              </w:rPr>
              <w:t>The im</w:t>
            </w:r>
            <w:r w:rsidR="00D363A5" w:rsidRPr="008D6D8A">
              <w:rPr>
                <w:rFonts w:ascii="Verdana" w:eastAsia="Times New Roman" w:hAnsi="Verdana"/>
                <w:color w:val="auto"/>
              </w:rPr>
              <w:t xml:space="preserve">pact of the Month 04 position on the actions required in Q3 and Q4. </w:t>
            </w:r>
          </w:p>
          <w:p w14:paraId="057EF25E" w14:textId="4507BA06" w:rsidR="00EA34BC" w:rsidRPr="008D6D8A" w:rsidRDefault="00E85252" w:rsidP="00E85252">
            <w:pPr>
              <w:keepLines/>
              <w:ind w:right="138"/>
              <w:jc w:val="both"/>
              <w:rPr>
                <w:rFonts w:ascii="Verdana" w:eastAsia="Times New Roman" w:hAnsi="Verdana"/>
              </w:rPr>
            </w:pPr>
            <w:r w:rsidRPr="008D6D8A">
              <w:rPr>
                <w:rFonts w:ascii="Verdana" w:eastAsia="Times New Roman" w:hAnsi="Verdana"/>
              </w:rPr>
              <w:t xml:space="preserve">JW </w:t>
            </w:r>
            <w:r w:rsidR="00674FFF" w:rsidRPr="008D6D8A">
              <w:rPr>
                <w:rFonts w:ascii="Verdana" w:eastAsia="Times New Roman" w:hAnsi="Verdana"/>
              </w:rPr>
              <w:t>then re</w:t>
            </w:r>
            <w:r w:rsidRPr="008D6D8A">
              <w:rPr>
                <w:rFonts w:ascii="Verdana" w:eastAsia="Times New Roman" w:hAnsi="Verdana"/>
              </w:rPr>
              <w:t xml:space="preserve">turned to RT </w:t>
            </w:r>
            <w:r w:rsidR="00674FFF" w:rsidRPr="008D6D8A">
              <w:rPr>
                <w:rFonts w:ascii="Verdana" w:eastAsia="Times New Roman" w:hAnsi="Verdana"/>
              </w:rPr>
              <w:t xml:space="preserve">for his professional </w:t>
            </w:r>
            <w:r w:rsidRPr="008D6D8A">
              <w:rPr>
                <w:rFonts w:ascii="Verdana" w:eastAsia="Times New Roman" w:hAnsi="Verdana"/>
              </w:rPr>
              <w:t>advice on messaging.</w:t>
            </w:r>
          </w:p>
          <w:p w14:paraId="028DAF83" w14:textId="77777777" w:rsidR="00EA34BC" w:rsidRPr="008D6D8A" w:rsidRDefault="00EA34BC" w:rsidP="00E85252">
            <w:pPr>
              <w:keepLines/>
              <w:ind w:right="138"/>
              <w:jc w:val="both"/>
              <w:rPr>
                <w:rFonts w:ascii="Verdana" w:eastAsia="Times New Roman" w:hAnsi="Verdana"/>
              </w:rPr>
            </w:pPr>
          </w:p>
          <w:p w14:paraId="5321BFEF" w14:textId="602BC237" w:rsidR="008D48E3" w:rsidRPr="008D6D8A" w:rsidRDefault="00EA34BC" w:rsidP="00E85252">
            <w:pPr>
              <w:keepLines/>
              <w:ind w:right="138"/>
              <w:jc w:val="both"/>
              <w:rPr>
                <w:rFonts w:ascii="Verdana" w:eastAsia="Times New Roman" w:hAnsi="Verdana"/>
              </w:rPr>
            </w:pPr>
            <w:r w:rsidRPr="008D6D8A">
              <w:rPr>
                <w:rFonts w:ascii="Verdana" w:eastAsia="Times New Roman" w:hAnsi="Verdana"/>
              </w:rPr>
              <w:t xml:space="preserve">RT </w:t>
            </w:r>
            <w:r w:rsidR="00C53719" w:rsidRPr="008D6D8A">
              <w:rPr>
                <w:rFonts w:ascii="Verdana" w:eastAsia="Times New Roman" w:hAnsi="Verdana"/>
              </w:rPr>
              <w:t>advised</w:t>
            </w:r>
            <w:r w:rsidR="001C787D" w:rsidRPr="008D6D8A">
              <w:rPr>
                <w:rFonts w:ascii="Verdana" w:eastAsia="Times New Roman" w:hAnsi="Verdana"/>
              </w:rPr>
              <w:t xml:space="preserve"> a </w:t>
            </w:r>
            <w:r w:rsidR="007F283E" w:rsidRPr="008D6D8A">
              <w:rPr>
                <w:rFonts w:ascii="Verdana" w:eastAsia="Times New Roman" w:hAnsi="Verdana"/>
              </w:rPr>
              <w:t xml:space="preserve">balanced </w:t>
            </w:r>
            <w:r w:rsidR="001C787D" w:rsidRPr="008D6D8A">
              <w:rPr>
                <w:rFonts w:ascii="Verdana" w:eastAsia="Times New Roman" w:hAnsi="Verdana"/>
              </w:rPr>
              <w:t xml:space="preserve">approach to messaging, recognising </w:t>
            </w:r>
            <w:r w:rsidR="007F283E" w:rsidRPr="008D6D8A">
              <w:rPr>
                <w:rFonts w:ascii="Verdana" w:eastAsia="Times New Roman" w:hAnsi="Verdana"/>
              </w:rPr>
              <w:t>how hard staff were working</w:t>
            </w:r>
            <w:r w:rsidR="004655CD" w:rsidRPr="008D6D8A">
              <w:rPr>
                <w:rFonts w:ascii="Verdana" w:eastAsia="Times New Roman" w:hAnsi="Verdana"/>
              </w:rPr>
              <w:t>,</w:t>
            </w:r>
            <w:r w:rsidR="007F283E" w:rsidRPr="008D6D8A">
              <w:rPr>
                <w:rFonts w:ascii="Verdana" w:eastAsia="Times New Roman" w:hAnsi="Verdana"/>
              </w:rPr>
              <w:t xml:space="preserve"> whilst at the same time </w:t>
            </w:r>
            <w:r w:rsidR="00B757DE" w:rsidRPr="008D6D8A">
              <w:rPr>
                <w:rFonts w:ascii="Verdana" w:eastAsia="Times New Roman" w:hAnsi="Verdana"/>
              </w:rPr>
              <w:t>being clear that the scale of savings required calle</w:t>
            </w:r>
            <w:r w:rsidR="0054230F" w:rsidRPr="008D6D8A">
              <w:rPr>
                <w:rFonts w:ascii="Verdana" w:eastAsia="Times New Roman" w:hAnsi="Verdana"/>
              </w:rPr>
              <w:t xml:space="preserve">d on the workforce to do things differently. He </w:t>
            </w:r>
            <w:r w:rsidR="00EF4029" w:rsidRPr="008D6D8A">
              <w:rPr>
                <w:rFonts w:ascii="Verdana" w:eastAsia="Times New Roman" w:hAnsi="Verdana"/>
              </w:rPr>
              <w:t>outlined the three main routes used for communication with staff</w:t>
            </w:r>
            <w:r w:rsidR="00D015CF" w:rsidRPr="008D6D8A">
              <w:rPr>
                <w:rFonts w:ascii="Verdana" w:eastAsia="Times New Roman" w:hAnsi="Verdana"/>
              </w:rPr>
              <w:t xml:space="preserve">: at management level based on accountabilities; </w:t>
            </w:r>
            <w:r w:rsidR="00D649D0" w:rsidRPr="008D6D8A">
              <w:rPr>
                <w:rFonts w:ascii="Verdana" w:eastAsia="Times New Roman" w:hAnsi="Verdana"/>
              </w:rPr>
              <w:t>corporate messaging; and specific campaign messaging. He proposed actions across all three opportunities</w:t>
            </w:r>
            <w:r w:rsidR="003B590A" w:rsidRPr="008D6D8A">
              <w:rPr>
                <w:rFonts w:ascii="Verdana" w:eastAsia="Times New Roman" w:hAnsi="Verdana"/>
              </w:rPr>
              <w:t xml:space="preserve"> to drive engagement and motivate staff to respond </w:t>
            </w:r>
            <w:r w:rsidR="005141BE" w:rsidRPr="008D6D8A">
              <w:rPr>
                <w:rFonts w:ascii="Verdana" w:eastAsia="Times New Roman" w:hAnsi="Verdana"/>
              </w:rPr>
              <w:t>and take ownership of the challenge</w:t>
            </w:r>
            <w:r w:rsidR="00865221" w:rsidRPr="008D6D8A">
              <w:rPr>
                <w:rFonts w:ascii="Verdana" w:eastAsia="Times New Roman" w:hAnsi="Verdana"/>
              </w:rPr>
              <w:t xml:space="preserve">, with a specific focus on corporate messaging in the </w:t>
            </w:r>
            <w:r w:rsidR="00BE5207" w:rsidRPr="008D6D8A">
              <w:rPr>
                <w:rFonts w:ascii="Verdana" w:eastAsia="Times New Roman" w:hAnsi="Verdana"/>
              </w:rPr>
              <w:t>lead</w:t>
            </w:r>
            <w:r w:rsidR="00865221" w:rsidRPr="008D6D8A">
              <w:rPr>
                <w:rFonts w:ascii="Verdana" w:eastAsia="Times New Roman" w:hAnsi="Verdana"/>
              </w:rPr>
              <w:t xml:space="preserve"> </w:t>
            </w:r>
            <w:r w:rsidR="002B50FF" w:rsidRPr="008D6D8A">
              <w:rPr>
                <w:rFonts w:ascii="Verdana" w:eastAsia="Times New Roman" w:hAnsi="Verdana"/>
              </w:rPr>
              <w:t>into</w:t>
            </w:r>
            <w:r w:rsidR="00865221" w:rsidRPr="008D6D8A">
              <w:rPr>
                <w:rFonts w:ascii="Verdana" w:eastAsia="Times New Roman" w:hAnsi="Verdana"/>
              </w:rPr>
              <w:t xml:space="preserve"> Septembe</w:t>
            </w:r>
            <w:r w:rsidR="00BE5207" w:rsidRPr="008D6D8A">
              <w:rPr>
                <w:rFonts w:ascii="Verdana" w:eastAsia="Times New Roman" w:hAnsi="Verdana"/>
              </w:rPr>
              <w:t>r</w:t>
            </w:r>
            <w:r w:rsidR="00865221" w:rsidRPr="008D6D8A">
              <w:rPr>
                <w:rFonts w:ascii="Verdana" w:eastAsia="Times New Roman" w:hAnsi="Verdana"/>
              </w:rPr>
              <w:t>.</w:t>
            </w:r>
          </w:p>
          <w:p w14:paraId="7FCF411E" w14:textId="77777777" w:rsidR="002217BA" w:rsidRPr="008D6D8A" w:rsidRDefault="002217BA" w:rsidP="00E85252">
            <w:pPr>
              <w:keepLines/>
              <w:ind w:right="138"/>
              <w:jc w:val="both"/>
              <w:rPr>
                <w:rFonts w:ascii="Verdana" w:eastAsia="Times New Roman" w:hAnsi="Verdana"/>
              </w:rPr>
            </w:pPr>
          </w:p>
          <w:p w14:paraId="622B6394" w14:textId="1EDCE241" w:rsidR="002217BA" w:rsidRPr="008D6D8A" w:rsidRDefault="002217BA" w:rsidP="00E85252">
            <w:pPr>
              <w:keepLines/>
              <w:ind w:right="138"/>
              <w:jc w:val="both"/>
              <w:rPr>
                <w:rFonts w:ascii="Verdana" w:eastAsia="Times New Roman" w:hAnsi="Verdana"/>
              </w:rPr>
            </w:pPr>
            <w:r w:rsidRPr="008D6D8A">
              <w:rPr>
                <w:rFonts w:ascii="Verdana" w:eastAsia="Times New Roman" w:hAnsi="Verdana"/>
                <w:b/>
                <w:bCs/>
              </w:rPr>
              <w:t>Action:</w:t>
            </w:r>
            <w:r w:rsidR="00AD4B8B" w:rsidRPr="008D6D8A">
              <w:rPr>
                <w:rFonts w:ascii="Verdana" w:eastAsia="Times New Roman" w:hAnsi="Verdana"/>
                <w:b/>
                <w:bCs/>
              </w:rPr>
              <w:t xml:space="preserve"> </w:t>
            </w:r>
            <w:r w:rsidRPr="008D6D8A">
              <w:rPr>
                <w:rFonts w:ascii="Verdana" w:eastAsia="Times New Roman" w:hAnsi="Verdana"/>
                <w:b/>
                <w:bCs/>
              </w:rPr>
              <w:t>RT</w:t>
            </w:r>
          </w:p>
          <w:p w14:paraId="15E9E017" w14:textId="77777777" w:rsidR="00050693" w:rsidRPr="008D6D8A" w:rsidRDefault="00050693" w:rsidP="00684FFA">
            <w:pPr>
              <w:keepLines/>
              <w:ind w:right="138"/>
              <w:jc w:val="both"/>
              <w:rPr>
                <w:rFonts w:ascii="Verdana" w:eastAsia="Times New Roman" w:hAnsi="Verdana"/>
                <w:lang w:eastAsia="en-GB"/>
              </w:rPr>
            </w:pPr>
          </w:p>
          <w:p w14:paraId="7138007F" w14:textId="10E11BF4" w:rsidR="00050693" w:rsidRPr="008D6D8A" w:rsidRDefault="0054230F" w:rsidP="00F64935">
            <w:pPr>
              <w:keepLines/>
              <w:ind w:right="138"/>
              <w:rPr>
                <w:rFonts w:ascii="Verdana" w:eastAsia="Times New Roman" w:hAnsi="Verdana"/>
                <w:lang w:eastAsia="en-GB"/>
              </w:rPr>
            </w:pPr>
            <w:r w:rsidRPr="008D6D8A">
              <w:rPr>
                <w:rFonts w:ascii="Verdana" w:eastAsia="Times New Roman" w:hAnsi="Verdana"/>
                <w:lang w:eastAsia="en-GB"/>
              </w:rPr>
              <w:t>The Board</w:t>
            </w:r>
            <w:r w:rsidR="00050693" w:rsidRPr="008D6D8A">
              <w:rPr>
                <w:rFonts w:ascii="Verdana" w:eastAsia="Times New Roman" w:hAnsi="Verdana"/>
                <w:lang w:eastAsia="en-GB"/>
              </w:rPr>
              <w:t>:</w:t>
            </w:r>
          </w:p>
          <w:p w14:paraId="56696410" w14:textId="77777777" w:rsidR="00050693" w:rsidRPr="008D6D8A" w:rsidRDefault="00050693" w:rsidP="00F64935">
            <w:pPr>
              <w:keepLines/>
              <w:ind w:right="138"/>
              <w:rPr>
                <w:rFonts w:ascii="Verdana" w:eastAsia="Times New Roman" w:hAnsi="Verdana"/>
                <w:lang w:eastAsia="en-GB"/>
              </w:rPr>
            </w:pPr>
          </w:p>
          <w:p w14:paraId="427330AF" w14:textId="581F8F53" w:rsidR="003D5747" w:rsidRPr="008D6D8A" w:rsidRDefault="00B73015" w:rsidP="00AD4B8B">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57"/>
              <w:contextualSpacing/>
              <w:jc w:val="both"/>
              <w:rPr>
                <w:rFonts w:ascii="Verdana" w:eastAsia="Times New Roman" w:hAnsi="Verdana"/>
                <w:color w:val="auto"/>
              </w:rPr>
            </w:pPr>
            <w:bookmarkStart w:id="0" w:name="_Hlk220071888"/>
            <w:r w:rsidRPr="008D6D8A">
              <w:rPr>
                <w:rFonts w:ascii="Verdana" w:eastAsia="Times New Roman" w:hAnsi="Verdana"/>
                <w:b/>
                <w:bCs/>
                <w:color w:val="auto"/>
              </w:rPr>
              <w:t>ACKNOWLEDGE</w:t>
            </w:r>
            <w:r w:rsidR="000F0F60" w:rsidRPr="008D6D8A">
              <w:rPr>
                <w:rFonts w:ascii="Verdana" w:eastAsia="Times New Roman" w:hAnsi="Verdana"/>
                <w:b/>
                <w:bCs/>
                <w:color w:val="auto"/>
              </w:rPr>
              <w:t>D</w:t>
            </w:r>
            <w:r w:rsidRPr="008D6D8A">
              <w:rPr>
                <w:rFonts w:ascii="Verdana" w:eastAsia="Times New Roman" w:hAnsi="Verdana"/>
                <w:color w:val="auto"/>
              </w:rPr>
              <w:t xml:space="preserve"> </w:t>
            </w:r>
            <w:r w:rsidR="000C15DC" w:rsidRPr="008D6D8A">
              <w:rPr>
                <w:rFonts w:ascii="Verdana" w:eastAsia="Times New Roman" w:hAnsi="Verdana"/>
                <w:color w:val="auto"/>
              </w:rPr>
              <w:t>that, given the financial deficit, the 2026/27 Annual Plan was unsupport</w:t>
            </w:r>
            <w:r w:rsidR="003D5747" w:rsidRPr="008D6D8A">
              <w:rPr>
                <w:rFonts w:ascii="Verdana" w:eastAsia="Times New Roman" w:hAnsi="Verdana"/>
                <w:color w:val="auto"/>
              </w:rPr>
              <w:t>a</w:t>
            </w:r>
            <w:r w:rsidR="000C15DC" w:rsidRPr="008D6D8A">
              <w:rPr>
                <w:rFonts w:ascii="Verdana" w:eastAsia="Times New Roman" w:hAnsi="Verdana"/>
                <w:color w:val="auto"/>
              </w:rPr>
              <w:t>ble</w:t>
            </w:r>
            <w:r w:rsidR="003410B1" w:rsidRPr="008D6D8A">
              <w:rPr>
                <w:rFonts w:ascii="Verdana" w:eastAsia="Times New Roman" w:hAnsi="Verdana"/>
                <w:color w:val="auto"/>
              </w:rPr>
              <w:t>, and unacceptable; it meant that the Board could not approve the Plan</w:t>
            </w:r>
            <w:r w:rsidR="003D5747" w:rsidRPr="008D6D8A">
              <w:rPr>
                <w:rFonts w:ascii="Verdana" w:eastAsia="Times New Roman" w:hAnsi="Verdana"/>
                <w:color w:val="auto"/>
              </w:rPr>
              <w:t>, a position that WG shared.</w:t>
            </w:r>
          </w:p>
          <w:p w14:paraId="6669C1B7" w14:textId="5B13BA32" w:rsidR="003D5747" w:rsidRPr="008D6D8A" w:rsidRDefault="003D5747" w:rsidP="00AD4B8B">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57"/>
              <w:contextualSpacing/>
              <w:jc w:val="both"/>
              <w:rPr>
                <w:rFonts w:ascii="Verdana" w:eastAsia="Times New Roman" w:hAnsi="Verdana"/>
                <w:color w:val="auto"/>
              </w:rPr>
            </w:pPr>
            <w:r w:rsidRPr="008D6D8A">
              <w:rPr>
                <w:rFonts w:ascii="Verdana" w:eastAsia="Times New Roman" w:hAnsi="Verdana"/>
                <w:b/>
                <w:bCs/>
                <w:color w:val="auto"/>
              </w:rPr>
              <w:t xml:space="preserve">ACCEPTED </w:t>
            </w:r>
            <w:r w:rsidRPr="008D6D8A">
              <w:rPr>
                <w:rFonts w:ascii="Verdana" w:eastAsia="Times New Roman" w:hAnsi="Verdana"/>
                <w:color w:val="auto"/>
              </w:rPr>
              <w:t xml:space="preserve">the advice </w:t>
            </w:r>
            <w:r w:rsidR="004E5158" w:rsidRPr="008D6D8A">
              <w:rPr>
                <w:rFonts w:ascii="Verdana" w:eastAsia="Times New Roman" w:hAnsi="Verdana"/>
                <w:color w:val="auto"/>
              </w:rPr>
              <w:t xml:space="preserve">of PFC that, given the risks associated with savings identification and delivery, the Board could not </w:t>
            </w:r>
            <w:r w:rsidR="00C57966" w:rsidRPr="008D6D8A">
              <w:rPr>
                <w:rFonts w:ascii="Verdana" w:eastAsia="Times New Roman" w:hAnsi="Verdana"/>
                <w:color w:val="auto"/>
              </w:rPr>
              <w:t>take assurance on delivery of the full £65m savings requirement</w:t>
            </w:r>
            <w:r w:rsidR="00F86D1B" w:rsidRPr="008D6D8A">
              <w:rPr>
                <w:rFonts w:ascii="Verdana" w:eastAsia="Times New Roman" w:hAnsi="Verdana"/>
                <w:color w:val="auto"/>
              </w:rPr>
              <w:t xml:space="preserve"> at this stage.</w:t>
            </w:r>
          </w:p>
          <w:p w14:paraId="4F4A3A4B" w14:textId="6807FB99" w:rsidR="00F86D1B" w:rsidRPr="008D6D8A" w:rsidRDefault="00F86D1B" w:rsidP="00AD4B8B">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57"/>
              <w:contextualSpacing/>
              <w:jc w:val="both"/>
              <w:rPr>
                <w:rFonts w:ascii="Verdana" w:eastAsia="Times New Roman" w:hAnsi="Verdana"/>
                <w:color w:val="auto"/>
              </w:rPr>
            </w:pPr>
            <w:r w:rsidRPr="008D6D8A">
              <w:rPr>
                <w:rFonts w:ascii="Verdana" w:eastAsia="Times New Roman" w:hAnsi="Verdana"/>
                <w:b/>
                <w:bCs/>
                <w:color w:val="auto"/>
              </w:rPr>
              <w:t xml:space="preserve">REVIEWED </w:t>
            </w:r>
            <w:r w:rsidRPr="008D6D8A">
              <w:rPr>
                <w:rFonts w:ascii="Verdana" w:eastAsia="Times New Roman" w:hAnsi="Verdana"/>
                <w:color w:val="auto"/>
              </w:rPr>
              <w:t xml:space="preserve">the financial position as at Month 03, and the resulting </w:t>
            </w:r>
            <w:r w:rsidR="0077343E" w:rsidRPr="008D6D8A">
              <w:rPr>
                <w:rFonts w:ascii="Verdana" w:eastAsia="Times New Roman" w:hAnsi="Verdana"/>
                <w:color w:val="auto"/>
              </w:rPr>
              <w:t xml:space="preserve">risks; Board members emphasized the urgent need to accelerate the conversion of pipeline opportunities </w:t>
            </w:r>
            <w:r w:rsidR="00DE68C7" w:rsidRPr="008D6D8A">
              <w:rPr>
                <w:rFonts w:ascii="Verdana" w:eastAsia="Times New Roman" w:hAnsi="Verdana"/>
                <w:color w:val="auto"/>
              </w:rPr>
              <w:t>into cash releasing savings</w:t>
            </w:r>
            <w:r w:rsidR="00C8523F" w:rsidRPr="008D6D8A">
              <w:rPr>
                <w:rFonts w:ascii="Verdana" w:eastAsia="Times New Roman" w:hAnsi="Verdana"/>
                <w:color w:val="auto"/>
              </w:rPr>
              <w:t xml:space="preserve">, in line with the full </w:t>
            </w:r>
            <w:r w:rsidR="00642ED0" w:rsidRPr="008D6D8A">
              <w:rPr>
                <w:rFonts w:ascii="Verdana" w:eastAsia="Times New Roman" w:hAnsi="Verdana"/>
                <w:color w:val="auto"/>
              </w:rPr>
              <w:t xml:space="preserve">report. </w:t>
            </w:r>
          </w:p>
          <w:p w14:paraId="123559DF" w14:textId="65D83906" w:rsidR="00C8523F" w:rsidRPr="008D6D8A" w:rsidRDefault="00F564B6" w:rsidP="00AD4B8B">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57"/>
              <w:contextualSpacing/>
              <w:jc w:val="both"/>
              <w:rPr>
                <w:rFonts w:ascii="Verdana" w:eastAsia="Times New Roman" w:hAnsi="Verdana"/>
                <w:color w:val="auto"/>
              </w:rPr>
            </w:pPr>
            <w:r w:rsidRPr="008D6D8A">
              <w:rPr>
                <w:rFonts w:ascii="Verdana" w:eastAsia="Times New Roman" w:hAnsi="Verdana"/>
                <w:b/>
                <w:bCs/>
                <w:color w:val="auto"/>
              </w:rPr>
              <w:t xml:space="preserve">AGREED </w:t>
            </w:r>
            <w:r w:rsidRPr="008D6D8A">
              <w:rPr>
                <w:rFonts w:ascii="Verdana" w:eastAsia="Times New Roman" w:hAnsi="Verdana"/>
                <w:color w:val="auto"/>
              </w:rPr>
              <w:t>to conduct deep dives during August,</w:t>
            </w:r>
            <w:r w:rsidRPr="008D6D8A">
              <w:rPr>
                <w:rFonts w:ascii="Verdana" w:eastAsia="Times New Roman" w:hAnsi="Verdana"/>
                <w:b/>
                <w:bCs/>
                <w:color w:val="auto"/>
              </w:rPr>
              <w:t xml:space="preserve"> </w:t>
            </w:r>
            <w:r w:rsidR="00096325" w:rsidRPr="008D6D8A">
              <w:rPr>
                <w:rFonts w:ascii="Verdana" w:eastAsia="Times New Roman" w:hAnsi="Verdana"/>
                <w:color w:val="auto"/>
              </w:rPr>
              <w:t xml:space="preserve">into medical workforce, nursing workforce, </w:t>
            </w:r>
            <w:r w:rsidR="000E2378" w:rsidRPr="008D6D8A">
              <w:rPr>
                <w:rFonts w:ascii="Verdana" w:eastAsia="Times New Roman" w:hAnsi="Verdana"/>
                <w:color w:val="auto"/>
              </w:rPr>
              <w:t>procurement and planned care.</w:t>
            </w:r>
          </w:p>
          <w:p w14:paraId="1E98F69D" w14:textId="384B514E" w:rsidR="000E2378" w:rsidRPr="008D6D8A" w:rsidRDefault="000E2378" w:rsidP="00AD4B8B">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57"/>
              <w:contextualSpacing/>
              <w:jc w:val="both"/>
              <w:rPr>
                <w:rFonts w:ascii="Verdana" w:eastAsia="Times New Roman" w:hAnsi="Verdana"/>
                <w:color w:val="auto"/>
              </w:rPr>
            </w:pPr>
            <w:r w:rsidRPr="008D6D8A">
              <w:rPr>
                <w:rFonts w:ascii="Verdana" w:eastAsia="Times New Roman" w:hAnsi="Verdana"/>
                <w:b/>
                <w:bCs/>
                <w:color w:val="auto"/>
              </w:rPr>
              <w:t xml:space="preserve">CONSIDERED </w:t>
            </w:r>
            <w:r w:rsidRPr="008D6D8A">
              <w:rPr>
                <w:rFonts w:ascii="Verdana" w:eastAsia="Times New Roman" w:hAnsi="Verdana"/>
                <w:color w:val="auto"/>
              </w:rPr>
              <w:t xml:space="preserve">and commented on the SBUHB financial performance in respect of </w:t>
            </w:r>
            <w:r w:rsidR="00443BA6" w:rsidRPr="008D6D8A">
              <w:rPr>
                <w:rFonts w:ascii="Verdana" w:eastAsia="Times New Roman" w:hAnsi="Verdana"/>
                <w:color w:val="auto"/>
              </w:rPr>
              <w:t>cash, capital and balance sheet.</w:t>
            </w:r>
          </w:p>
          <w:p w14:paraId="53275981" w14:textId="6A34F6A8" w:rsidR="00443BA6" w:rsidRPr="008D6D8A" w:rsidRDefault="00443BA6" w:rsidP="00C8523F">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57"/>
              <w:contextualSpacing/>
              <w:rPr>
                <w:rFonts w:ascii="Verdana" w:eastAsia="Times New Roman" w:hAnsi="Verdana"/>
                <w:color w:val="auto"/>
              </w:rPr>
            </w:pPr>
            <w:r w:rsidRPr="008D6D8A">
              <w:rPr>
                <w:rFonts w:ascii="Verdana" w:eastAsia="Times New Roman" w:hAnsi="Verdana"/>
                <w:b/>
                <w:bCs/>
                <w:color w:val="auto"/>
              </w:rPr>
              <w:t xml:space="preserve">AGREED </w:t>
            </w:r>
            <w:r w:rsidRPr="008D6D8A">
              <w:rPr>
                <w:rFonts w:ascii="Verdana" w:eastAsia="Times New Roman" w:hAnsi="Verdana"/>
                <w:color w:val="auto"/>
              </w:rPr>
              <w:t>the approach outlined by RT to follow</w:t>
            </w:r>
            <w:r w:rsidR="004211F9" w:rsidRPr="008D6D8A">
              <w:rPr>
                <w:rFonts w:ascii="Verdana" w:eastAsia="Times New Roman" w:hAnsi="Verdana"/>
                <w:color w:val="auto"/>
              </w:rPr>
              <w:t xml:space="preserve"> a </w:t>
            </w:r>
            <w:r w:rsidR="0015298F" w:rsidRPr="008D6D8A">
              <w:rPr>
                <w:rFonts w:ascii="Verdana" w:eastAsia="Times New Roman" w:hAnsi="Verdana"/>
                <w:color w:val="auto"/>
              </w:rPr>
              <w:t>three-strand</w:t>
            </w:r>
            <w:r w:rsidR="004211F9" w:rsidRPr="008D6D8A">
              <w:rPr>
                <w:rFonts w:ascii="Verdana" w:eastAsia="Times New Roman" w:hAnsi="Verdana"/>
                <w:color w:val="auto"/>
              </w:rPr>
              <w:t xml:space="preserve"> approach to organisational messaging.</w:t>
            </w:r>
          </w:p>
          <w:p w14:paraId="73690D4B" w14:textId="56FB170E" w:rsidR="001B1A0D" w:rsidRPr="008D6D8A" w:rsidRDefault="004211F9">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57"/>
              <w:contextualSpacing/>
              <w:rPr>
                <w:rFonts w:ascii="Verdana" w:eastAsia="Times New Roman" w:hAnsi="Verdana"/>
                <w:color w:val="auto"/>
              </w:rPr>
            </w:pPr>
            <w:r w:rsidRPr="008D6D8A">
              <w:rPr>
                <w:rFonts w:ascii="Verdana" w:eastAsia="Times New Roman" w:hAnsi="Verdana"/>
                <w:b/>
                <w:bCs/>
                <w:color w:val="auto"/>
              </w:rPr>
              <w:lastRenderedPageBreak/>
              <w:t xml:space="preserve">CONSIDERED </w:t>
            </w:r>
            <w:r w:rsidRPr="008D6D8A">
              <w:rPr>
                <w:rFonts w:ascii="Verdana" w:eastAsia="Times New Roman" w:hAnsi="Verdana"/>
                <w:color w:val="auto"/>
              </w:rPr>
              <w:t xml:space="preserve">the latest letter from WG and </w:t>
            </w:r>
            <w:r w:rsidRPr="008D6D8A">
              <w:rPr>
                <w:rFonts w:ascii="Verdana" w:eastAsia="Times New Roman" w:hAnsi="Verdana"/>
                <w:b/>
                <w:bCs/>
                <w:color w:val="auto"/>
              </w:rPr>
              <w:t xml:space="preserve">AGREED </w:t>
            </w:r>
            <w:r w:rsidR="00BF50AD" w:rsidRPr="008D6D8A">
              <w:rPr>
                <w:rFonts w:ascii="Verdana" w:eastAsia="Times New Roman" w:hAnsi="Verdana"/>
                <w:color w:val="auto"/>
              </w:rPr>
              <w:t xml:space="preserve">the next steps on the financial recovery plan. </w:t>
            </w:r>
          </w:p>
          <w:bookmarkEnd w:id="0"/>
          <w:p w14:paraId="29A20AB5" w14:textId="2837BA6B" w:rsidR="00B73015" w:rsidRPr="00B73015" w:rsidRDefault="00B73015" w:rsidP="00642ED0">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rPr>
                <w:rFonts w:ascii="Verdana" w:hAnsi="Verdana"/>
                <w:bCs/>
              </w:rPr>
            </w:pPr>
          </w:p>
        </w:tc>
      </w:tr>
      <w:tr w:rsidR="00E613F8" w:rsidRPr="00ED17AA" w14:paraId="39DBBE43" w14:textId="77777777" w:rsidTr="5CFDA947">
        <w:trPr>
          <w:trHeight w:val="523"/>
        </w:trPr>
        <w:tc>
          <w:tcPr>
            <w:tcW w:w="10632" w:type="dxa"/>
            <w:gridSpan w:val="2"/>
            <w:tcMar>
              <w:top w:w="80" w:type="dxa"/>
              <w:left w:w="80" w:type="dxa"/>
              <w:bottom w:w="80" w:type="dxa"/>
              <w:right w:w="80" w:type="dxa"/>
            </w:tcMar>
          </w:tcPr>
          <w:p w14:paraId="162EB248" w14:textId="568E32C5" w:rsidR="006C6CC9" w:rsidRPr="00ED17AA" w:rsidRDefault="006C6CC9" w:rsidP="006C6CC9">
            <w:pPr>
              <w:pStyle w:val="Body"/>
              <w:spacing w:before="120" w:after="120"/>
              <w:rPr>
                <w:rFonts w:ascii="Verdana" w:hAnsi="Verdana" w:cs="Arial"/>
                <w:b/>
                <w:bCs/>
                <w:sz w:val="24"/>
                <w:szCs w:val="24"/>
              </w:rPr>
            </w:pPr>
            <w:r>
              <w:rPr>
                <w:rFonts w:ascii="Verdana" w:hAnsi="Verdana" w:cs="Arial"/>
                <w:b/>
                <w:bCs/>
                <w:sz w:val="24"/>
                <w:szCs w:val="24"/>
              </w:rPr>
              <w:lastRenderedPageBreak/>
              <w:t xml:space="preserve">5.3 </w:t>
            </w:r>
            <w:r w:rsidRPr="00ED17AA">
              <w:rPr>
                <w:rFonts w:ascii="Verdana" w:hAnsi="Verdana" w:cs="Arial"/>
                <w:b/>
                <w:bCs/>
                <w:sz w:val="24"/>
                <w:szCs w:val="24"/>
              </w:rPr>
              <w:t>Perinatal Services</w:t>
            </w:r>
          </w:p>
          <w:p w14:paraId="30A98D74" w14:textId="77777777" w:rsidR="003120FC" w:rsidRPr="003120FC" w:rsidRDefault="003120FC" w:rsidP="0083532A">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Verdana" w:hAnsi="Verdana" w:cs="Arial"/>
                <w:b/>
                <w:bCs/>
              </w:rPr>
            </w:pPr>
            <w:r w:rsidRPr="003120FC">
              <w:rPr>
                <w:rFonts w:ascii="Verdana" w:hAnsi="Verdana" w:cs="Arial"/>
                <w:b/>
                <w:bCs/>
              </w:rPr>
              <w:t>Perinatal Committee Report</w:t>
            </w:r>
          </w:p>
          <w:p w14:paraId="127F372F" w14:textId="77777777" w:rsidR="003120FC" w:rsidRDefault="003120FC" w:rsidP="0083532A">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Verdana" w:hAnsi="Verdana" w:cs="Arial"/>
                <w:b/>
                <w:bCs/>
              </w:rPr>
            </w:pPr>
            <w:r w:rsidRPr="003120FC">
              <w:rPr>
                <w:rFonts w:ascii="Verdana" w:hAnsi="Verdana" w:cs="Arial"/>
                <w:b/>
                <w:bCs/>
              </w:rPr>
              <w:t>Perinatal Oversight Panel Report</w:t>
            </w:r>
          </w:p>
          <w:p w14:paraId="5CC2D7C0" w14:textId="1F18B908" w:rsidR="00E613F8" w:rsidRPr="003120FC" w:rsidRDefault="003120FC" w:rsidP="0083532A">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Verdana" w:hAnsi="Verdana" w:cs="Arial"/>
                <w:b/>
                <w:bCs/>
              </w:rPr>
            </w:pPr>
            <w:r w:rsidRPr="003120FC">
              <w:rPr>
                <w:rFonts w:ascii="Verdana" w:hAnsi="Verdana" w:cs="Arial"/>
                <w:b/>
                <w:bCs/>
              </w:rPr>
              <w:t>Improvement Plan</w:t>
            </w:r>
          </w:p>
        </w:tc>
      </w:tr>
      <w:tr w:rsidR="00E613F8" w:rsidRPr="00ED17AA" w14:paraId="352313BB" w14:textId="77777777" w:rsidTr="5CFDA947">
        <w:trPr>
          <w:trHeight w:val="523"/>
        </w:trPr>
        <w:tc>
          <w:tcPr>
            <w:tcW w:w="1843" w:type="dxa"/>
            <w:tcMar>
              <w:top w:w="80" w:type="dxa"/>
              <w:left w:w="80" w:type="dxa"/>
              <w:bottom w:w="80" w:type="dxa"/>
              <w:right w:w="80" w:type="dxa"/>
            </w:tcMar>
          </w:tcPr>
          <w:p w14:paraId="0B661FF1" w14:textId="28B90EFE" w:rsidR="00E613F8" w:rsidRPr="00ED17AA" w:rsidRDefault="00CF69C8" w:rsidP="00E613F8">
            <w:pPr>
              <w:spacing w:before="120" w:after="120"/>
              <w:rPr>
                <w:rFonts w:ascii="Verdana" w:hAnsi="Verdana" w:cs="Arial"/>
                <w:bCs/>
              </w:rPr>
            </w:pPr>
            <w:r>
              <w:rPr>
                <w:rFonts w:ascii="Verdana" w:hAnsi="Verdana" w:cs="Arial"/>
                <w:lang w:val="en-US"/>
              </w:rPr>
              <w:t>124</w:t>
            </w:r>
            <w:r w:rsidR="00E613F8" w:rsidRPr="00FF2D9D">
              <w:rPr>
                <w:rFonts w:ascii="Verdana" w:hAnsi="Verdana" w:cs="Arial"/>
                <w:lang w:val="en-US"/>
              </w:rPr>
              <w:t>/26</w:t>
            </w:r>
          </w:p>
        </w:tc>
        <w:tc>
          <w:tcPr>
            <w:tcW w:w="8789" w:type="dxa"/>
            <w:tcMar>
              <w:top w:w="80" w:type="dxa"/>
              <w:left w:w="85" w:type="dxa"/>
              <w:bottom w:w="80" w:type="dxa"/>
              <w:right w:w="80" w:type="dxa"/>
            </w:tcMar>
          </w:tcPr>
          <w:p w14:paraId="58BCA28B" w14:textId="77777777" w:rsidR="00D76974" w:rsidRPr="00252479" w:rsidRDefault="00D76974" w:rsidP="001A4FCE">
            <w:pPr>
              <w:pStyle w:val="ListParagraph"/>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both"/>
              <w:rPr>
                <w:rFonts w:ascii="Verdana" w:hAnsi="Verdana" w:cs="Arial"/>
                <w:b/>
                <w:bCs/>
              </w:rPr>
            </w:pPr>
            <w:r w:rsidRPr="00252479">
              <w:rPr>
                <w:rFonts w:ascii="Verdana" w:hAnsi="Verdana" w:cs="Arial"/>
                <w:b/>
                <w:bCs/>
              </w:rPr>
              <w:t>Perinatal Committee Report</w:t>
            </w:r>
          </w:p>
          <w:p w14:paraId="40AE5CA1" w14:textId="77777777" w:rsidR="00D76974" w:rsidRPr="00252479" w:rsidRDefault="00D76974"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b/>
                <w:bCs/>
              </w:rPr>
            </w:pPr>
          </w:p>
          <w:p w14:paraId="577AE4CB" w14:textId="32240145" w:rsidR="00D76974" w:rsidRDefault="007C138F"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sidRPr="0090116B">
              <w:rPr>
                <w:rFonts w:ascii="Verdana" w:hAnsi="Verdana" w:cs="Arial"/>
              </w:rPr>
              <w:t xml:space="preserve">JW extended a </w:t>
            </w:r>
            <w:r w:rsidR="003D4144">
              <w:rPr>
                <w:rFonts w:ascii="Verdana" w:hAnsi="Verdana" w:cs="Arial"/>
              </w:rPr>
              <w:t xml:space="preserve">warm </w:t>
            </w:r>
            <w:r w:rsidRPr="0090116B">
              <w:rPr>
                <w:rFonts w:ascii="Verdana" w:hAnsi="Verdana" w:cs="Arial"/>
              </w:rPr>
              <w:t xml:space="preserve">welcome to </w:t>
            </w:r>
            <w:r w:rsidR="009F7FE6">
              <w:rPr>
                <w:rFonts w:ascii="Verdana" w:hAnsi="Verdana" w:cs="Arial"/>
              </w:rPr>
              <w:t>FG</w:t>
            </w:r>
            <w:r w:rsidR="00210C9D">
              <w:rPr>
                <w:rFonts w:ascii="Verdana" w:hAnsi="Verdana" w:cs="Arial"/>
              </w:rPr>
              <w:t>,</w:t>
            </w:r>
            <w:r w:rsidR="00D1647B">
              <w:rPr>
                <w:rFonts w:ascii="Verdana" w:hAnsi="Verdana" w:cs="Arial"/>
              </w:rPr>
              <w:t xml:space="preserve"> </w:t>
            </w:r>
            <w:r w:rsidR="009F7FE6">
              <w:rPr>
                <w:rFonts w:ascii="Verdana" w:hAnsi="Verdana" w:cs="Arial"/>
              </w:rPr>
              <w:t>KG</w:t>
            </w:r>
            <w:r w:rsidR="0068011A">
              <w:rPr>
                <w:rFonts w:ascii="Verdana" w:hAnsi="Verdana" w:cs="Arial"/>
              </w:rPr>
              <w:t xml:space="preserve">, </w:t>
            </w:r>
            <w:r w:rsidR="009F7FE6">
              <w:rPr>
                <w:rFonts w:ascii="Verdana" w:hAnsi="Verdana" w:cs="Arial"/>
              </w:rPr>
              <w:t>SB</w:t>
            </w:r>
            <w:r w:rsidR="00220FF5">
              <w:rPr>
                <w:rFonts w:ascii="Verdana" w:hAnsi="Verdana" w:cs="Arial"/>
              </w:rPr>
              <w:t xml:space="preserve">, </w:t>
            </w:r>
            <w:r w:rsidR="0068011A">
              <w:rPr>
                <w:rFonts w:ascii="Verdana" w:hAnsi="Verdana" w:cs="Arial"/>
              </w:rPr>
              <w:t>and DC</w:t>
            </w:r>
            <w:r w:rsidR="009F7FE6">
              <w:rPr>
                <w:rFonts w:ascii="Verdana" w:hAnsi="Verdana" w:cs="Arial"/>
              </w:rPr>
              <w:t xml:space="preserve">. </w:t>
            </w:r>
          </w:p>
          <w:p w14:paraId="7AB480DA" w14:textId="77777777" w:rsidR="003C04D1" w:rsidRDefault="003C04D1"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384E7907" w14:textId="11EB692E" w:rsidR="00E51FD8" w:rsidRDefault="003C04D1"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hAnsi="Verdana" w:cs="Arial"/>
              </w:rPr>
              <w:t>LR</w:t>
            </w:r>
            <w:r w:rsidR="0097324C">
              <w:rPr>
                <w:rFonts w:ascii="Verdana" w:hAnsi="Verdana" w:cs="Arial"/>
              </w:rPr>
              <w:t xml:space="preserve"> reminded the Board of its consideration a year ago of the </w:t>
            </w:r>
            <w:r w:rsidR="00A44B06">
              <w:rPr>
                <w:rFonts w:ascii="Verdana" w:hAnsi="Verdana" w:cs="Arial"/>
              </w:rPr>
              <w:t xml:space="preserve">Independent Review report compiled by the </w:t>
            </w:r>
            <w:r w:rsidR="00D1647B">
              <w:rPr>
                <w:rFonts w:ascii="Verdana" w:hAnsi="Verdana" w:cs="Arial"/>
              </w:rPr>
              <w:t>Oversight Panel</w:t>
            </w:r>
            <w:r w:rsidR="00A44B06">
              <w:rPr>
                <w:rFonts w:ascii="Verdana" w:hAnsi="Verdana" w:cs="Arial"/>
              </w:rPr>
              <w:t>, the</w:t>
            </w:r>
            <w:r w:rsidR="00B43FD8">
              <w:rPr>
                <w:rFonts w:ascii="Verdana" w:hAnsi="Verdana" w:cs="Arial"/>
              </w:rPr>
              <w:t xml:space="preserve"> Family Led Review</w:t>
            </w:r>
            <w:r w:rsidR="00A44B06">
              <w:rPr>
                <w:rFonts w:ascii="Verdana" w:hAnsi="Verdana" w:cs="Arial"/>
              </w:rPr>
              <w:t>, and the Llais report</w:t>
            </w:r>
            <w:r w:rsidR="00F84F6B">
              <w:rPr>
                <w:rFonts w:ascii="Verdana" w:hAnsi="Verdana" w:cs="Arial"/>
              </w:rPr>
              <w:t>. T</w:t>
            </w:r>
            <w:r w:rsidR="00A44B06">
              <w:rPr>
                <w:rFonts w:ascii="Verdana" w:hAnsi="Verdana" w:cs="Arial"/>
              </w:rPr>
              <w:t xml:space="preserve">hroughout the last year, </w:t>
            </w:r>
            <w:r w:rsidR="00D4042F">
              <w:rPr>
                <w:rFonts w:ascii="Verdana" w:hAnsi="Verdana" w:cs="Arial"/>
              </w:rPr>
              <w:t>the team</w:t>
            </w:r>
            <w:r w:rsidR="00A44B06">
              <w:rPr>
                <w:rFonts w:ascii="Verdana" w:hAnsi="Verdana" w:cs="Arial"/>
              </w:rPr>
              <w:t xml:space="preserve"> </w:t>
            </w:r>
            <w:r w:rsidR="000A7084">
              <w:rPr>
                <w:rFonts w:ascii="Verdana" w:hAnsi="Verdana" w:cs="Arial"/>
              </w:rPr>
              <w:t xml:space="preserve">had worked tirelessly to shape the </w:t>
            </w:r>
            <w:r w:rsidR="00F84F6B">
              <w:rPr>
                <w:rFonts w:ascii="Verdana" w:hAnsi="Verdana" w:cs="Arial"/>
              </w:rPr>
              <w:t>P</w:t>
            </w:r>
            <w:r w:rsidR="000A7084">
              <w:rPr>
                <w:rFonts w:ascii="Verdana" w:hAnsi="Verdana" w:cs="Arial"/>
              </w:rPr>
              <w:t xml:space="preserve">erinatal </w:t>
            </w:r>
            <w:r w:rsidR="00F84F6B">
              <w:rPr>
                <w:rFonts w:ascii="Verdana" w:hAnsi="Verdana" w:cs="Arial"/>
              </w:rPr>
              <w:t>C</w:t>
            </w:r>
            <w:r w:rsidR="000A7084">
              <w:rPr>
                <w:rFonts w:ascii="Verdana" w:hAnsi="Verdana" w:cs="Arial"/>
              </w:rPr>
              <w:t>omm</w:t>
            </w:r>
            <w:r w:rsidR="00F84F6B">
              <w:rPr>
                <w:rFonts w:ascii="Verdana" w:hAnsi="Verdana" w:cs="Arial"/>
              </w:rPr>
              <w:t>ittee</w:t>
            </w:r>
            <w:r w:rsidR="000A7084">
              <w:rPr>
                <w:rFonts w:ascii="Verdana" w:hAnsi="Verdana" w:cs="Arial"/>
              </w:rPr>
              <w:t xml:space="preserve"> report</w:t>
            </w:r>
            <w:r w:rsidR="00D4042F">
              <w:rPr>
                <w:rFonts w:ascii="Verdana" w:hAnsi="Verdana" w:cs="Arial"/>
              </w:rPr>
              <w:t xml:space="preserve"> to provide</w:t>
            </w:r>
            <w:r w:rsidR="000A7084">
              <w:rPr>
                <w:rFonts w:ascii="Verdana" w:hAnsi="Verdana" w:cs="Arial"/>
              </w:rPr>
              <w:t xml:space="preserve"> optimum openness, transparency and </w:t>
            </w:r>
            <w:r w:rsidR="00D4042F">
              <w:rPr>
                <w:rFonts w:ascii="Verdana" w:hAnsi="Verdana" w:cs="Arial"/>
              </w:rPr>
              <w:t>accountability. The</w:t>
            </w:r>
            <w:r w:rsidR="00E51FD8">
              <w:rPr>
                <w:rFonts w:ascii="Verdana" w:hAnsi="Verdana" w:cs="Arial"/>
              </w:rPr>
              <w:t xml:space="preserve"> report was dynamic in content and would be subject to ongoing refinement. </w:t>
            </w:r>
          </w:p>
          <w:p w14:paraId="1C731B11" w14:textId="77777777" w:rsidR="00F84F6B" w:rsidRDefault="00F84F6B"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28266D58" w14:textId="4FF4123A" w:rsidR="00B551C4" w:rsidRDefault="00E51FD8"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hAnsi="Verdana" w:cs="Arial"/>
              </w:rPr>
              <w:t>LR</w:t>
            </w:r>
            <w:r w:rsidR="00BF52B6">
              <w:rPr>
                <w:rFonts w:ascii="Verdana" w:hAnsi="Verdana" w:cs="Arial"/>
              </w:rPr>
              <w:t xml:space="preserve"> </w:t>
            </w:r>
            <w:r w:rsidR="00B551C4">
              <w:rPr>
                <w:rFonts w:ascii="Verdana" w:hAnsi="Verdana" w:cs="Arial"/>
              </w:rPr>
              <w:t>highlighted:</w:t>
            </w:r>
          </w:p>
          <w:p w14:paraId="2E8C1E1D" w14:textId="2840DE08" w:rsidR="00B551C4" w:rsidRDefault="00B551C4" w:rsidP="00B36B2A">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hAnsi="Verdana" w:cs="Arial"/>
              </w:rPr>
              <w:t>D</w:t>
            </w:r>
            <w:r w:rsidR="00FB0713" w:rsidRPr="00B551C4">
              <w:rPr>
                <w:rFonts w:ascii="Verdana" w:hAnsi="Verdana" w:cs="Arial"/>
              </w:rPr>
              <w:t>emonstrable</w:t>
            </w:r>
            <w:r w:rsidR="00FD0B9B" w:rsidRPr="00B551C4">
              <w:rPr>
                <w:rFonts w:ascii="Verdana" w:hAnsi="Verdana" w:cs="Arial"/>
              </w:rPr>
              <w:t xml:space="preserve"> improvements across quality and safety indicators, supported by stronger</w:t>
            </w:r>
            <w:r w:rsidR="00C03F3F">
              <w:rPr>
                <w:rFonts w:ascii="Verdana" w:hAnsi="Verdana" w:cs="Arial"/>
              </w:rPr>
              <w:t xml:space="preserve"> governance</w:t>
            </w:r>
            <w:r w:rsidR="00077136" w:rsidRPr="00B551C4">
              <w:rPr>
                <w:rFonts w:ascii="Verdana" w:hAnsi="Verdana" w:cs="Arial"/>
              </w:rPr>
              <w:t>.</w:t>
            </w:r>
          </w:p>
          <w:p w14:paraId="2A333926" w14:textId="795F7F24" w:rsidR="00A348D5" w:rsidRDefault="00077136" w:rsidP="00B36B2A">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sidRPr="00B551C4">
              <w:rPr>
                <w:rFonts w:ascii="Verdana" w:hAnsi="Verdana" w:cs="Arial"/>
              </w:rPr>
              <w:t xml:space="preserve">Healthcare </w:t>
            </w:r>
            <w:r w:rsidR="00FB0713" w:rsidRPr="00B551C4">
              <w:rPr>
                <w:rFonts w:ascii="Verdana" w:hAnsi="Verdana" w:cs="Arial"/>
              </w:rPr>
              <w:t>Inspectorate</w:t>
            </w:r>
            <w:r w:rsidRPr="00B551C4">
              <w:rPr>
                <w:rFonts w:ascii="Verdana" w:hAnsi="Verdana" w:cs="Arial"/>
              </w:rPr>
              <w:t xml:space="preserve"> Wales</w:t>
            </w:r>
            <w:r w:rsidR="00ED5A14" w:rsidRPr="00B551C4">
              <w:rPr>
                <w:rFonts w:ascii="Verdana" w:hAnsi="Verdana" w:cs="Arial"/>
              </w:rPr>
              <w:t xml:space="preserve"> (HIW)</w:t>
            </w:r>
            <w:r w:rsidR="00C03F3F">
              <w:rPr>
                <w:rFonts w:ascii="Verdana" w:hAnsi="Verdana" w:cs="Arial"/>
              </w:rPr>
              <w:t xml:space="preserve"> recognition of progress</w:t>
            </w:r>
            <w:r w:rsidR="00ED5A14" w:rsidRPr="00B551C4">
              <w:rPr>
                <w:rFonts w:ascii="Verdana" w:hAnsi="Verdana" w:cs="Arial"/>
              </w:rPr>
              <w:t xml:space="preserve"> across safety systems, leadership, escalation processes, and multidisciplinary team working. </w:t>
            </w:r>
          </w:p>
          <w:p w14:paraId="21064235" w14:textId="77777777" w:rsidR="00A348D5" w:rsidRDefault="00334BAC" w:rsidP="00B36B2A">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sidRPr="00B551C4">
              <w:rPr>
                <w:rFonts w:ascii="Verdana" w:hAnsi="Verdana" w:cs="Arial"/>
              </w:rPr>
              <w:t>No cases of hypoxic ischaemic encephalopathy (HIE) reported in 2026</w:t>
            </w:r>
            <w:r w:rsidR="00B551C4" w:rsidRPr="00B551C4">
              <w:rPr>
                <w:rFonts w:ascii="Verdana" w:hAnsi="Verdana" w:cs="Arial"/>
              </w:rPr>
              <w:t xml:space="preserve">, with a sustained reduction reported over time. </w:t>
            </w:r>
          </w:p>
          <w:p w14:paraId="5B6D83E3" w14:textId="502EB251" w:rsidR="003C04D1" w:rsidRDefault="00A348D5" w:rsidP="00B36B2A">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hAnsi="Verdana" w:cs="Arial"/>
              </w:rPr>
              <w:t>Continued improvements in p</w:t>
            </w:r>
            <w:r w:rsidR="00B551C4" w:rsidRPr="00B551C4">
              <w:rPr>
                <w:rFonts w:ascii="Verdana" w:hAnsi="Verdana" w:cs="Arial"/>
              </w:rPr>
              <w:t>erinatal mortality figures</w:t>
            </w:r>
            <w:r>
              <w:rPr>
                <w:rFonts w:ascii="Verdana" w:hAnsi="Verdana" w:cs="Arial"/>
              </w:rPr>
              <w:t xml:space="preserve">, in line with </w:t>
            </w:r>
            <w:r w:rsidR="00B6352E">
              <w:rPr>
                <w:rFonts w:ascii="Verdana" w:hAnsi="Verdana" w:cs="Arial"/>
              </w:rPr>
              <w:t>comparable UK wide organisations.</w:t>
            </w:r>
          </w:p>
          <w:p w14:paraId="5099D705" w14:textId="7128DC7A" w:rsidR="00A348D5" w:rsidRDefault="00B6352E" w:rsidP="00B36B2A">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hAnsi="Verdana" w:cs="Arial"/>
              </w:rPr>
              <w:t>Robust MBBRACE reporting</w:t>
            </w:r>
            <w:r w:rsidR="00792480">
              <w:rPr>
                <w:rFonts w:ascii="Verdana" w:hAnsi="Verdana" w:cs="Arial"/>
              </w:rPr>
              <w:t>.</w:t>
            </w:r>
          </w:p>
          <w:p w14:paraId="38902A74" w14:textId="337A32CD" w:rsidR="006F4855" w:rsidRDefault="00792480" w:rsidP="00B36B2A">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hAnsi="Verdana" w:cs="Arial"/>
              </w:rPr>
              <w:t>Strong statutory and mandatory training compliance, exceeding the WG target of 85%</w:t>
            </w:r>
            <w:r w:rsidR="006F4855">
              <w:rPr>
                <w:rFonts w:ascii="Verdana" w:hAnsi="Verdana" w:cs="Arial"/>
              </w:rPr>
              <w:t xml:space="preserve">, with improvements in medical workforce compliance. </w:t>
            </w:r>
            <w:r w:rsidR="0017213E">
              <w:rPr>
                <w:rFonts w:ascii="Verdana" w:hAnsi="Verdana" w:cs="Arial"/>
              </w:rPr>
              <w:t xml:space="preserve">The SBUHB position was strong compared </w:t>
            </w:r>
            <w:r w:rsidR="000C28FE">
              <w:rPr>
                <w:rFonts w:ascii="Verdana" w:hAnsi="Verdana" w:cs="Arial"/>
              </w:rPr>
              <w:t xml:space="preserve">with </w:t>
            </w:r>
            <w:r w:rsidR="0017213E">
              <w:rPr>
                <w:rFonts w:ascii="Verdana" w:hAnsi="Verdana" w:cs="Arial"/>
              </w:rPr>
              <w:t xml:space="preserve">other </w:t>
            </w:r>
            <w:r w:rsidR="00495930">
              <w:rPr>
                <w:rFonts w:ascii="Verdana" w:hAnsi="Verdana" w:cs="Arial"/>
              </w:rPr>
              <w:t>Welsh health boards.</w:t>
            </w:r>
          </w:p>
          <w:p w14:paraId="662F5DCE" w14:textId="2DB53423" w:rsidR="006F4855" w:rsidRDefault="007A69D8" w:rsidP="00B36B2A">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hAnsi="Verdana" w:cs="Arial"/>
              </w:rPr>
              <w:t>Medical and midwifery w</w:t>
            </w:r>
            <w:r w:rsidR="006F4855">
              <w:rPr>
                <w:rFonts w:ascii="Verdana" w:hAnsi="Verdana" w:cs="Arial"/>
              </w:rPr>
              <w:t>orkforce pressures</w:t>
            </w:r>
            <w:r w:rsidR="000C28FE">
              <w:rPr>
                <w:rFonts w:ascii="Verdana" w:hAnsi="Verdana" w:cs="Arial"/>
              </w:rPr>
              <w:t>; these</w:t>
            </w:r>
            <w:r w:rsidR="006F4855">
              <w:rPr>
                <w:rFonts w:ascii="Verdana" w:hAnsi="Verdana" w:cs="Arial"/>
              </w:rPr>
              <w:t xml:space="preserve"> were mana</w:t>
            </w:r>
            <w:r>
              <w:rPr>
                <w:rFonts w:ascii="Verdana" w:hAnsi="Verdana" w:cs="Arial"/>
              </w:rPr>
              <w:t>g</w:t>
            </w:r>
            <w:r w:rsidR="006F4855">
              <w:rPr>
                <w:rFonts w:ascii="Verdana" w:hAnsi="Verdana" w:cs="Arial"/>
              </w:rPr>
              <w:t>ed on a daily basis</w:t>
            </w:r>
            <w:r>
              <w:rPr>
                <w:rFonts w:ascii="Verdana" w:hAnsi="Verdana" w:cs="Arial"/>
              </w:rPr>
              <w:t xml:space="preserve">, supported by flexibility and the adaptability of </w:t>
            </w:r>
            <w:r>
              <w:rPr>
                <w:rFonts w:ascii="Verdana" w:hAnsi="Verdana" w:cs="Arial"/>
              </w:rPr>
              <w:lastRenderedPageBreak/>
              <w:t xml:space="preserve">the team. </w:t>
            </w:r>
            <w:r w:rsidR="00D44DD1">
              <w:rPr>
                <w:rFonts w:ascii="Verdana" w:hAnsi="Verdana" w:cs="Arial"/>
              </w:rPr>
              <w:t xml:space="preserve">Workforce gaps </w:t>
            </w:r>
            <w:r w:rsidR="004B4B13">
              <w:rPr>
                <w:rFonts w:ascii="Verdana" w:hAnsi="Verdana" w:cs="Arial"/>
              </w:rPr>
              <w:t>were</w:t>
            </w:r>
            <w:r w:rsidR="00D44DD1">
              <w:rPr>
                <w:rFonts w:ascii="Verdana" w:hAnsi="Verdana" w:cs="Arial"/>
              </w:rPr>
              <w:t xml:space="preserve"> covered with</w:t>
            </w:r>
            <w:r w:rsidR="004B4B13">
              <w:rPr>
                <w:rFonts w:ascii="Verdana" w:hAnsi="Verdana" w:cs="Arial"/>
              </w:rPr>
              <w:t xml:space="preserve">out adverse </w:t>
            </w:r>
            <w:r w:rsidR="00D44DD1">
              <w:rPr>
                <w:rFonts w:ascii="Verdana" w:hAnsi="Verdana" w:cs="Arial"/>
              </w:rPr>
              <w:t>impact on the service</w:t>
            </w:r>
            <w:r w:rsidR="005A5E67">
              <w:rPr>
                <w:rFonts w:ascii="Verdana" w:hAnsi="Verdana" w:cs="Arial"/>
              </w:rPr>
              <w:t>.</w:t>
            </w:r>
            <w:r w:rsidR="004B4B13">
              <w:rPr>
                <w:rFonts w:ascii="Verdana" w:hAnsi="Verdana" w:cs="Arial"/>
              </w:rPr>
              <w:t xml:space="preserve"> </w:t>
            </w:r>
          </w:p>
          <w:p w14:paraId="2647474A" w14:textId="2D9EC798" w:rsidR="0017213E" w:rsidRDefault="0017213E" w:rsidP="00B36B2A">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hAnsi="Verdana" w:cs="Arial"/>
              </w:rPr>
              <w:t xml:space="preserve">Positive friends and family </w:t>
            </w:r>
            <w:r w:rsidR="008E55B4">
              <w:rPr>
                <w:rFonts w:ascii="Verdana" w:hAnsi="Verdana" w:cs="Arial"/>
              </w:rPr>
              <w:t xml:space="preserve">satisfaction. </w:t>
            </w:r>
            <w:r w:rsidR="00775C56">
              <w:rPr>
                <w:rFonts w:ascii="Verdana" w:hAnsi="Verdana" w:cs="Arial"/>
              </w:rPr>
              <w:t xml:space="preserve">Continuing </w:t>
            </w:r>
            <w:r w:rsidR="004B6E4D">
              <w:rPr>
                <w:rFonts w:ascii="Verdana" w:hAnsi="Verdana" w:cs="Arial"/>
              </w:rPr>
              <w:t>engagement and</w:t>
            </w:r>
            <w:r w:rsidR="007B567F">
              <w:rPr>
                <w:rFonts w:ascii="Verdana" w:hAnsi="Verdana" w:cs="Arial"/>
              </w:rPr>
              <w:t xml:space="preserve"> co-production </w:t>
            </w:r>
            <w:r w:rsidR="001B409A">
              <w:rPr>
                <w:rFonts w:ascii="Verdana" w:hAnsi="Verdana" w:cs="Arial"/>
              </w:rPr>
              <w:t>with local communities would</w:t>
            </w:r>
            <w:r w:rsidR="00DB0E5D">
              <w:rPr>
                <w:rFonts w:ascii="Verdana" w:hAnsi="Verdana" w:cs="Arial"/>
              </w:rPr>
              <w:t xml:space="preserve"> enhance the </w:t>
            </w:r>
            <w:r w:rsidR="003E10B2">
              <w:rPr>
                <w:rFonts w:ascii="Verdana" w:hAnsi="Verdana" w:cs="Arial"/>
              </w:rPr>
              <w:t>understanding of the needs of women and families</w:t>
            </w:r>
            <w:r w:rsidR="001B409A">
              <w:rPr>
                <w:rFonts w:ascii="Verdana" w:hAnsi="Verdana" w:cs="Arial"/>
              </w:rPr>
              <w:t xml:space="preserve"> </w:t>
            </w:r>
          </w:p>
          <w:p w14:paraId="0C0801DA" w14:textId="76ED971E" w:rsidR="007B567F" w:rsidRDefault="007B567F" w:rsidP="00B36B2A">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hAnsi="Verdana" w:cs="Arial"/>
              </w:rPr>
              <w:t xml:space="preserve">The establishment of a single point of access </w:t>
            </w:r>
            <w:r w:rsidR="002A2271">
              <w:rPr>
                <w:rFonts w:ascii="Verdana" w:hAnsi="Verdana" w:cs="Arial"/>
              </w:rPr>
              <w:t xml:space="preserve">(SPOA) </w:t>
            </w:r>
            <w:r w:rsidR="00706F59">
              <w:rPr>
                <w:rFonts w:ascii="Verdana" w:hAnsi="Verdana" w:cs="Arial"/>
              </w:rPr>
              <w:t>for maternity, with dedicated maternity staff</w:t>
            </w:r>
            <w:r w:rsidR="00DB0E5D">
              <w:rPr>
                <w:rFonts w:ascii="Verdana" w:hAnsi="Verdana" w:cs="Arial"/>
              </w:rPr>
              <w:t xml:space="preserve">; </w:t>
            </w:r>
            <w:r w:rsidR="00706F59">
              <w:rPr>
                <w:rFonts w:ascii="Verdana" w:hAnsi="Verdana" w:cs="Arial"/>
              </w:rPr>
              <w:t>this was work in progress</w:t>
            </w:r>
            <w:r w:rsidR="00DB0E5D">
              <w:rPr>
                <w:rFonts w:ascii="Verdana" w:hAnsi="Verdana" w:cs="Arial"/>
              </w:rPr>
              <w:t xml:space="preserve"> with mo</w:t>
            </w:r>
            <w:r w:rsidR="00706F59">
              <w:rPr>
                <w:rFonts w:ascii="Verdana" w:hAnsi="Verdana" w:cs="Arial"/>
              </w:rPr>
              <w:t>re to do</w:t>
            </w:r>
            <w:r w:rsidR="00DB0E5D">
              <w:rPr>
                <w:rFonts w:ascii="Verdana" w:hAnsi="Verdana" w:cs="Arial"/>
              </w:rPr>
              <w:t xml:space="preserve"> </w:t>
            </w:r>
            <w:r w:rsidR="00706F59">
              <w:rPr>
                <w:rFonts w:ascii="Verdana" w:hAnsi="Verdana" w:cs="Arial"/>
              </w:rPr>
              <w:t>on</w:t>
            </w:r>
            <w:r w:rsidR="00DB0E5D">
              <w:rPr>
                <w:rFonts w:ascii="Verdana" w:hAnsi="Verdana" w:cs="Arial"/>
              </w:rPr>
              <w:t xml:space="preserve"> </w:t>
            </w:r>
            <w:r w:rsidR="00B472EF">
              <w:rPr>
                <w:rFonts w:ascii="Verdana" w:hAnsi="Verdana" w:cs="Arial"/>
              </w:rPr>
              <w:t>optimizing</w:t>
            </w:r>
            <w:r w:rsidR="00706F59">
              <w:rPr>
                <w:rFonts w:ascii="Verdana" w:hAnsi="Verdana" w:cs="Arial"/>
              </w:rPr>
              <w:t xml:space="preserve"> call handling</w:t>
            </w:r>
            <w:r w:rsidR="002F7EAB">
              <w:rPr>
                <w:rFonts w:ascii="Verdana" w:hAnsi="Verdana" w:cs="Arial"/>
              </w:rPr>
              <w:t>.</w:t>
            </w:r>
          </w:p>
          <w:p w14:paraId="4D81CB0A" w14:textId="55BA29E5" w:rsidR="002F7EAB" w:rsidRDefault="002F7EAB" w:rsidP="00B36B2A">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hAnsi="Verdana" w:cs="Arial"/>
              </w:rPr>
              <w:t>The Birmingham specific obstetric triage system (BSOTS) process</w:t>
            </w:r>
            <w:r w:rsidR="00DB0E5D">
              <w:rPr>
                <w:rFonts w:ascii="Verdana" w:hAnsi="Verdana" w:cs="Arial"/>
              </w:rPr>
              <w:t xml:space="preserve">, </w:t>
            </w:r>
            <w:r>
              <w:rPr>
                <w:rFonts w:ascii="Verdana" w:hAnsi="Verdana" w:cs="Arial"/>
              </w:rPr>
              <w:t xml:space="preserve">used </w:t>
            </w:r>
            <w:r w:rsidR="00FA1948">
              <w:rPr>
                <w:rFonts w:ascii="Verdana" w:hAnsi="Verdana" w:cs="Arial"/>
              </w:rPr>
              <w:t xml:space="preserve">to monitor the triage </w:t>
            </w:r>
            <w:r w:rsidR="00DB0E5D">
              <w:rPr>
                <w:rFonts w:ascii="Verdana" w:hAnsi="Verdana" w:cs="Arial"/>
              </w:rPr>
              <w:t>system</w:t>
            </w:r>
            <w:r w:rsidR="00FA1948">
              <w:rPr>
                <w:rFonts w:ascii="Verdana" w:hAnsi="Verdana" w:cs="Arial"/>
              </w:rPr>
              <w:t>.</w:t>
            </w:r>
          </w:p>
          <w:p w14:paraId="1095A24B" w14:textId="732751A6" w:rsidR="00FA1948" w:rsidRDefault="00FA1948" w:rsidP="00B36B2A">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hAnsi="Verdana" w:cs="Arial"/>
              </w:rPr>
              <w:t xml:space="preserve">A continued focus on </w:t>
            </w:r>
            <w:r w:rsidR="004B017F">
              <w:rPr>
                <w:rFonts w:ascii="Verdana" w:hAnsi="Verdana" w:cs="Arial"/>
              </w:rPr>
              <w:t xml:space="preserve">the workforce and on capacity pressures, particularly in </w:t>
            </w:r>
            <w:r w:rsidR="002A2271">
              <w:rPr>
                <w:rFonts w:ascii="Verdana" w:hAnsi="Verdana" w:cs="Arial"/>
              </w:rPr>
              <w:t>post-natal</w:t>
            </w:r>
            <w:r w:rsidR="004B017F">
              <w:rPr>
                <w:rFonts w:ascii="Verdana" w:hAnsi="Verdana" w:cs="Arial"/>
              </w:rPr>
              <w:t xml:space="preserve"> wards</w:t>
            </w:r>
            <w:r w:rsidR="00A1458F">
              <w:rPr>
                <w:rFonts w:ascii="Verdana" w:hAnsi="Verdana" w:cs="Arial"/>
              </w:rPr>
              <w:t xml:space="preserve">, </w:t>
            </w:r>
            <w:r w:rsidR="004B017F">
              <w:rPr>
                <w:rFonts w:ascii="Verdana" w:hAnsi="Verdana" w:cs="Arial"/>
              </w:rPr>
              <w:t xml:space="preserve">driven in part by the rise in </w:t>
            </w:r>
            <w:r w:rsidR="002A2271">
              <w:rPr>
                <w:rFonts w:ascii="Verdana" w:hAnsi="Verdana" w:cs="Arial"/>
              </w:rPr>
              <w:t>Caesarean</w:t>
            </w:r>
            <w:r w:rsidR="004B017F">
              <w:rPr>
                <w:rFonts w:ascii="Verdana" w:hAnsi="Verdana" w:cs="Arial"/>
              </w:rPr>
              <w:t xml:space="preserve"> sections. </w:t>
            </w:r>
          </w:p>
          <w:p w14:paraId="3A2E0EF8" w14:textId="47C7C0AF" w:rsidR="004B017F" w:rsidRDefault="00534AE7" w:rsidP="00B36B2A">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hAnsi="Verdana" w:cs="Arial"/>
              </w:rPr>
              <w:t>Continued i</w:t>
            </w:r>
            <w:r w:rsidR="004B017F">
              <w:rPr>
                <w:rFonts w:ascii="Verdana" w:hAnsi="Verdana" w:cs="Arial"/>
              </w:rPr>
              <w:t xml:space="preserve">mprovements to paediatric </w:t>
            </w:r>
            <w:r w:rsidR="00775A58">
              <w:rPr>
                <w:rFonts w:ascii="Verdana" w:hAnsi="Verdana" w:cs="Arial"/>
              </w:rPr>
              <w:t>radiology,</w:t>
            </w:r>
            <w:r w:rsidR="00787F9B">
              <w:rPr>
                <w:rFonts w:ascii="Verdana" w:hAnsi="Verdana" w:cs="Arial"/>
              </w:rPr>
              <w:t xml:space="preserve"> with mitigati</w:t>
            </w:r>
            <w:r w:rsidR="00A1458F">
              <w:rPr>
                <w:rFonts w:ascii="Verdana" w:hAnsi="Verdana" w:cs="Arial"/>
              </w:rPr>
              <w:t>ng</w:t>
            </w:r>
            <w:r w:rsidR="00787F9B">
              <w:rPr>
                <w:rFonts w:ascii="Verdana" w:hAnsi="Verdana" w:cs="Arial"/>
              </w:rPr>
              <w:t xml:space="preserve"> actions in place as an initial step.</w:t>
            </w:r>
          </w:p>
          <w:p w14:paraId="09D2ED5B" w14:textId="51B55B30" w:rsidR="00787F9B" w:rsidRDefault="00787F9B" w:rsidP="00B36B2A">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hAnsi="Verdana" w:cs="Arial"/>
              </w:rPr>
              <w:t>The continued risks associated with two</w:t>
            </w:r>
            <w:r w:rsidR="002A2271">
              <w:rPr>
                <w:rFonts w:ascii="Verdana" w:hAnsi="Verdana" w:cs="Arial"/>
              </w:rPr>
              <w:t>-</w:t>
            </w:r>
            <w:r>
              <w:rPr>
                <w:rFonts w:ascii="Verdana" w:hAnsi="Verdana" w:cs="Arial"/>
              </w:rPr>
              <w:t xml:space="preserve">site working; </w:t>
            </w:r>
            <w:r w:rsidR="00A1458F">
              <w:rPr>
                <w:rFonts w:ascii="Verdana" w:hAnsi="Verdana" w:cs="Arial"/>
              </w:rPr>
              <w:t xml:space="preserve">the </w:t>
            </w:r>
            <w:r w:rsidR="002A2271">
              <w:rPr>
                <w:rFonts w:ascii="Verdana" w:hAnsi="Verdana" w:cs="Arial"/>
              </w:rPr>
              <w:t>C</w:t>
            </w:r>
            <w:r w:rsidR="00A1458F">
              <w:rPr>
                <w:rFonts w:ascii="Verdana" w:hAnsi="Verdana" w:cs="Arial"/>
              </w:rPr>
              <w:t>orp</w:t>
            </w:r>
            <w:r w:rsidR="002A2271">
              <w:rPr>
                <w:rFonts w:ascii="Verdana" w:hAnsi="Verdana" w:cs="Arial"/>
              </w:rPr>
              <w:t xml:space="preserve">orate Risk Register </w:t>
            </w:r>
            <w:r w:rsidR="00A1458F">
              <w:rPr>
                <w:rFonts w:ascii="Verdana" w:hAnsi="Verdana" w:cs="Arial"/>
              </w:rPr>
              <w:t xml:space="preserve">captured these with current exploration of strategic options for the future. </w:t>
            </w:r>
          </w:p>
          <w:p w14:paraId="05A25876" w14:textId="1AE088E2" w:rsidR="005E5248" w:rsidRDefault="005E5248" w:rsidP="00B36B2A">
            <w:pPr>
              <w:pStyle w:val="ListParagraph"/>
              <w:numPr>
                <w:ilvl w:val="0"/>
                <w:numId w:val="8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hAnsi="Verdana" w:cs="Arial"/>
              </w:rPr>
              <w:t xml:space="preserve">The role of the </w:t>
            </w:r>
            <w:r w:rsidR="002A2271">
              <w:rPr>
                <w:rFonts w:ascii="Verdana" w:hAnsi="Verdana" w:cs="Arial"/>
              </w:rPr>
              <w:t>P</w:t>
            </w:r>
            <w:r>
              <w:rPr>
                <w:rFonts w:ascii="Verdana" w:hAnsi="Verdana" w:cs="Arial"/>
              </w:rPr>
              <w:t xml:space="preserve">erinatal </w:t>
            </w:r>
            <w:r w:rsidR="002A2271">
              <w:rPr>
                <w:rFonts w:ascii="Verdana" w:hAnsi="Verdana" w:cs="Arial"/>
              </w:rPr>
              <w:t>C</w:t>
            </w:r>
            <w:r w:rsidR="00A1458F">
              <w:rPr>
                <w:rFonts w:ascii="Verdana" w:hAnsi="Verdana" w:cs="Arial"/>
              </w:rPr>
              <w:t xml:space="preserve">ommittee </w:t>
            </w:r>
            <w:r>
              <w:rPr>
                <w:rFonts w:ascii="Verdana" w:hAnsi="Verdana" w:cs="Arial"/>
              </w:rPr>
              <w:t>report in informing and assuring the Board</w:t>
            </w:r>
            <w:r w:rsidR="00272374">
              <w:rPr>
                <w:rFonts w:ascii="Verdana" w:hAnsi="Verdana" w:cs="Arial"/>
              </w:rPr>
              <w:t>,</w:t>
            </w:r>
            <w:r>
              <w:rPr>
                <w:rFonts w:ascii="Verdana" w:hAnsi="Verdana" w:cs="Arial"/>
              </w:rPr>
              <w:t xml:space="preserve"> </w:t>
            </w:r>
            <w:r w:rsidR="001F5DB8">
              <w:rPr>
                <w:rFonts w:ascii="Verdana" w:hAnsi="Verdana" w:cs="Arial"/>
              </w:rPr>
              <w:t>whilst</w:t>
            </w:r>
            <w:r>
              <w:rPr>
                <w:rFonts w:ascii="Verdana" w:hAnsi="Verdana" w:cs="Arial"/>
              </w:rPr>
              <w:t xml:space="preserve"> also providing a</w:t>
            </w:r>
            <w:r w:rsidR="00272374">
              <w:rPr>
                <w:rFonts w:ascii="Verdana" w:hAnsi="Verdana" w:cs="Arial"/>
              </w:rPr>
              <w:t xml:space="preserve"> challenge opportunity to </w:t>
            </w:r>
            <w:r w:rsidR="001F5DB8">
              <w:rPr>
                <w:rFonts w:ascii="Verdana" w:hAnsi="Verdana" w:cs="Arial"/>
              </w:rPr>
              <w:t xml:space="preserve">drive improvements. </w:t>
            </w:r>
            <w:r w:rsidR="00BE7640">
              <w:rPr>
                <w:rFonts w:ascii="Verdana" w:hAnsi="Verdana" w:cs="Arial"/>
              </w:rPr>
              <w:t xml:space="preserve">LR extended her thanks to the </w:t>
            </w:r>
            <w:r w:rsidR="00EF2259">
              <w:rPr>
                <w:rFonts w:ascii="Verdana" w:hAnsi="Verdana" w:cs="Arial"/>
              </w:rPr>
              <w:t xml:space="preserve">team for their role in creating and shaping the report. </w:t>
            </w:r>
          </w:p>
          <w:p w14:paraId="32EFF6D8" w14:textId="77777777" w:rsidR="00AD4B8B" w:rsidRDefault="00AD4B8B" w:rsidP="00AD4B8B">
            <w:pPr>
              <w:pStyle w:val="ListParagraph"/>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5866F185" w14:textId="3ADD8929" w:rsidR="00AF1690" w:rsidRDefault="00AF1690" w:rsidP="00AF16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hAnsi="Verdana" w:cs="Arial"/>
              </w:rPr>
              <w:t>JW thanked LR and invi</w:t>
            </w:r>
            <w:r w:rsidR="00467765">
              <w:rPr>
                <w:rFonts w:ascii="Verdana" w:hAnsi="Verdana" w:cs="Arial"/>
              </w:rPr>
              <w:t>t</w:t>
            </w:r>
            <w:r>
              <w:rPr>
                <w:rFonts w:ascii="Verdana" w:hAnsi="Verdana" w:cs="Arial"/>
              </w:rPr>
              <w:t>ed JC to comment</w:t>
            </w:r>
            <w:r w:rsidR="00272374">
              <w:rPr>
                <w:rFonts w:ascii="Verdana" w:hAnsi="Verdana" w:cs="Arial"/>
              </w:rPr>
              <w:t>,</w:t>
            </w:r>
            <w:r>
              <w:rPr>
                <w:rFonts w:ascii="Verdana" w:hAnsi="Verdana" w:cs="Arial"/>
              </w:rPr>
              <w:t xml:space="preserve"> as chair of QSC. </w:t>
            </w:r>
            <w:r w:rsidR="00467765">
              <w:rPr>
                <w:rFonts w:ascii="Verdana" w:hAnsi="Verdana" w:cs="Arial"/>
              </w:rPr>
              <w:t xml:space="preserve">Responding, JC welcomed the systematic approach taken to </w:t>
            </w:r>
            <w:r w:rsidR="00C77AC2">
              <w:rPr>
                <w:rFonts w:ascii="Verdana" w:hAnsi="Verdana" w:cs="Arial"/>
              </w:rPr>
              <w:t xml:space="preserve">analysing </w:t>
            </w:r>
            <w:r w:rsidR="00467765">
              <w:rPr>
                <w:rFonts w:ascii="Verdana" w:hAnsi="Verdana" w:cs="Arial"/>
              </w:rPr>
              <w:t xml:space="preserve">the available data, seeking evidence to inform and </w:t>
            </w:r>
            <w:r w:rsidR="009773B4">
              <w:rPr>
                <w:rFonts w:ascii="Verdana" w:hAnsi="Verdana" w:cs="Arial"/>
              </w:rPr>
              <w:t>assess</w:t>
            </w:r>
            <w:r w:rsidR="00467765">
              <w:rPr>
                <w:rFonts w:ascii="Verdana" w:hAnsi="Verdana" w:cs="Arial"/>
              </w:rPr>
              <w:t xml:space="preserve"> outcomes</w:t>
            </w:r>
            <w:r w:rsidR="009773B4">
              <w:rPr>
                <w:rFonts w:ascii="Verdana" w:hAnsi="Verdana" w:cs="Arial"/>
              </w:rPr>
              <w:t xml:space="preserve">. </w:t>
            </w:r>
            <w:r w:rsidR="00186D49">
              <w:rPr>
                <w:rFonts w:ascii="Verdana" w:hAnsi="Verdana" w:cs="Arial"/>
              </w:rPr>
              <w:t xml:space="preserve">A </w:t>
            </w:r>
            <w:r w:rsidR="00467765">
              <w:rPr>
                <w:rFonts w:ascii="Verdana" w:hAnsi="Verdana" w:cs="Arial"/>
              </w:rPr>
              <w:t>small number of re</w:t>
            </w:r>
            <w:r w:rsidR="007F5F45">
              <w:rPr>
                <w:rFonts w:ascii="Verdana" w:hAnsi="Verdana" w:cs="Arial"/>
              </w:rPr>
              <w:t>c</w:t>
            </w:r>
            <w:r w:rsidR="00467765">
              <w:rPr>
                <w:rFonts w:ascii="Verdana" w:hAnsi="Verdana" w:cs="Arial"/>
              </w:rPr>
              <w:t xml:space="preserve">ommendations </w:t>
            </w:r>
            <w:r w:rsidR="009773B4">
              <w:rPr>
                <w:rFonts w:ascii="Verdana" w:hAnsi="Verdana" w:cs="Arial"/>
              </w:rPr>
              <w:t xml:space="preserve">remained outstanding, </w:t>
            </w:r>
            <w:r w:rsidR="001B09B7">
              <w:rPr>
                <w:rFonts w:ascii="Verdana" w:hAnsi="Verdana" w:cs="Arial"/>
              </w:rPr>
              <w:t xml:space="preserve">including </w:t>
            </w:r>
            <w:r w:rsidR="007F5F45">
              <w:rPr>
                <w:rFonts w:ascii="Verdana" w:hAnsi="Verdana" w:cs="Arial"/>
              </w:rPr>
              <w:t>the strengthening of communications with families</w:t>
            </w:r>
            <w:r w:rsidR="001C18E9">
              <w:rPr>
                <w:rFonts w:ascii="Verdana" w:hAnsi="Verdana" w:cs="Arial"/>
              </w:rPr>
              <w:t xml:space="preserve">. </w:t>
            </w:r>
            <w:r w:rsidR="001B09B7">
              <w:rPr>
                <w:rFonts w:ascii="Verdana" w:hAnsi="Verdana" w:cs="Arial"/>
              </w:rPr>
              <w:t>The imp</w:t>
            </w:r>
            <w:r w:rsidR="009004C5">
              <w:rPr>
                <w:rFonts w:ascii="Verdana" w:hAnsi="Verdana" w:cs="Arial"/>
              </w:rPr>
              <w:t>ortant</w:t>
            </w:r>
            <w:r w:rsidR="001B09B7">
              <w:rPr>
                <w:rFonts w:ascii="Verdana" w:hAnsi="Verdana" w:cs="Arial"/>
              </w:rPr>
              <w:t xml:space="preserve"> work </w:t>
            </w:r>
            <w:r w:rsidR="009004C5">
              <w:rPr>
                <w:rFonts w:ascii="Verdana" w:hAnsi="Verdana" w:cs="Arial"/>
              </w:rPr>
              <w:t>undertaken ove</w:t>
            </w:r>
            <w:r w:rsidR="001B09B7">
              <w:rPr>
                <w:rFonts w:ascii="Verdana" w:hAnsi="Verdana" w:cs="Arial"/>
              </w:rPr>
              <w:t xml:space="preserve">r the last year had helped </w:t>
            </w:r>
            <w:r w:rsidR="009004C5">
              <w:rPr>
                <w:rFonts w:ascii="Verdana" w:hAnsi="Verdana" w:cs="Arial"/>
              </w:rPr>
              <w:t xml:space="preserve">QSC </w:t>
            </w:r>
            <w:r w:rsidR="001B09B7">
              <w:rPr>
                <w:rFonts w:ascii="Verdana" w:hAnsi="Verdana" w:cs="Arial"/>
              </w:rPr>
              <w:t xml:space="preserve">to consider the whole approach to </w:t>
            </w:r>
            <w:r w:rsidR="009004C5">
              <w:rPr>
                <w:rFonts w:ascii="Verdana" w:hAnsi="Verdana" w:cs="Arial"/>
              </w:rPr>
              <w:t>quality improvement (QI)</w:t>
            </w:r>
            <w:r w:rsidR="001B09B7">
              <w:rPr>
                <w:rFonts w:ascii="Verdana" w:hAnsi="Verdana" w:cs="Arial"/>
              </w:rPr>
              <w:t xml:space="preserve">. JC also </w:t>
            </w:r>
            <w:r w:rsidR="00EF7A20">
              <w:rPr>
                <w:rFonts w:ascii="Verdana" w:hAnsi="Verdana" w:cs="Arial"/>
              </w:rPr>
              <w:t xml:space="preserve">welcomed the </w:t>
            </w:r>
            <w:r w:rsidR="001B09B7">
              <w:rPr>
                <w:rFonts w:ascii="Verdana" w:hAnsi="Verdana" w:cs="Arial"/>
              </w:rPr>
              <w:t>positive interaction between the O</w:t>
            </w:r>
            <w:r w:rsidR="009004C5">
              <w:rPr>
                <w:rFonts w:ascii="Verdana" w:hAnsi="Verdana" w:cs="Arial"/>
              </w:rPr>
              <w:t xml:space="preserve">versight Panel </w:t>
            </w:r>
            <w:r w:rsidR="001B09B7">
              <w:rPr>
                <w:rFonts w:ascii="Verdana" w:hAnsi="Verdana" w:cs="Arial"/>
              </w:rPr>
              <w:t xml:space="preserve">and </w:t>
            </w:r>
            <w:r w:rsidR="00291B57">
              <w:rPr>
                <w:rFonts w:ascii="Verdana" w:hAnsi="Verdana" w:cs="Arial"/>
              </w:rPr>
              <w:t>the team</w:t>
            </w:r>
            <w:r w:rsidR="00CF2C38">
              <w:rPr>
                <w:rFonts w:ascii="Verdana" w:hAnsi="Verdana" w:cs="Arial"/>
              </w:rPr>
              <w:t xml:space="preserve">. </w:t>
            </w:r>
          </w:p>
          <w:p w14:paraId="572B0FDF" w14:textId="77777777" w:rsidR="00E22C66" w:rsidRDefault="00E22C66" w:rsidP="00AF16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468865C3" w14:textId="4C4F4181" w:rsidR="00E22C66" w:rsidRDefault="00E22C66" w:rsidP="00AF16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hAnsi="Verdana" w:cs="Arial"/>
              </w:rPr>
              <w:t xml:space="preserve">JW thanked JC </w:t>
            </w:r>
            <w:r w:rsidR="001B09B7">
              <w:rPr>
                <w:rFonts w:ascii="Verdana" w:hAnsi="Verdana" w:cs="Arial"/>
              </w:rPr>
              <w:t xml:space="preserve">for her scrutiny </w:t>
            </w:r>
            <w:r>
              <w:rPr>
                <w:rFonts w:ascii="Verdana" w:hAnsi="Verdana" w:cs="Arial"/>
              </w:rPr>
              <w:t>and advised that TO</w:t>
            </w:r>
            <w:r w:rsidR="00CF2C38">
              <w:rPr>
                <w:rFonts w:ascii="Verdana" w:hAnsi="Verdana" w:cs="Arial"/>
              </w:rPr>
              <w:t xml:space="preserve"> woul</w:t>
            </w:r>
            <w:r w:rsidR="005E6233">
              <w:rPr>
                <w:rFonts w:ascii="Verdana" w:hAnsi="Verdana" w:cs="Arial"/>
              </w:rPr>
              <w:t xml:space="preserve">d be working with the </w:t>
            </w:r>
            <w:r w:rsidR="00CF2C38">
              <w:rPr>
                <w:rFonts w:ascii="Verdana" w:hAnsi="Verdana" w:cs="Arial"/>
              </w:rPr>
              <w:t>P</w:t>
            </w:r>
            <w:r w:rsidR="000F12CF">
              <w:rPr>
                <w:rFonts w:ascii="Verdana" w:hAnsi="Verdana" w:cs="Arial"/>
              </w:rPr>
              <w:t>erinatal programme</w:t>
            </w:r>
            <w:r w:rsidR="007A0B85">
              <w:rPr>
                <w:rFonts w:ascii="Verdana" w:hAnsi="Verdana" w:cs="Arial"/>
              </w:rPr>
              <w:t xml:space="preserve">, </w:t>
            </w:r>
            <w:r w:rsidR="00B17F19">
              <w:rPr>
                <w:rFonts w:ascii="Verdana" w:hAnsi="Verdana" w:cs="Arial"/>
              </w:rPr>
              <w:t>loo</w:t>
            </w:r>
            <w:r w:rsidR="00CF2C38">
              <w:rPr>
                <w:rFonts w:ascii="Verdana" w:hAnsi="Verdana" w:cs="Arial"/>
              </w:rPr>
              <w:t>k</w:t>
            </w:r>
            <w:r w:rsidR="00B17F19">
              <w:rPr>
                <w:rFonts w:ascii="Verdana" w:hAnsi="Verdana" w:cs="Arial"/>
              </w:rPr>
              <w:t xml:space="preserve">ing at </w:t>
            </w:r>
            <w:r w:rsidR="007A0B85">
              <w:rPr>
                <w:rFonts w:ascii="Verdana" w:hAnsi="Verdana" w:cs="Arial"/>
              </w:rPr>
              <w:t>cultural</w:t>
            </w:r>
            <w:r w:rsidR="00B17F19">
              <w:rPr>
                <w:rFonts w:ascii="Verdana" w:hAnsi="Verdana" w:cs="Arial"/>
              </w:rPr>
              <w:t xml:space="preserve"> </w:t>
            </w:r>
            <w:r w:rsidR="00CF2C38">
              <w:rPr>
                <w:rFonts w:ascii="Verdana" w:hAnsi="Verdana" w:cs="Arial"/>
              </w:rPr>
              <w:t>r</w:t>
            </w:r>
            <w:r w:rsidR="007A0B85">
              <w:rPr>
                <w:rFonts w:ascii="Verdana" w:hAnsi="Verdana" w:cs="Arial"/>
              </w:rPr>
              <w:t>esponsive</w:t>
            </w:r>
            <w:r w:rsidR="00B17F19">
              <w:rPr>
                <w:rFonts w:ascii="Verdana" w:hAnsi="Verdana" w:cs="Arial"/>
              </w:rPr>
              <w:t xml:space="preserve">ness. </w:t>
            </w:r>
          </w:p>
          <w:p w14:paraId="233A9AC7" w14:textId="77777777" w:rsidR="002E43F4" w:rsidRDefault="002E43F4" w:rsidP="00AF16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2170744B" w14:textId="78218EE2" w:rsidR="002E43F4" w:rsidRDefault="002E43F4" w:rsidP="00AF16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hAnsi="Verdana" w:cs="Arial"/>
              </w:rPr>
              <w:t>JW invited questions.</w:t>
            </w:r>
          </w:p>
          <w:p w14:paraId="77EEB7DA" w14:textId="77777777" w:rsidR="002E43F4" w:rsidRDefault="002E43F4" w:rsidP="00AF1690">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534CCD0D" w14:textId="3C734C21" w:rsidR="0069647E" w:rsidRDefault="002E43F4"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hAnsi="Verdana" w:cs="Arial"/>
              </w:rPr>
              <w:lastRenderedPageBreak/>
              <w:t xml:space="preserve">On triage, RO sought assurance </w:t>
            </w:r>
            <w:r w:rsidR="00961965">
              <w:rPr>
                <w:rFonts w:ascii="Verdana" w:hAnsi="Verdana" w:cs="Arial"/>
              </w:rPr>
              <w:t xml:space="preserve">on the effectiveness of the </w:t>
            </w:r>
            <w:r w:rsidR="00C347CD">
              <w:rPr>
                <w:rFonts w:ascii="Verdana" w:hAnsi="Verdana" w:cs="Arial"/>
              </w:rPr>
              <w:t>SPOA</w:t>
            </w:r>
            <w:r w:rsidR="00961965">
              <w:rPr>
                <w:rFonts w:ascii="Verdana" w:hAnsi="Verdana" w:cs="Arial"/>
              </w:rPr>
              <w:t xml:space="preserve"> for the triage service</w:t>
            </w:r>
            <w:r w:rsidR="00667AFD">
              <w:rPr>
                <w:rFonts w:ascii="Verdana" w:hAnsi="Verdana" w:cs="Arial"/>
              </w:rPr>
              <w:t xml:space="preserve"> and </w:t>
            </w:r>
            <w:r w:rsidR="00670C64">
              <w:rPr>
                <w:rFonts w:ascii="Verdana" w:hAnsi="Verdana" w:cs="Arial"/>
              </w:rPr>
              <w:t xml:space="preserve">whether </w:t>
            </w:r>
            <w:r w:rsidR="00AD4B8B">
              <w:rPr>
                <w:rFonts w:ascii="Verdana" w:hAnsi="Verdana" w:cs="Arial"/>
              </w:rPr>
              <w:t>r</w:t>
            </w:r>
            <w:r w:rsidR="00670C64">
              <w:rPr>
                <w:rFonts w:ascii="Verdana" w:hAnsi="Verdana" w:cs="Arial"/>
              </w:rPr>
              <w:t>oles and expectations were clear. JW ack</w:t>
            </w:r>
            <w:r w:rsidR="00CF2C38">
              <w:rPr>
                <w:rFonts w:ascii="Verdana" w:hAnsi="Verdana" w:cs="Arial"/>
              </w:rPr>
              <w:t>nowledged</w:t>
            </w:r>
            <w:r w:rsidR="00670C64">
              <w:rPr>
                <w:rFonts w:ascii="Verdana" w:hAnsi="Verdana" w:cs="Arial"/>
              </w:rPr>
              <w:t xml:space="preserve"> the importance of this point and invited KG to comment on the cu</w:t>
            </w:r>
            <w:r w:rsidR="00CF2C38">
              <w:rPr>
                <w:rFonts w:ascii="Verdana" w:hAnsi="Verdana" w:cs="Arial"/>
              </w:rPr>
              <w:t>r</w:t>
            </w:r>
            <w:r w:rsidR="00670C64">
              <w:rPr>
                <w:rFonts w:ascii="Verdana" w:hAnsi="Verdana" w:cs="Arial"/>
              </w:rPr>
              <w:t>rent position</w:t>
            </w:r>
            <w:r w:rsidR="00960B3F">
              <w:rPr>
                <w:rFonts w:ascii="Verdana" w:hAnsi="Verdana" w:cs="Arial"/>
              </w:rPr>
              <w:t>,</w:t>
            </w:r>
            <w:r w:rsidR="00670C64">
              <w:rPr>
                <w:rFonts w:ascii="Verdana" w:hAnsi="Verdana" w:cs="Arial"/>
              </w:rPr>
              <w:t xml:space="preserve"> together with plans for future improvement. </w:t>
            </w:r>
          </w:p>
          <w:p w14:paraId="31F45A04" w14:textId="77777777" w:rsidR="0069647E" w:rsidRDefault="0069647E"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23D5475C" w14:textId="5756085D" w:rsidR="00AD684C" w:rsidRDefault="0069647E"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hAnsi="Verdana" w:cs="Arial"/>
              </w:rPr>
              <w:t xml:space="preserve">KG </w:t>
            </w:r>
            <w:r w:rsidR="00670C64">
              <w:rPr>
                <w:rFonts w:ascii="Verdana" w:hAnsi="Verdana" w:cs="Arial"/>
              </w:rPr>
              <w:t xml:space="preserve">advised that the </w:t>
            </w:r>
            <w:r w:rsidR="00CF2C38">
              <w:rPr>
                <w:rFonts w:ascii="Verdana" w:hAnsi="Verdana" w:cs="Arial"/>
              </w:rPr>
              <w:t xml:space="preserve">SPOA was the result of </w:t>
            </w:r>
            <w:r w:rsidR="00670C64">
              <w:rPr>
                <w:rFonts w:ascii="Verdana" w:hAnsi="Verdana" w:cs="Arial"/>
              </w:rPr>
              <w:t>detailed imp</w:t>
            </w:r>
            <w:r w:rsidR="00CF2C38">
              <w:rPr>
                <w:rFonts w:ascii="Verdana" w:hAnsi="Verdana" w:cs="Arial"/>
              </w:rPr>
              <w:t>rovement</w:t>
            </w:r>
            <w:r w:rsidR="00670C64">
              <w:rPr>
                <w:rFonts w:ascii="Verdana" w:hAnsi="Verdana" w:cs="Arial"/>
              </w:rPr>
              <w:t xml:space="preserve"> work; it was a valuable addition</w:t>
            </w:r>
            <w:r w:rsidR="00CF2C38">
              <w:rPr>
                <w:rFonts w:ascii="Verdana" w:hAnsi="Verdana" w:cs="Arial"/>
              </w:rPr>
              <w:t xml:space="preserve">al mechanism, aimed </w:t>
            </w:r>
            <w:r w:rsidR="00670C64">
              <w:rPr>
                <w:rFonts w:ascii="Verdana" w:hAnsi="Verdana" w:cs="Arial"/>
              </w:rPr>
              <w:t xml:space="preserve">at </w:t>
            </w:r>
            <w:r w:rsidR="00CF2C38">
              <w:rPr>
                <w:rFonts w:ascii="Verdana" w:hAnsi="Verdana" w:cs="Arial"/>
              </w:rPr>
              <w:t>e</w:t>
            </w:r>
            <w:r w:rsidR="00670C64">
              <w:rPr>
                <w:rFonts w:ascii="Verdana" w:hAnsi="Verdana" w:cs="Arial"/>
              </w:rPr>
              <w:t xml:space="preserve">nsuring that women </w:t>
            </w:r>
            <w:r w:rsidR="00482D8E">
              <w:rPr>
                <w:rFonts w:ascii="Verdana" w:hAnsi="Verdana" w:cs="Arial"/>
              </w:rPr>
              <w:t>could acces</w:t>
            </w:r>
            <w:r w:rsidR="009C32D8">
              <w:rPr>
                <w:rFonts w:ascii="Verdana" w:hAnsi="Verdana" w:cs="Arial"/>
              </w:rPr>
              <w:t>s</w:t>
            </w:r>
            <w:r w:rsidR="00482D8E">
              <w:rPr>
                <w:rFonts w:ascii="Verdana" w:hAnsi="Verdana" w:cs="Arial"/>
              </w:rPr>
              <w:t xml:space="preserve"> the right kind of help at the right tim</w:t>
            </w:r>
            <w:r w:rsidR="009C32D8">
              <w:rPr>
                <w:rFonts w:ascii="Verdana" w:hAnsi="Verdana" w:cs="Arial"/>
              </w:rPr>
              <w:t>e</w:t>
            </w:r>
            <w:r w:rsidR="00482D8E">
              <w:rPr>
                <w:rFonts w:ascii="Verdana" w:hAnsi="Verdana" w:cs="Arial"/>
              </w:rPr>
              <w:t xml:space="preserve">. Following </w:t>
            </w:r>
            <w:r w:rsidR="00296393">
              <w:rPr>
                <w:rFonts w:ascii="Verdana" w:hAnsi="Verdana" w:cs="Arial"/>
              </w:rPr>
              <w:t>BSOTS implementation</w:t>
            </w:r>
            <w:r w:rsidR="00482D8E">
              <w:rPr>
                <w:rFonts w:ascii="Verdana" w:hAnsi="Verdana" w:cs="Arial"/>
              </w:rPr>
              <w:t>,</w:t>
            </w:r>
            <w:r w:rsidR="00296393">
              <w:rPr>
                <w:rFonts w:ascii="Verdana" w:hAnsi="Verdana" w:cs="Arial"/>
              </w:rPr>
              <w:t xml:space="preserve"> completed in November 202</w:t>
            </w:r>
            <w:r w:rsidR="00163B91">
              <w:rPr>
                <w:rFonts w:ascii="Verdana" w:hAnsi="Verdana" w:cs="Arial"/>
              </w:rPr>
              <w:t xml:space="preserve">5, </w:t>
            </w:r>
            <w:r w:rsidR="00E41150">
              <w:rPr>
                <w:rFonts w:ascii="Verdana" w:hAnsi="Verdana" w:cs="Arial"/>
              </w:rPr>
              <w:t>a dedicated</w:t>
            </w:r>
            <w:r w:rsidR="00163B91">
              <w:rPr>
                <w:rFonts w:ascii="Verdana" w:hAnsi="Verdana" w:cs="Arial"/>
              </w:rPr>
              <w:t xml:space="preserve"> team of </w:t>
            </w:r>
            <w:r w:rsidR="00BE1880">
              <w:rPr>
                <w:rFonts w:ascii="Verdana" w:hAnsi="Verdana" w:cs="Arial"/>
              </w:rPr>
              <w:t xml:space="preserve">appropriately skilled </w:t>
            </w:r>
            <w:r w:rsidR="00163B91">
              <w:rPr>
                <w:rFonts w:ascii="Verdana" w:hAnsi="Verdana" w:cs="Arial"/>
              </w:rPr>
              <w:t xml:space="preserve">midwives </w:t>
            </w:r>
            <w:r w:rsidR="00AD3594">
              <w:rPr>
                <w:rFonts w:ascii="Verdana" w:hAnsi="Verdana" w:cs="Arial"/>
              </w:rPr>
              <w:t>now supported</w:t>
            </w:r>
            <w:r w:rsidR="00BE1880">
              <w:rPr>
                <w:rFonts w:ascii="Verdana" w:hAnsi="Verdana" w:cs="Arial"/>
              </w:rPr>
              <w:t xml:space="preserve"> </w:t>
            </w:r>
            <w:r w:rsidR="000F0A3B">
              <w:rPr>
                <w:rFonts w:ascii="Verdana" w:hAnsi="Verdana" w:cs="Arial"/>
              </w:rPr>
              <w:t xml:space="preserve">the </w:t>
            </w:r>
            <w:r w:rsidR="00BE1880">
              <w:rPr>
                <w:rFonts w:ascii="Verdana" w:hAnsi="Verdana" w:cs="Arial"/>
              </w:rPr>
              <w:t>triage</w:t>
            </w:r>
            <w:r w:rsidR="000F0A3B">
              <w:rPr>
                <w:rFonts w:ascii="Verdana" w:hAnsi="Verdana" w:cs="Arial"/>
              </w:rPr>
              <w:t xml:space="preserve"> system</w:t>
            </w:r>
            <w:r w:rsidR="0099663C">
              <w:rPr>
                <w:rFonts w:ascii="Verdana" w:hAnsi="Verdana" w:cs="Arial"/>
              </w:rPr>
              <w:t xml:space="preserve">. The Women’s Health Experience Midwife </w:t>
            </w:r>
            <w:r w:rsidR="00067B40">
              <w:rPr>
                <w:rFonts w:ascii="Verdana" w:hAnsi="Verdana" w:cs="Arial"/>
              </w:rPr>
              <w:t xml:space="preserve">was surveying </w:t>
            </w:r>
            <w:r w:rsidR="000F0A3B">
              <w:rPr>
                <w:rFonts w:ascii="Verdana" w:hAnsi="Verdana" w:cs="Arial"/>
              </w:rPr>
              <w:t xml:space="preserve">system </w:t>
            </w:r>
            <w:r w:rsidR="00067B40">
              <w:rPr>
                <w:rFonts w:ascii="Verdana" w:hAnsi="Verdana" w:cs="Arial"/>
              </w:rPr>
              <w:t>users to determine any difficulties in navigating the</w:t>
            </w:r>
            <w:r w:rsidR="000F0A3B">
              <w:rPr>
                <w:rFonts w:ascii="Verdana" w:hAnsi="Verdana" w:cs="Arial"/>
              </w:rPr>
              <w:t xml:space="preserve"> menu </w:t>
            </w:r>
            <w:r w:rsidR="00067B40">
              <w:rPr>
                <w:rFonts w:ascii="Verdana" w:hAnsi="Verdana" w:cs="Arial"/>
              </w:rPr>
              <w:t>options</w:t>
            </w:r>
            <w:r w:rsidR="000F0A3B">
              <w:rPr>
                <w:rFonts w:ascii="Verdana" w:hAnsi="Verdana" w:cs="Arial"/>
              </w:rPr>
              <w:t xml:space="preserve"> available. KG recog</w:t>
            </w:r>
            <w:r w:rsidR="009C32D8">
              <w:rPr>
                <w:rFonts w:ascii="Verdana" w:hAnsi="Verdana" w:cs="Arial"/>
              </w:rPr>
              <w:t>nised</w:t>
            </w:r>
            <w:r w:rsidR="000F0A3B">
              <w:rPr>
                <w:rFonts w:ascii="Verdana" w:hAnsi="Verdana" w:cs="Arial"/>
              </w:rPr>
              <w:t xml:space="preserve"> that </w:t>
            </w:r>
            <w:r w:rsidR="009C32D8">
              <w:rPr>
                <w:rFonts w:ascii="Verdana" w:hAnsi="Verdana" w:cs="Arial"/>
              </w:rPr>
              <w:t>th</w:t>
            </w:r>
            <w:r w:rsidR="000F0A3B">
              <w:rPr>
                <w:rFonts w:ascii="Verdana" w:hAnsi="Verdana" w:cs="Arial"/>
              </w:rPr>
              <w:t xml:space="preserve">e </w:t>
            </w:r>
            <w:r w:rsidR="00CD2195">
              <w:rPr>
                <w:rFonts w:ascii="Verdana" w:hAnsi="Verdana" w:cs="Arial"/>
              </w:rPr>
              <w:t xml:space="preserve">menu </w:t>
            </w:r>
            <w:r w:rsidR="000F0A3B">
              <w:rPr>
                <w:rFonts w:ascii="Verdana" w:hAnsi="Verdana" w:cs="Arial"/>
              </w:rPr>
              <w:t>options were lengthy</w:t>
            </w:r>
            <w:r w:rsidR="00CD2195">
              <w:rPr>
                <w:rFonts w:ascii="Verdana" w:hAnsi="Verdana" w:cs="Arial"/>
              </w:rPr>
              <w:t>,</w:t>
            </w:r>
            <w:r w:rsidR="000F0A3B">
              <w:rPr>
                <w:rFonts w:ascii="Verdana" w:hAnsi="Verdana" w:cs="Arial"/>
              </w:rPr>
              <w:t xml:space="preserve"> although generally women using the system foun</w:t>
            </w:r>
            <w:r w:rsidR="00CD2195">
              <w:rPr>
                <w:rFonts w:ascii="Verdana" w:hAnsi="Verdana" w:cs="Arial"/>
              </w:rPr>
              <w:t>d</w:t>
            </w:r>
            <w:r w:rsidR="000F0A3B">
              <w:rPr>
                <w:rFonts w:ascii="Verdana" w:hAnsi="Verdana" w:cs="Arial"/>
              </w:rPr>
              <w:t xml:space="preserve"> it easy to navigate. </w:t>
            </w:r>
            <w:r w:rsidR="00151679">
              <w:rPr>
                <w:rFonts w:ascii="Verdana" w:hAnsi="Verdana" w:cs="Arial"/>
              </w:rPr>
              <w:t>Wo</w:t>
            </w:r>
            <w:r w:rsidR="00CD2195">
              <w:rPr>
                <w:rFonts w:ascii="Verdana" w:hAnsi="Verdana" w:cs="Arial"/>
              </w:rPr>
              <w:t>r</w:t>
            </w:r>
            <w:r w:rsidR="00151679">
              <w:rPr>
                <w:rFonts w:ascii="Verdana" w:hAnsi="Verdana" w:cs="Arial"/>
              </w:rPr>
              <w:t>k would continue on refini</w:t>
            </w:r>
            <w:r w:rsidR="00CD2195">
              <w:rPr>
                <w:rFonts w:ascii="Verdana" w:hAnsi="Verdana" w:cs="Arial"/>
              </w:rPr>
              <w:t>ng</w:t>
            </w:r>
            <w:r w:rsidR="00151679">
              <w:rPr>
                <w:rFonts w:ascii="Verdana" w:hAnsi="Verdana" w:cs="Arial"/>
              </w:rPr>
              <w:t xml:space="preserve"> the system and updating staff accordingly. </w:t>
            </w:r>
          </w:p>
          <w:p w14:paraId="733892AC" w14:textId="77777777" w:rsidR="00AD684C" w:rsidRDefault="00AD684C"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3E70E532" w14:textId="17961146" w:rsidR="0053326C" w:rsidRPr="0090116B" w:rsidRDefault="00AD684C"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hAnsi="Verdana" w:cs="Arial"/>
              </w:rPr>
              <w:t xml:space="preserve">AG asked </w:t>
            </w:r>
            <w:r w:rsidR="00151679">
              <w:rPr>
                <w:rFonts w:ascii="Verdana" w:hAnsi="Verdana" w:cs="Arial"/>
              </w:rPr>
              <w:t xml:space="preserve">about the integration between the </w:t>
            </w:r>
            <w:r w:rsidR="00CD2195">
              <w:rPr>
                <w:rFonts w:ascii="Verdana" w:hAnsi="Verdana" w:cs="Arial"/>
              </w:rPr>
              <w:t>SPOA</w:t>
            </w:r>
            <w:r w:rsidR="00151679">
              <w:rPr>
                <w:rFonts w:ascii="Verdana" w:hAnsi="Verdana" w:cs="Arial"/>
              </w:rPr>
              <w:t xml:space="preserve"> system and B</w:t>
            </w:r>
            <w:r>
              <w:rPr>
                <w:rFonts w:ascii="Verdana" w:hAnsi="Verdana" w:cs="Arial"/>
              </w:rPr>
              <w:t>adgerNet</w:t>
            </w:r>
            <w:r w:rsidR="00905D05">
              <w:rPr>
                <w:rFonts w:ascii="Verdana" w:hAnsi="Verdana" w:cs="Arial"/>
              </w:rPr>
              <w:t xml:space="preserve">. KG </w:t>
            </w:r>
            <w:r w:rsidR="006F4C34">
              <w:rPr>
                <w:rFonts w:ascii="Verdana" w:hAnsi="Verdana" w:cs="Arial"/>
              </w:rPr>
              <w:t>confirmed that BadgerNet was a whole maternity electronic patient record</w:t>
            </w:r>
            <w:r w:rsidR="00151679">
              <w:rPr>
                <w:rFonts w:ascii="Verdana" w:hAnsi="Verdana" w:cs="Arial"/>
              </w:rPr>
              <w:t xml:space="preserve">, </w:t>
            </w:r>
            <w:r w:rsidR="006F4C34">
              <w:rPr>
                <w:rFonts w:ascii="Verdana" w:hAnsi="Verdana" w:cs="Arial"/>
              </w:rPr>
              <w:t xml:space="preserve">with a specific module included for BSOTS. </w:t>
            </w:r>
            <w:r w:rsidR="009D396D">
              <w:rPr>
                <w:rFonts w:ascii="Verdana" w:hAnsi="Verdana" w:cs="Arial"/>
              </w:rPr>
              <w:t>Midwives accessed this model to input information about triage calls directly on to a live system. This enabled app</w:t>
            </w:r>
            <w:r w:rsidR="00CD4A63">
              <w:rPr>
                <w:rFonts w:ascii="Verdana" w:hAnsi="Verdana" w:cs="Arial"/>
              </w:rPr>
              <w:t>ropriate</w:t>
            </w:r>
            <w:r w:rsidR="009D396D">
              <w:rPr>
                <w:rFonts w:ascii="Verdana" w:hAnsi="Verdana" w:cs="Arial"/>
              </w:rPr>
              <w:t xml:space="preserve"> referral for each woman</w:t>
            </w:r>
            <w:r w:rsidR="00182C50">
              <w:rPr>
                <w:rFonts w:ascii="Verdana" w:hAnsi="Verdana" w:cs="Arial"/>
              </w:rPr>
              <w:t xml:space="preserve"> who might req</w:t>
            </w:r>
            <w:r w:rsidR="00CD4A63">
              <w:rPr>
                <w:rFonts w:ascii="Verdana" w:hAnsi="Verdana" w:cs="Arial"/>
              </w:rPr>
              <w:t>uire clinical interventions</w:t>
            </w:r>
            <w:r w:rsidR="00613474">
              <w:rPr>
                <w:rFonts w:ascii="Verdana" w:hAnsi="Verdana" w:cs="Arial"/>
              </w:rPr>
              <w:t xml:space="preserve">, </w:t>
            </w:r>
            <w:r w:rsidR="00182C50">
              <w:rPr>
                <w:rFonts w:ascii="Verdana" w:hAnsi="Verdana" w:cs="Arial"/>
              </w:rPr>
              <w:t xml:space="preserve">depending on their issue. </w:t>
            </w:r>
            <w:r w:rsidR="004564FC">
              <w:rPr>
                <w:rFonts w:ascii="Verdana" w:hAnsi="Verdana" w:cs="Arial"/>
              </w:rPr>
              <w:t xml:space="preserve"> </w:t>
            </w:r>
          </w:p>
          <w:p w14:paraId="66BECD80" w14:textId="77777777" w:rsidR="007870A6" w:rsidRPr="00252479" w:rsidRDefault="007870A6"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b/>
                <w:bCs/>
              </w:rPr>
            </w:pPr>
          </w:p>
          <w:p w14:paraId="038E418B" w14:textId="1A3A1DBE" w:rsidR="000F0F60" w:rsidRDefault="00F0726E" w:rsidP="001A4FCE">
            <w:pPr>
              <w:ind w:right="96"/>
              <w:jc w:val="both"/>
              <w:rPr>
                <w:rFonts w:ascii="Verdana" w:hAnsi="Verdana"/>
              </w:rPr>
            </w:pPr>
            <w:r>
              <w:rPr>
                <w:rFonts w:ascii="Verdana" w:hAnsi="Verdana"/>
              </w:rPr>
              <w:t>The Board</w:t>
            </w:r>
            <w:r w:rsidR="000F0F60">
              <w:rPr>
                <w:rFonts w:ascii="Verdana" w:hAnsi="Verdana"/>
              </w:rPr>
              <w:t>:</w:t>
            </w:r>
          </w:p>
          <w:p w14:paraId="3E2F8C1D" w14:textId="77777777" w:rsidR="000F0F60" w:rsidRDefault="000F0F60" w:rsidP="001A4FCE">
            <w:pPr>
              <w:ind w:right="96"/>
              <w:jc w:val="both"/>
              <w:rPr>
                <w:rFonts w:ascii="Verdana" w:hAnsi="Verdana"/>
              </w:rPr>
            </w:pPr>
          </w:p>
          <w:p w14:paraId="51015D38" w14:textId="154D613D" w:rsidR="00420CAF" w:rsidRPr="00252479" w:rsidRDefault="00F0726E" w:rsidP="001A4FCE">
            <w:pPr>
              <w:ind w:right="96"/>
              <w:jc w:val="both"/>
              <w:rPr>
                <w:rFonts w:ascii="Verdana" w:hAnsi="Verdana"/>
                <w:b/>
                <w:bCs/>
              </w:rPr>
            </w:pPr>
            <w:r>
              <w:rPr>
                <w:rFonts w:ascii="Verdana" w:hAnsi="Verdana"/>
                <w:b/>
                <w:bCs/>
              </w:rPr>
              <w:t>TOOK ADVICE ON:</w:t>
            </w:r>
          </w:p>
          <w:p w14:paraId="3C62023D" w14:textId="5E0C8820" w:rsidR="00420CAF" w:rsidRPr="00252479" w:rsidRDefault="00420CAF" w:rsidP="001A4FCE">
            <w:pPr>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both"/>
              <w:textAlignment w:val="baseline"/>
              <w:rPr>
                <w:rFonts w:ascii="Verdana" w:hAnsi="Verdana"/>
              </w:rPr>
            </w:pPr>
            <w:r w:rsidRPr="00252479">
              <w:rPr>
                <w:rFonts w:ascii="Verdana" w:hAnsi="Verdana"/>
              </w:rPr>
              <w:t>The</w:t>
            </w:r>
            <w:r w:rsidR="00182C50">
              <w:rPr>
                <w:rFonts w:ascii="Verdana" w:hAnsi="Verdana"/>
              </w:rPr>
              <w:t xml:space="preserve"> </w:t>
            </w:r>
            <w:r w:rsidRPr="00252479">
              <w:rPr>
                <w:rFonts w:ascii="Verdana" w:hAnsi="Verdana"/>
              </w:rPr>
              <w:t>sustained progress across maternity and neonatal services, with improved governance, strengthened multidisciplinary working, and enhanced safety systems evidenced through HIW findings, workforce compliance, and quality metrics.</w:t>
            </w:r>
          </w:p>
          <w:p w14:paraId="16FCB049" w14:textId="422E7CF7" w:rsidR="00420CAF" w:rsidRPr="00252479" w:rsidRDefault="00B22AF4" w:rsidP="001A4FCE">
            <w:pPr>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both"/>
              <w:textAlignment w:val="baseline"/>
              <w:rPr>
                <w:rFonts w:ascii="Verdana" w:hAnsi="Verdana"/>
              </w:rPr>
            </w:pPr>
            <w:r>
              <w:rPr>
                <w:rFonts w:ascii="Verdana" w:hAnsi="Verdana"/>
              </w:rPr>
              <w:t xml:space="preserve">The implementation of </w:t>
            </w:r>
            <w:r w:rsidR="00613474">
              <w:rPr>
                <w:rFonts w:ascii="Verdana" w:hAnsi="Verdana"/>
              </w:rPr>
              <w:t>t</w:t>
            </w:r>
            <w:r w:rsidR="00420CAF" w:rsidRPr="00252479">
              <w:rPr>
                <w:rFonts w:ascii="Verdana" w:hAnsi="Verdana"/>
              </w:rPr>
              <w:t>argeted quality improvement programmes (</w:t>
            </w:r>
            <w:r w:rsidR="00AD4B8B" w:rsidRPr="00252479">
              <w:rPr>
                <w:rFonts w:ascii="Verdana" w:hAnsi="Verdana"/>
              </w:rPr>
              <w:t>e.g.,</w:t>
            </w:r>
            <w:r w:rsidR="00420CAF" w:rsidRPr="00252479">
              <w:rPr>
                <w:rFonts w:ascii="Verdana" w:hAnsi="Verdana"/>
              </w:rPr>
              <w:t xml:space="preserve"> ASTRA, bedside respiratory support during delayed cord clamping for preterm births, digital systems such as BadgerNet and computerised CTG) to address key drivers of risk and variation.</w:t>
            </w:r>
          </w:p>
          <w:p w14:paraId="770396FD" w14:textId="0C7CEF91" w:rsidR="00420CAF" w:rsidRDefault="00420CAF" w:rsidP="001A4FCE">
            <w:pPr>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Verdana" w:hAnsi="Verdana"/>
              </w:rPr>
            </w:pPr>
            <w:r w:rsidRPr="00252479">
              <w:rPr>
                <w:rFonts w:ascii="Verdana" w:hAnsi="Verdana"/>
              </w:rPr>
              <w:t>Data systems</w:t>
            </w:r>
            <w:r w:rsidR="006E2FE9">
              <w:rPr>
                <w:rFonts w:ascii="Verdana" w:hAnsi="Verdana"/>
              </w:rPr>
              <w:t xml:space="preserve">; these </w:t>
            </w:r>
            <w:r w:rsidR="000F0F60">
              <w:rPr>
                <w:rFonts w:ascii="Verdana" w:hAnsi="Verdana"/>
              </w:rPr>
              <w:t xml:space="preserve">were </w:t>
            </w:r>
            <w:r w:rsidRPr="00252479">
              <w:rPr>
                <w:rFonts w:ascii="Verdana" w:hAnsi="Verdana"/>
              </w:rPr>
              <w:t xml:space="preserve">undergoing a period of transition and </w:t>
            </w:r>
            <w:r w:rsidR="00330FAA">
              <w:rPr>
                <w:rFonts w:ascii="Verdana" w:hAnsi="Verdana"/>
              </w:rPr>
              <w:t>validation; whilst changes may impact on completen</w:t>
            </w:r>
            <w:r w:rsidR="00613474">
              <w:rPr>
                <w:rFonts w:ascii="Verdana" w:hAnsi="Verdana"/>
              </w:rPr>
              <w:t>e</w:t>
            </w:r>
            <w:r w:rsidR="00330FAA">
              <w:rPr>
                <w:rFonts w:ascii="Verdana" w:hAnsi="Verdana"/>
              </w:rPr>
              <w:t>ss in the short term</w:t>
            </w:r>
            <w:r w:rsidR="00C579E6">
              <w:rPr>
                <w:rFonts w:ascii="Verdana" w:hAnsi="Verdana"/>
              </w:rPr>
              <w:t>,</w:t>
            </w:r>
            <w:r w:rsidR="00330FAA">
              <w:rPr>
                <w:rFonts w:ascii="Verdana" w:hAnsi="Verdana"/>
              </w:rPr>
              <w:t xml:space="preserve"> this work was critical. </w:t>
            </w:r>
          </w:p>
          <w:p w14:paraId="2FFF4D5E" w14:textId="77777777" w:rsidR="008F321A" w:rsidRDefault="008F321A" w:rsidP="008F321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20"/>
              <w:jc w:val="both"/>
              <w:rPr>
                <w:rFonts w:ascii="Verdana" w:hAnsi="Verdana"/>
              </w:rPr>
            </w:pPr>
          </w:p>
          <w:p w14:paraId="3BCB3709" w14:textId="77777777" w:rsidR="00613474" w:rsidRPr="00252479" w:rsidRDefault="00613474" w:rsidP="00C579E6">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20"/>
              <w:jc w:val="both"/>
              <w:rPr>
                <w:rFonts w:ascii="Verdana" w:hAnsi="Verdana"/>
              </w:rPr>
            </w:pPr>
          </w:p>
          <w:p w14:paraId="5FC46A22" w14:textId="38779CAA" w:rsidR="00420CAF" w:rsidRPr="00252479" w:rsidRDefault="00A34582" w:rsidP="001A4FCE">
            <w:pPr>
              <w:jc w:val="both"/>
              <w:rPr>
                <w:rFonts w:ascii="Verdana" w:hAnsi="Verdana"/>
                <w:b/>
                <w:bCs/>
              </w:rPr>
            </w:pPr>
            <w:r>
              <w:rPr>
                <w:rFonts w:ascii="Verdana" w:hAnsi="Verdana"/>
                <w:b/>
                <w:bCs/>
              </w:rPr>
              <w:lastRenderedPageBreak/>
              <w:t>TOOK ASSURANCE ON</w:t>
            </w:r>
            <w:r w:rsidR="00420CAF" w:rsidRPr="00252479">
              <w:rPr>
                <w:rFonts w:ascii="Verdana" w:hAnsi="Verdana"/>
                <w:b/>
                <w:bCs/>
              </w:rPr>
              <w:t>:</w:t>
            </w:r>
          </w:p>
          <w:p w14:paraId="0D288EDE" w14:textId="234106FC" w:rsidR="00420CAF" w:rsidRPr="00252479" w:rsidRDefault="00330FAA" w:rsidP="001A4FCE">
            <w:pPr>
              <w:pStyle w:val="ListParagraph"/>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0"/>
              <w:jc w:val="both"/>
              <w:rPr>
                <w:rFonts w:ascii="Verdana" w:hAnsi="Verdana"/>
              </w:rPr>
            </w:pPr>
            <w:r>
              <w:rPr>
                <w:rFonts w:ascii="Verdana" w:hAnsi="Verdana"/>
              </w:rPr>
              <w:t xml:space="preserve">The </w:t>
            </w:r>
            <w:r w:rsidR="00A34582">
              <w:rPr>
                <w:rFonts w:ascii="Verdana" w:hAnsi="Verdana"/>
              </w:rPr>
              <w:t>robust</w:t>
            </w:r>
            <w:r w:rsidR="00420CAF" w:rsidRPr="00252479">
              <w:rPr>
                <w:rFonts w:ascii="Verdana" w:hAnsi="Verdana"/>
              </w:rPr>
              <w:t xml:space="preserve"> governance and oversight arrangements in </w:t>
            </w:r>
            <w:r w:rsidR="0048152E" w:rsidRPr="00252479">
              <w:rPr>
                <w:rFonts w:ascii="Verdana" w:hAnsi="Verdana"/>
              </w:rPr>
              <w:t>place</w:t>
            </w:r>
            <w:r w:rsidR="00420CAF" w:rsidRPr="00252479">
              <w:rPr>
                <w:rFonts w:ascii="Verdana" w:hAnsi="Verdana"/>
              </w:rPr>
              <w:t xml:space="preserve"> including real-time monitoring, multidisciplinary review, and clear escalation pathways from ward to Board.</w:t>
            </w:r>
          </w:p>
          <w:p w14:paraId="67FD9F6E" w14:textId="4F604094" w:rsidR="00420CAF" w:rsidRPr="00252479" w:rsidRDefault="00330FAA" w:rsidP="001A4FCE">
            <w:pPr>
              <w:pStyle w:val="ListParagraph"/>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0"/>
              <w:jc w:val="both"/>
              <w:rPr>
                <w:rFonts w:ascii="Verdana" w:hAnsi="Verdana"/>
              </w:rPr>
            </w:pPr>
            <w:r>
              <w:rPr>
                <w:rFonts w:ascii="Verdana" w:hAnsi="Verdana"/>
              </w:rPr>
              <w:t xml:space="preserve">The </w:t>
            </w:r>
            <w:r w:rsidR="00C579E6">
              <w:rPr>
                <w:rFonts w:ascii="Verdana" w:hAnsi="Verdana"/>
              </w:rPr>
              <w:t xml:space="preserve">active management of all risk with </w:t>
            </w:r>
            <w:r w:rsidR="00420CAF" w:rsidRPr="00252479">
              <w:rPr>
                <w:rFonts w:ascii="Verdana" w:hAnsi="Verdana"/>
              </w:rPr>
              <w:t xml:space="preserve">no overdue actions, </w:t>
            </w:r>
            <w:r w:rsidR="00E84B36">
              <w:rPr>
                <w:rFonts w:ascii="Verdana" w:hAnsi="Verdana"/>
              </w:rPr>
              <w:t xml:space="preserve">and </w:t>
            </w:r>
            <w:r w:rsidR="00E84B36" w:rsidRPr="00252479">
              <w:rPr>
                <w:rFonts w:ascii="Verdana" w:hAnsi="Verdana"/>
              </w:rPr>
              <w:t>delivery</w:t>
            </w:r>
            <w:r w:rsidR="00420CAF" w:rsidRPr="00252479">
              <w:rPr>
                <w:rFonts w:ascii="Verdana" w:hAnsi="Verdana"/>
              </w:rPr>
              <w:t xml:space="preserve"> aligned to planned milestones</w:t>
            </w:r>
            <w:r w:rsidR="009A6FAF">
              <w:rPr>
                <w:rFonts w:ascii="Verdana" w:hAnsi="Verdana"/>
              </w:rPr>
              <w:t xml:space="preserve">, </w:t>
            </w:r>
            <w:r w:rsidR="00420CAF" w:rsidRPr="00252479">
              <w:rPr>
                <w:rFonts w:ascii="Verdana" w:hAnsi="Verdana"/>
              </w:rPr>
              <w:t>supported through structured improvement programmes.</w:t>
            </w:r>
          </w:p>
          <w:p w14:paraId="07DA356D" w14:textId="123FBFDC" w:rsidR="00420CAF" w:rsidRPr="00252479" w:rsidRDefault="00420CAF" w:rsidP="001A4FCE">
            <w:pPr>
              <w:pStyle w:val="ListParagraph"/>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0"/>
              <w:jc w:val="both"/>
              <w:rPr>
                <w:rFonts w:ascii="Verdana" w:hAnsi="Verdana"/>
              </w:rPr>
            </w:pPr>
            <w:r w:rsidRPr="00252479">
              <w:rPr>
                <w:rFonts w:ascii="Verdana" w:hAnsi="Verdana"/>
              </w:rPr>
              <w:t xml:space="preserve">The clear evidence of </w:t>
            </w:r>
            <w:r w:rsidR="00330FAA">
              <w:rPr>
                <w:rFonts w:ascii="Verdana" w:hAnsi="Verdana"/>
              </w:rPr>
              <w:t xml:space="preserve">the translation of </w:t>
            </w:r>
            <w:r w:rsidRPr="00252479">
              <w:rPr>
                <w:rFonts w:ascii="Verdana" w:hAnsi="Verdana"/>
              </w:rPr>
              <w:t xml:space="preserve">learning </w:t>
            </w:r>
            <w:r w:rsidR="00330FAA">
              <w:rPr>
                <w:rFonts w:ascii="Verdana" w:hAnsi="Verdana"/>
              </w:rPr>
              <w:t xml:space="preserve">into practice. </w:t>
            </w:r>
            <w:r w:rsidRPr="00252479">
              <w:rPr>
                <w:rFonts w:ascii="Verdana" w:hAnsi="Verdana"/>
              </w:rPr>
              <w:t>and workforce development.</w:t>
            </w:r>
          </w:p>
          <w:p w14:paraId="594050BE" w14:textId="528B9B7D" w:rsidR="00420CAF" w:rsidRDefault="00420CAF" w:rsidP="001A4FCE">
            <w:pPr>
              <w:pStyle w:val="ListParagraph"/>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0"/>
              <w:jc w:val="both"/>
              <w:rPr>
                <w:rFonts w:ascii="Verdana" w:hAnsi="Verdana"/>
              </w:rPr>
            </w:pPr>
            <w:r w:rsidRPr="00252479">
              <w:rPr>
                <w:rFonts w:ascii="Verdana" w:hAnsi="Verdana"/>
              </w:rPr>
              <w:t xml:space="preserve">The </w:t>
            </w:r>
            <w:r w:rsidR="00F96A5A">
              <w:rPr>
                <w:rFonts w:ascii="Verdana" w:hAnsi="Verdana"/>
              </w:rPr>
              <w:t xml:space="preserve">approval of the </w:t>
            </w:r>
            <w:r w:rsidRPr="00252479">
              <w:rPr>
                <w:rFonts w:ascii="Verdana" w:hAnsi="Verdana"/>
              </w:rPr>
              <w:t>HIW improvement plan, published, and actively progressing, with strengthened oversight ensuring delivery and closure of actions.</w:t>
            </w:r>
          </w:p>
          <w:p w14:paraId="2B21A2D1" w14:textId="77777777" w:rsidR="009A6FAF" w:rsidRPr="00252479" w:rsidRDefault="009A6FAF" w:rsidP="009A6FAF">
            <w:pPr>
              <w:pStyle w:val="ListParagraph"/>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0"/>
              <w:jc w:val="both"/>
              <w:rPr>
                <w:rFonts w:ascii="Verdana" w:hAnsi="Verdana"/>
              </w:rPr>
            </w:pPr>
          </w:p>
          <w:p w14:paraId="13666111" w14:textId="7047D1C2" w:rsidR="00420CAF" w:rsidRPr="00252479" w:rsidRDefault="00CB66B9" w:rsidP="001A4FCE">
            <w:pPr>
              <w:autoSpaceDN w:val="0"/>
              <w:jc w:val="both"/>
              <w:textAlignment w:val="baseline"/>
              <w:rPr>
                <w:rFonts w:ascii="Verdana" w:hAnsi="Verdana"/>
                <w:b/>
                <w:bCs/>
              </w:rPr>
            </w:pPr>
            <w:r>
              <w:rPr>
                <w:rFonts w:ascii="Verdana" w:hAnsi="Verdana"/>
                <w:b/>
                <w:bCs/>
              </w:rPr>
              <w:t>TOOK ALERTS ON</w:t>
            </w:r>
            <w:r w:rsidR="00454ADC">
              <w:rPr>
                <w:rFonts w:ascii="Verdana" w:hAnsi="Verdana"/>
                <w:b/>
                <w:bCs/>
              </w:rPr>
              <w:t>:</w:t>
            </w:r>
          </w:p>
          <w:p w14:paraId="59A68D0F" w14:textId="77777777" w:rsidR="00420CAF" w:rsidRPr="00252479" w:rsidRDefault="00420CAF" w:rsidP="001A4FCE">
            <w:pPr>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both"/>
              <w:textAlignment w:val="baseline"/>
              <w:rPr>
                <w:rFonts w:ascii="Verdana" w:hAnsi="Verdana"/>
              </w:rPr>
            </w:pPr>
            <w:r w:rsidRPr="00252479">
              <w:rPr>
                <w:rFonts w:ascii="Verdana" w:hAnsi="Verdana"/>
              </w:rPr>
              <w:t>Ongoing system pressures, including workforce capacity, postnatal flow, and demand related to acuity and mode of birth (particularly caesarean-associated neonatal admissions).</w:t>
            </w:r>
          </w:p>
          <w:p w14:paraId="657E6804" w14:textId="2DBF72BE" w:rsidR="00420CAF" w:rsidRPr="00252479" w:rsidRDefault="00420CAF" w:rsidP="001A4FCE">
            <w:pPr>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both"/>
              <w:textAlignment w:val="baseline"/>
              <w:rPr>
                <w:rFonts w:ascii="Verdana" w:hAnsi="Verdana"/>
              </w:rPr>
            </w:pPr>
            <w:r w:rsidRPr="00252479">
              <w:rPr>
                <w:rFonts w:ascii="Verdana" w:hAnsi="Verdana"/>
              </w:rPr>
              <w:t>High-level risks that remain</w:t>
            </w:r>
            <w:r w:rsidR="00F96A5A">
              <w:rPr>
                <w:rFonts w:ascii="Verdana" w:hAnsi="Verdana"/>
              </w:rPr>
              <w:t>ed</w:t>
            </w:r>
            <w:r w:rsidRPr="00252479">
              <w:rPr>
                <w:rFonts w:ascii="Verdana" w:hAnsi="Verdana"/>
              </w:rPr>
              <w:t xml:space="preserve"> under active management, including paediatric radiology capacity, training delivery constraints (MoNET), and wider service configuration challenges (e.g. two-site working and critical care access).</w:t>
            </w:r>
          </w:p>
          <w:p w14:paraId="3D694D0D" w14:textId="77777777" w:rsidR="00420CAF" w:rsidRPr="00252479" w:rsidRDefault="00420CAF" w:rsidP="001A4FCE">
            <w:pPr>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both"/>
              <w:textAlignment w:val="baseline"/>
              <w:rPr>
                <w:rFonts w:ascii="Verdana" w:hAnsi="Verdana"/>
              </w:rPr>
            </w:pPr>
            <w:r w:rsidRPr="00252479">
              <w:rPr>
                <w:rFonts w:ascii="Verdana" w:hAnsi="Verdana"/>
              </w:rPr>
              <w:t>Transitional risks associated with digital implementation and national system dependencies, including data quality, survey limitations, and reporting consistency.</w:t>
            </w:r>
          </w:p>
          <w:p w14:paraId="0BBDBF45" w14:textId="77777777" w:rsidR="00420CAF" w:rsidRPr="00252479" w:rsidRDefault="00420CAF" w:rsidP="001A4FCE">
            <w:pPr>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both"/>
              <w:textAlignment w:val="baseline"/>
              <w:rPr>
                <w:rFonts w:ascii="Verdana" w:hAnsi="Verdana"/>
              </w:rPr>
            </w:pPr>
            <w:r w:rsidRPr="00252479">
              <w:rPr>
                <w:rFonts w:ascii="Verdana" w:hAnsi="Verdana"/>
              </w:rPr>
              <w:t>The need to maintain focus on equity of access, consistency of escalation, and timeliness of care, as identified through HIW and internal review processes.</w:t>
            </w:r>
          </w:p>
          <w:p w14:paraId="18AA4B03" w14:textId="77777777" w:rsidR="00D76974" w:rsidRPr="00252479" w:rsidRDefault="00D76974"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b/>
                <w:bCs/>
              </w:rPr>
            </w:pPr>
          </w:p>
          <w:p w14:paraId="24E18481" w14:textId="77777777" w:rsidR="00D76974" w:rsidRPr="00252479" w:rsidRDefault="00D76974" w:rsidP="001A4FCE">
            <w:pPr>
              <w:pStyle w:val="ListParagraph"/>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both"/>
              <w:rPr>
                <w:rFonts w:ascii="Verdana" w:hAnsi="Verdana" w:cs="Arial"/>
                <w:b/>
                <w:bCs/>
              </w:rPr>
            </w:pPr>
            <w:r w:rsidRPr="00252479">
              <w:rPr>
                <w:rFonts w:ascii="Verdana" w:hAnsi="Verdana" w:cs="Arial"/>
                <w:b/>
                <w:bCs/>
              </w:rPr>
              <w:t>Perinatal Oversight Panel Report</w:t>
            </w:r>
          </w:p>
          <w:p w14:paraId="28151466" w14:textId="77777777" w:rsidR="00D76974" w:rsidRDefault="00D76974"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b/>
                <w:bCs/>
              </w:rPr>
            </w:pPr>
          </w:p>
          <w:p w14:paraId="787E031E" w14:textId="4EAF3C6B" w:rsidR="00E25973" w:rsidRPr="00E25973" w:rsidRDefault="00E25973"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sidRPr="00E25973">
              <w:rPr>
                <w:rFonts w:ascii="Verdana" w:hAnsi="Verdana" w:cs="Arial"/>
              </w:rPr>
              <w:t xml:space="preserve">JW welcomed DC to the meeting, recognising the major milestone in </w:t>
            </w:r>
            <w:r w:rsidR="00A917C4">
              <w:rPr>
                <w:rFonts w:ascii="Verdana" w:hAnsi="Verdana" w:cs="Arial"/>
              </w:rPr>
              <w:t>service</w:t>
            </w:r>
            <w:r w:rsidR="00FB3E79">
              <w:rPr>
                <w:rFonts w:ascii="Verdana" w:hAnsi="Verdana" w:cs="Arial"/>
              </w:rPr>
              <w:t xml:space="preserve"> </w:t>
            </w:r>
            <w:r w:rsidRPr="00E25973">
              <w:rPr>
                <w:rFonts w:ascii="Verdana" w:hAnsi="Verdana" w:cs="Arial"/>
              </w:rPr>
              <w:t xml:space="preserve">improvement since the Independent Review </w:t>
            </w:r>
            <w:r w:rsidR="00FB3E79">
              <w:rPr>
                <w:rFonts w:ascii="Verdana" w:hAnsi="Verdana" w:cs="Arial"/>
              </w:rPr>
              <w:t>r</w:t>
            </w:r>
            <w:r w:rsidR="00A71F9D">
              <w:rPr>
                <w:rFonts w:ascii="Verdana" w:hAnsi="Verdana" w:cs="Arial"/>
              </w:rPr>
              <w:t>e</w:t>
            </w:r>
            <w:r w:rsidR="00FB3E79">
              <w:rPr>
                <w:rFonts w:ascii="Verdana" w:hAnsi="Verdana" w:cs="Arial"/>
              </w:rPr>
              <w:t xml:space="preserve">ported </w:t>
            </w:r>
            <w:r w:rsidRPr="00E25973">
              <w:rPr>
                <w:rFonts w:ascii="Verdana" w:hAnsi="Verdana" w:cs="Arial"/>
              </w:rPr>
              <w:t xml:space="preserve">a year ago. </w:t>
            </w:r>
            <w:r w:rsidR="00A917C4">
              <w:rPr>
                <w:rFonts w:ascii="Verdana" w:hAnsi="Verdana" w:cs="Arial"/>
              </w:rPr>
              <w:t>DC</w:t>
            </w:r>
            <w:r w:rsidRPr="00E25973">
              <w:rPr>
                <w:rFonts w:ascii="Verdana" w:hAnsi="Verdana" w:cs="Arial"/>
              </w:rPr>
              <w:t xml:space="preserve"> </w:t>
            </w:r>
            <w:r w:rsidR="00FB3E79">
              <w:rPr>
                <w:rFonts w:ascii="Verdana" w:hAnsi="Verdana" w:cs="Arial"/>
              </w:rPr>
              <w:t xml:space="preserve">thanked the </w:t>
            </w:r>
            <w:r w:rsidR="00486472">
              <w:rPr>
                <w:rFonts w:ascii="Verdana" w:hAnsi="Verdana" w:cs="Arial"/>
              </w:rPr>
              <w:t>Board</w:t>
            </w:r>
            <w:r w:rsidR="00FB3E79">
              <w:rPr>
                <w:rFonts w:ascii="Verdana" w:hAnsi="Verdana" w:cs="Arial"/>
              </w:rPr>
              <w:t xml:space="preserve"> for the opp</w:t>
            </w:r>
            <w:r w:rsidR="00A71F9D">
              <w:rPr>
                <w:rFonts w:ascii="Verdana" w:hAnsi="Verdana" w:cs="Arial"/>
              </w:rPr>
              <w:t>ortunity</w:t>
            </w:r>
            <w:r w:rsidR="00FB3E79">
              <w:rPr>
                <w:rFonts w:ascii="Verdana" w:hAnsi="Verdana" w:cs="Arial"/>
              </w:rPr>
              <w:t xml:space="preserve"> to attend the meeting and </w:t>
            </w:r>
            <w:r w:rsidRPr="00E25973">
              <w:rPr>
                <w:rFonts w:ascii="Verdana" w:hAnsi="Verdana" w:cs="Arial"/>
              </w:rPr>
              <w:t>drew attention to:</w:t>
            </w:r>
          </w:p>
          <w:p w14:paraId="154A9FB2" w14:textId="77777777" w:rsidR="00E25973" w:rsidRPr="00E25973" w:rsidRDefault="00E25973"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6ADD24A3" w14:textId="51CC0A69" w:rsidR="00E25973" w:rsidRPr="00E25973" w:rsidRDefault="00E25973" w:rsidP="00E25973">
            <w:pPr>
              <w:numPr>
                <w:ilvl w:val="0"/>
                <w:numId w:val="8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lang w:val="en-US"/>
              </w:rPr>
            </w:pPr>
            <w:r w:rsidRPr="00E25973">
              <w:rPr>
                <w:rFonts w:ascii="Verdana" w:hAnsi="Verdana" w:cs="Arial"/>
                <w:lang w:val="en-US"/>
              </w:rPr>
              <w:t xml:space="preserve">The clinical site visits </w:t>
            </w:r>
            <w:r w:rsidR="00A71F9D">
              <w:rPr>
                <w:rFonts w:ascii="Verdana" w:hAnsi="Verdana" w:cs="Arial"/>
                <w:lang w:val="en-US"/>
              </w:rPr>
              <w:t xml:space="preserve">undertaken </w:t>
            </w:r>
            <w:r w:rsidRPr="00E25973">
              <w:rPr>
                <w:rFonts w:ascii="Verdana" w:hAnsi="Verdana" w:cs="Arial"/>
                <w:lang w:val="en-US"/>
              </w:rPr>
              <w:t>in June 2026 to both Morriston and Singleton hospitals and to the stand-alone Birthing Centre in Neath Port Talbot hospital</w:t>
            </w:r>
            <w:r w:rsidR="00486472">
              <w:rPr>
                <w:rFonts w:ascii="Verdana" w:hAnsi="Verdana" w:cs="Arial"/>
                <w:lang w:val="en-US"/>
              </w:rPr>
              <w:t xml:space="preserve">. </w:t>
            </w:r>
            <w:r w:rsidR="005163A4">
              <w:rPr>
                <w:rFonts w:ascii="Verdana" w:hAnsi="Verdana" w:cs="Arial"/>
                <w:lang w:val="en-US"/>
              </w:rPr>
              <w:t xml:space="preserve">A </w:t>
            </w:r>
            <w:r w:rsidRPr="00E25973">
              <w:rPr>
                <w:rFonts w:ascii="Verdana" w:hAnsi="Verdana" w:cs="Arial"/>
                <w:lang w:val="en-US"/>
              </w:rPr>
              <w:t>mini</w:t>
            </w:r>
            <w:r w:rsidR="00A71F9D">
              <w:rPr>
                <w:rFonts w:ascii="Verdana" w:hAnsi="Verdana" w:cs="Arial"/>
                <w:lang w:val="en-US"/>
              </w:rPr>
              <w:t>-</w:t>
            </w:r>
            <w:r w:rsidRPr="00E25973">
              <w:rPr>
                <w:rFonts w:ascii="Verdana" w:hAnsi="Verdana" w:cs="Arial"/>
                <w:lang w:val="en-US"/>
              </w:rPr>
              <w:t>Conference</w:t>
            </w:r>
            <w:r w:rsidR="005163A4">
              <w:rPr>
                <w:rFonts w:ascii="Verdana" w:hAnsi="Verdana" w:cs="Arial"/>
                <w:lang w:val="en-US"/>
              </w:rPr>
              <w:t xml:space="preserve"> followed </w:t>
            </w:r>
            <w:r w:rsidRPr="00E25973">
              <w:rPr>
                <w:rFonts w:ascii="Verdana" w:hAnsi="Verdana" w:cs="Arial"/>
                <w:lang w:val="en-US"/>
              </w:rPr>
              <w:t xml:space="preserve">later in the day with facilitated workshops </w:t>
            </w:r>
            <w:r w:rsidR="005163A4">
              <w:rPr>
                <w:rFonts w:ascii="Verdana" w:hAnsi="Verdana" w:cs="Arial"/>
                <w:lang w:val="en-US"/>
              </w:rPr>
              <w:t>th</w:t>
            </w:r>
            <w:r w:rsidR="00A71F9D">
              <w:rPr>
                <w:rFonts w:ascii="Verdana" w:hAnsi="Verdana" w:cs="Arial"/>
                <w:lang w:val="en-US"/>
              </w:rPr>
              <w:t>a</w:t>
            </w:r>
            <w:r w:rsidR="005163A4">
              <w:rPr>
                <w:rFonts w:ascii="Verdana" w:hAnsi="Verdana" w:cs="Arial"/>
                <w:lang w:val="en-US"/>
              </w:rPr>
              <w:t xml:space="preserve">t explored </w:t>
            </w:r>
            <w:r w:rsidRPr="00E25973">
              <w:rPr>
                <w:rFonts w:ascii="Verdana" w:hAnsi="Verdana" w:cs="Arial"/>
                <w:lang w:val="en-US"/>
              </w:rPr>
              <w:t xml:space="preserve">areas of the </w:t>
            </w:r>
            <w:r w:rsidR="00827368">
              <w:rPr>
                <w:rFonts w:ascii="Verdana" w:hAnsi="Verdana" w:cs="Arial"/>
                <w:lang w:val="en-US"/>
              </w:rPr>
              <w:t>I</w:t>
            </w:r>
            <w:r w:rsidRPr="00E25973">
              <w:rPr>
                <w:rFonts w:ascii="Verdana" w:hAnsi="Verdana" w:cs="Arial"/>
                <w:lang w:val="en-US"/>
              </w:rPr>
              <w:t xml:space="preserve">mprovement </w:t>
            </w:r>
            <w:r w:rsidR="005836DC">
              <w:rPr>
                <w:rFonts w:ascii="Verdana" w:hAnsi="Verdana" w:cs="Arial"/>
                <w:lang w:val="en-US"/>
              </w:rPr>
              <w:t>Plan</w:t>
            </w:r>
            <w:r w:rsidR="008F321A">
              <w:rPr>
                <w:rFonts w:ascii="Verdana" w:hAnsi="Verdana" w:cs="Arial"/>
                <w:lang w:val="en-US"/>
              </w:rPr>
              <w:t xml:space="preserve"> </w:t>
            </w:r>
            <w:r w:rsidR="005836DC">
              <w:rPr>
                <w:rFonts w:ascii="Verdana" w:hAnsi="Verdana" w:cs="Arial"/>
                <w:lang w:val="en-US"/>
              </w:rPr>
              <w:t>(the Plan)</w:t>
            </w:r>
            <w:r w:rsidR="008F321A">
              <w:rPr>
                <w:rFonts w:ascii="Verdana" w:hAnsi="Verdana" w:cs="Arial"/>
                <w:lang w:val="en-US"/>
              </w:rPr>
              <w:t>.</w:t>
            </w:r>
          </w:p>
          <w:p w14:paraId="40D36B2A" w14:textId="2C76A913" w:rsidR="00E25973" w:rsidRPr="00E25973" w:rsidRDefault="00A71F9D" w:rsidP="00E25973">
            <w:pPr>
              <w:numPr>
                <w:ilvl w:val="0"/>
                <w:numId w:val="8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lang w:val="en-US"/>
              </w:rPr>
            </w:pPr>
            <w:r>
              <w:rPr>
                <w:rFonts w:ascii="Verdana" w:hAnsi="Verdana" w:cs="Arial"/>
                <w:lang w:val="en-US"/>
              </w:rPr>
              <w:lastRenderedPageBreak/>
              <w:t xml:space="preserve">Following the site visits, the </w:t>
            </w:r>
            <w:r w:rsidR="00E25973" w:rsidRPr="00E25973">
              <w:rPr>
                <w:rFonts w:ascii="Verdana" w:hAnsi="Verdana" w:cs="Arial"/>
                <w:lang w:val="en-US"/>
              </w:rPr>
              <w:t xml:space="preserve">Oversight Panel had </w:t>
            </w:r>
            <w:r>
              <w:rPr>
                <w:rFonts w:ascii="Verdana" w:hAnsi="Verdana" w:cs="Arial"/>
                <w:lang w:val="en-US"/>
              </w:rPr>
              <w:t xml:space="preserve">to consider </w:t>
            </w:r>
            <w:r w:rsidR="00357789">
              <w:rPr>
                <w:rFonts w:ascii="Verdana" w:hAnsi="Verdana" w:cs="Arial"/>
                <w:lang w:val="en-US"/>
              </w:rPr>
              <w:t>the</w:t>
            </w:r>
            <w:r w:rsidR="00440283">
              <w:rPr>
                <w:rFonts w:ascii="Verdana" w:hAnsi="Verdana" w:cs="Arial"/>
                <w:lang w:val="en-US"/>
              </w:rPr>
              <w:t xml:space="preserve"> </w:t>
            </w:r>
            <w:r w:rsidR="008F321A">
              <w:rPr>
                <w:rFonts w:ascii="Verdana" w:hAnsi="Verdana" w:cs="Arial"/>
                <w:lang w:val="en-US"/>
              </w:rPr>
              <w:t>P</w:t>
            </w:r>
            <w:r w:rsidR="00440283">
              <w:rPr>
                <w:rFonts w:ascii="Verdana" w:hAnsi="Verdana" w:cs="Arial"/>
                <w:lang w:val="en-US"/>
              </w:rPr>
              <w:t>lan and the feedback from the workshops. DC and panel members had then met with LR and the in</w:t>
            </w:r>
            <w:r w:rsidR="008F321A">
              <w:rPr>
                <w:rFonts w:ascii="Verdana" w:hAnsi="Verdana" w:cs="Arial"/>
                <w:lang w:val="en-US"/>
              </w:rPr>
              <w:t>-</w:t>
            </w:r>
            <w:r w:rsidR="00440283">
              <w:rPr>
                <w:rFonts w:ascii="Verdana" w:hAnsi="Verdana" w:cs="Arial"/>
                <w:lang w:val="en-US"/>
              </w:rPr>
              <w:t>house w</w:t>
            </w:r>
            <w:r w:rsidR="00357789">
              <w:rPr>
                <w:rFonts w:ascii="Verdana" w:hAnsi="Verdana" w:cs="Arial"/>
                <w:lang w:val="en-US"/>
              </w:rPr>
              <w:t xml:space="preserve">orkstream </w:t>
            </w:r>
            <w:r w:rsidR="001D3276">
              <w:rPr>
                <w:rFonts w:ascii="Verdana" w:hAnsi="Verdana" w:cs="Arial"/>
                <w:lang w:val="en-US"/>
              </w:rPr>
              <w:t>leads.</w:t>
            </w:r>
          </w:p>
          <w:p w14:paraId="09C2FE1B" w14:textId="174B9AA0" w:rsidR="00E25973" w:rsidRPr="00E25973" w:rsidRDefault="00E25973" w:rsidP="00E25973">
            <w:pPr>
              <w:numPr>
                <w:ilvl w:val="0"/>
                <w:numId w:val="8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lang w:val="en-US"/>
              </w:rPr>
            </w:pPr>
            <w:r w:rsidRPr="00E25973">
              <w:rPr>
                <w:rFonts w:ascii="Verdana" w:hAnsi="Verdana" w:cs="Arial"/>
                <w:lang w:val="en-US"/>
              </w:rPr>
              <w:t>The</w:t>
            </w:r>
            <w:r w:rsidR="001D3276">
              <w:rPr>
                <w:rFonts w:ascii="Verdana" w:hAnsi="Verdana" w:cs="Arial"/>
                <w:lang w:val="en-US"/>
              </w:rPr>
              <w:t xml:space="preserve"> Plan</w:t>
            </w:r>
            <w:r w:rsidRPr="00E25973">
              <w:rPr>
                <w:rFonts w:ascii="Verdana" w:hAnsi="Verdana" w:cs="Arial"/>
                <w:lang w:val="en-US"/>
              </w:rPr>
              <w:t xml:space="preserve"> set out the </w:t>
            </w:r>
            <w:r w:rsidR="00060F70">
              <w:rPr>
                <w:rFonts w:ascii="Verdana" w:hAnsi="Verdana" w:cs="Arial"/>
                <w:lang w:val="en-US"/>
              </w:rPr>
              <w:t>scale of imp</w:t>
            </w:r>
            <w:r w:rsidR="00357789">
              <w:rPr>
                <w:rFonts w:ascii="Verdana" w:hAnsi="Verdana" w:cs="Arial"/>
                <w:lang w:val="en-US"/>
              </w:rPr>
              <w:t>rovement</w:t>
            </w:r>
            <w:r w:rsidR="00060F70">
              <w:rPr>
                <w:rFonts w:ascii="Verdana" w:hAnsi="Verdana" w:cs="Arial"/>
                <w:lang w:val="en-US"/>
              </w:rPr>
              <w:t xml:space="preserve"> achieved</w:t>
            </w:r>
            <w:r w:rsidR="00304E51">
              <w:rPr>
                <w:rFonts w:ascii="Verdana" w:hAnsi="Verdana" w:cs="Arial"/>
                <w:lang w:val="en-US"/>
              </w:rPr>
              <w:t>,</w:t>
            </w:r>
            <w:r w:rsidR="00060F70">
              <w:rPr>
                <w:rFonts w:ascii="Verdana" w:hAnsi="Verdana" w:cs="Arial"/>
                <w:lang w:val="en-US"/>
              </w:rPr>
              <w:t xml:space="preserve"> as measured against the ind</w:t>
            </w:r>
            <w:r w:rsidR="0055145C">
              <w:rPr>
                <w:rFonts w:ascii="Verdana" w:hAnsi="Verdana" w:cs="Arial"/>
                <w:lang w:val="en-US"/>
              </w:rPr>
              <w:t xml:space="preserve">ividual review </w:t>
            </w:r>
            <w:r w:rsidRPr="00E25973">
              <w:rPr>
                <w:rFonts w:ascii="Verdana" w:hAnsi="Verdana" w:cs="Arial"/>
                <w:lang w:val="en-US"/>
              </w:rPr>
              <w:t xml:space="preserve">recommendations; </w:t>
            </w:r>
            <w:r w:rsidR="0055145C">
              <w:rPr>
                <w:rFonts w:ascii="Verdana" w:hAnsi="Verdana" w:cs="Arial"/>
                <w:lang w:val="en-US"/>
              </w:rPr>
              <w:t xml:space="preserve">this process </w:t>
            </w:r>
            <w:r w:rsidR="00060F70">
              <w:rPr>
                <w:rFonts w:ascii="Verdana" w:hAnsi="Verdana" w:cs="Arial"/>
                <w:lang w:val="en-US"/>
              </w:rPr>
              <w:t xml:space="preserve">must </w:t>
            </w:r>
            <w:r w:rsidRPr="00E25973">
              <w:rPr>
                <w:rFonts w:ascii="Verdana" w:hAnsi="Verdana" w:cs="Arial"/>
                <w:lang w:val="en-US"/>
              </w:rPr>
              <w:t xml:space="preserve">continue </w:t>
            </w:r>
            <w:r w:rsidR="00123DA4">
              <w:rPr>
                <w:rFonts w:ascii="Verdana" w:hAnsi="Verdana" w:cs="Arial"/>
                <w:lang w:val="en-US"/>
              </w:rPr>
              <w:t>with the</w:t>
            </w:r>
            <w:r w:rsidR="00304E51">
              <w:rPr>
                <w:rFonts w:ascii="Verdana" w:hAnsi="Verdana" w:cs="Arial"/>
                <w:lang w:val="en-US"/>
              </w:rPr>
              <w:t xml:space="preserve"> Plan</w:t>
            </w:r>
            <w:r w:rsidR="00123DA4">
              <w:rPr>
                <w:rFonts w:ascii="Verdana" w:hAnsi="Verdana" w:cs="Arial"/>
                <w:lang w:val="en-US"/>
              </w:rPr>
              <w:t xml:space="preserve"> being a </w:t>
            </w:r>
            <w:r w:rsidRPr="00E25973">
              <w:rPr>
                <w:rFonts w:ascii="Verdana" w:hAnsi="Verdana" w:cs="Arial"/>
                <w:lang w:val="en-US"/>
              </w:rPr>
              <w:t xml:space="preserve">dynamic document, evolving as the improvement journey continued. </w:t>
            </w:r>
            <w:r w:rsidR="00060F70">
              <w:rPr>
                <w:rFonts w:ascii="Verdana" w:hAnsi="Verdana" w:cs="Arial"/>
                <w:lang w:val="en-US"/>
              </w:rPr>
              <w:t xml:space="preserve">Reviews undertaken both in </w:t>
            </w:r>
            <w:r w:rsidR="00123DA4">
              <w:rPr>
                <w:rFonts w:ascii="Verdana" w:hAnsi="Verdana" w:cs="Arial"/>
                <w:lang w:val="en-US"/>
              </w:rPr>
              <w:t>W</w:t>
            </w:r>
            <w:r w:rsidR="00060F70">
              <w:rPr>
                <w:rFonts w:ascii="Verdana" w:hAnsi="Verdana" w:cs="Arial"/>
                <w:lang w:val="en-US"/>
              </w:rPr>
              <w:t xml:space="preserve">ales and </w:t>
            </w:r>
            <w:r w:rsidR="00123DA4">
              <w:rPr>
                <w:rFonts w:ascii="Verdana" w:hAnsi="Verdana" w:cs="Arial"/>
                <w:lang w:val="en-US"/>
              </w:rPr>
              <w:t xml:space="preserve">England </w:t>
            </w:r>
            <w:r w:rsidR="00060F70">
              <w:rPr>
                <w:rFonts w:ascii="Verdana" w:hAnsi="Verdana" w:cs="Arial"/>
                <w:lang w:val="en-US"/>
              </w:rPr>
              <w:t>should inform ongoing work</w:t>
            </w:r>
            <w:r w:rsidR="008C7250">
              <w:rPr>
                <w:rFonts w:ascii="Verdana" w:hAnsi="Verdana" w:cs="Arial"/>
                <w:lang w:val="en-US"/>
              </w:rPr>
              <w:t>,</w:t>
            </w:r>
            <w:r w:rsidR="00060F70">
              <w:rPr>
                <w:rFonts w:ascii="Verdana" w:hAnsi="Verdana" w:cs="Arial"/>
                <w:lang w:val="en-US"/>
              </w:rPr>
              <w:t xml:space="preserve"> a</w:t>
            </w:r>
            <w:r w:rsidR="00123DA4">
              <w:rPr>
                <w:rFonts w:ascii="Verdana" w:hAnsi="Verdana" w:cs="Arial"/>
                <w:lang w:val="en-US"/>
              </w:rPr>
              <w:t>s</w:t>
            </w:r>
            <w:r w:rsidR="00060F70">
              <w:rPr>
                <w:rFonts w:ascii="Verdana" w:hAnsi="Verdana" w:cs="Arial"/>
                <w:lang w:val="en-US"/>
              </w:rPr>
              <w:t xml:space="preserve"> should the Nottingham review. The</w:t>
            </w:r>
            <w:r w:rsidR="008C7250">
              <w:rPr>
                <w:rFonts w:ascii="Verdana" w:hAnsi="Verdana" w:cs="Arial"/>
                <w:lang w:val="en-US"/>
              </w:rPr>
              <w:t xml:space="preserve"> Board</w:t>
            </w:r>
            <w:r w:rsidR="00123DA4">
              <w:rPr>
                <w:rFonts w:ascii="Verdana" w:hAnsi="Verdana" w:cs="Arial"/>
                <w:lang w:val="en-US"/>
              </w:rPr>
              <w:t xml:space="preserve"> </w:t>
            </w:r>
            <w:r w:rsidR="00060F70">
              <w:rPr>
                <w:rFonts w:ascii="Verdana" w:hAnsi="Verdana" w:cs="Arial"/>
                <w:lang w:val="en-US"/>
              </w:rPr>
              <w:t>would need to keep th</w:t>
            </w:r>
            <w:r w:rsidR="00123DA4">
              <w:rPr>
                <w:rFonts w:ascii="Verdana" w:hAnsi="Verdana" w:cs="Arial"/>
                <w:lang w:val="en-US"/>
              </w:rPr>
              <w:t>e</w:t>
            </w:r>
            <w:r w:rsidR="00060F70">
              <w:rPr>
                <w:rFonts w:ascii="Verdana" w:hAnsi="Verdana" w:cs="Arial"/>
                <w:lang w:val="en-US"/>
              </w:rPr>
              <w:t>se and othe</w:t>
            </w:r>
            <w:r w:rsidR="00123DA4">
              <w:rPr>
                <w:rFonts w:ascii="Verdana" w:hAnsi="Verdana" w:cs="Arial"/>
                <w:lang w:val="en-US"/>
              </w:rPr>
              <w:t>r</w:t>
            </w:r>
            <w:r w:rsidR="00060F70">
              <w:rPr>
                <w:rFonts w:ascii="Verdana" w:hAnsi="Verdana" w:cs="Arial"/>
                <w:lang w:val="en-US"/>
              </w:rPr>
              <w:t xml:space="preserve"> reviews in mind</w:t>
            </w:r>
            <w:r w:rsidR="008C7250">
              <w:rPr>
                <w:rFonts w:ascii="Verdana" w:hAnsi="Verdana" w:cs="Arial"/>
                <w:lang w:val="en-US"/>
              </w:rPr>
              <w:t>,</w:t>
            </w:r>
            <w:r w:rsidR="00060F70">
              <w:rPr>
                <w:rFonts w:ascii="Verdana" w:hAnsi="Verdana" w:cs="Arial"/>
                <w:lang w:val="en-US"/>
              </w:rPr>
              <w:t xml:space="preserve"> to identify any additional l</w:t>
            </w:r>
            <w:r w:rsidR="00123DA4">
              <w:rPr>
                <w:rFonts w:ascii="Verdana" w:hAnsi="Verdana" w:cs="Arial"/>
                <w:lang w:val="en-US"/>
              </w:rPr>
              <w:t>e</w:t>
            </w:r>
            <w:r w:rsidR="00060F70">
              <w:rPr>
                <w:rFonts w:ascii="Verdana" w:hAnsi="Verdana" w:cs="Arial"/>
                <w:lang w:val="en-US"/>
              </w:rPr>
              <w:t xml:space="preserve">arning. </w:t>
            </w:r>
          </w:p>
          <w:p w14:paraId="189B0F1A" w14:textId="5F40F6FF" w:rsidR="00E25973" w:rsidRPr="00E25973" w:rsidRDefault="00E25973" w:rsidP="00E25973">
            <w:pPr>
              <w:numPr>
                <w:ilvl w:val="0"/>
                <w:numId w:val="8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lang w:val="en-US"/>
              </w:rPr>
            </w:pPr>
            <w:r w:rsidRPr="00E25973">
              <w:rPr>
                <w:rFonts w:ascii="Verdana" w:hAnsi="Verdana" w:cs="Arial"/>
                <w:lang w:val="en-US"/>
              </w:rPr>
              <w:t>A recent NHS England document on triage</w:t>
            </w:r>
            <w:r w:rsidR="00AB4356">
              <w:rPr>
                <w:rFonts w:ascii="Verdana" w:hAnsi="Verdana" w:cs="Arial"/>
                <w:lang w:val="en-US"/>
              </w:rPr>
              <w:t xml:space="preserve">; this would be a valuable tool </w:t>
            </w:r>
            <w:r w:rsidRPr="00E25973">
              <w:rPr>
                <w:rFonts w:ascii="Verdana" w:hAnsi="Verdana" w:cs="Arial"/>
                <w:lang w:val="en-US"/>
              </w:rPr>
              <w:t xml:space="preserve">to support ongoing </w:t>
            </w:r>
            <w:r w:rsidR="00776B82" w:rsidRPr="00E25973">
              <w:rPr>
                <w:rFonts w:ascii="Verdana" w:hAnsi="Verdana" w:cs="Arial"/>
                <w:lang w:val="en-US"/>
              </w:rPr>
              <w:t>improvement,</w:t>
            </w:r>
            <w:r w:rsidR="00AB4356">
              <w:rPr>
                <w:rFonts w:ascii="Verdana" w:hAnsi="Verdana" w:cs="Arial"/>
                <w:lang w:val="en-US"/>
              </w:rPr>
              <w:t xml:space="preserve"> and the</w:t>
            </w:r>
            <w:r w:rsidR="00776B82">
              <w:rPr>
                <w:rFonts w:ascii="Verdana" w:hAnsi="Verdana" w:cs="Arial"/>
                <w:lang w:val="en-US"/>
              </w:rPr>
              <w:t xml:space="preserve"> SBUHB</w:t>
            </w:r>
            <w:r w:rsidR="00123DA4">
              <w:rPr>
                <w:rFonts w:ascii="Verdana" w:hAnsi="Verdana" w:cs="Arial"/>
                <w:lang w:val="en-US"/>
              </w:rPr>
              <w:t xml:space="preserve"> </w:t>
            </w:r>
            <w:r w:rsidR="00AB4356">
              <w:rPr>
                <w:rFonts w:ascii="Verdana" w:hAnsi="Verdana" w:cs="Arial"/>
                <w:lang w:val="en-US"/>
              </w:rPr>
              <w:t>team w</w:t>
            </w:r>
            <w:r w:rsidR="00776B82">
              <w:rPr>
                <w:rFonts w:ascii="Verdana" w:hAnsi="Verdana" w:cs="Arial"/>
                <w:lang w:val="en-US"/>
              </w:rPr>
              <w:t>as</w:t>
            </w:r>
            <w:r w:rsidR="00AB4356">
              <w:rPr>
                <w:rFonts w:ascii="Verdana" w:hAnsi="Verdana" w:cs="Arial"/>
                <w:lang w:val="en-US"/>
              </w:rPr>
              <w:t xml:space="preserve"> aware of it</w:t>
            </w:r>
            <w:r w:rsidRPr="00E25973">
              <w:rPr>
                <w:rFonts w:ascii="Verdana" w:hAnsi="Verdana" w:cs="Arial"/>
                <w:lang w:val="en-US"/>
              </w:rPr>
              <w:t xml:space="preserve">. </w:t>
            </w:r>
          </w:p>
          <w:p w14:paraId="0F9F2241" w14:textId="4227D646" w:rsidR="00E25973" w:rsidRPr="00E25973" w:rsidRDefault="00E25973" w:rsidP="00E25973">
            <w:pPr>
              <w:numPr>
                <w:ilvl w:val="0"/>
                <w:numId w:val="8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lang w:val="en-US"/>
              </w:rPr>
            </w:pPr>
            <w:r w:rsidRPr="00E25973">
              <w:rPr>
                <w:rFonts w:ascii="Verdana" w:hAnsi="Verdana" w:cs="Arial"/>
                <w:lang w:val="en-US"/>
              </w:rPr>
              <w:t>The Oversight Panel</w:t>
            </w:r>
            <w:r w:rsidR="00AB4356">
              <w:rPr>
                <w:rFonts w:ascii="Verdana" w:hAnsi="Verdana" w:cs="Arial"/>
                <w:lang w:val="en-US"/>
              </w:rPr>
              <w:t xml:space="preserve">’s satisfaction </w:t>
            </w:r>
            <w:r w:rsidRPr="00E25973">
              <w:rPr>
                <w:rFonts w:ascii="Verdana" w:hAnsi="Verdana" w:cs="Arial"/>
                <w:lang w:val="en-US"/>
              </w:rPr>
              <w:t xml:space="preserve">that the </w:t>
            </w:r>
            <w:r w:rsidR="00C83228">
              <w:rPr>
                <w:rFonts w:ascii="Verdana" w:hAnsi="Verdana" w:cs="Arial"/>
                <w:lang w:val="en-US"/>
              </w:rPr>
              <w:t>Plan</w:t>
            </w:r>
            <w:r w:rsidRPr="00E25973">
              <w:rPr>
                <w:rFonts w:ascii="Verdana" w:hAnsi="Verdana" w:cs="Arial"/>
                <w:lang w:val="en-US"/>
              </w:rPr>
              <w:t xml:space="preserve"> provided enough depth and assurance to</w:t>
            </w:r>
            <w:r w:rsidR="00123DA4">
              <w:rPr>
                <w:rFonts w:ascii="Verdana" w:hAnsi="Verdana" w:cs="Arial"/>
                <w:lang w:val="en-US"/>
              </w:rPr>
              <w:t xml:space="preserve"> </w:t>
            </w:r>
            <w:r w:rsidR="006003AD">
              <w:rPr>
                <w:rFonts w:ascii="Verdana" w:hAnsi="Verdana" w:cs="Arial"/>
                <w:lang w:val="en-US"/>
              </w:rPr>
              <w:t xml:space="preserve">allow the Board to sign it off. In doing so the Board should commit itself to </w:t>
            </w:r>
            <w:r w:rsidR="00E63CB4">
              <w:rPr>
                <w:rFonts w:ascii="Verdana" w:hAnsi="Verdana" w:cs="Arial"/>
                <w:lang w:val="en-US"/>
              </w:rPr>
              <w:t>continuing the imp</w:t>
            </w:r>
            <w:r w:rsidR="00123DA4">
              <w:rPr>
                <w:rFonts w:ascii="Verdana" w:hAnsi="Verdana" w:cs="Arial"/>
                <w:lang w:val="en-US"/>
              </w:rPr>
              <w:t>rovement</w:t>
            </w:r>
            <w:r w:rsidR="00E63CB4">
              <w:rPr>
                <w:rFonts w:ascii="Verdana" w:hAnsi="Verdana" w:cs="Arial"/>
                <w:lang w:val="en-US"/>
              </w:rPr>
              <w:t xml:space="preserve"> journey. </w:t>
            </w:r>
          </w:p>
          <w:p w14:paraId="66F1C7DD" w14:textId="29B0E326" w:rsidR="00E25973" w:rsidRPr="00E25973" w:rsidRDefault="00E25973" w:rsidP="00E25973">
            <w:pPr>
              <w:numPr>
                <w:ilvl w:val="0"/>
                <w:numId w:val="8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lang w:val="en-US"/>
              </w:rPr>
            </w:pPr>
            <w:r w:rsidRPr="00E25973">
              <w:rPr>
                <w:rFonts w:ascii="Verdana" w:hAnsi="Verdana" w:cs="Arial"/>
                <w:lang w:val="en-US"/>
              </w:rPr>
              <w:t>The</w:t>
            </w:r>
            <w:r w:rsidR="0091198B">
              <w:rPr>
                <w:rFonts w:ascii="Verdana" w:hAnsi="Verdana" w:cs="Arial"/>
                <w:lang w:val="en-US"/>
              </w:rPr>
              <w:t xml:space="preserve"> amount of </w:t>
            </w:r>
            <w:r w:rsidR="00DB23AC">
              <w:rPr>
                <w:rFonts w:ascii="Verdana" w:hAnsi="Verdana" w:cs="Arial"/>
                <w:lang w:val="en-US"/>
              </w:rPr>
              <w:t>narrative in</w:t>
            </w:r>
            <w:r w:rsidR="00E63CB4">
              <w:rPr>
                <w:rFonts w:ascii="Verdana" w:hAnsi="Verdana" w:cs="Arial"/>
                <w:lang w:val="en-US"/>
              </w:rPr>
              <w:t xml:space="preserve"> the </w:t>
            </w:r>
            <w:r w:rsidR="00926770">
              <w:rPr>
                <w:rFonts w:ascii="Verdana" w:hAnsi="Verdana" w:cs="Arial"/>
                <w:lang w:val="en-US"/>
              </w:rPr>
              <w:t>Plan</w:t>
            </w:r>
            <w:r w:rsidR="00123DA4">
              <w:rPr>
                <w:rFonts w:ascii="Verdana" w:hAnsi="Verdana" w:cs="Arial"/>
                <w:lang w:val="en-US"/>
              </w:rPr>
              <w:t xml:space="preserve">; progress reports </w:t>
            </w:r>
            <w:r w:rsidR="00E63CB4">
              <w:rPr>
                <w:rFonts w:ascii="Verdana" w:hAnsi="Verdana" w:cs="Arial"/>
                <w:lang w:val="en-US"/>
              </w:rPr>
              <w:t>should be more focused</w:t>
            </w:r>
            <w:r w:rsidR="00DB23AC">
              <w:rPr>
                <w:rFonts w:ascii="Verdana" w:hAnsi="Verdana" w:cs="Arial"/>
                <w:lang w:val="en-US"/>
              </w:rPr>
              <w:t>.</w:t>
            </w:r>
            <w:r w:rsidR="00123DA4">
              <w:rPr>
                <w:rFonts w:ascii="Verdana" w:hAnsi="Verdana" w:cs="Arial"/>
                <w:lang w:val="en-US"/>
              </w:rPr>
              <w:t xml:space="preserve"> </w:t>
            </w:r>
            <w:r w:rsidR="00DB23AC">
              <w:rPr>
                <w:rFonts w:ascii="Verdana" w:hAnsi="Verdana" w:cs="Arial"/>
                <w:lang w:val="en-US"/>
              </w:rPr>
              <w:t>The</w:t>
            </w:r>
            <w:r w:rsidR="00123DA4">
              <w:rPr>
                <w:rFonts w:ascii="Verdana" w:hAnsi="Verdana" w:cs="Arial"/>
                <w:lang w:val="en-US"/>
              </w:rPr>
              <w:t xml:space="preserve"> Oversight Panel </w:t>
            </w:r>
            <w:r w:rsidRPr="00E25973">
              <w:rPr>
                <w:rFonts w:ascii="Verdana" w:hAnsi="Verdana" w:cs="Arial"/>
                <w:lang w:val="en-US"/>
              </w:rPr>
              <w:t>recommend</w:t>
            </w:r>
            <w:r w:rsidR="00E63CB4">
              <w:rPr>
                <w:rFonts w:ascii="Verdana" w:hAnsi="Verdana" w:cs="Arial"/>
                <w:lang w:val="en-US"/>
              </w:rPr>
              <w:t xml:space="preserve">ed the Board </w:t>
            </w:r>
            <w:r w:rsidR="00A616B9">
              <w:rPr>
                <w:rFonts w:ascii="Verdana" w:hAnsi="Verdana" w:cs="Arial"/>
                <w:lang w:val="en-US"/>
              </w:rPr>
              <w:t xml:space="preserve">to </w:t>
            </w:r>
            <w:r w:rsidR="00E63CB4">
              <w:rPr>
                <w:rFonts w:ascii="Verdana" w:hAnsi="Verdana" w:cs="Arial"/>
                <w:lang w:val="en-US"/>
              </w:rPr>
              <w:t>consider outcomes data over the past year</w:t>
            </w:r>
            <w:r w:rsidR="00123DA4">
              <w:rPr>
                <w:rFonts w:ascii="Verdana" w:hAnsi="Verdana" w:cs="Arial"/>
                <w:lang w:val="en-US"/>
              </w:rPr>
              <w:t xml:space="preserve">, collated as </w:t>
            </w:r>
            <w:r w:rsidR="00E63CB4">
              <w:rPr>
                <w:rFonts w:ascii="Verdana" w:hAnsi="Verdana" w:cs="Arial"/>
                <w:lang w:val="en-US"/>
              </w:rPr>
              <w:t>a summary report that</w:t>
            </w:r>
            <w:r w:rsidR="00123DA4">
              <w:rPr>
                <w:rFonts w:ascii="Verdana" w:hAnsi="Verdana" w:cs="Arial"/>
                <w:lang w:val="en-US"/>
              </w:rPr>
              <w:t xml:space="preserve"> </w:t>
            </w:r>
            <w:r w:rsidR="00E63CB4">
              <w:rPr>
                <w:rFonts w:ascii="Verdana" w:hAnsi="Verdana" w:cs="Arial"/>
                <w:lang w:val="en-US"/>
              </w:rPr>
              <w:t>highlighted ke</w:t>
            </w:r>
            <w:r w:rsidR="00123DA4">
              <w:rPr>
                <w:rFonts w:ascii="Verdana" w:hAnsi="Verdana" w:cs="Arial"/>
                <w:lang w:val="en-US"/>
              </w:rPr>
              <w:t>y</w:t>
            </w:r>
            <w:r w:rsidR="00E63CB4">
              <w:rPr>
                <w:rFonts w:ascii="Verdana" w:hAnsi="Verdana" w:cs="Arial"/>
                <w:lang w:val="en-US"/>
              </w:rPr>
              <w:t xml:space="preserve"> outcome m</w:t>
            </w:r>
            <w:r w:rsidR="00123DA4">
              <w:rPr>
                <w:rFonts w:ascii="Verdana" w:hAnsi="Verdana" w:cs="Arial"/>
                <w:lang w:val="en-US"/>
              </w:rPr>
              <w:t>e</w:t>
            </w:r>
            <w:r w:rsidR="00E63CB4">
              <w:rPr>
                <w:rFonts w:ascii="Verdana" w:hAnsi="Verdana" w:cs="Arial"/>
                <w:lang w:val="en-US"/>
              </w:rPr>
              <w:t>asures</w:t>
            </w:r>
            <w:r w:rsidR="00137843">
              <w:rPr>
                <w:rFonts w:ascii="Verdana" w:hAnsi="Verdana" w:cs="Arial"/>
                <w:lang w:val="en-US"/>
              </w:rPr>
              <w:t xml:space="preserve"> a</w:t>
            </w:r>
            <w:r w:rsidR="00E63CB4">
              <w:rPr>
                <w:rFonts w:ascii="Verdana" w:hAnsi="Verdana" w:cs="Arial"/>
                <w:lang w:val="en-US"/>
              </w:rPr>
              <w:t xml:space="preserve">nd key metrics. </w:t>
            </w:r>
          </w:p>
          <w:p w14:paraId="648D6896" w14:textId="04189C50" w:rsidR="00E25973" w:rsidRPr="00E25973" w:rsidRDefault="00E63CB4" w:rsidP="00E25973">
            <w:pPr>
              <w:numPr>
                <w:ilvl w:val="0"/>
                <w:numId w:val="8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lang w:val="en-US"/>
              </w:rPr>
            </w:pPr>
            <w:r w:rsidRPr="00E25973">
              <w:rPr>
                <w:rFonts w:ascii="Verdana" w:hAnsi="Verdana" w:cs="Arial"/>
                <w:lang w:val="en-US"/>
              </w:rPr>
              <w:t>T</w:t>
            </w:r>
            <w:r w:rsidR="00E25973" w:rsidRPr="00E25973">
              <w:rPr>
                <w:rFonts w:ascii="Verdana" w:hAnsi="Verdana" w:cs="Arial"/>
                <w:lang w:val="en-US"/>
              </w:rPr>
              <w:t>riage</w:t>
            </w:r>
            <w:r>
              <w:rPr>
                <w:rFonts w:ascii="Verdana" w:hAnsi="Verdana" w:cs="Arial"/>
                <w:lang w:val="en-US"/>
              </w:rPr>
              <w:t xml:space="preserve">; the </w:t>
            </w:r>
            <w:r w:rsidR="00A616B9">
              <w:rPr>
                <w:rFonts w:ascii="Verdana" w:hAnsi="Verdana" w:cs="Arial"/>
                <w:lang w:val="en-US"/>
              </w:rPr>
              <w:t>Board</w:t>
            </w:r>
            <w:r>
              <w:rPr>
                <w:rFonts w:ascii="Verdana" w:hAnsi="Verdana" w:cs="Arial"/>
                <w:lang w:val="en-US"/>
              </w:rPr>
              <w:t xml:space="preserve"> </w:t>
            </w:r>
            <w:r w:rsidR="00137843">
              <w:rPr>
                <w:rFonts w:ascii="Verdana" w:hAnsi="Verdana" w:cs="Arial"/>
                <w:lang w:val="en-US"/>
              </w:rPr>
              <w:t>n</w:t>
            </w:r>
            <w:r>
              <w:rPr>
                <w:rFonts w:ascii="Verdana" w:hAnsi="Verdana" w:cs="Arial"/>
                <w:lang w:val="en-US"/>
              </w:rPr>
              <w:t>eeded ongoing monitoring</w:t>
            </w:r>
            <w:r w:rsidR="002204E4">
              <w:rPr>
                <w:rFonts w:ascii="Verdana" w:hAnsi="Verdana" w:cs="Arial"/>
                <w:lang w:val="en-US"/>
              </w:rPr>
              <w:t xml:space="preserve"> to assure itself </w:t>
            </w:r>
            <w:r w:rsidR="00AF256A">
              <w:rPr>
                <w:rFonts w:ascii="Verdana" w:hAnsi="Verdana" w:cs="Arial"/>
                <w:lang w:val="en-US"/>
              </w:rPr>
              <w:t>that there were no</w:t>
            </w:r>
            <w:r w:rsidR="00AA6B67">
              <w:rPr>
                <w:rFonts w:ascii="Verdana" w:hAnsi="Verdana" w:cs="Arial"/>
                <w:lang w:val="en-US"/>
              </w:rPr>
              <w:t xml:space="preserve"> unintended consequences. Key metric</w:t>
            </w:r>
            <w:r w:rsidR="00137843">
              <w:rPr>
                <w:rFonts w:ascii="Verdana" w:hAnsi="Verdana" w:cs="Arial"/>
                <w:lang w:val="en-US"/>
              </w:rPr>
              <w:t>s</w:t>
            </w:r>
            <w:r w:rsidR="00AA6B67">
              <w:rPr>
                <w:rFonts w:ascii="Verdana" w:hAnsi="Verdana" w:cs="Arial"/>
                <w:lang w:val="en-US"/>
              </w:rPr>
              <w:t xml:space="preserve"> in this respect </w:t>
            </w:r>
            <w:r w:rsidR="00BF4F63">
              <w:rPr>
                <w:rFonts w:ascii="Verdana" w:hAnsi="Verdana" w:cs="Arial"/>
                <w:lang w:val="en-US"/>
              </w:rPr>
              <w:t>were:</w:t>
            </w:r>
            <w:r w:rsidR="00E25973" w:rsidRPr="00E25973">
              <w:rPr>
                <w:rFonts w:ascii="Verdana" w:hAnsi="Verdana" w:cs="Arial"/>
                <w:lang w:val="en-US"/>
              </w:rPr>
              <w:t xml:space="preserve"> (i) the number of dropped calls; (ii) the number of interruptions for the triage midwives and the impact of th</w:t>
            </w:r>
            <w:r w:rsidR="00AA6B67">
              <w:rPr>
                <w:rFonts w:ascii="Verdana" w:hAnsi="Verdana" w:cs="Arial"/>
                <w:lang w:val="en-US"/>
              </w:rPr>
              <w:t>ose</w:t>
            </w:r>
            <w:r w:rsidR="00E25973" w:rsidRPr="00E25973">
              <w:rPr>
                <w:rFonts w:ascii="Verdana" w:hAnsi="Verdana" w:cs="Arial"/>
                <w:lang w:val="en-US"/>
              </w:rPr>
              <w:t xml:space="preserve"> on patient experience; and (iii) the number of </w:t>
            </w:r>
            <w:r w:rsidR="003D475E">
              <w:rPr>
                <w:rFonts w:ascii="Verdana" w:hAnsi="Verdana" w:cs="Arial"/>
                <w:lang w:val="en-US"/>
              </w:rPr>
              <w:t>calls from people of a diverse back</w:t>
            </w:r>
            <w:r w:rsidR="00137843">
              <w:rPr>
                <w:rFonts w:ascii="Verdana" w:hAnsi="Verdana" w:cs="Arial"/>
                <w:lang w:val="en-US"/>
              </w:rPr>
              <w:t>g</w:t>
            </w:r>
            <w:r w:rsidR="003D475E">
              <w:rPr>
                <w:rFonts w:ascii="Verdana" w:hAnsi="Verdana" w:cs="Arial"/>
                <w:lang w:val="en-US"/>
              </w:rPr>
              <w:t xml:space="preserve">round. </w:t>
            </w:r>
            <w:r w:rsidR="00E25973" w:rsidRPr="00E25973">
              <w:rPr>
                <w:rFonts w:ascii="Verdana" w:hAnsi="Verdana" w:cs="Arial"/>
                <w:lang w:val="en-US"/>
              </w:rPr>
              <w:t xml:space="preserve">These </w:t>
            </w:r>
            <w:r w:rsidR="003D475E">
              <w:rPr>
                <w:rFonts w:ascii="Verdana" w:hAnsi="Verdana" w:cs="Arial"/>
                <w:lang w:val="en-US"/>
              </w:rPr>
              <w:t>metrics</w:t>
            </w:r>
            <w:r w:rsidR="00E25973" w:rsidRPr="00E25973">
              <w:rPr>
                <w:rFonts w:ascii="Verdana" w:hAnsi="Verdana" w:cs="Arial"/>
                <w:lang w:val="en-US"/>
              </w:rPr>
              <w:t>, along with real time feedback</w:t>
            </w:r>
            <w:r w:rsidR="003D475E">
              <w:rPr>
                <w:rFonts w:ascii="Verdana" w:hAnsi="Verdana" w:cs="Arial"/>
                <w:lang w:val="en-US"/>
              </w:rPr>
              <w:t xml:space="preserve">. Would provide valuable insights. </w:t>
            </w:r>
          </w:p>
          <w:p w14:paraId="1FF233A3" w14:textId="5A507E36" w:rsidR="00E25973" w:rsidRPr="00E25973" w:rsidRDefault="00137843" w:rsidP="00E25973">
            <w:pPr>
              <w:numPr>
                <w:ilvl w:val="0"/>
                <w:numId w:val="8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lang w:val="en-US"/>
              </w:rPr>
            </w:pPr>
            <w:r>
              <w:rPr>
                <w:rFonts w:ascii="Verdana" w:hAnsi="Verdana" w:cs="Arial"/>
                <w:lang w:val="en-US"/>
              </w:rPr>
              <w:t>E</w:t>
            </w:r>
            <w:r w:rsidR="00E25973" w:rsidRPr="00E25973">
              <w:rPr>
                <w:rFonts w:ascii="Verdana" w:hAnsi="Verdana" w:cs="Arial"/>
                <w:lang w:val="en-US"/>
              </w:rPr>
              <w:t>ngagement with families</w:t>
            </w:r>
            <w:r w:rsidR="003D475E">
              <w:rPr>
                <w:rFonts w:ascii="Verdana" w:hAnsi="Verdana" w:cs="Arial"/>
                <w:lang w:val="en-US"/>
              </w:rPr>
              <w:t>;</w:t>
            </w:r>
            <w:r w:rsidR="00E25973" w:rsidRPr="00E25973">
              <w:rPr>
                <w:rFonts w:ascii="Verdana" w:hAnsi="Verdana" w:cs="Arial"/>
                <w:lang w:val="en-US"/>
              </w:rPr>
              <w:t xml:space="preserve"> further work</w:t>
            </w:r>
            <w:r w:rsidR="0030633B">
              <w:rPr>
                <w:rFonts w:ascii="Verdana" w:hAnsi="Verdana" w:cs="Arial"/>
                <w:lang w:val="en-US"/>
              </w:rPr>
              <w:t xml:space="preserve"> was needed,</w:t>
            </w:r>
            <w:r w:rsidR="00E25973" w:rsidRPr="00E25973">
              <w:rPr>
                <w:rFonts w:ascii="Verdana" w:hAnsi="Verdana" w:cs="Arial"/>
                <w:lang w:val="en-US"/>
              </w:rPr>
              <w:t xml:space="preserve"> including</w:t>
            </w:r>
            <w:r w:rsidR="0030633B">
              <w:rPr>
                <w:rFonts w:ascii="Verdana" w:hAnsi="Verdana" w:cs="Arial"/>
                <w:lang w:val="en-US"/>
              </w:rPr>
              <w:t xml:space="preserve"> on</w:t>
            </w:r>
            <w:r w:rsidR="00E25973" w:rsidRPr="00E25973">
              <w:rPr>
                <w:rFonts w:ascii="Verdana" w:hAnsi="Verdana" w:cs="Arial"/>
                <w:lang w:val="en-US"/>
              </w:rPr>
              <w:t xml:space="preserve"> co-prod</w:t>
            </w:r>
            <w:r w:rsidR="000549CB">
              <w:rPr>
                <w:rFonts w:ascii="Verdana" w:hAnsi="Verdana" w:cs="Arial"/>
                <w:lang w:val="en-US"/>
              </w:rPr>
              <w:t>uction</w:t>
            </w:r>
            <w:r w:rsidR="003D475E">
              <w:rPr>
                <w:rFonts w:ascii="Verdana" w:hAnsi="Verdana" w:cs="Arial"/>
                <w:lang w:val="en-US"/>
              </w:rPr>
              <w:t xml:space="preserve">, underpinned by more robust </w:t>
            </w:r>
            <w:r w:rsidR="000549CB">
              <w:rPr>
                <w:rFonts w:ascii="Verdana" w:hAnsi="Verdana" w:cs="Arial"/>
                <w:lang w:val="en-US"/>
              </w:rPr>
              <w:t>Key Performance Indicators (KPIs)</w:t>
            </w:r>
            <w:r w:rsidR="003D475E">
              <w:rPr>
                <w:rFonts w:ascii="Verdana" w:hAnsi="Verdana" w:cs="Arial"/>
                <w:lang w:val="en-US"/>
              </w:rPr>
              <w:t xml:space="preserve">. The </w:t>
            </w:r>
            <w:r w:rsidR="002B3DD2">
              <w:rPr>
                <w:rFonts w:ascii="Verdana" w:hAnsi="Verdana" w:cs="Arial"/>
                <w:lang w:val="en-US"/>
              </w:rPr>
              <w:t>B</w:t>
            </w:r>
            <w:r w:rsidR="003D475E">
              <w:rPr>
                <w:rFonts w:ascii="Verdana" w:hAnsi="Verdana" w:cs="Arial"/>
                <w:lang w:val="en-US"/>
              </w:rPr>
              <w:t>oard shoul</w:t>
            </w:r>
            <w:r w:rsidR="002B3DD2">
              <w:rPr>
                <w:rFonts w:ascii="Verdana" w:hAnsi="Verdana" w:cs="Arial"/>
                <w:lang w:val="en-US"/>
              </w:rPr>
              <w:t xml:space="preserve">d </w:t>
            </w:r>
            <w:r w:rsidR="003D475E">
              <w:rPr>
                <w:rFonts w:ascii="Verdana" w:hAnsi="Verdana" w:cs="Arial"/>
                <w:lang w:val="en-US"/>
              </w:rPr>
              <w:t>also take the opp</w:t>
            </w:r>
            <w:r w:rsidR="002B3DD2">
              <w:rPr>
                <w:rFonts w:ascii="Verdana" w:hAnsi="Verdana" w:cs="Arial"/>
                <w:lang w:val="en-US"/>
              </w:rPr>
              <w:t>ortunity</w:t>
            </w:r>
            <w:r w:rsidR="003D475E">
              <w:rPr>
                <w:rFonts w:ascii="Verdana" w:hAnsi="Verdana" w:cs="Arial"/>
                <w:lang w:val="en-US"/>
              </w:rPr>
              <w:t xml:space="preserve"> to work</w:t>
            </w:r>
            <w:r w:rsidR="0030633B">
              <w:rPr>
                <w:rFonts w:ascii="Verdana" w:hAnsi="Verdana" w:cs="Arial"/>
                <w:lang w:val="en-US"/>
              </w:rPr>
              <w:t xml:space="preserve"> more closely with</w:t>
            </w:r>
            <w:r w:rsidR="003D475E">
              <w:rPr>
                <w:rFonts w:ascii="Verdana" w:hAnsi="Verdana" w:cs="Arial"/>
                <w:lang w:val="en-US"/>
              </w:rPr>
              <w:t xml:space="preserve"> Llais and charities more closely</w:t>
            </w:r>
            <w:r w:rsidR="0030633B">
              <w:rPr>
                <w:rFonts w:ascii="Verdana" w:hAnsi="Verdana" w:cs="Arial"/>
                <w:lang w:val="en-US"/>
              </w:rPr>
              <w:t>.</w:t>
            </w:r>
            <w:r w:rsidR="00E25973" w:rsidRPr="00E25973">
              <w:rPr>
                <w:rFonts w:ascii="Verdana" w:hAnsi="Verdana" w:cs="Arial"/>
                <w:lang w:val="en-US"/>
              </w:rPr>
              <w:t xml:space="preserve"> </w:t>
            </w:r>
          </w:p>
          <w:p w14:paraId="29B3B255" w14:textId="77777777" w:rsidR="00E25973" w:rsidRPr="00E25973" w:rsidRDefault="00E25973" w:rsidP="00E25973">
            <w:pPr>
              <w:numPr>
                <w:ilvl w:val="0"/>
                <w:numId w:val="8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lang w:val="en-US"/>
              </w:rPr>
            </w:pPr>
            <w:r w:rsidRPr="00E25973">
              <w:rPr>
                <w:rFonts w:ascii="Verdana" w:hAnsi="Verdana" w:cs="Arial"/>
                <w:lang w:val="en-US"/>
              </w:rPr>
              <w:t>The need for awareness raising at the Morriston site and the broader opportunities that this could offer.</w:t>
            </w:r>
          </w:p>
          <w:p w14:paraId="6DCD309B" w14:textId="3A1F18A9" w:rsidR="00E25973" w:rsidRPr="00E25973" w:rsidRDefault="00E25973" w:rsidP="00E25973">
            <w:pPr>
              <w:numPr>
                <w:ilvl w:val="0"/>
                <w:numId w:val="8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lang w:val="en-US"/>
              </w:rPr>
            </w:pPr>
            <w:r w:rsidRPr="00E25973">
              <w:rPr>
                <w:rFonts w:ascii="Verdana" w:hAnsi="Verdana" w:cs="Arial"/>
                <w:lang w:val="en-US"/>
              </w:rPr>
              <w:t xml:space="preserve">The risks of two site working; </w:t>
            </w:r>
            <w:r w:rsidR="00E92567">
              <w:rPr>
                <w:rFonts w:ascii="Verdana" w:hAnsi="Verdana" w:cs="Arial"/>
                <w:lang w:val="en-US"/>
              </w:rPr>
              <w:t xml:space="preserve">DC had set these out </w:t>
            </w:r>
            <w:r w:rsidRPr="00E25973">
              <w:rPr>
                <w:rFonts w:ascii="Verdana" w:hAnsi="Verdana" w:cs="Arial"/>
                <w:lang w:val="en-US"/>
              </w:rPr>
              <w:t>in a separate letter to</w:t>
            </w:r>
            <w:r w:rsidR="001C013B">
              <w:rPr>
                <w:rFonts w:ascii="Verdana" w:hAnsi="Verdana" w:cs="Arial"/>
                <w:lang w:val="en-US"/>
              </w:rPr>
              <w:t xml:space="preserve"> JW and AH</w:t>
            </w:r>
            <w:r w:rsidR="00E92567">
              <w:rPr>
                <w:rFonts w:ascii="Verdana" w:hAnsi="Verdana" w:cs="Arial"/>
                <w:lang w:val="en-US"/>
              </w:rPr>
              <w:t xml:space="preserve">. The </w:t>
            </w:r>
            <w:r w:rsidR="00290452">
              <w:rPr>
                <w:rFonts w:ascii="Verdana" w:hAnsi="Verdana" w:cs="Arial"/>
                <w:lang w:val="en-US"/>
              </w:rPr>
              <w:t>O</w:t>
            </w:r>
            <w:r w:rsidR="002B3DD2">
              <w:rPr>
                <w:rFonts w:ascii="Verdana" w:hAnsi="Verdana" w:cs="Arial"/>
                <w:lang w:val="en-US"/>
              </w:rPr>
              <w:t xml:space="preserve">versight Panel </w:t>
            </w:r>
            <w:r w:rsidR="00B23B2D">
              <w:rPr>
                <w:rFonts w:ascii="Verdana" w:hAnsi="Verdana" w:cs="Arial"/>
                <w:lang w:val="en-US"/>
              </w:rPr>
              <w:t>b</w:t>
            </w:r>
            <w:r w:rsidR="00290452">
              <w:rPr>
                <w:rFonts w:ascii="Verdana" w:hAnsi="Verdana" w:cs="Arial"/>
                <w:lang w:val="en-US"/>
              </w:rPr>
              <w:t>ack</w:t>
            </w:r>
            <w:r w:rsidR="00B23B2D">
              <w:rPr>
                <w:rFonts w:ascii="Verdana" w:hAnsi="Verdana" w:cs="Arial"/>
                <w:lang w:val="en-US"/>
              </w:rPr>
              <w:t xml:space="preserve">ed </w:t>
            </w:r>
            <w:r w:rsidR="00290452">
              <w:rPr>
                <w:rFonts w:ascii="Verdana" w:hAnsi="Verdana" w:cs="Arial"/>
                <w:lang w:val="en-US"/>
              </w:rPr>
              <w:t>the sig</w:t>
            </w:r>
            <w:r w:rsidR="00B23B2D">
              <w:rPr>
                <w:rFonts w:ascii="Verdana" w:hAnsi="Verdana" w:cs="Arial"/>
                <w:lang w:val="en-US"/>
              </w:rPr>
              <w:t xml:space="preserve">nificant </w:t>
            </w:r>
            <w:r w:rsidR="00290452">
              <w:rPr>
                <w:rFonts w:ascii="Verdana" w:hAnsi="Verdana" w:cs="Arial"/>
                <w:lang w:val="en-US"/>
              </w:rPr>
              <w:t xml:space="preserve">mitigating actions </w:t>
            </w:r>
            <w:r w:rsidR="001C013B">
              <w:rPr>
                <w:rFonts w:ascii="Verdana" w:hAnsi="Verdana" w:cs="Arial"/>
                <w:lang w:val="en-US"/>
              </w:rPr>
              <w:t>in the Plan</w:t>
            </w:r>
            <w:r w:rsidR="00B23B2D">
              <w:rPr>
                <w:rFonts w:ascii="Verdana" w:hAnsi="Verdana" w:cs="Arial"/>
                <w:lang w:val="en-US"/>
              </w:rPr>
              <w:t xml:space="preserve"> but recognised</w:t>
            </w:r>
            <w:r w:rsidR="00040FD7">
              <w:rPr>
                <w:rFonts w:ascii="Verdana" w:hAnsi="Verdana" w:cs="Arial"/>
                <w:lang w:val="en-US"/>
              </w:rPr>
              <w:t xml:space="preserve"> </w:t>
            </w:r>
            <w:r w:rsidR="00507FB0">
              <w:rPr>
                <w:rFonts w:ascii="Verdana" w:hAnsi="Verdana" w:cs="Arial"/>
                <w:lang w:val="en-US"/>
              </w:rPr>
              <w:t xml:space="preserve">that </w:t>
            </w:r>
            <w:r w:rsidRPr="00E25973">
              <w:rPr>
                <w:rFonts w:ascii="Verdana" w:hAnsi="Verdana" w:cs="Arial"/>
                <w:lang w:val="en-US"/>
              </w:rPr>
              <w:t xml:space="preserve">these would not reduce the risk completely. </w:t>
            </w:r>
          </w:p>
          <w:p w14:paraId="73CEA051" w14:textId="471E7C22" w:rsidR="00E25973" w:rsidRPr="00E25973" w:rsidRDefault="00E25973" w:rsidP="00E25973">
            <w:pPr>
              <w:numPr>
                <w:ilvl w:val="0"/>
                <w:numId w:val="8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lang w:val="en-US"/>
              </w:rPr>
            </w:pPr>
            <w:r w:rsidRPr="00E25973">
              <w:rPr>
                <w:rFonts w:ascii="Verdana" w:hAnsi="Verdana" w:cs="Arial"/>
                <w:lang w:val="en-US"/>
              </w:rPr>
              <w:t>The</w:t>
            </w:r>
            <w:r w:rsidR="00290452">
              <w:rPr>
                <w:rFonts w:ascii="Verdana" w:hAnsi="Verdana" w:cs="Arial"/>
                <w:lang w:val="en-US"/>
              </w:rPr>
              <w:t xml:space="preserve"> </w:t>
            </w:r>
            <w:r w:rsidRPr="00E25973">
              <w:rPr>
                <w:rFonts w:ascii="Verdana" w:hAnsi="Verdana" w:cs="Arial"/>
                <w:lang w:val="en-US"/>
              </w:rPr>
              <w:t>Oversight Panel</w:t>
            </w:r>
            <w:r w:rsidR="00B15BAB">
              <w:rPr>
                <w:rFonts w:ascii="Verdana" w:hAnsi="Verdana" w:cs="Arial"/>
                <w:lang w:val="en-US"/>
              </w:rPr>
              <w:t xml:space="preserve"> offer</w:t>
            </w:r>
            <w:r w:rsidR="00290452">
              <w:rPr>
                <w:rFonts w:ascii="Verdana" w:hAnsi="Verdana" w:cs="Arial"/>
                <w:lang w:val="en-US"/>
              </w:rPr>
              <w:t xml:space="preserve"> to develop </w:t>
            </w:r>
            <w:r w:rsidR="00DE5899">
              <w:rPr>
                <w:rFonts w:ascii="Verdana" w:hAnsi="Verdana" w:cs="Arial"/>
                <w:lang w:val="en-US"/>
              </w:rPr>
              <w:t>sh</w:t>
            </w:r>
            <w:r w:rsidRPr="00E25973">
              <w:rPr>
                <w:rFonts w:ascii="Verdana" w:hAnsi="Verdana" w:cs="Arial"/>
                <w:lang w:val="en-US"/>
              </w:rPr>
              <w:t xml:space="preserve">arper more focused reports that focused on the areas requiring assurance. </w:t>
            </w:r>
          </w:p>
          <w:p w14:paraId="39A32732" w14:textId="77777777" w:rsidR="00DE5899" w:rsidRDefault="00DE5899"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58E946EC" w14:textId="5D06B4D5" w:rsidR="00E25973" w:rsidRPr="00E25973" w:rsidRDefault="00DE5899"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hAnsi="Verdana" w:cs="Arial"/>
              </w:rPr>
              <w:t>On behalf of the</w:t>
            </w:r>
            <w:r w:rsidR="00B15BAB">
              <w:rPr>
                <w:rFonts w:ascii="Verdana" w:hAnsi="Verdana" w:cs="Arial"/>
              </w:rPr>
              <w:t xml:space="preserve"> Board,</w:t>
            </w:r>
            <w:r>
              <w:rPr>
                <w:rFonts w:ascii="Verdana" w:hAnsi="Verdana" w:cs="Arial"/>
              </w:rPr>
              <w:t xml:space="preserve"> </w:t>
            </w:r>
            <w:r w:rsidR="00E25973" w:rsidRPr="00E25973">
              <w:rPr>
                <w:rFonts w:ascii="Verdana" w:hAnsi="Verdana" w:cs="Arial"/>
              </w:rPr>
              <w:t>JW extende</w:t>
            </w:r>
            <w:r>
              <w:rPr>
                <w:rFonts w:ascii="Verdana" w:hAnsi="Verdana" w:cs="Arial"/>
              </w:rPr>
              <w:t>d grateful</w:t>
            </w:r>
            <w:r w:rsidR="00E25973" w:rsidRPr="00E25973">
              <w:rPr>
                <w:rFonts w:ascii="Verdana" w:hAnsi="Verdana" w:cs="Arial"/>
              </w:rPr>
              <w:t xml:space="preserve"> thanks to DC and the Oversight Panel for the feedback</w:t>
            </w:r>
            <w:r w:rsidR="00B23B2D">
              <w:rPr>
                <w:rFonts w:ascii="Verdana" w:hAnsi="Verdana" w:cs="Arial"/>
              </w:rPr>
              <w:t>.</w:t>
            </w:r>
            <w:r w:rsidR="00E25973" w:rsidRPr="00E25973">
              <w:rPr>
                <w:rFonts w:ascii="Verdana" w:hAnsi="Verdana" w:cs="Arial"/>
              </w:rPr>
              <w:t xml:space="preserve"> On two</w:t>
            </w:r>
            <w:r w:rsidR="00B23B2D">
              <w:rPr>
                <w:rFonts w:ascii="Verdana" w:hAnsi="Verdana" w:cs="Arial"/>
              </w:rPr>
              <w:t>-</w:t>
            </w:r>
            <w:r w:rsidR="00E25973" w:rsidRPr="00E25973">
              <w:rPr>
                <w:rFonts w:ascii="Verdana" w:hAnsi="Verdana" w:cs="Arial"/>
              </w:rPr>
              <w:t xml:space="preserve">site working, she advised </w:t>
            </w:r>
            <w:r w:rsidR="000C5F34">
              <w:rPr>
                <w:rFonts w:ascii="Verdana" w:hAnsi="Verdana" w:cs="Arial"/>
              </w:rPr>
              <w:t>th</w:t>
            </w:r>
            <w:r w:rsidR="00B23B2D">
              <w:rPr>
                <w:rFonts w:ascii="Verdana" w:hAnsi="Verdana" w:cs="Arial"/>
              </w:rPr>
              <w:t>a</w:t>
            </w:r>
            <w:r w:rsidR="000C5F34">
              <w:rPr>
                <w:rFonts w:ascii="Verdana" w:hAnsi="Verdana" w:cs="Arial"/>
              </w:rPr>
              <w:t xml:space="preserve">t the </w:t>
            </w:r>
            <w:r w:rsidR="00B23B2D">
              <w:rPr>
                <w:rFonts w:ascii="Verdana" w:hAnsi="Verdana" w:cs="Arial"/>
              </w:rPr>
              <w:t>B</w:t>
            </w:r>
            <w:r w:rsidR="000C5F34">
              <w:rPr>
                <w:rFonts w:ascii="Verdana" w:hAnsi="Verdana" w:cs="Arial"/>
              </w:rPr>
              <w:t>oard would consider the case for change</w:t>
            </w:r>
            <w:r w:rsidR="00CD63F2">
              <w:rPr>
                <w:rFonts w:ascii="Verdana" w:hAnsi="Verdana" w:cs="Arial"/>
              </w:rPr>
              <w:t xml:space="preserve"> at its September 2026 meeting</w:t>
            </w:r>
            <w:r w:rsidR="000C5F34">
              <w:rPr>
                <w:rFonts w:ascii="Verdana" w:hAnsi="Verdana" w:cs="Arial"/>
              </w:rPr>
              <w:t xml:space="preserve">. JW </w:t>
            </w:r>
            <w:r w:rsidR="00E25973" w:rsidRPr="00E25973">
              <w:rPr>
                <w:rFonts w:ascii="Verdana" w:hAnsi="Verdana" w:cs="Arial"/>
              </w:rPr>
              <w:t xml:space="preserve">also welcomed the offer of support to streamline the reporting </w:t>
            </w:r>
            <w:r w:rsidR="002A2F39" w:rsidRPr="00E25973">
              <w:rPr>
                <w:rFonts w:ascii="Verdana" w:hAnsi="Verdana" w:cs="Arial"/>
              </w:rPr>
              <w:t>process</w:t>
            </w:r>
            <w:r w:rsidR="002A2F39">
              <w:rPr>
                <w:rFonts w:ascii="Verdana" w:hAnsi="Verdana" w:cs="Arial"/>
              </w:rPr>
              <w:t>, with a focus on</w:t>
            </w:r>
            <w:r w:rsidR="00E25973" w:rsidRPr="00E25973">
              <w:rPr>
                <w:rFonts w:ascii="Verdana" w:hAnsi="Verdana" w:cs="Arial"/>
              </w:rPr>
              <w:t xml:space="preserve"> key </w:t>
            </w:r>
            <w:r w:rsidR="000C5F34">
              <w:rPr>
                <w:rFonts w:ascii="Verdana" w:hAnsi="Verdana" w:cs="Arial"/>
              </w:rPr>
              <w:t>me</w:t>
            </w:r>
            <w:r w:rsidR="00B23B2D">
              <w:rPr>
                <w:rFonts w:ascii="Verdana" w:hAnsi="Verdana" w:cs="Arial"/>
              </w:rPr>
              <w:t>t</w:t>
            </w:r>
            <w:r w:rsidR="000C5F34">
              <w:rPr>
                <w:rFonts w:ascii="Verdana" w:hAnsi="Verdana" w:cs="Arial"/>
              </w:rPr>
              <w:t>rics</w:t>
            </w:r>
            <w:r w:rsidR="00E25973" w:rsidRPr="00E25973">
              <w:rPr>
                <w:rFonts w:ascii="Verdana" w:hAnsi="Verdana" w:cs="Arial"/>
              </w:rPr>
              <w:t>.</w:t>
            </w:r>
          </w:p>
          <w:p w14:paraId="0852C38C" w14:textId="77777777" w:rsidR="00E25973" w:rsidRPr="00E25973" w:rsidRDefault="00E25973"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6A249657" w14:textId="1B575015" w:rsidR="00E25973" w:rsidRDefault="000C5F34"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hAnsi="Verdana" w:cs="Arial"/>
              </w:rPr>
              <w:t xml:space="preserve">Board members then </w:t>
            </w:r>
            <w:r w:rsidR="00E25973" w:rsidRPr="00E25973">
              <w:rPr>
                <w:rFonts w:ascii="Verdana" w:hAnsi="Verdana" w:cs="Arial"/>
              </w:rPr>
              <w:t xml:space="preserve">accepted the next steps </w:t>
            </w:r>
            <w:r w:rsidR="00DB366F">
              <w:rPr>
                <w:rFonts w:ascii="Verdana" w:hAnsi="Verdana" w:cs="Arial"/>
              </w:rPr>
              <w:t>that t</w:t>
            </w:r>
            <w:r w:rsidR="00E25973" w:rsidRPr="00E25973">
              <w:rPr>
                <w:rFonts w:ascii="Verdana" w:hAnsi="Verdana" w:cs="Arial"/>
              </w:rPr>
              <w:t xml:space="preserve">he Panel had proposed; </w:t>
            </w:r>
            <w:r w:rsidR="00DB366F">
              <w:rPr>
                <w:rFonts w:ascii="Verdana" w:hAnsi="Verdana" w:cs="Arial"/>
              </w:rPr>
              <w:t xml:space="preserve">JW </w:t>
            </w:r>
            <w:r w:rsidR="00E25973" w:rsidRPr="00E25973">
              <w:rPr>
                <w:rFonts w:ascii="Verdana" w:hAnsi="Verdana" w:cs="Arial"/>
              </w:rPr>
              <w:t xml:space="preserve">invited DC to return to the September Board meeting before the Oversight Panel stepped down. This would allow DC to review the </w:t>
            </w:r>
            <w:r w:rsidR="00DB366F">
              <w:rPr>
                <w:rFonts w:ascii="Verdana" w:hAnsi="Verdana" w:cs="Arial"/>
              </w:rPr>
              <w:t xml:space="preserve">next steps. </w:t>
            </w:r>
          </w:p>
          <w:p w14:paraId="270511C7" w14:textId="77777777" w:rsidR="00F73630" w:rsidRDefault="00F73630"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5B99A1F1" w14:textId="24A241CA" w:rsidR="00F73630" w:rsidRDefault="00F73630"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hAnsi="Verdana" w:cs="Arial"/>
              </w:rPr>
              <w:t xml:space="preserve">JW </w:t>
            </w:r>
            <w:r w:rsidR="00DB366F">
              <w:rPr>
                <w:rFonts w:ascii="Verdana" w:hAnsi="Verdana" w:cs="Arial"/>
              </w:rPr>
              <w:t>then invited AE</w:t>
            </w:r>
            <w:r w:rsidR="00A76BCA">
              <w:rPr>
                <w:rFonts w:ascii="Verdana" w:hAnsi="Verdana" w:cs="Arial"/>
              </w:rPr>
              <w:t>,</w:t>
            </w:r>
            <w:r w:rsidR="00DB366F">
              <w:rPr>
                <w:rFonts w:ascii="Verdana" w:hAnsi="Verdana" w:cs="Arial"/>
              </w:rPr>
              <w:t xml:space="preserve"> on behalf of </w:t>
            </w:r>
            <w:r w:rsidR="00A76BCA">
              <w:rPr>
                <w:rFonts w:ascii="Verdana" w:hAnsi="Verdana" w:cs="Arial"/>
              </w:rPr>
              <w:t>Llais, to</w:t>
            </w:r>
            <w:r w:rsidR="008F321A">
              <w:rPr>
                <w:rFonts w:ascii="Verdana" w:hAnsi="Verdana" w:cs="Arial"/>
              </w:rPr>
              <w:t xml:space="preserve"> </w:t>
            </w:r>
            <w:r w:rsidR="00DB366F">
              <w:rPr>
                <w:rFonts w:ascii="Verdana" w:hAnsi="Verdana" w:cs="Arial"/>
              </w:rPr>
              <w:t xml:space="preserve">comment on the </w:t>
            </w:r>
            <w:r w:rsidR="008F321A">
              <w:rPr>
                <w:rFonts w:ascii="Verdana" w:hAnsi="Verdana" w:cs="Arial"/>
              </w:rPr>
              <w:t>P</w:t>
            </w:r>
            <w:r w:rsidR="00DB366F">
              <w:rPr>
                <w:rFonts w:ascii="Verdana" w:hAnsi="Verdana" w:cs="Arial"/>
              </w:rPr>
              <w:t xml:space="preserve">lan and progress to date. </w:t>
            </w:r>
          </w:p>
          <w:p w14:paraId="538E7AB7" w14:textId="77777777" w:rsidR="00D072F6" w:rsidRDefault="00D072F6"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0FB7A843" w14:textId="6BDB7277" w:rsidR="00FB2F68" w:rsidRDefault="00D072F6"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hAnsi="Verdana" w:cs="Arial"/>
              </w:rPr>
              <w:t xml:space="preserve">AE </w:t>
            </w:r>
            <w:r w:rsidR="00DB366F">
              <w:rPr>
                <w:rFonts w:ascii="Verdana" w:hAnsi="Verdana" w:cs="Arial"/>
              </w:rPr>
              <w:t>welcomed the opp</w:t>
            </w:r>
            <w:r w:rsidR="00C5607B">
              <w:rPr>
                <w:rFonts w:ascii="Verdana" w:hAnsi="Verdana" w:cs="Arial"/>
              </w:rPr>
              <w:t xml:space="preserve">ortunity </w:t>
            </w:r>
            <w:r w:rsidR="00DB366F">
              <w:rPr>
                <w:rFonts w:ascii="Verdana" w:hAnsi="Verdana" w:cs="Arial"/>
              </w:rPr>
              <w:t xml:space="preserve">and placed on record </w:t>
            </w:r>
            <w:r w:rsidR="00347FD3">
              <w:rPr>
                <w:rFonts w:ascii="Verdana" w:hAnsi="Verdana" w:cs="Arial"/>
              </w:rPr>
              <w:t>Llais recog</w:t>
            </w:r>
            <w:r w:rsidR="00C5607B">
              <w:rPr>
                <w:rFonts w:ascii="Verdana" w:hAnsi="Verdana" w:cs="Arial"/>
              </w:rPr>
              <w:t>nition</w:t>
            </w:r>
            <w:r w:rsidR="00347FD3">
              <w:rPr>
                <w:rFonts w:ascii="Verdana" w:hAnsi="Verdana" w:cs="Arial"/>
              </w:rPr>
              <w:t xml:space="preserve"> of the sig</w:t>
            </w:r>
            <w:r w:rsidR="00C5607B">
              <w:rPr>
                <w:rFonts w:ascii="Verdana" w:hAnsi="Verdana" w:cs="Arial"/>
              </w:rPr>
              <w:t>nificant</w:t>
            </w:r>
            <w:r w:rsidR="00347FD3">
              <w:rPr>
                <w:rFonts w:ascii="Verdana" w:hAnsi="Verdana" w:cs="Arial"/>
              </w:rPr>
              <w:t xml:space="preserve"> effort and progress made</w:t>
            </w:r>
            <w:r w:rsidR="009911D9">
              <w:rPr>
                <w:rFonts w:ascii="Verdana" w:hAnsi="Verdana" w:cs="Arial"/>
              </w:rPr>
              <w:t xml:space="preserve"> </w:t>
            </w:r>
            <w:r w:rsidR="00347FD3">
              <w:rPr>
                <w:rFonts w:ascii="Verdana" w:hAnsi="Verdana" w:cs="Arial"/>
              </w:rPr>
              <w:t>over the last year</w:t>
            </w:r>
            <w:r w:rsidR="00C5607B">
              <w:rPr>
                <w:rFonts w:ascii="Verdana" w:hAnsi="Verdana" w:cs="Arial"/>
              </w:rPr>
              <w:t xml:space="preserve">, undertaken </w:t>
            </w:r>
            <w:r w:rsidR="00347FD3">
              <w:rPr>
                <w:rFonts w:ascii="Verdana" w:hAnsi="Verdana" w:cs="Arial"/>
              </w:rPr>
              <w:t>in the spirit of openness and acc</w:t>
            </w:r>
            <w:r w:rsidR="00F32A85">
              <w:rPr>
                <w:rFonts w:ascii="Verdana" w:hAnsi="Verdana" w:cs="Arial"/>
              </w:rPr>
              <w:t>ountability</w:t>
            </w:r>
            <w:r w:rsidR="00347FD3">
              <w:rPr>
                <w:rFonts w:ascii="Verdana" w:hAnsi="Verdana" w:cs="Arial"/>
              </w:rPr>
              <w:t>. She also ack</w:t>
            </w:r>
            <w:r w:rsidR="00F32A85">
              <w:rPr>
                <w:rFonts w:ascii="Verdana" w:hAnsi="Verdana" w:cs="Arial"/>
              </w:rPr>
              <w:t>nowledged</w:t>
            </w:r>
            <w:r w:rsidR="00347FD3">
              <w:rPr>
                <w:rFonts w:ascii="Verdana" w:hAnsi="Verdana" w:cs="Arial"/>
              </w:rPr>
              <w:t xml:space="preserve"> the sig</w:t>
            </w:r>
            <w:r w:rsidR="00F32A85">
              <w:rPr>
                <w:rFonts w:ascii="Verdana" w:hAnsi="Verdana" w:cs="Arial"/>
              </w:rPr>
              <w:t>nificant</w:t>
            </w:r>
            <w:r w:rsidR="00347FD3">
              <w:rPr>
                <w:rFonts w:ascii="Verdana" w:hAnsi="Verdana" w:cs="Arial"/>
              </w:rPr>
              <w:t xml:space="preserve"> role of the </w:t>
            </w:r>
            <w:r w:rsidR="00F32A85">
              <w:rPr>
                <w:rFonts w:ascii="Verdana" w:hAnsi="Verdana" w:cs="Arial"/>
              </w:rPr>
              <w:t>Oversight Panel</w:t>
            </w:r>
            <w:r w:rsidR="00D377D4">
              <w:rPr>
                <w:rFonts w:ascii="Verdana" w:hAnsi="Verdana" w:cs="Arial"/>
              </w:rPr>
              <w:t xml:space="preserve">, and of QSC. </w:t>
            </w:r>
            <w:r w:rsidR="00FB2F68">
              <w:rPr>
                <w:rFonts w:ascii="Verdana" w:hAnsi="Verdana" w:cs="Arial"/>
              </w:rPr>
              <w:t>Llais was delighted to see the sig</w:t>
            </w:r>
            <w:r w:rsidR="00D377D4">
              <w:rPr>
                <w:rFonts w:ascii="Verdana" w:hAnsi="Verdana" w:cs="Arial"/>
              </w:rPr>
              <w:t>nificant</w:t>
            </w:r>
            <w:r w:rsidR="00FB2F68">
              <w:rPr>
                <w:rFonts w:ascii="Verdana" w:hAnsi="Verdana" w:cs="Arial"/>
              </w:rPr>
              <w:t xml:space="preserve"> imp</w:t>
            </w:r>
            <w:r w:rsidR="00D377D4">
              <w:rPr>
                <w:rFonts w:ascii="Verdana" w:hAnsi="Verdana" w:cs="Arial"/>
              </w:rPr>
              <w:t>rovement</w:t>
            </w:r>
            <w:r w:rsidR="009D6D73">
              <w:rPr>
                <w:rFonts w:ascii="Verdana" w:hAnsi="Verdana" w:cs="Arial"/>
              </w:rPr>
              <w:t>s</w:t>
            </w:r>
            <w:r w:rsidR="00FB2F68">
              <w:rPr>
                <w:rFonts w:ascii="Verdana" w:hAnsi="Verdana" w:cs="Arial"/>
              </w:rPr>
              <w:t xml:space="preserve"> and strengthened </w:t>
            </w:r>
            <w:r w:rsidR="009D6D73">
              <w:rPr>
                <w:rFonts w:ascii="Verdana" w:hAnsi="Verdana" w:cs="Arial"/>
              </w:rPr>
              <w:t>governance</w:t>
            </w:r>
            <w:r w:rsidR="00D377D4">
              <w:rPr>
                <w:rFonts w:ascii="Verdana" w:hAnsi="Verdana" w:cs="Arial"/>
              </w:rPr>
              <w:t xml:space="preserve"> arrangements</w:t>
            </w:r>
            <w:r w:rsidR="003A265D">
              <w:rPr>
                <w:rFonts w:ascii="Verdana" w:hAnsi="Verdana" w:cs="Arial"/>
              </w:rPr>
              <w:t xml:space="preserve">, </w:t>
            </w:r>
            <w:r w:rsidR="00FB2F68">
              <w:rPr>
                <w:rFonts w:ascii="Verdana" w:hAnsi="Verdana" w:cs="Arial"/>
              </w:rPr>
              <w:t>with evidence of comp</w:t>
            </w:r>
            <w:r w:rsidR="003A265D">
              <w:rPr>
                <w:rFonts w:ascii="Verdana" w:hAnsi="Verdana" w:cs="Arial"/>
              </w:rPr>
              <w:t>rehensive</w:t>
            </w:r>
            <w:r w:rsidR="00FB2F68">
              <w:rPr>
                <w:rFonts w:ascii="Verdana" w:hAnsi="Verdana" w:cs="Arial"/>
              </w:rPr>
              <w:t>, equi</w:t>
            </w:r>
            <w:r w:rsidR="003A265D">
              <w:rPr>
                <w:rFonts w:ascii="Verdana" w:hAnsi="Verdana" w:cs="Arial"/>
              </w:rPr>
              <w:t>t</w:t>
            </w:r>
            <w:r w:rsidR="00FB2F68">
              <w:rPr>
                <w:rFonts w:ascii="Verdana" w:hAnsi="Verdana" w:cs="Arial"/>
              </w:rPr>
              <w:t xml:space="preserve">able and safe care. </w:t>
            </w:r>
          </w:p>
          <w:p w14:paraId="1B44373E" w14:textId="77777777" w:rsidR="00FB2F68" w:rsidRDefault="00FB2F68"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668D430D" w14:textId="271291F1" w:rsidR="004E7072" w:rsidRPr="00E25973" w:rsidRDefault="004E7072"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hAnsi="Verdana" w:cs="Arial"/>
              </w:rPr>
              <w:t xml:space="preserve">LR </w:t>
            </w:r>
            <w:r w:rsidR="00706532">
              <w:rPr>
                <w:rFonts w:ascii="Verdana" w:hAnsi="Verdana" w:cs="Arial"/>
              </w:rPr>
              <w:t>welcomed the feedback</w:t>
            </w:r>
            <w:r w:rsidR="00F856A8">
              <w:rPr>
                <w:rFonts w:ascii="Verdana" w:hAnsi="Verdana" w:cs="Arial"/>
              </w:rPr>
              <w:t xml:space="preserve"> and looked forward to developing the Maternity and Neonat</w:t>
            </w:r>
            <w:r w:rsidR="00EF5190">
              <w:rPr>
                <w:rFonts w:ascii="Verdana" w:hAnsi="Verdana" w:cs="Arial"/>
              </w:rPr>
              <w:t>al</w:t>
            </w:r>
            <w:r w:rsidR="00F856A8">
              <w:rPr>
                <w:rFonts w:ascii="Verdana" w:hAnsi="Verdana" w:cs="Arial"/>
              </w:rPr>
              <w:t xml:space="preserve"> Voices Partnership (MNVP) Network that Llais w</w:t>
            </w:r>
            <w:r w:rsidR="00921C6A">
              <w:rPr>
                <w:rFonts w:ascii="Verdana" w:hAnsi="Verdana" w:cs="Arial"/>
              </w:rPr>
              <w:t xml:space="preserve">as </w:t>
            </w:r>
            <w:r w:rsidR="00F856A8">
              <w:rPr>
                <w:rFonts w:ascii="Verdana" w:hAnsi="Verdana" w:cs="Arial"/>
              </w:rPr>
              <w:t xml:space="preserve">hosting for Wales. </w:t>
            </w:r>
          </w:p>
          <w:p w14:paraId="18A8888F" w14:textId="77777777" w:rsidR="00E25973" w:rsidRDefault="00E25973"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451A9EE7" w14:textId="45694125" w:rsidR="00EF5190" w:rsidRDefault="00EF5190"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hAnsi="Verdana" w:cs="Arial"/>
              </w:rPr>
              <w:t>AH thanked DC for the feedback</w:t>
            </w:r>
            <w:r w:rsidR="009C36C6">
              <w:rPr>
                <w:rFonts w:ascii="Verdana" w:hAnsi="Verdana" w:cs="Arial"/>
              </w:rPr>
              <w:t>, confirming t</w:t>
            </w:r>
            <w:r w:rsidR="00921C6A">
              <w:rPr>
                <w:rFonts w:ascii="Verdana" w:hAnsi="Verdana" w:cs="Arial"/>
              </w:rPr>
              <w:t>hat the team</w:t>
            </w:r>
            <w:r w:rsidR="003A265D">
              <w:rPr>
                <w:rFonts w:ascii="Verdana" w:hAnsi="Verdana" w:cs="Arial"/>
              </w:rPr>
              <w:t xml:space="preserve"> </w:t>
            </w:r>
            <w:r w:rsidR="009C36C6">
              <w:rPr>
                <w:rFonts w:ascii="Verdana" w:hAnsi="Verdana" w:cs="Arial"/>
              </w:rPr>
              <w:t>woul</w:t>
            </w:r>
            <w:r w:rsidR="00EF7586">
              <w:rPr>
                <w:rFonts w:ascii="Verdana" w:hAnsi="Verdana" w:cs="Arial"/>
              </w:rPr>
              <w:t xml:space="preserve">d action her additional </w:t>
            </w:r>
            <w:r w:rsidR="009C36C6">
              <w:rPr>
                <w:rFonts w:ascii="Verdana" w:hAnsi="Verdana" w:cs="Arial"/>
              </w:rPr>
              <w:t>point</w:t>
            </w:r>
            <w:r w:rsidR="00EF7586">
              <w:rPr>
                <w:rFonts w:ascii="Verdana" w:hAnsi="Verdana" w:cs="Arial"/>
              </w:rPr>
              <w:t xml:space="preserve">s, to </w:t>
            </w:r>
            <w:r w:rsidR="009C36C6">
              <w:rPr>
                <w:rFonts w:ascii="Verdana" w:hAnsi="Verdana" w:cs="Arial"/>
              </w:rPr>
              <w:t xml:space="preserve">continue to strengthen </w:t>
            </w:r>
            <w:r w:rsidR="004A47E7">
              <w:rPr>
                <w:rFonts w:ascii="Verdana" w:hAnsi="Verdana" w:cs="Arial"/>
              </w:rPr>
              <w:t xml:space="preserve">the service. </w:t>
            </w:r>
            <w:r w:rsidR="00B226BA">
              <w:rPr>
                <w:rFonts w:ascii="Verdana" w:hAnsi="Verdana" w:cs="Arial"/>
              </w:rPr>
              <w:t xml:space="preserve">She reflected on the journey over the past </w:t>
            </w:r>
            <w:r w:rsidR="0067758C">
              <w:rPr>
                <w:rFonts w:ascii="Verdana" w:hAnsi="Verdana" w:cs="Arial"/>
              </w:rPr>
              <w:t>year and</w:t>
            </w:r>
            <w:r w:rsidR="00B226BA">
              <w:rPr>
                <w:rFonts w:ascii="Verdana" w:hAnsi="Verdana" w:cs="Arial"/>
              </w:rPr>
              <w:t xml:space="preserve"> </w:t>
            </w:r>
            <w:r w:rsidR="00FB2F68">
              <w:rPr>
                <w:rFonts w:ascii="Verdana" w:hAnsi="Verdana" w:cs="Arial"/>
              </w:rPr>
              <w:t xml:space="preserve">reiterated </w:t>
            </w:r>
            <w:r w:rsidR="00B226BA">
              <w:rPr>
                <w:rFonts w:ascii="Verdana" w:hAnsi="Verdana" w:cs="Arial"/>
              </w:rPr>
              <w:t xml:space="preserve">the unreserved apologies the Board had made for </w:t>
            </w:r>
            <w:r w:rsidR="00B95F5D">
              <w:rPr>
                <w:rFonts w:ascii="Verdana" w:hAnsi="Verdana" w:cs="Arial"/>
              </w:rPr>
              <w:t>poor experiences and outcomes</w:t>
            </w:r>
            <w:r w:rsidR="00244D44">
              <w:rPr>
                <w:rFonts w:ascii="Verdana" w:hAnsi="Verdana" w:cs="Arial"/>
              </w:rPr>
              <w:t xml:space="preserve">. AH </w:t>
            </w:r>
            <w:r w:rsidR="00D25C56">
              <w:rPr>
                <w:rFonts w:ascii="Verdana" w:hAnsi="Verdana" w:cs="Arial"/>
              </w:rPr>
              <w:t>extende</w:t>
            </w:r>
            <w:r w:rsidR="00A3669F">
              <w:rPr>
                <w:rFonts w:ascii="Verdana" w:hAnsi="Verdana" w:cs="Arial"/>
              </w:rPr>
              <w:t>d</w:t>
            </w:r>
            <w:r w:rsidR="00D25C56">
              <w:rPr>
                <w:rFonts w:ascii="Verdana" w:hAnsi="Verdana" w:cs="Arial"/>
              </w:rPr>
              <w:t xml:space="preserve"> her thanks also to AE and Llais for the offer of continued input</w:t>
            </w:r>
            <w:r w:rsidR="00A3669F">
              <w:rPr>
                <w:rFonts w:ascii="Verdana" w:hAnsi="Verdana" w:cs="Arial"/>
              </w:rPr>
              <w:t xml:space="preserve"> and reinforced the commitment </w:t>
            </w:r>
            <w:r w:rsidR="00731EBB">
              <w:rPr>
                <w:rFonts w:ascii="Verdana" w:hAnsi="Verdana" w:cs="Arial"/>
              </w:rPr>
              <w:t xml:space="preserve">to </w:t>
            </w:r>
            <w:r w:rsidR="005826D5">
              <w:rPr>
                <w:rFonts w:ascii="Verdana" w:hAnsi="Verdana" w:cs="Arial"/>
              </w:rPr>
              <w:t>listen, in real time,</w:t>
            </w:r>
            <w:r w:rsidR="00731EBB">
              <w:rPr>
                <w:rFonts w:ascii="Verdana" w:hAnsi="Verdana" w:cs="Arial"/>
              </w:rPr>
              <w:t xml:space="preserve"> to women and their experiences</w:t>
            </w:r>
            <w:r w:rsidR="005826D5">
              <w:rPr>
                <w:rFonts w:ascii="Verdana" w:hAnsi="Verdana" w:cs="Arial"/>
              </w:rPr>
              <w:t>.</w:t>
            </w:r>
          </w:p>
          <w:p w14:paraId="1DE6FE46" w14:textId="77777777" w:rsidR="001B5CC6" w:rsidRDefault="001B5CC6" w:rsidP="00E2597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p>
          <w:p w14:paraId="31DD0853" w14:textId="5CC32728" w:rsidR="00635B47" w:rsidRPr="00F9114D" w:rsidRDefault="001B5CC6" w:rsidP="00F9114D">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rPr>
            </w:pPr>
            <w:r>
              <w:rPr>
                <w:rFonts w:ascii="Verdana" w:hAnsi="Verdana" w:cs="Arial"/>
              </w:rPr>
              <w:t xml:space="preserve">AH </w:t>
            </w:r>
            <w:r w:rsidR="00244D44">
              <w:rPr>
                <w:rFonts w:ascii="Verdana" w:hAnsi="Verdana" w:cs="Arial"/>
              </w:rPr>
              <w:t xml:space="preserve">then </w:t>
            </w:r>
            <w:r>
              <w:rPr>
                <w:rFonts w:ascii="Verdana" w:hAnsi="Verdana" w:cs="Arial"/>
              </w:rPr>
              <w:t xml:space="preserve">referred to the move to </w:t>
            </w:r>
            <w:r w:rsidR="006B68E8">
              <w:rPr>
                <w:rFonts w:ascii="Verdana" w:hAnsi="Verdana" w:cs="Arial"/>
              </w:rPr>
              <w:t>Care Groups from Service Groups</w:t>
            </w:r>
            <w:r>
              <w:rPr>
                <w:rFonts w:ascii="Verdana" w:hAnsi="Verdana" w:cs="Arial"/>
              </w:rPr>
              <w:t xml:space="preserve">, with a specific group for </w:t>
            </w:r>
            <w:r w:rsidR="00D43A55">
              <w:rPr>
                <w:rFonts w:ascii="Verdana" w:hAnsi="Verdana" w:cs="Arial"/>
              </w:rPr>
              <w:t xml:space="preserve">children, women and families; this would </w:t>
            </w:r>
            <w:r w:rsidR="008A2124">
              <w:rPr>
                <w:rFonts w:ascii="Verdana" w:hAnsi="Verdana" w:cs="Arial"/>
              </w:rPr>
              <w:t>f</w:t>
            </w:r>
            <w:r w:rsidR="00F9114D">
              <w:rPr>
                <w:rFonts w:ascii="Verdana" w:hAnsi="Verdana" w:cs="Arial"/>
              </w:rPr>
              <w:t>a</w:t>
            </w:r>
            <w:r w:rsidR="008A2124">
              <w:rPr>
                <w:rFonts w:ascii="Verdana" w:hAnsi="Verdana" w:cs="Arial"/>
              </w:rPr>
              <w:t>cilit</w:t>
            </w:r>
            <w:r w:rsidR="00F9114D">
              <w:rPr>
                <w:rFonts w:ascii="Verdana" w:hAnsi="Verdana" w:cs="Arial"/>
              </w:rPr>
              <w:t>at</w:t>
            </w:r>
            <w:r w:rsidR="008A2124">
              <w:rPr>
                <w:rFonts w:ascii="Verdana" w:hAnsi="Verdana" w:cs="Arial"/>
              </w:rPr>
              <w:t xml:space="preserve">e </w:t>
            </w:r>
            <w:r w:rsidR="00D43A55">
              <w:rPr>
                <w:rFonts w:ascii="Verdana" w:hAnsi="Verdana" w:cs="Arial"/>
              </w:rPr>
              <w:t xml:space="preserve">an ongoing focus on the service and the commitment to continuous improvement. </w:t>
            </w:r>
            <w:r w:rsidR="006A11F0">
              <w:rPr>
                <w:rFonts w:ascii="Verdana" w:hAnsi="Verdana" w:cs="Arial"/>
              </w:rPr>
              <w:t xml:space="preserve">AH extended her </w:t>
            </w:r>
            <w:r w:rsidR="008A2124">
              <w:rPr>
                <w:rFonts w:ascii="Verdana" w:hAnsi="Verdana" w:cs="Arial"/>
              </w:rPr>
              <w:t>person</w:t>
            </w:r>
            <w:r w:rsidR="00F9114D">
              <w:rPr>
                <w:rFonts w:ascii="Verdana" w:hAnsi="Verdana" w:cs="Arial"/>
              </w:rPr>
              <w:t>a</w:t>
            </w:r>
            <w:r w:rsidR="008A2124">
              <w:rPr>
                <w:rFonts w:ascii="Verdana" w:hAnsi="Verdana" w:cs="Arial"/>
              </w:rPr>
              <w:t xml:space="preserve">l </w:t>
            </w:r>
            <w:r w:rsidR="006A11F0">
              <w:rPr>
                <w:rFonts w:ascii="Verdana" w:hAnsi="Verdana" w:cs="Arial"/>
              </w:rPr>
              <w:t>thanks to DC and the Oversight Panel members</w:t>
            </w:r>
            <w:r w:rsidR="008F321A">
              <w:rPr>
                <w:rFonts w:ascii="Verdana" w:hAnsi="Verdana" w:cs="Arial"/>
              </w:rPr>
              <w:t>.</w:t>
            </w:r>
          </w:p>
          <w:p w14:paraId="2B176171" w14:textId="77777777" w:rsidR="00D76974" w:rsidRPr="00252479" w:rsidRDefault="00D76974" w:rsidP="001A4FC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hAnsi="Verdana" w:cs="Arial"/>
                <w:b/>
                <w:bCs/>
              </w:rPr>
            </w:pPr>
          </w:p>
          <w:p w14:paraId="146C4D56" w14:textId="680D243B" w:rsidR="00E613F8" w:rsidRPr="00252479" w:rsidRDefault="00D76974" w:rsidP="001A4FCE">
            <w:pPr>
              <w:pStyle w:val="ListParagraph"/>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both"/>
              <w:rPr>
                <w:rFonts w:ascii="Verdana" w:hAnsi="Verdana" w:cs="Arial"/>
                <w:b/>
                <w:bCs/>
              </w:rPr>
            </w:pPr>
            <w:r w:rsidRPr="00252479">
              <w:rPr>
                <w:rFonts w:ascii="Verdana" w:hAnsi="Verdana" w:cs="Arial"/>
                <w:b/>
                <w:bCs/>
              </w:rPr>
              <w:lastRenderedPageBreak/>
              <w:t>Improvement Plan</w:t>
            </w:r>
            <w:r w:rsidR="007F6123">
              <w:rPr>
                <w:rFonts w:ascii="Verdana" w:hAnsi="Verdana" w:cs="Arial"/>
                <w:b/>
                <w:bCs/>
              </w:rPr>
              <w:t xml:space="preserve"> </w:t>
            </w:r>
          </w:p>
          <w:p w14:paraId="7D8858D1" w14:textId="77777777" w:rsidR="00200E5C" w:rsidRDefault="00200E5C" w:rsidP="001A4FCE">
            <w:pPr>
              <w:spacing w:before="60" w:after="60"/>
              <w:jc w:val="both"/>
              <w:rPr>
                <w:rFonts w:ascii="Verdana" w:hAnsi="Verdana"/>
              </w:rPr>
            </w:pPr>
          </w:p>
          <w:p w14:paraId="7AFE6208" w14:textId="689BB82E" w:rsidR="00C16553" w:rsidRDefault="00C16553" w:rsidP="001A4FCE">
            <w:pPr>
              <w:spacing w:before="60" w:after="60"/>
              <w:jc w:val="both"/>
              <w:rPr>
                <w:rFonts w:ascii="Verdana" w:hAnsi="Verdana"/>
              </w:rPr>
            </w:pPr>
            <w:r>
              <w:rPr>
                <w:rFonts w:ascii="Verdana" w:hAnsi="Verdana"/>
              </w:rPr>
              <w:t>LR drew attention to the letter</w:t>
            </w:r>
            <w:r w:rsidR="001368F9">
              <w:rPr>
                <w:rFonts w:ascii="Verdana" w:hAnsi="Verdana"/>
              </w:rPr>
              <w:t xml:space="preserve"> </w:t>
            </w:r>
            <w:r w:rsidR="000D5FA5">
              <w:rPr>
                <w:rFonts w:ascii="Verdana" w:hAnsi="Verdana"/>
              </w:rPr>
              <w:t xml:space="preserve">at the front of the </w:t>
            </w:r>
            <w:r w:rsidR="003F6331">
              <w:rPr>
                <w:rFonts w:ascii="Verdana" w:hAnsi="Verdana"/>
              </w:rPr>
              <w:t xml:space="preserve">Improvement </w:t>
            </w:r>
            <w:r w:rsidR="006D5387">
              <w:rPr>
                <w:rFonts w:ascii="Verdana" w:hAnsi="Verdana"/>
              </w:rPr>
              <w:t>P</w:t>
            </w:r>
            <w:r w:rsidR="000D5FA5">
              <w:rPr>
                <w:rFonts w:ascii="Verdana" w:hAnsi="Verdana"/>
              </w:rPr>
              <w:t>lan</w:t>
            </w:r>
            <w:r w:rsidR="003F6331">
              <w:rPr>
                <w:rFonts w:ascii="Verdana" w:hAnsi="Verdana"/>
              </w:rPr>
              <w:t xml:space="preserve"> (the Plan) </w:t>
            </w:r>
            <w:r w:rsidR="002871B1">
              <w:rPr>
                <w:rFonts w:ascii="Verdana" w:hAnsi="Verdana"/>
              </w:rPr>
              <w:t>that she and</w:t>
            </w:r>
            <w:r w:rsidR="000D5FA5">
              <w:rPr>
                <w:rFonts w:ascii="Verdana" w:hAnsi="Verdana"/>
              </w:rPr>
              <w:t xml:space="preserve"> RK</w:t>
            </w:r>
            <w:r w:rsidR="002871B1">
              <w:rPr>
                <w:rFonts w:ascii="Verdana" w:hAnsi="Verdana"/>
              </w:rPr>
              <w:t xml:space="preserve"> had signed</w:t>
            </w:r>
            <w:r w:rsidR="000D5FA5">
              <w:rPr>
                <w:rFonts w:ascii="Verdana" w:hAnsi="Verdana"/>
              </w:rPr>
              <w:t xml:space="preserve">; she </w:t>
            </w:r>
            <w:r w:rsidR="00FA126D">
              <w:rPr>
                <w:rFonts w:ascii="Verdana" w:hAnsi="Verdana"/>
              </w:rPr>
              <w:t>acknowledged</w:t>
            </w:r>
            <w:r w:rsidR="000D5FA5">
              <w:rPr>
                <w:rFonts w:ascii="Verdana" w:hAnsi="Verdana"/>
              </w:rPr>
              <w:t xml:space="preserve"> the significant work </w:t>
            </w:r>
            <w:r w:rsidR="001F4870">
              <w:rPr>
                <w:rFonts w:ascii="Verdana" w:hAnsi="Verdana"/>
              </w:rPr>
              <w:t xml:space="preserve">that </w:t>
            </w:r>
            <w:r w:rsidR="000D5FA5">
              <w:rPr>
                <w:rFonts w:ascii="Verdana" w:hAnsi="Verdana"/>
              </w:rPr>
              <w:t xml:space="preserve">RK undertook in the early days of </w:t>
            </w:r>
            <w:r w:rsidR="00805487">
              <w:rPr>
                <w:rFonts w:ascii="Verdana" w:hAnsi="Verdana"/>
              </w:rPr>
              <w:t xml:space="preserve">developing the Plan </w:t>
            </w:r>
            <w:r w:rsidR="00A95FED">
              <w:rPr>
                <w:rFonts w:ascii="Verdana" w:hAnsi="Verdana"/>
              </w:rPr>
              <w:t xml:space="preserve">and </w:t>
            </w:r>
            <w:r w:rsidR="00FA126D">
              <w:rPr>
                <w:rFonts w:ascii="Verdana" w:hAnsi="Verdana"/>
              </w:rPr>
              <w:t>subsequently</w:t>
            </w:r>
            <w:r w:rsidR="00A95FED">
              <w:rPr>
                <w:rFonts w:ascii="Verdana" w:hAnsi="Verdana"/>
              </w:rPr>
              <w:t>. There was a clear commitment to listen, to learn</w:t>
            </w:r>
            <w:r w:rsidR="001F5B5D">
              <w:rPr>
                <w:rFonts w:ascii="Verdana" w:hAnsi="Verdana"/>
              </w:rPr>
              <w:t xml:space="preserve">, and to improve. The Plan had already driven </w:t>
            </w:r>
            <w:r w:rsidR="004B0CAB">
              <w:rPr>
                <w:rFonts w:ascii="Verdana" w:hAnsi="Verdana"/>
              </w:rPr>
              <w:t xml:space="preserve">significant </w:t>
            </w:r>
            <w:r w:rsidR="001F5B5D">
              <w:rPr>
                <w:rFonts w:ascii="Verdana" w:hAnsi="Verdana"/>
              </w:rPr>
              <w:t xml:space="preserve">progress and would continue to do so. </w:t>
            </w:r>
          </w:p>
          <w:p w14:paraId="6C8EEA6F" w14:textId="77777777" w:rsidR="009C7D21" w:rsidRDefault="009C7D21" w:rsidP="001A4FCE">
            <w:pPr>
              <w:spacing w:before="60" w:after="60"/>
              <w:jc w:val="both"/>
              <w:rPr>
                <w:rFonts w:ascii="Verdana" w:hAnsi="Verdana"/>
              </w:rPr>
            </w:pPr>
          </w:p>
          <w:p w14:paraId="2C6AA8F0" w14:textId="701416C1" w:rsidR="009C7D21" w:rsidRDefault="009C7D21" w:rsidP="001A4FCE">
            <w:pPr>
              <w:spacing w:before="60" w:after="60"/>
              <w:jc w:val="both"/>
              <w:rPr>
                <w:rFonts w:ascii="Verdana" w:hAnsi="Verdana"/>
              </w:rPr>
            </w:pPr>
            <w:r>
              <w:rPr>
                <w:rFonts w:ascii="Verdana" w:hAnsi="Verdana"/>
              </w:rPr>
              <w:t>The Plan included the recommendations from</w:t>
            </w:r>
            <w:r w:rsidR="001932BE">
              <w:rPr>
                <w:rFonts w:ascii="Verdana" w:hAnsi="Verdana"/>
              </w:rPr>
              <w:t>:</w:t>
            </w:r>
            <w:r>
              <w:rPr>
                <w:rFonts w:ascii="Verdana" w:hAnsi="Verdana"/>
              </w:rPr>
              <w:t xml:space="preserve"> all Oversight Panel reports and visits; from Llais; </w:t>
            </w:r>
            <w:r w:rsidR="00686BB0">
              <w:rPr>
                <w:rFonts w:ascii="Verdana" w:hAnsi="Verdana"/>
              </w:rPr>
              <w:t>from HIW; from the all</w:t>
            </w:r>
            <w:r w:rsidR="006D5387">
              <w:rPr>
                <w:rFonts w:ascii="Verdana" w:hAnsi="Verdana"/>
              </w:rPr>
              <w:t>-</w:t>
            </w:r>
            <w:r w:rsidR="00686BB0">
              <w:rPr>
                <w:rFonts w:ascii="Verdana" w:hAnsi="Verdana"/>
              </w:rPr>
              <w:t xml:space="preserve">Wales Assessment; and from the </w:t>
            </w:r>
            <w:r w:rsidR="004B0CAB">
              <w:rPr>
                <w:rFonts w:ascii="Verdana" w:hAnsi="Verdana"/>
              </w:rPr>
              <w:t>F</w:t>
            </w:r>
            <w:r w:rsidR="00686BB0">
              <w:rPr>
                <w:rFonts w:ascii="Verdana" w:hAnsi="Verdana"/>
              </w:rPr>
              <w:t xml:space="preserve">amily </w:t>
            </w:r>
            <w:r w:rsidR="00B81739">
              <w:rPr>
                <w:rFonts w:ascii="Verdana" w:hAnsi="Verdana"/>
              </w:rPr>
              <w:t>L</w:t>
            </w:r>
            <w:r w:rsidR="00686BB0">
              <w:rPr>
                <w:rFonts w:ascii="Verdana" w:hAnsi="Verdana"/>
              </w:rPr>
              <w:t xml:space="preserve">ed </w:t>
            </w:r>
            <w:r w:rsidR="00B81739">
              <w:rPr>
                <w:rFonts w:ascii="Verdana" w:hAnsi="Verdana"/>
              </w:rPr>
              <w:t>R</w:t>
            </w:r>
            <w:r w:rsidR="00686BB0">
              <w:rPr>
                <w:rFonts w:ascii="Verdana" w:hAnsi="Verdana"/>
              </w:rPr>
              <w:t xml:space="preserve">eview. A gap analysis was underway </w:t>
            </w:r>
            <w:r w:rsidR="00002A6E">
              <w:rPr>
                <w:rFonts w:ascii="Verdana" w:hAnsi="Verdana"/>
              </w:rPr>
              <w:t xml:space="preserve">against the Ockendon recommendations and the Amos review in England. </w:t>
            </w:r>
            <w:r w:rsidR="00B81739">
              <w:rPr>
                <w:rFonts w:ascii="Verdana" w:hAnsi="Verdana"/>
              </w:rPr>
              <w:t>The Board would receive the result of this at the September meeting</w:t>
            </w:r>
            <w:r w:rsidR="000648BC">
              <w:rPr>
                <w:rFonts w:ascii="Verdana" w:hAnsi="Verdana"/>
              </w:rPr>
              <w:t>.</w:t>
            </w:r>
          </w:p>
          <w:p w14:paraId="66547505" w14:textId="77777777" w:rsidR="000648BC" w:rsidRDefault="000648BC" w:rsidP="001A4FCE">
            <w:pPr>
              <w:spacing w:before="60" w:after="60"/>
              <w:jc w:val="both"/>
              <w:rPr>
                <w:rFonts w:ascii="Verdana" w:hAnsi="Verdana"/>
              </w:rPr>
            </w:pPr>
          </w:p>
          <w:p w14:paraId="71C26D99" w14:textId="4C832B0B" w:rsidR="000648BC" w:rsidRPr="000648BC" w:rsidRDefault="000648BC" w:rsidP="001A4FCE">
            <w:pPr>
              <w:spacing w:before="60" w:after="60"/>
              <w:jc w:val="both"/>
              <w:rPr>
                <w:rFonts w:ascii="Verdana" w:hAnsi="Verdana"/>
                <w:b/>
                <w:bCs/>
              </w:rPr>
            </w:pPr>
            <w:r>
              <w:rPr>
                <w:rFonts w:ascii="Verdana" w:hAnsi="Verdana"/>
                <w:b/>
                <w:bCs/>
              </w:rPr>
              <w:t>Action: LR</w:t>
            </w:r>
          </w:p>
          <w:p w14:paraId="7E2F9E15" w14:textId="77777777" w:rsidR="00AE090F" w:rsidRDefault="00AE090F" w:rsidP="001A4FCE">
            <w:pPr>
              <w:spacing w:before="60" w:after="60"/>
              <w:jc w:val="both"/>
              <w:rPr>
                <w:rFonts w:ascii="Verdana" w:hAnsi="Verdana"/>
              </w:rPr>
            </w:pPr>
          </w:p>
          <w:p w14:paraId="702737DA" w14:textId="0C7F4B2E" w:rsidR="00AE090F" w:rsidRDefault="00AE090F" w:rsidP="001A4FCE">
            <w:pPr>
              <w:spacing w:before="60" w:after="60"/>
              <w:jc w:val="both"/>
              <w:rPr>
                <w:rFonts w:ascii="Verdana" w:hAnsi="Verdana"/>
              </w:rPr>
            </w:pPr>
            <w:r>
              <w:rPr>
                <w:rFonts w:ascii="Verdana" w:hAnsi="Verdana"/>
              </w:rPr>
              <w:t xml:space="preserve">LR </w:t>
            </w:r>
            <w:r w:rsidR="000648BC">
              <w:rPr>
                <w:rFonts w:ascii="Verdana" w:hAnsi="Verdana"/>
              </w:rPr>
              <w:t xml:space="preserve">acknowledged </w:t>
            </w:r>
            <w:r w:rsidR="00205FB2">
              <w:rPr>
                <w:rFonts w:ascii="Verdana" w:hAnsi="Verdana"/>
              </w:rPr>
              <w:t xml:space="preserve">that </w:t>
            </w:r>
            <w:r>
              <w:rPr>
                <w:rFonts w:ascii="Verdana" w:hAnsi="Verdana"/>
              </w:rPr>
              <w:t>it w</w:t>
            </w:r>
            <w:r w:rsidR="00205FB2">
              <w:rPr>
                <w:rFonts w:ascii="Verdana" w:hAnsi="Verdana"/>
              </w:rPr>
              <w:t xml:space="preserve">as not possible </w:t>
            </w:r>
            <w:r>
              <w:rPr>
                <w:rFonts w:ascii="Verdana" w:hAnsi="Verdana"/>
              </w:rPr>
              <w:t>to undo the harm and distress caused to some families</w:t>
            </w:r>
            <w:r w:rsidR="00EA0EF1">
              <w:rPr>
                <w:rFonts w:ascii="Verdana" w:hAnsi="Verdana"/>
              </w:rPr>
              <w:t>;</w:t>
            </w:r>
            <w:r w:rsidR="006D5387">
              <w:rPr>
                <w:rFonts w:ascii="Verdana" w:hAnsi="Verdana"/>
              </w:rPr>
              <w:t xml:space="preserve"> </w:t>
            </w:r>
            <w:r>
              <w:rPr>
                <w:rFonts w:ascii="Verdana" w:hAnsi="Verdana"/>
              </w:rPr>
              <w:t xml:space="preserve">she committed to continuing to engage </w:t>
            </w:r>
            <w:r w:rsidR="000E0687">
              <w:rPr>
                <w:rFonts w:ascii="Verdana" w:hAnsi="Verdana"/>
              </w:rPr>
              <w:t>with the Swansea Bay community and to explore different ways of doing that</w:t>
            </w:r>
            <w:r w:rsidR="006E78CB">
              <w:rPr>
                <w:rFonts w:ascii="Verdana" w:hAnsi="Verdana"/>
              </w:rPr>
              <w:t>, including</w:t>
            </w:r>
            <w:r w:rsidR="007C591F">
              <w:rPr>
                <w:rFonts w:ascii="Verdana" w:hAnsi="Verdana"/>
              </w:rPr>
              <w:t xml:space="preserve"> through</w:t>
            </w:r>
            <w:r w:rsidR="006E78CB">
              <w:rPr>
                <w:rFonts w:ascii="Verdana" w:hAnsi="Verdana"/>
              </w:rPr>
              <w:t xml:space="preserve"> co-</w:t>
            </w:r>
            <w:r w:rsidR="0096722E">
              <w:rPr>
                <w:rFonts w:ascii="Verdana" w:hAnsi="Verdana"/>
              </w:rPr>
              <w:t>production. The</w:t>
            </w:r>
            <w:r w:rsidR="006E78CB">
              <w:rPr>
                <w:rFonts w:ascii="Verdana" w:hAnsi="Verdana"/>
              </w:rPr>
              <w:t xml:space="preserve"> maternity and neonatal teams </w:t>
            </w:r>
            <w:r w:rsidR="00205FB2">
              <w:rPr>
                <w:rFonts w:ascii="Verdana" w:hAnsi="Verdana"/>
              </w:rPr>
              <w:t xml:space="preserve">were fully engaged on the improvement </w:t>
            </w:r>
            <w:r w:rsidR="0096722E">
              <w:rPr>
                <w:rFonts w:ascii="Verdana" w:hAnsi="Verdana"/>
              </w:rPr>
              <w:t>agenda and</w:t>
            </w:r>
            <w:r w:rsidR="0014753D">
              <w:rPr>
                <w:rFonts w:ascii="Verdana" w:hAnsi="Verdana"/>
              </w:rPr>
              <w:t xml:space="preserve"> had </w:t>
            </w:r>
            <w:r w:rsidR="00D93199">
              <w:rPr>
                <w:rFonts w:ascii="Verdana" w:hAnsi="Verdana"/>
              </w:rPr>
              <w:t xml:space="preserve">ambition and passion to deliver the best services and the best experiences possible. </w:t>
            </w:r>
          </w:p>
          <w:p w14:paraId="4769E662" w14:textId="77777777" w:rsidR="00570379" w:rsidRDefault="00570379" w:rsidP="001A4FCE">
            <w:pPr>
              <w:spacing w:before="60" w:after="60"/>
              <w:jc w:val="both"/>
              <w:rPr>
                <w:rFonts w:ascii="Verdana" w:hAnsi="Verdana"/>
              </w:rPr>
            </w:pPr>
          </w:p>
          <w:p w14:paraId="5C9E4DCF" w14:textId="27D04A7B" w:rsidR="00703026" w:rsidRDefault="00570379" w:rsidP="001A4FCE">
            <w:pPr>
              <w:spacing w:before="60" w:after="60"/>
              <w:jc w:val="both"/>
              <w:rPr>
                <w:rFonts w:ascii="Verdana" w:hAnsi="Verdana"/>
              </w:rPr>
            </w:pPr>
            <w:r>
              <w:rPr>
                <w:rFonts w:ascii="Verdana" w:hAnsi="Verdana"/>
              </w:rPr>
              <w:t>Improvement</w:t>
            </w:r>
            <w:r w:rsidR="00590C72">
              <w:rPr>
                <w:rFonts w:ascii="Verdana" w:hAnsi="Verdana"/>
              </w:rPr>
              <w:t>s</w:t>
            </w:r>
            <w:r>
              <w:rPr>
                <w:rFonts w:ascii="Verdana" w:hAnsi="Verdana"/>
              </w:rPr>
              <w:t xml:space="preserve"> already delivered included</w:t>
            </w:r>
            <w:r w:rsidR="00FF1F63">
              <w:rPr>
                <w:rFonts w:ascii="Verdana" w:hAnsi="Verdana"/>
              </w:rPr>
              <w:t>:</w:t>
            </w:r>
            <w:r>
              <w:rPr>
                <w:rFonts w:ascii="Verdana" w:hAnsi="Verdana"/>
              </w:rPr>
              <w:t xml:space="preserve"> the 24/7 triage process</w:t>
            </w:r>
            <w:r w:rsidR="00FF1F63">
              <w:rPr>
                <w:rFonts w:ascii="Verdana" w:hAnsi="Verdana"/>
              </w:rPr>
              <w:t xml:space="preserve">; </w:t>
            </w:r>
            <w:r w:rsidR="005530E7">
              <w:rPr>
                <w:rFonts w:ascii="Verdana" w:hAnsi="Verdana"/>
              </w:rPr>
              <w:t>early warning scores</w:t>
            </w:r>
            <w:r w:rsidR="00FF1F63">
              <w:rPr>
                <w:rFonts w:ascii="Verdana" w:hAnsi="Verdana"/>
              </w:rPr>
              <w:t>;</w:t>
            </w:r>
            <w:r w:rsidR="005530E7">
              <w:rPr>
                <w:rFonts w:ascii="Verdana" w:hAnsi="Verdana"/>
              </w:rPr>
              <w:t xml:space="preserve"> </w:t>
            </w:r>
            <w:r w:rsidR="0002777C">
              <w:rPr>
                <w:rFonts w:ascii="Verdana" w:hAnsi="Verdana"/>
              </w:rPr>
              <w:t xml:space="preserve">training </w:t>
            </w:r>
            <w:r w:rsidR="005530E7">
              <w:rPr>
                <w:rFonts w:ascii="Verdana" w:hAnsi="Verdana"/>
              </w:rPr>
              <w:t>compliance</w:t>
            </w:r>
            <w:r w:rsidR="00FF1F63">
              <w:rPr>
                <w:rFonts w:ascii="Verdana" w:hAnsi="Verdana"/>
              </w:rPr>
              <w:t>;</w:t>
            </w:r>
            <w:r w:rsidR="005530E7">
              <w:rPr>
                <w:rFonts w:ascii="Verdana" w:hAnsi="Verdana"/>
              </w:rPr>
              <w:t xml:space="preserve"> enhanced consultant workforce presence</w:t>
            </w:r>
            <w:r w:rsidR="00FF1F63">
              <w:rPr>
                <w:rFonts w:ascii="Verdana" w:hAnsi="Verdana"/>
              </w:rPr>
              <w:t xml:space="preserve">; the introduction of </w:t>
            </w:r>
            <w:r w:rsidR="00AF0AEE">
              <w:rPr>
                <w:rFonts w:ascii="Verdana" w:hAnsi="Verdana"/>
              </w:rPr>
              <w:t>an induction of labour prioritisation process</w:t>
            </w:r>
            <w:r w:rsidR="004E344D">
              <w:rPr>
                <w:rFonts w:ascii="Verdana" w:hAnsi="Verdana"/>
              </w:rPr>
              <w:t xml:space="preserve">; an investment in the workforce; multidisciplinary leadership development; and work to strengthen </w:t>
            </w:r>
            <w:r w:rsidR="00703026">
              <w:rPr>
                <w:rFonts w:ascii="Verdana" w:hAnsi="Verdana"/>
              </w:rPr>
              <w:t xml:space="preserve">the psychological safety of staff. </w:t>
            </w:r>
          </w:p>
          <w:p w14:paraId="08557CA2" w14:textId="77777777" w:rsidR="00703026" w:rsidRDefault="00703026" w:rsidP="001A4FCE">
            <w:pPr>
              <w:spacing w:before="60" w:after="60"/>
              <w:jc w:val="both"/>
              <w:rPr>
                <w:rFonts w:ascii="Verdana" w:hAnsi="Verdana"/>
              </w:rPr>
            </w:pPr>
          </w:p>
          <w:p w14:paraId="2BC928B5" w14:textId="7E41CD27" w:rsidR="00B67B85" w:rsidRDefault="00703026" w:rsidP="00DF7D3D">
            <w:pPr>
              <w:spacing w:before="60" w:after="60"/>
              <w:jc w:val="both"/>
              <w:rPr>
                <w:rFonts w:ascii="Verdana" w:hAnsi="Verdana"/>
              </w:rPr>
            </w:pPr>
            <w:r>
              <w:rPr>
                <w:rFonts w:ascii="Verdana" w:hAnsi="Verdana"/>
              </w:rPr>
              <w:t>LR recognised DC</w:t>
            </w:r>
            <w:r w:rsidR="00590C72">
              <w:rPr>
                <w:rFonts w:ascii="Verdana" w:hAnsi="Verdana"/>
              </w:rPr>
              <w:t>’s</w:t>
            </w:r>
            <w:r>
              <w:rPr>
                <w:rFonts w:ascii="Verdana" w:hAnsi="Verdana"/>
              </w:rPr>
              <w:t xml:space="preserve"> comments on the level of </w:t>
            </w:r>
            <w:r w:rsidR="00DF7D3D">
              <w:rPr>
                <w:rFonts w:ascii="Verdana" w:hAnsi="Verdana"/>
              </w:rPr>
              <w:t>detail</w:t>
            </w:r>
            <w:r>
              <w:rPr>
                <w:rFonts w:ascii="Verdana" w:hAnsi="Verdana"/>
              </w:rPr>
              <w:t xml:space="preserve"> included in the </w:t>
            </w:r>
            <w:r w:rsidR="0014753D">
              <w:rPr>
                <w:rFonts w:ascii="Verdana" w:hAnsi="Verdana"/>
              </w:rPr>
              <w:t>P</w:t>
            </w:r>
            <w:r>
              <w:rPr>
                <w:rFonts w:ascii="Verdana" w:hAnsi="Verdana"/>
              </w:rPr>
              <w:t>la</w:t>
            </w:r>
            <w:r w:rsidR="00DF7D3D">
              <w:rPr>
                <w:rFonts w:ascii="Verdana" w:hAnsi="Verdana"/>
              </w:rPr>
              <w:t xml:space="preserve">n; </w:t>
            </w:r>
            <w:r w:rsidR="009B0E83">
              <w:rPr>
                <w:rFonts w:ascii="Verdana" w:hAnsi="Verdana"/>
              </w:rPr>
              <w:t xml:space="preserve">she would streamline future reports </w:t>
            </w:r>
            <w:r w:rsidR="00E329BA">
              <w:rPr>
                <w:rFonts w:ascii="Verdana" w:hAnsi="Verdana"/>
              </w:rPr>
              <w:t>and include improvement</w:t>
            </w:r>
            <w:r w:rsidR="001B49ED">
              <w:rPr>
                <w:rFonts w:ascii="Verdana" w:hAnsi="Verdana"/>
              </w:rPr>
              <w:t>-</w:t>
            </w:r>
            <w:r w:rsidR="00E329BA">
              <w:rPr>
                <w:rFonts w:ascii="Verdana" w:hAnsi="Verdana"/>
              </w:rPr>
              <w:t>related metrics.</w:t>
            </w:r>
            <w:r w:rsidR="00EB5E67">
              <w:rPr>
                <w:rFonts w:ascii="Verdana" w:hAnsi="Verdana"/>
              </w:rPr>
              <w:t xml:space="preserve"> </w:t>
            </w:r>
            <w:r w:rsidR="008C68A3">
              <w:rPr>
                <w:rFonts w:ascii="Verdana" w:hAnsi="Verdana"/>
              </w:rPr>
              <w:t>LR</w:t>
            </w:r>
            <w:r w:rsidR="00EB5E67">
              <w:rPr>
                <w:rFonts w:ascii="Verdana" w:hAnsi="Verdana"/>
              </w:rPr>
              <w:t xml:space="preserve"> extended her thanks to F</w:t>
            </w:r>
            <w:r w:rsidR="003F6331">
              <w:rPr>
                <w:rFonts w:ascii="Verdana" w:hAnsi="Verdana"/>
              </w:rPr>
              <w:t>G</w:t>
            </w:r>
            <w:r w:rsidR="00EB5E67">
              <w:rPr>
                <w:rFonts w:ascii="Verdana" w:hAnsi="Verdana"/>
              </w:rPr>
              <w:t>, KG, SB and RK for their continued support during a testing time</w:t>
            </w:r>
            <w:r w:rsidR="000A0E94">
              <w:rPr>
                <w:rFonts w:ascii="Verdana" w:hAnsi="Verdana"/>
              </w:rPr>
              <w:t xml:space="preserve">, together with </w:t>
            </w:r>
            <w:r w:rsidR="00F54E13">
              <w:rPr>
                <w:rFonts w:ascii="Verdana" w:hAnsi="Verdana"/>
              </w:rPr>
              <w:t xml:space="preserve">their passion and ambition. </w:t>
            </w:r>
          </w:p>
          <w:p w14:paraId="6E458604" w14:textId="0EEEDA1A" w:rsidR="006A561C" w:rsidRDefault="00B67B85" w:rsidP="00DF7D3D">
            <w:pPr>
              <w:spacing w:before="60" w:after="60"/>
              <w:jc w:val="both"/>
              <w:rPr>
                <w:rFonts w:ascii="Verdana" w:hAnsi="Verdana"/>
              </w:rPr>
            </w:pPr>
            <w:r>
              <w:rPr>
                <w:rFonts w:ascii="Verdana" w:hAnsi="Verdana"/>
              </w:rPr>
              <w:lastRenderedPageBreak/>
              <w:t xml:space="preserve">SB </w:t>
            </w:r>
            <w:r w:rsidR="007C121F">
              <w:rPr>
                <w:rFonts w:ascii="Verdana" w:hAnsi="Verdana"/>
              </w:rPr>
              <w:t>welcomed the support of colleagues over the past year, with both individual and system learning taking place</w:t>
            </w:r>
            <w:r w:rsidR="003F6331">
              <w:rPr>
                <w:rFonts w:ascii="Verdana" w:hAnsi="Verdana"/>
              </w:rPr>
              <w:t xml:space="preserve">; </w:t>
            </w:r>
            <w:r w:rsidR="00C63180">
              <w:rPr>
                <w:rFonts w:ascii="Verdana" w:hAnsi="Verdana"/>
              </w:rPr>
              <w:t xml:space="preserve">it all helped to deliver ongoing service improvement. </w:t>
            </w:r>
            <w:r w:rsidR="006A561C">
              <w:rPr>
                <w:rFonts w:ascii="Verdana" w:hAnsi="Verdana"/>
              </w:rPr>
              <w:t xml:space="preserve">KG </w:t>
            </w:r>
            <w:r w:rsidR="00C90B3F">
              <w:rPr>
                <w:rFonts w:ascii="Verdana" w:hAnsi="Verdana"/>
              </w:rPr>
              <w:t xml:space="preserve">added her </w:t>
            </w:r>
            <w:r w:rsidR="006A561C">
              <w:rPr>
                <w:rFonts w:ascii="Verdana" w:hAnsi="Verdana"/>
              </w:rPr>
              <w:t xml:space="preserve">commitment </w:t>
            </w:r>
            <w:r w:rsidR="00C90B3F">
              <w:rPr>
                <w:rFonts w:ascii="Verdana" w:hAnsi="Verdana"/>
              </w:rPr>
              <w:t xml:space="preserve">to delivering the Plan. </w:t>
            </w:r>
          </w:p>
          <w:p w14:paraId="1D792EF4" w14:textId="77777777" w:rsidR="00C90B3F" w:rsidRDefault="00C90B3F" w:rsidP="00DF7D3D">
            <w:pPr>
              <w:spacing w:before="60" w:after="60"/>
              <w:jc w:val="both"/>
              <w:rPr>
                <w:rFonts w:ascii="Verdana" w:hAnsi="Verdana"/>
              </w:rPr>
            </w:pPr>
          </w:p>
          <w:p w14:paraId="38DF65EF" w14:textId="45C200F9" w:rsidR="00C90B3F" w:rsidRDefault="00C90B3F" w:rsidP="00DF7D3D">
            <w:pPr>
              <w:spacing w:before="60" w:after="60"/>
              <w:jc w:val="both"/>
              <w:rPr>
                <w:rFonts w:ascii="Verdana" w:hAnsi="Verdana"/>
              </w:rPr>
            </w:pPr>
            <w:r>
              <w:rPr>
                <w:rFonts w:ascii="Verdana" w:hAnsi="Verdana"/>
              </w:rPr>
              <w:t>JW concluded the discussions by placing on record the Board’s thanks to DC</w:t>
            </w:r>
            <w:r w:rsidR="00A32412">
              <w:rPr>
                <w:rFonts w:ascii="Verdana" w:hAnsi="Verdana"/>
              </w:rPr>
              <w:t xml:space="preserve"> and the Oversight Panel, to SB, KG and the whole maternity and neonatal service</w:t>
            </w:r>
            <w:r w:rsidR="00B06822">
              <w:rPr>
                <w:rFonts w:ascii="Verdana" w:hAnsi="Verdana"/>
              </w:rPr>
              <w:t xml:space="preserve">. </w:t>
            </w:r>
          </w:p>
          <w:p w14:paraId="519422A2" w14:textId="77777777" w:rsidR="003F6331" w:rsidRDefault="003F6331" w:rsidP="00DF7D3D">
            <w:pPr>
              <w:spacing w:before="60" w:after="60"/>
              <w:jc w:val="both"/>
              <w:rPr>
                <w:rFonts w:ascii="Verdana" w:hAnsi="Verdana"/>
              </w:rPr>
            </w:pPr>
          </w:p>
          <w:p w14:paraId="48F4FC07" w14:textId="77777777" w:rsidR="008F321A" w:rsidRDefault="00E00822" w:rsidP="00DF7D3D">
            <w:pPr>
              <w:spacing w:before="60" w:after="60"/>
              <w:jc w:val="both"/>
              <w:rPr>
                <w:rFonts w:ascii="Verdana" w:hAnsi="Verdana"/>
              </w:rPr>
            </w:pPr>
            <w:r>
              <w:rPr>
                <w:rFonts w:ascii="Verdana" w:hAnsi="Verdana"/>
              </w:rPr>
              <w:t xml:space="preserve">The Board: </w:t>
            </w:r>
          </w:p>
          <w:p w14:paraId="58B55CF2" w14:textId="3E54740D" w:rsidR="003F6331" w:rsidRPr="00252479" w:rsidRDefault="00F059D0" w:rsidP="00DF7D3D">
            <w:pPr>
              <w:spacing w:before="60" w:after="60"/>
              <w:jc w:val="both"/>
              <w:rPr>
                <w:rFonts w:ascii="Verdana" w:hAnsi="Verdana"/>
              </w:rPr>
            </w:pPr>
            <w:r>
              <w:rPr>
                <w:rFonts w:ascii="Verdana" w:hAnsi="Verdana"/>
              </w:rPr>
              <w:t xml:space="preserve"> </w:t>
            </w:r>
          </w:p>
          <w:p w14:paraId="05C27177" w14:textId="77777777" w:rsidR="008F321A" w:rsidRPr="008F321A" w:rsidRDefault="002B5443" w:rsidP="008F321A">
            <w:pPr>
              <w:pStyle w:val="ListParagraph"/>
              <w:numPr>
                <w:ilvl w:val="0"/>
                <w:numId w:val="94"/>
              </w:numPr>
              <w:ind w:right="96"/>
              <w:jc w:val="both"/>
              <w:rPr>
                <w:rFonts w:ascii="Verdana" w:hAnsi="Verdana"/>
                <w:b/>
              </w:rPr>
            </w:pPr>
            <w:r w:rsidRPr="008F321A">
              <w:rPr>
                <w:rFonts w:ascii="Verdana" w:hAnsi="Verdana"/>
                <w:b/>
              </w:rPr>
              <w:t>APPROVE</w:t>
            </w:r>
            <w:r w:rsidR="00F059D0" w:rsidRPr="008F321A">
              <w:rPr>
                <w:rFonts w:ascii="Verdana" w:hAnsi="Verdana"/>
                <w:b/>
              </w:rPr>
              <w:t xml:space="preserve">D </w:t>
            </w:r>
            <w:r w:rsidR="00F059D0" w:rsidRPr="008F321A">
              <w:rPr>
                <w:rFonts w:ascii="Verdana" w:hAnsi="Verdana"/>
                <w:bCs/>
              </w:rPr>
              <w:t>t</w:t>
            </w:r>
            <w:r w:rsidRPr="008F321A">
              <w:rPr>
                <w:rFonts w:ascii="Verdana" w:hAnsi="Verdana"/>
                <w:bCs/>
              </w:rPr>
              <w:t>he updated Perinatal Improvement Plan (Appendix 1).</w:t>
            </w:r>
          </w:p>
          <w:p w14:paraId="6B397D37" w14:textId="149A7D37" w:rsidR="002B5443" w:rsidRPr="008F321A" w:rsidRDefault="00F059D0" w:rsidP="008F321A">
            <w:pPr>
              <w:pStyle w:val="ListParagraph"/>
              <w:numPr>
                <w:ilvl w:val="0"/>
                <w:numId w:val="94"/>
              </w:numPr>
              <w:ind w:right="96"/>
              <w:jc w:val="both"/>
              <w:rPr>
                <w:rFonts w:ascii="Verdana" w:hAnsi="Verdana"/>
                <w:b/>
              </w:rPr>
            </w:pPr>
            <w:r w:rsidRPr="008F321A">
              <w:rPr>
                <w:rFonts w:ascii="Verdana" w:hAnsi="Verdana"/>
                <w:b/>
                <w:bCs/>
              </w:rPr>
              <w:t>TOOK ASSURANCE</w:t>
            </w:r>
            <w:r w:rsidR="00D01985" w:rsidRPr="008F321A">
              <w:rPr>
                <w:rFonts w:ascii="Verdana" w:hAnsi="Verdana"/>
                <w:b/>
                <w:bCs/>
              </w:rPr>
              <w:t xml:space="preserve"> FROM</w:t>
            </w:r>
            <w:r w:rsidRPr="008F321A">
              <w:rPr>
                <w:rFonts w:ascii="Verdana" w:hAnsi="Verdana"/>
                <w:b/>
                <w:bCs/>
              </w:rPr>
              <w:t>:</w:t>
            </w:r>
          </w:p>
          <w:p w14:paraId="7CCA8F0F" w14:textId="48979622" w:rsidR="002B5443" w:rsidRPr="00252479" w:rsidRDefault="002B5443" w:rsidP="008F321A">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r w:rsidRPr="00252479">
              <w:rPr>
                <w:rFonts w:ascii="Verdana" w:hAnsi="Verdana"/>
              </w:rPr>
              <w:t>T</w:t>
            </w:r>
            <w:r w:rsidR="00F059D0">
              <w:rPr>
                <w:rFonts w:ascii="Verdana" w:hAnsi="Verdana"/>
              </w:rPr>
              <w:t>h</w:t>
            </w:r>
            <w:r w:rsidR="00D01985">
              <w:rPr>
                <w:rFonts w:ascii="Verdana" w:hAnsi="Verdana"/>
              </w:rPr>
              <w:t>e com</w:t>
            </w:r>
            <w:r w:rsidRPr="00252479">
              <w:rPr>
                <w:rFonts w:ascii="Verdana" w:hAnsi="Verdana"/>
              </w:rPr>
              <w:t xml:space="preserve">prehensive plan </w:t>
            </w:r>
            <w:r w:rsidR="00D01985">
              <w:rPr>
                <w:rFonts w:ascii="Verdana" w:hAnsi="Verdana"/>
              </w:rPr>
              <w:t xml:space="preserve">in place </w:t>
            </w:r>
            <w:r w:rsidRPr="00252479">
              <w:rPr>
                <w:rFonts w:ascii="Verdana" w:hAnsi="Verdana"/>
              </w:rPr>
              <w:t xml:space="preserve">to address the recommendations of the SBUHB Independent Review of Maternity and Neonatal Services, </w:t>
            </w:r>
            <w:r w:rsidR="003F6331">
              <w:rPr>
                <w:rFonts w:ascii="Verdana" w:hAnsi="Verdana"/>
              </w:rPr>
              <w:t xml:space="preserve">the </w:t>
            </w:r>
            <w:r w:rsidRPr="00252479">
              <w:rPr>
                <w:rFonts w:ascii="Verdana" w:hAnsi="Verdana"/>
              </w:rPr>
              <w:t>Family Led Review of Maternity Services, and “Having a baby in Neath Port Talbot and Swansea Report” Llais Report</w:t>
            </w:r>
            <w:r w:rsidR="003F6331">
              <w:rPr>
                <w:rFonts w:ascii="Verdana" w:hAnsi="Verdana"/>
              </w:rPr>
              <w:t>,</w:t>
            </w:r>
            <w:r w:rsidRPr="00252479">
              <w:rPr>
                <w:rFonts w:ascii="Verdana" w:hAnsi="Verdana"/>
              </w:rPr>
              <w:t xml:space="preserve"> </w:t>
            </w:r>
            <w:r w:rsidR="00D01985">
              <w:rPr>
                <w:rFonts w:ascii="Verdana" w:hAnsi="Verdana"/>
              </w:rPr>
              <w:t xml:space="preserve">together with </w:t>
            </w:r>
            <w:r w:rsidRPr="00252479">
              <w:rPr>
                <w:rFonts w:ascii="Verdana" w:hAnsi="Verdana"/>
              </w:rPr>
              <w:t>any actions required from the All-Wales Assessment of Perinatal Services.</w:t>
            </w:r>
          </w:p>
          <w:p w14:paraId="01DF39C6" w14:textId="79F85D29" w:rsidR="002B5443" w:rsidRPr="00252479" w:rsidRDefault="00F059D0" w:rsidP="008F321A">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r>
              <w:rPr>
                <w:rFonts w:ascii="Verdana" w:hAnsi="Verdana"/>
              </w:rPr>
              <w:t>Th</w:t>
            </w:r>
            <w:r w:rsidR="00C548F6">
              <w:rPr>
                <w:rFonts w:ascii="Verdana" w:hAnsi="Verdana"/>
              </w:rPr>
              <w:t xml:space="preserve">e </w:t>
            </w:r>
            <w:r>
              <w:rPr>
                <w:rFonts w:ascii="Verdana" w:hAnsi="Verdana"/>
              </w:rPr>
              <w:t>c</w:t>
            </w:r>
            <w:r w:rsidR="002B5443" w:rsidRPr="00252479">
              <w:rPr>
                <w:rFonts w:ascii="Verdana" w:hAnsi="Verdana"/>
              </w:rPr>
              <w:t>ontinu</w:t>
            </w:r>
            <w:r w:rsidR="00D01985">
              <w:rPr>
                <w:rFonts w:ascii="Verdana" w:hAnsi="Verdana"/>
              </w:rPr>
              <w:t xml:space="preserve">ing </w:t>
            </w:r>
            <w:r w:rsidR="002B5443" w:rsidRPr="00252479">
              <w:rPr>
                <w:rFonts w:ascii="Verdana" w:hAnsi="Verdana"/>
              </w:rPr>
              <w:t>sustainable progress made since the publication of the Independent Review on key safety actions.</w:t>
            </w:r>
          </w:p>
          <w:p w14:paraId="6BB81634" w14:textId="1DACC7B9" w:rsidR="002B5443" w:rsidRPr="00252479" w:rsidRDefault="002B5443" w:rsidP="008F321A">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r w:rsidRPr="00252479">
              <w:rPr>
                <w:rFonts w:ascii="Verdana" w:hAnsi="Verdana"/>
              </w:rPr>
              <w:t>The underpinn</w:t>
            </w:r>
            <w:r w:rsidR="00D44E37">
              <w:rPr>
                <w:rFonts w:ascii="Verdana" w:hAnsi="Verdana"/>
              </w:rPr>
              <w:t xml:space="preserve">ing of the Plan </w:t>
            </w:r>
            <w:r w:rsidRPr="00252479">
              <w:rPr>
                <w:rFonts w:ascii="Verdana" w:hAnsi="Verdana"/>
              </w:rPr>
              <w:t>by a robust</w:t>
            </w:r>
            <w:r w:rsidR="00C548F6">
              <w:rPr>
                <w:rFonts w:ascii="Verdana" w:hAnsi="Verdana"/>
              </w:rPr>
              <w:t xml:space="preserve"> governance</w:t>
            </w:r>
            <w:r w:rsidRPr="00252479">
              <w:rPr>
                <w:rFonts w:ascii="Verdana" w:hAnsi="Verdana"/>
              </w:rPr>
              <w:t xml:space="preserve"> and assurance structure.</w:t>
            </w:r>
          </w:p>
          <w:p w14:paraId="1038A85B" w14:textId="77777777" w:rsidR="002B5443" w:rsidRPr="00252479" w:rsidRDefault="002B5443" w:rsidP="001A4FCE">
            <w:pPr>
              <w:ind w:right="96"/>
              <w:jc w:val="both"/>
              <w:rPr>
                <w:rFonts w:ascii="Verdana" w:hAnsi="Verdana"/>
              </w:rPr>
            </w:pPr>
          </w:p>
          <w:p w14:paraId="689F5EFB" w14:textId="35826191" w:rsidR="002B5443" w:rsidRPr="00252479" w:rsidRDefault="00D44E37" w:rsidP="008F321A">
            <w:pPr>
              <w:pStyle w:val="Default"/>
              <w:numPr>
                <w:ilvl w:val="0"/>
                <w:numId w:val="95"/>
              </w:numPr>
              <w:jc w:val="both"/>
              <w:rPr>
                <w:rFonts w:ascii="Verdana" w:hAnsi="Verdana" w:cs="Arial"/>
                <w:b/>
                <w:bCs/>
              </w:rPr>
            </w:pPr>
            <w:r>
              <w:rPr>
                <w:rFonts w:ascii="Verdana" w:hAnsi="Verdana" w:cs="Arial"/>
                <w:b/>
                <w:bCs/>
              </w:rPr>
              <w:t>TOOK ALERTS ON</w:t>
            </w:r>
            <w:r w:rsidR="002B5443" w:rsidRPr="00252479">
              <w:rPr>
                <w:rFonts w:ascii="Verdana" w:hAnsi="Verdana" w:cs="Arial"/>
                <w:b/>
                <w:bCs/>
              </w:rPr>
              <w:t>:</w:t>
            </w:r>
          </w:p>
          <w:p w14:paraId="4E68CFFE" w14:textId="0EB380DA" w:rsidR="003F6331" w:rsidRPr="003F6331" w:rsidRDefault="002B5443" w:rsidP="008F321A">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r w:rsidRPr="003F6331">
              <w:rPr>
                <w:rFonts w:ascii="Verdana" w:hAnsi="Verdana"/>
                <w:b/>
                <w:bCs/>
              </w:rPr>
              <w:t>Two-</w:t>
            </w:r>
            <w:r w:rsidRPr="003F6331">
              <w:rPr>
                <w:rFonts w:ascii="Verdana" w:hAnsi="Verdana"/>
                <w:b/>
              </w:rPr>
              <w:t xml:space="preserve">site working: </w:t>
            </w:r>
            <w:r w:rsidRPr="003F6331">
              <w:rPr>
                <w:rFonts w:ascii="Verdana" w:hAnsi="Verdana"/>
                <w:bCs/>
              </w:rPr>
              <w:t>While</w:t>
            </w:r>
            <w:r w:rsidR="00D44E37">
              <w:rPr>
                <w:rFonts w:ascii="Verdana" w:hAnsi="Verdana"/>
                <w:bCs/>
              </w:rPr>
              <w:t xml:space="preserve"> acknowledging </w:t>
            </w:r>
            <w:r w:rsidR="0093266D">
              <w:rPr>
                <w:rFonts w:ascii="Verdana" w:hAnsi="Verdana"/>
                <w:bCs/>
              </w:rPr>
              <w:t xml:space="preserve">the </w:t>
            </w:r>
            <w:r w:rsidR="0093266D" w:rsidRPr="003F6331">
              <w:rPr>
                <w:rFonts w:ascii="Verdana" w:hAnsi="Verdana"/>
                <w:bCs/>
              </w:rPr>
              <w:t>significant</w:t>
            </w:r>
            <w:r w:rsidRPr="003F6331">
              <w:rPr>
                <w:rFonts w:ascii="Verdana" w:hAnsi="Verdana"/>
                <w:bCs/>
              </w:rPr>
              <w:t xml:space="preserve"> progress made in strengthening arrangements for women requiring care in non-maternity settings, including a number of Standard Operating </w:t>
            </w:r>
            <w:r w:rsidR="00A2709B" w:rsidRPr="003F6331">
              <w:rPr>
                <w:rFonts w:ascii="Verdana" w:hAnsi="Verdana"/>
                <w:bCs/>
              </w:rPr>
              <w:t>Policies</w:t>
            </w:r>
            <w:r w:rsidR="00A2709B">
              <w:rPr>
                <w:rFonts w:ascii="Verdana" w:hAnsi="Verdana"/>
                <w:bCs/>
              </w:rPr>
              <w:t>(</w:t>
            </w:r>
            <w:r w:rsidR="00A2709B" w:rsidRPr="003F6331">
              <w:rPr>
                <w:rFonts w:ascii="Verdana" w:hAnsi="Verdana"/>
                <w:bCs/>
              </w:rPr>
              <w:t>specifically</w:t>
            </w:r>
            <w:r w:rsidRPr="003F6331">
              <w:rPr>
                <w:rFonts w:ascii="Verdana" w:hAnsi="Verdana"/>
                <w:bCs/>
              </w:rPr>
              <w:t xml:space="preserve"> outlining </w:t>
            </w:r>
            <w:r w:rsidR="007D70DA">
              <w:rPr>
                <w:rFonts w:ascii="Verdana" w:hAnsi="Verdana"/>
                <w:bCs/>
              </w:rPr>
              <w:t xml:space="preserve">the </w:t>
            </w:r>
            <w:r w:rsidRPr="003F6331">
              <w:rPr>
                <w:rFonts w:ascii="Verdana" w:hAnsi="Verdana"/>
                <w:bCs/>
              </w:rPr>
              <w:t xml:space="preserve">processes and </w:t>
            </w:r>
            <w:r w:rsidR="001C6DD1" w:rsidRPr="003F6331">
              <w:rPr>
                <w:rFonts w:ascii="Verdana" w:hAnsi="Verdana"/>
                <w:bCs/>
              </w:rPr>
              <w:t>escalation</w:t>
            </w:r>
            <w:r w:rsidR="001C6DD1">
              <w:rPr>
                <w:rFonts w:ascii="Verdana" w:hAnsi="Verdana"/>
                <w:bCs/>
              </w:rPr>
              <w:t>, for</w:t>
            </w:r>
            <w:r w:rsidRPr="003F6331">
              <w:rPr>
                <w:rFonts w:ascii="Verdana" w:hAnsi="Verdana"/>
                <w:bCs/>
              </w:rPr>
              <w:t xml:space="preserve"> admissions of pregnant women into non-maternity </w:t>
            </w:r>
            <w:r w:rsidR="00A2709B" w:rsidRPr="003F6331">
              <w:rPr>
                <w:rFonts w:ascii="Verdana" w:hAnsi="Verdana"/>
                <w:bCs/>
              </w:rPr>
              <w:t>sites</w:t>
            </w:r>
            <w:r w:rsidR="00A2709B">
              <w:rPr>
                <w:rFonts w:ascii="Verdana" w:hAnsi="Verdana"/>
                <w:bCs/>
              </w:rPr>
              <w:t xml:space="preserve">) </w:t>
            </w:r>
            <w:r w:rsidR="00A2709B" w:rsidRPr="003F6331">
              <w:rPr>
                <w:rFonts w:ascii="Verdana" w:hAnsi="Verdana"/>
                <w:bCs/>
              </w:rPr>
              <w:t>and</w:t>
            </w:r>
            <w:r w:rsidRPr="003F6331">
              <w:rPr>
                <w:rFonts w:ascii="Verdana" w:hAnsi="Verdana"/>
                <w:bCs/>
              </w:rPr>
              <w:t xml:space="preserve"> workforce remodelling, there remain</w:t>
            </w:r>
            <w:r w:rsidR="00F059D0" w:rsidRPr="003F6331">
              <w:rPr>
                <w:rFonts w:ascii="Verdana" w:hAnsi="Verdana"/>
                <w:bCs/>
              </w:rPr>
              <w:t>ed</w:t>
            </w:r>
            <w:r w:rsidRPr="003F6331">
              <w:rPr>
                <w:rFonts w:ascii="Verdana" w:hAnsi="Verdana"/>
                <w:bCs/>
              </w:rPr>
              <w:t xml:space="preserve"> an inherent risk </w:t>
            </w:r>
            <w:r w:rsidR="00A2709B">
              <w:rPr>
                <w:rFonts w:ascii="Verdana" w:hAnsi="Verdana"/>
                <w:bCs/>
              </w:rPr>
              <w:t>in</w:t>
            </w:r>
            <w:r w:rsidRPr="003F6331">
              <w:rPr>
                <w:rFonts w:ascii="Verdana" w:hAnsi="Verdana"/>
                <w:bCs/>
              </w:rPr>
              <w:t xml:space="preserve"> this model of operation. </w:t>
            </w:r>
            <w:r w:rsidR="0084247A">
              <w:rPr>
                <w:rFonts w:ascii="Verdana" w:hAnsi="Verdana"/>
                <w:bCs/>
              </w:rPr>
              <w:t xml:space="preserve">The Board would receive options for service </w:t>
            </w:r>
            <w:r w:rsidRPr="003F6331">
              <w:rPr>
                <w:rFonts w:ascii="Verdana" w:hAnsi="Verdana"/>
                <w:bCs/>
              </w:rPr>
              <w:t xml:space="preserve">reconfiguration </w:t>
            </w:r>
            <w:r w:rsidR="0084247A">
              <w:rPr>
                <w:rFonts w:ascii="Verdana" w:hAnsi="Verdana"/>
                <w:bCs/>
              </w:rPr>
              <w:t xml:space="preserve">at the </w:t>
            </w:r>
            <w:r w:rsidRPr="003F6331">
              <w:rPr>
                <w:rFonts w:ascii="Verdana" w:hAnsi="Verdana"/>
                <w:bCs/>
              </w:rPr>
              <w:t>September 2026</w:t>
            </w:r>
            <w:r w:rsidR="0084247A">
              <w:rPr>
                <w:rFonts w:ascii="Verdana" w:hAnsi="Verdana"/>
                <w:bCs/>
              </w:rPr>
              <w:t xml:space="preserve"> meeting</w:t>
            </w:r>
            <w:r w:rsidRPr="003F6331">
              <w:rPr>
                <w:rFonts w:ascii="Verdana" w:hAnsi="Verdana"/>
                <w:bCs/>
              </w:rPr>
              <w:t>.</w:t>
            </w:r>
          </w:p>
          <w:p w14:paraId="4DD9FD7E" w14:textId="21A942C3" w:rsidR="002B5443" w:rsidRPr="00252479" w:rsidRDefault="002B5443" w:rsidP="008F321A">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b/>
              </w:rPr>
            </w:pPr>
            <w:r w:rsidRPr="00252479">
              <w:rPr>
                <w:rFonts w:ascii="Verdana" w:hAnsi="Verdana"/>
                <w:b/>
                <w:bCs/>
              </w:rPr>
              <w:t>Maternity Triage:</w:t>
            </w:r>
            <w:r w:rsidRPr="00252479">
              <w:rPr>
                <w:rFonts w:ascii="Verdana" w:hAnsi="Verdana"/>
              </w:rPr>
              <w:t xml:space="preserve"> The ‘Path to Safer Beginnings in Wales’, published February 2026, recommended the establishment of a national single point of access triage service for pregnant women, co</w:t>
            </w:r>
            <w:r w:rsidR="00F059D0">
              <w:rPr>
                <w:rFonts w:ascii="Verdana" w:hAnsi="Verdana"/>
              </w:rPr>
              <w:t>-</w:t>
            </w:r>
            <w:r w:rsidRPr="00252479">
              <w:rPr>
                <w:rFonts w:ascii="Verdana" w:hAnsi="Verdana"/>
              </w:rPr>
              <w:t xml:space="preserve">ordinated by the Welsh Ambulance Service Trust. </w:t>
            </w:r>
            <w:r w:rsidR="00AD14AF">
              <w:rPr>
                <w:rFonts w:ascii="Verdana" w:hAnsi="Verdana"/>
              </w:rPr>
              <w:lastRenderedPageBreak/>
              <w:t>Given this</w:t>
            </w:r>
            <w:r w:rsidR="00F45F64">
              <w:rPr>
                <w:rFonts w:ascii="Verdana" w:hAnsi="Verdana"/>
              </w:rPr>
              <w:t xml:space="preserve">, </w:t>
            </w:r>
            <w:r w:rsidR="00B37CAA">
              <w:rPr>
                <w:rFonts w:ascii="Verdana" w:hAnsi="Verdana"/>
              </w:rPr>
              <w:t>SBUHB would</w:t>
            </w:r>
            <w:r w:rsidR="00AD14AF">
              <w:rPr>
                <w:rFonts w:ascii="Verdana" w:hAnsi="Verdana"/>
              </w:rPr>
              <w:t xml:space="preserve"> not continue </w:t>
            </w:r>
            <w:r w:rsidRPr="00252479">
              <w:rPr>
                <w:rFonts w:ascii="Verdana" w:hAnsi="Verdana"/>
              </w:rPr>
              <w:t>the development of a standalone SBUHB model</w:t>
            </w:r>
            <w:r w:rsidR="00AD14AF">
              <w:rPr>
                <w:rFonts w:ascii="Verdana" w:hAnsi="Verdana"/>
              </w:rPr>
              <w:t>. To m</w:t>
            </w:r>
            <w:r w:rsidRPr="00252479">
              <w:rPr>
                <w:rFonts w:ascii="Verdana" w:hAnsi="Verdana"/>
              </w:rPr>
              <w:t xml:space="preserve">itigate risk </w:t>
            </w:r>
            <w:r w:rsidR="00FF1CFF">
              <w:rPr>
                <w:rFonts w:ascii="Verdana" w:hAnsi="Verdana"/>
              </w:rPr>
              <w:t>until the implementation of the national triage model</w:t>
            </w:r>
            <w:r w:rsidR="00916DD0">
              <w:rPr>
                <w:rFonts w:ascii="Verdana" w:hAnsi="Verdana"/>
              </w:rPr>
              <w:t>, the health board had set up a 24/7 clinical triage</w:t>
            </w:r>
            <w:r w:rsidR="00A94234">
              <w:rPr>
                <w:rFonts w:ascii="Verdana" w:hAnsi="Verdana"/>
              </w:rPr>
              <w:t xml:space="preserve"> unit. </w:t>
            </w:r>
            <w:r w:rsidRPr="00252479">
              <w:rPr>
                <w:rFonts w:ascii="Verdana" w:hAnsi="Verdana"/>
              </w:rPr>
              <w:t>The service offer</w:t>
            </w:r>
            <w:r w:rsidR="00F059D0">
              <w:rPr>
                <w:rFonts w:ascii="Verdana" w:hAnsi="Verdana"/>
              </w:rPr>
              <w:t>ed</w:t>
            </w:r>
            <w:r w:rsidRPr="00252479">
              <w:rPr>
                <w:rFonts w:ascii="Verdana" w:hAnsi="Verdana"/>
              </w:rPr>
              <w:t xml:space="preserve"> advice by phone and in-person</w:t>
            </w:r>
            <w:r w:rsidR="00A94234">
              <w:rPr>
                <w:rFonts w:ascii="Verdana" w:hAnsi="Verdana"/>
              </w:rPr>
              <w:t xml:space="preserve">; </w:t>
            </w:r>
            <w:r w:rsidRPr="00252479">
              <w:rPr>
                <w:rFonts w:ascii="Verdana" w:hAnsi="Verdana"/>
              </w:rPr>
              <w:t>women and their families c</w:t>
            </w:r>
            <w:r w:rsidR="00F059D0">
              <w:rPr>
                <w:rFonts w:ascii="Verdana" w:hAnsi="Verdana"/>
              </w:rPr>
              <w:t>ould</w:t>
            </w:r>
            <w:r w:rsidRPr="00252479">
              <w:rPr>
                <w:rFonts w:ascii="Verdana" w:hAnsi="Verdana"/>
              </w:rPr>
              <w:t xml:space="preserve"> access timely advice about any concerns</w:t>
            </w:r>
            <w:r w:rsidR="008C63D6">
              <w:rPr>
                <w:rFonts w:ascii="Verdana" w:hAnsi="Verdana"/>
              </w:rPr>
              <w:t xml:space="preserve">, with appropriate referral and signposting. </w:t>
            </w:r>
            <w:r w:rsidR="00F2334A">
              <w:rPr>
                <w:rFonts w:ascii="Verdana" w:hAnsi="Verdana"/>
              </w:rPr>
              <w:t>T</w:t>
            </w:r>
            <w:r w:rsidRPr="00252479">
              <w:rPr>
                <w:rFonts w:ascii="Verdana" w:hAnsi="Verdana"/>
              </w:rPr>
              <w:t>his w</w:t>
            </w:r>
            <w:r w:rsidR="00F059D0">
              <w:rPr>
                <w:rFonts w:ascii="Verdana" w:hAnsi="Verdana"/>
              </w:rPr>
              <w:t xml:space="preserve">ould </w:t>
            </w:r>
            <w:r w:rsidRPr="00252479">
              <w:rPr>
                <w:rFonts w:ascii="Verdana" w:hAnsi="Verdana"/>
              </w:rPr>
              <w:t>improve patient safety</w:t>
            </w:r>
            <w:r w:rsidR="00F059D0">
              <w:rPr>
                <w:rFonts w:ascii="Verdana" w:hAnsi="Verdana"/>
              </w:rPr>
              <w:t xml:space="preserve">, </w:t>
            </w:r>
            <w:r w:rsidRPr="00252479">
              <w:rPr>
                <w:rFonts w:ascii="Verdana" w:hAnsi="Verdana"/>
              </w:rPr>
              <w:t xml:space="preserve">patient experiences and improve quality and outcomes. The maternity triage unit, known as the Antenatal Assessment Unit, </w:t>
            </w:r>
            <w:r w:rsidR="00F059D0">
              <w:rPr>
                <w:rFonts w:ascii="Verdana" w:hAnsi="Verdana"/>
              </w:rPr>
              <w:t>wa</w:t>
            </w:r>
            <w:r w:rsidRPr="00252479">
              <w:rPr>
                <w:rFonts w:ascii="Verdana" w:hAnsi="Verdana"/>
              </w:rPr>
              <w:t xml:space="preserve">s </w:t>
            </w:r>
            <w:r w:rsidR="00B37CAA">
              <w:rPr>
                <w:rFonts w:ascii="Verdana" w:hAnsi="Verdana"/>
              </w:rPr>
              <w:t xml:space="preserve">staffed </w:t>
            </w:r>
            <w:r w:rsidR="00B37CAA" w:rsidRPr="00252479">
              <w:rPr>
                <w:rFonts w:ascii="Verdana" w:hAnsi="Verdana"/>
              </w:rPr>
              <w:t>by</w:t>
            </w:r>
            <w:r w:rsidRPr="00252479">
              <w:rPr>
                <w:rFonts w:ascii="Verdana" w:hAnsi="Verdana"/>
              </w:rPr>
              <w:t xml:space="preserve"> two midwives trained in maternity triage</w:t>
            </w:r>
            <w:r w:rsidR="00563A05">
              <w:rPr>
                <w:rFonts w:ascii="Verdana" w:hAnsi="Verdana"/>
              </w:rPr>
              <w:t xml:space="preserve">; however, </w:t>
            </w:r>
            <w:r w:rsidRPr="00252479">
              <w:rPr>
                <w:rFonts w:ascii="Verdana" w:hAnsi="Verdana"/>
              </w:rPr>
              <w:t>they also look</w:t>
            </w:r>
            <w:r w:rsidR="00563A05">
              <w:rPr>
                <w:rFonts w:ascii="Verdana" w:hAnsi="Verdana"/>
              </w:rPr>
              <w:t>ed</w:t>
            </w:r>
            <w:r w:rsidRPr="00252479">
              <w:rPr>
                <w:rFonts w:ascii="Verdana" w:hAnsi="Verdana"/>
              </w:rPr>
              <w:t xml:space="preserve"> after patients presenting in-person. In the event of callers experiencing a delay in an immediate midwifery </w:t>
            </w:r>
            <w:r w:rsidR="00B37CAA" w:rsidRPr="00252479">
              <w:rPr>
                <w:rFonts w:ascii="Verdana" w:hAnsi="Verdana"/>
              </w:rPr>
              <w:t>response</w:t>
            </w:r>
            <w:r w:rsidR="00B37CAA">
              <w:rPr>
                <w:rFonts w:ascii="Verdana" w:hAnsi="Verdana"/>
              </w:rPr>
              <w:t>,</w:t>
            </w:r>
            <w:r w:rsidR="008F321A">
              <w:rPr>
                <w:rFonts w:ascii="Verdana" w:hAnsi="Verdana"/>
              </w:rPr>
              <w:t xml:space="preserve"> </w:t>
            </w:r>
            <w:r w:rsidR="00BA4672">
              <w:rPr>
                <w:rFonts w:ascii="Verdana" w:hAnsi="Verdana"/>
              </w:rPr>
              <w:t xml:space="preserve">a </w:t>
            </w:r>
            <w:r w:rsidRPr="00252479">
              <w:rPr>
                <w:rFonts w:ascii="Verdana" w:hAnsi="Verdana"/>
              </w:rPr>
              <w:t>member of the administrative staff w</w:t>
            </w:r>
            <w:r w:rsidR="00F059D0">
              <w:rPr>
                <w:rFonts w:ascii="Verdana" w:hAnsi="Verdana"/>
              </w:rPr>
              <w:t>ould</w:t>
            </w:r>
            <w:r w:rsidRPr="00252479">
              <w:rPr>
                <w:rFonts w:ascii="Verdana" w:hAnsi="Verdana"/>
              </w:rPr>
              <w:t xml:space="preserve"> answer and ask the caller to hold. In these instances, if the triage midwife </w:t>
            </w:r>
            <w:r w:rsidR="00BB4D6C">
              <w:rPr>
                <w:rFonts w:ascii="Verdana" w:hAnsi="Verdana"/>
              </w:rPr>
              <w:t>flagged a potentially extended delay,</w:t>
            </w:r>
            <w:r w:rsidR="00006591">
              <w:rPr>
                <w:rFonts w:ascii="Verdana" w:hAnsi="Verdana"/>
              </w:rPr>
              <w:t xml:space="preserve"> </w:t>
            </w:r>
            <w:r w:rsidRPr="00252479">
              <w:rPr>
                <w:rFonts w:ascii="Verdana" w:hAnsi="Verdana"/>
              </w:rPr>
              <w:t>the administrative staff (on a 24/7 rota supporting the service) w</w:t>
            </w:r>
            <w:r w:rsidR="00F059D0">
              <w:rPr>
                <w:rFonts w:ascii="Verdana" w:hAnsi="Verdana"/>
              </w:rPr>
              <w:t>ould</w:t>
            </w:r>
            <w:r w:rsidR="00103C7A">
              <w:rPr>
                <w:rFonts w:ascii="Verdana" w:hAnsi="Verdana"/>
              </w:rPr>
              <w:t xml:space="preserve"> enact the escala</w:t>
            </w:r>
            <w:r w:rsidR="000537C2">
              <w:rPr>
                <w:rFonts w:ascii="Verdana" w:hAnsi="Verdana"/>
              </w:rPr>
              <w:t>tion</w:t>
            </w:r>
            <w:r w:rsidR="00103C7A">
              <w:rPr>
                <w:rFonts w:ascii="Verdana" w:hAnsi="Verdana"/>
              </w:rPr>
              <w:t xml:space="preserve"> process and</w:t>
            </w:r>
            <w:r w:rsidRPr="00252479">
              <w:rPr>
                <w:rFonts w:ascii="Verdana" w:hAnsi="Verdana"/>
              </w:rPr>
              <w:t xml:space="preserve"> contact the Labour Ward Coordinator</w:t>
            </w:r>
            <w:r w:rsidR="000537C2">
              <w:rPr>
                <w:rFonts w:ascii="Verdana" w:hAnsi="Verdana"/>
              </w:rPr>
              <w:t xml:space="preserve"> for assistance</w:t>
            </w:r>
            <w:r w:rsidRPr="00252479">
              <w:rPr>
                <w:rFonts w:ascii="Verdana" w:hAnsi="Verdana"/>
              </w:rPr>
              <w:t>.</w:t>
            </w:r>
          </w:p>
          <w:p w14:paraId="66CCD484" w14:textId="3DA18033" w:rsidR="00B73015" w:rsidRDefault="002B5443" w:rsidP="008F321A">
            <w:pPr>
              <w:pStyle w:val="ListParagraph"/>
              <w:numPr>
                <w:ilvl w:val="0"/>
                <w:numId w:val="62"/>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r w:rsidRPr="00252479">
              <w:rPr>
                <w:rFonts w:ascii="Verdana" w:hAnsi="Verdana"/>
                <w:b/>
                <w:bCs/>
              </w:rPr>
              <w:t>Paediatric radiology:</w:t>
            </w:r>
            <w:r w:rsidRPr="00252479">
              <w:rPr>
                <w:rFonts w:ascii="Verdana" w:hAnsi="Verdana"/>
              </w:rPr>
              <w:t xml:space="preserve"> Outsourcing of paediatric radiology provision for plain film x-ray as an interim mitigation measure </w:t>
            </w:r>
            <w:r w:rsidR="00222179">
              <w:rPr>
                <w:rFonts w:ascii="Verdana" w:hAnsi="Verdana"/>
              </w:rPr>
              <w:t xml:space="preserve">went live in </w:t>
            </w:r>
            <w:r w:rsidRPr="00252479">
              <w:rPr>
                <w:rFonts w:ascii="Verdana" w:hAnsi="Verdana"/>
              </w:rPr>
              <w:t xml:space="preserve">February 2026. There </w:t>
            </w:r>
            <w:r w:rsidR="00F059D0">
              <w:rPr>
                <w:rFonts w:ascii="Verdana" w:hAnsi="Verdana"/>
              </w:rPr>
              <w:t xml:space="preserve">were </w:t>
            </w:r>
            <w:r w:rsidRPr="00252479">
              <w:rPr>
                <w:rFonts w:ascii="Verdana" w:hAnsi="Verdana"/>
              </w:rPr>
              <w:t>system-wide national challenges in re</w:t>
            </w:r>
            <w:r w:rsidR="007C0B9D">
              <w:rPr>
                <w:rFonts w:ascii="Verdana" w:hAnsi="Verdana"/>
              </w:rPr>
              <w:t xml:space="preserve">spect of </w:t>
            </w:r>
            <w:r w:rsidRPr="00252479">
              <w:rPr>
                <w:rFonts w:ascii="Verdana" w:hAnsi="Verdana"/>
              </w:rPr>
              <w:t>radiology</w:t>
            </w:r>
            <w:r w:rsidR="00935879">
              <w:rPr>
                <w:rFonts w:ascii="Verdana" w:hAnsi="Verdana"/>
              </w:rPr>
              <w:t>; a</w:t>
            </w:r>
            <w:r w:rsidRPr="00252479">
              <w:rPr>
                <w:rFonts w:ascii="Verdana" w:hAnsi="Verdana"/>
              </w:rPr>
              <w:t xml:space="preserve"> regional solution </w:t>
            </w:r>
            <w:r w:rsidR="008E0470">
              <w:rPr>
                <w:rFonts w:ascii="Verdana" w:hAnsi="Verdana"/>
              </w:rPr>
              <w:t xml:space="preserve">would </w:t>
            </w:r>
            <w:r w:rsidRPr="00252479">
              <w:rPr>
                <w:rFonts w:ascii="Verdana" w:hAnsi="Verdana"/>
              </w:rPr>
              <w:t>provide long term assurance and sustainability of service provision</w:t>
            </w:r>
            <w:r w:rsidR="008E0470">
              <w:rPr>
                <w:rFonts w:ascii="Verdana" w:hAnsi="Verdana"/>
              </w:rPr>
              <w:t>. D</w:t>
            </w:r>
            <w:r w:rsidRPr="00252479">
              <w:rPr>
                <w:rFonts w:ascii="Verdana" w:hAnsi="Verdana"/>
              </w:rPr>
              <w:t xml:space="preserve">iscussions </w:t>
            </w:r>
            <w:r w:rsidR="00F059D0">
              <w:rPr>
                <w:rFonts w:ascii="Verdana" w:hAnsi="Verdana"/>
              </w:rPr>
              <w:t xml:space="preserve">were </w:t>
            </w:r>
            <w:r w:rsidRPr="00252479">
              <w:rPr>
                <w:rFonts w:ascii="Verdana" w:hAnsi="Verdana"/>
              </w:rPr>
              <w:t xml:space="preserve">ongoing with Cardiff and Vale University Health Board to explore suitable options. </w:t>
            </w:r>
          </w:p>
          <w:p w14:paraId="67E41C6B" w14:textId="2827EB4D" w:rsidR="00252479" w:rsidRPr="00252479" w:rsidRDefault="00252479" w:rsidP="001A4FC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p>
        </w:tc>
      </w:tr>
      <w:tr w:rsidR="00E613F8" w:rsidRPr="00ED17AA" w14:paraId="73109688" w14:textId="77777777" w:rsidTr="5CFDA947">
        <w:trPr>
          <w:trHeight w:val="523"/>
        </w:trPr>
        <w:tc>
          <w:tcPr>
            <w:tcW w:w="10632" w:type="dxa"/>
            <w:gridSpan w:val="2"/>
            <w:shd w:val="clear" w:color="auto" w:fill="163E64"/>
            <w:tcMar>
              <w:top w:w="80" w:type="dxa"/>
              <w:left w:w="80" w:type="dxa"/>
              <w:bottom w:w="80" w:type="dxa"/>
              <w:right w:w="80" w:type="dxa"/>
            </w:tcMar>
          </w:tcPr>
          <w:p w14:paraId="24307BF8" w14:textId="2815243F" w:rsidR="00E613F8" w:rsidRPr="00ED17AA" w:rsidRDefault="00E613F8" w:rsidP="001A4FCE">
            <w:pPr>
              <w:pStyle w:val="Body"/>
              <w:spacing w:before="120" w:after="120"/>
              <w:jc w:val="both"/>
              <w:rPr>
                <w:rFonts w:ascii="Verdana" w:hAnsi="Verdana" w:cs="Arial"/>
                <w:b/>
                <w:color w:val="FFFFFF" w:themeColor="background1"/>
                <w:sz w:val="24"/>
                <w:szCs w:val="24"/>
                <w:lang w:val="en-GB"/>
              </w:rPr>
            </w:pPr>
            <w:r w:rsidRPr="00ED17AA">
              <w:rPr>
                <w:rFonts w:ascii="Verdana" w:hAnsi="Verdana" w:cs="Arial"/>
                <w:b/>
                <w:color w:val="FFFFFF" w:themeColor="background1"/>
                <w:sz w:val="24"/>
                <w:szCs w:val="24"/>
                <w:lang w:val="en-GB"/>
              </w:rPr>
              <w:lastRenderedPageBreak/>
              <w:t xml:space="preserve">PART </w:t>
            </w:r>
            <w:r w:rsidR="000C63CD">
              <w:rPr>
                <w:rFonts w:ascii="Verdana" w:hAnsi="Verdana" w:cs="Arial"/>
                <w:b/>
                <w:color w:val="FFFFFF" w:themeColor="background1"/>
                <w:sz w:val="24"/>
                <w:szCs w:val="24"/>
                <w:lang w:val="en-GB"/>
              </w:rPr>
              <w:t>6</w:t>
            </w:r>
            <w:r w:rsidRPr="00ED17AA">
              <w:rPr>
                <w:rFonts w:ascii="Verdana" w:hAnsi="Verdana" w:cs="Arial"/>
                <w:b/>
                <w:color w:val="FFFFFF" w:themeColor="background1"/>
                <w:sz w:val="24"/>
                <w:szCs w:val="24"/>
                <w:lang w:val="en-GB"/>
              </w:rPr>
              <w:t xml:space="preserve">. </w:t>
            </w:r>
            <w:r w:rsidR="000C63CD">
              <w:rPr>
                <w:rFonts w:ascii="Verdana" w:hAnsi="Verdana" w:cs="Arial"/>
                <w:b/>
                <w:color w:val="FFFFFF" w:themeColor="background1"/>
                <w:sz w:val="24"/>
                <w:szCs w:val="24"/>
                <w:lang w:val="en-GB"/>
              </w:rPr>
              <w:t>GOVERNANCE</w:t>
            </w:r>
          </w:p>
        </w:tc>
      </w:tr>
      <w:tr w:rsidR="00115D38" w:rsidRPr="008D2A54" w14:paraId="12C2474F" w14:textId="77777777" w:rsidTr="5CFDA947">
        <w:trPr>
          <w:trHeight w:val="523"/>
        </w:trPr>
        <w:tc>
          <w:tcPr>
            <w:tcW w:w="10632" w:type="dxa"/>
            <w:gridSpan w:val="2"/>
            <w:tcMar>
              <w:top w:w="80" w:type="dxa"/>
              <w:left w:w="80" w:type="dxa"/>
              <w:bottom w:w="80" w:type="dxa"/>
              <w:right w:w="80" w:type="dxa"/>
            </w:tcMar>
          </w:tcPr>
          <w:p w14:paraId="195CA8BE" w14:textId="6C58A2B0" w:rsidR="00115D38" w:rsidRPr="000265C3" w:rsidRDefault="00115D38" w:rsidP="001A4FCE">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both"/>
              <w:rPr>
                <w:rFonts w:ascii="Verdana" w:hAnsi="Verdana" w:cs="Arial"/>
                <w:b/>
                <w:bCs/>
                <w:sz w:val="24"/>
                <w:szCs w:val="24"/>
              </w:rPr>
            </w:pPr>
            <w:r w:rsidRPr="00ED17AA">
              <w:rPr>
                <w:rFonts w:ascii="Verdana" w:hAnsi="Verdana" w:cs="Arial"/>
                <w:b/>
                <w:bCs/>
                <w:sz w:val="24"/>
                <w:szCs w:val="24"/>
              </w:rPr>
              <w:t>6.</w:t>
            </w:r>
            <w:r>
              <w:rPr>
                <w:rFonts w:ascii="Verdana" w:hAnsi="Verdana" w:cs="Arial"/>
                <w:b/>
                <w:bCs/>
                <w:sz w:val="24"/>
                <w:szCs w:val="24"/>
              </w:rPr>
              <w:t xml:space="preserve">1 </w:t>
            </w:r>
            <w:r w:rsidRPr="00ED17AA">
              <w:rPr>
                <w:rFonts w:ascii="Verdana" w:hAnsi="Verdana" w:cs="Arial"/>
                <w:b/>
                <w:bCs/>
                <w:sz w:val="24"/>
                <w:szCs w:val="24"/>
              </w:rPr>
              <w:t>Corporate Governance Report</w:t>
            </w:r>
          </w:p>
        </w:tc>
      </w:tr>
      <w:tr w:rsidR="00E613F8" w:rsidRPr="00ED17AA" w14:paraId="377C4E9C" w14:textId="77777777" w:rsidTr="5CFDA947">
        <w:trPr>
          <w:trHeight w:val="523"/>
        </w:trPr>
        <w:tc>
          <w:tcPr>
            <w:tcW w:w="1843" w:type="dxa"/>
            <w:tcMar>
              <w:top w:w="80" w:type="dxa"/>
              <w:left w:w="80" w:type="dxa"/>
              <w:bottom w:w="80" w:type="dxa"/>
              <w:right w:w="80" w:type="dxa"/>
            </w:tcMar>
          </w:tcPr>
          <w:p w14:paraId="6CDC1FF3" w14:textId="687984BD" w:rsidR="00E613F8" w:rsidRPr="00ED17AA" w:rsidRDefault="00CF69C8" w:rsidP="00E613F8">
            <w:pPr>
              <w:spacing w:before="120" w:after="120"/>
              <w:rPr>
                <w:rFonts w:ascii="Verdana" w:hAnsi="Verdana" w:cs="Arial"/>
                <w:bCs/>
              </w:rPr>
            </w:pPr>
            <w:r>
              <w:rPr>
                <w:rFonts w:ascii="Verdana" w:hAnsi="Verdana" w:cs="Arial"/>
                <w:lang w:val="en-US"/>
              </w:rPr>
              <w:t>125</w:t>
            </w:r>
            <w:r w:rsidR="00E613F8" w:rsidRPr="00FF2D9D">
              <w:rPr>
                <w:rFonts w:ascii="Verdana" w:hAnsi="Verdana" w:cs="Arial"/>
                <w:lang w:val="en-US"/>
              </w:rPr>
              <w:t>/26</w:t>
            </w:r>
          </w:p>
        </w:tc>
        <w:tc>
          <w:tcPr>
            <w:tcW w:w="8789" w:type="dxa"/>
            <w:tcMar>
              <w:top w:w="80" w:type="dxa"/>
              <w:left w:w="85" w:type="dxa"/>
              <w:bottom w:w="80" w:type="dxa"/>
              <w:right w:w="80" w:type="dxa"/>
            </w:tcMar>
          </w:tcPr>
          <w:p w14:paraId="000FF6A9" w14:textId="29E5F372" w:rsidR="003110E7" w:rsidRPr="003A3342" w:rsidRDefault="003110E7" w:rsidP="001A4FCE">
            <w:pPr>
              <w:spacing w:before="60" w:after="60"/>
              <w:jc w:val="both"/>
              <w:rPr>
                <w:rFonts w:ascii="Verdana" w:hAnsi="Verdana"/>
              </w:rPr>
            </w:pPr>
            <w:r>
              <w:rPr>
                <w:rFonts w:ascii="Verdana" w:hAnsi="Verdana"/>
              </w:rPr>
              <w:t xml:space="preserve">HL summarised the components of the Governance report, </w:t>
            </w:r>
            <w:r w:rsidR="00DF2DF1">
              <w:rPr>
                <w:rFonts w:ascii="Verdana" w:hAnsi="Verdana"/>
              </w:rPr>
              <w:t>referring specifically</w:t>
            </w:r>
            <w:r>
              <w:rPr>
                <w:rFonts w:ascii="Verdana" w:hAnsi="Verdana"/>
              </w:rPr>
              <w:t xml:space="preserve"> to the need for Board approval on the updated Remuneration Terms of Service Committee. </w:t>
            </w:r>
          </w:p>
          <w:p w14:paraId="6FB30B8F" w14:textId="77C00196" w:rsidR="003A3342" w:rsidRDefault="00EC69E4" w:rsidP="001A4FCE">
            <w:pPr>
              <w:ind w:right="96"/>
              <w:jc w:val="both"/>
              <w:rPr>
                <w:rFonts w:ascii="Verdana" w:hAnsi="Verdana"/>
              </w:rPr>
            </w:pPr>
            <w:r>
              <w:rPr>
                <w:rFonts w:ascii="Verdana" w:hAnsi="Verdana"/>
              </w:rPr>
              <w:t>The Board</w:t>
            </w:r>
            <w:r w:rsidR="003A3342" w:rsidRPr="003A3342">
              <w:rPr>
                <w:rFonts w:ascii="Verdana" w:hAnsi="Verdana"/>
              </w:rPr>
              <w:t>:</w:t>
            </w:r>
          </w:p>
          <w:p w14:paraId="1C09C843" w14:textId="77777777" w:rsidR="008F321A" w:rsidRPr="003A3342" w:rsidRDefault="008F321A" w:rsidP="001A4FCE">
            <w:pPr>
              <w:ind w:right="96"/>
              <w:jc w:val="both"/>
              <w:rPr>
                <w:rFonts w:ascii="Verdana" w:hAnsi="Verdana"/>
              </w:rPr>
            </w:pPr>
          </w:p>
          <w:p w14:paraId="42CF71F2" w14:textId="1B646758" w:rsidR="003A3342" w:rsidRPr="003A3342" w:rsidRDefault="003A3342" w:rsidP="001A4FCE">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r w:rsidRPr="003A3342">
              <w:rPr>
                <w:rFonts w:ascii="Verdana" w:hAnsi="Verdana"/>
                <w:b/>
                <w:bCs/>
              </w:rPr>
              <w:t>RECEIVE</w:t>
            </w:r>
            <w:r w:rsidR="00F059D0">
              <w:rPr>
                <w:rFonts w:ascii="Verdana" w:hAnsi="Verdana"/>
                <w:b/>
                <w:bCs/>
              </w:rPr>
              <w:t>D</w:t>
            </w:r>
            <w:r w:rsidRPr="003A3342">
              <w:rPr>
                <w:rFonts w:ascii="Verdana" w:hAnsi="Verdana"/>
              </w:rPr>
              <w:t xml:space="preserve"> for </w:t>
            </w:r>
            <w:r w:rsidRPr="003A3342">
              <w:rPr>
                <w:rFonts w:ascii="Verdana" w:hAnsi="Verdana"/>
                <w:b/>
                <w:bCs/>
              </w:rPr>
              <w:t>ASSURANCE</w:t>
            </w:r>
            <w:r w:rsidRPr="003A3342">
              <w:rPr>
                <w:rFonts w:ascii="Verdana" w:hAnsi="Verdana"/>
              </w:rPr>
              <w:t>:</w:t>
            </w:r>
          </w:p>
          <w:p w14:paraId="2B533AA4" w14:textId="77777777" w:rsidR="003A3342" w:rsidRPr="003A3342" w:rsidRDefault="003A3342" w:rsidP="001A4FCE">
            <w:pPr>
              <w:pStyle w:val="ListParagraph"/>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r w:rsidRPr="003A3342">
              <w:rPr>
                <w:rFonts w:ascii="Verdana" w:hAnsi="Verdana"/>
              </w:rPr>
              <w:t>The matters considered In-Committee at the May 2026 Board meeting;</w:t>
            </w:r>
          </w:p>
          <w:p w14:paraId="32FD645F" w14:textId="77777777" w:rsidR="003A3342" w:rsidRPr="003A3342" w:rsidRDefault="003A3342" w:rsidP="001A4FCE">
            <w:pPr>
              <w:pStyle w:val="ListParagraph"/>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r w:rsidRPr="003A3342">
              <w:rPr>
                <w:rFonts w:ascii="Verdana" w:hAnsi="Verdana"/>
              </w:rPr>
              <w:t xml:space="preserve">Welsh Health Circulars; </w:t>
            </w:r>
          </w:p>
          <w:p w14:paraId="3E004C3B" w14:textId="77777777" w:rsidR="003A3342" w:rsidRPr="003A3342" w:rsidRDefault="003A3342" w:rsidP="001A4FCE">
            <w:pPr>
              <w:pStyle w:val="ListParagraph"/>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r w:rsidRPr="003A3342">
              <w:rPr>
                <w:rFonts w:ascii="Verdana" w:hAnsi="Verdana"/>
              </w:rPr>
              <w:lastRenderedPageBreak/>
              <w:t xml:space="preserve">The Common Seal Register; </w:t>
            </w:r>
          </w:p>
          <w:p w14:paraId="2C79445C" w14:textId="77777777" w:rsidR="003A3342" w:rsidRPr="003A3342" w:rsidRDefault="003A3342" w:rsidP="001A4FCE">
            <w:pPr>
              <w:pStyle w:val="ListParagraph"/>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rPr>
                <w:rFonts w:ascii="Verdana" w:hAnsi="Verdana"/>
              </w:rPr>
            </w:pPr>
            <w:r w:rsidRPr="003A3342">
              <w:rPr>
                <w:rFonts w:ascii="Verdana" w:hAnsi="Verdana"/>
              </w:rPr>
              <w:t>Board Work Programme 2026-27.</w:t>
            </w:r>
          </w:p>
          <w:p w14:paraId="43232CD9" w14:textId="753F1FA8" w:rsidR="003A3342" w:rsidRPr="003A3342" w:rsidRDefault="003A3342" w:rsidP="001A4FCE">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right="96"/>
              <w:contextualSpacing/>
              <w:jc w:val="both"/>
            </w:pPr>
            <w:r w:rsidRPr="003A3342">
              <w:rPr>
                <w:rFonts w:ascii="Verdana" w:hAnsi="Verdana"/>
                <w:b/>
                <w:bCs/>
              </w:rPr>
              <w:t>APPROVE</w:t>
            </w:r>
            <w:r w:rsidR="00F059D0">
              <w:rPr>
                <w:rFonts w:ascii="Verdana" w:hAnsi="Verdana"/>
                <w:b/>
                <w:bCs/>
              </w:rPr>
              <w:t>D</w:t>
            </w:r>
            <w:r w:rsidRPr="003A3342">
              <w:rPr>
                <w:rFonts w:ascii="Verdana" w:hAnsi="Verdana"/>
              </w:rPr>
              <w:t xml:space="preserve"> the revised Remuneration and Terms of Service Committee Terms of Reference</w:t>
            </w:r>
            <w:r w:rsidR="003724FD">
              <w:rPr>
                <w:rFonts w:ascii="Verdana" w:hAnsi="Verdana"/>
              </w:rPr>
              <w:t>, for implementation from 1 September 2026</w:t>
            </w:r>
            <w:r w:rsidRPr="003A3342">
              <w:rPr>
                <w:rFonts w:ascii="Verdana" w:hAnsi="Verdana"/>
              </w:rPr>
              <w:t xml:space="preserve">. </w:t>
            </w:r>
          </w:p>
        </w:tc>
      </w:tr>
      <w:tr w:rsidR="00E613F8" w:rsidRPr="00ED17AA" w14:paraId="6BE015BE" w14:textId="77777777" w:rsidTr="5CFDA947">
        <w:trPr>
          <w:trHeight w:val="523"/>
        </w:trPr>
        <w:tc>
          <w:tcPr>
            <w:tcW w:w="10632" w:type="dxa"/>
            <w:gridSpan w:val="2"/>
            <w:shd w:val="clear" w:color="auto" w:fill="163E64"/>
            <w:tcMar>
              <w:top w:w="80" w:type="dxa"/>
              <w:left w:w="80" w:type="dxa"/>
              <w:bottom w:w="80" w:type="dxa"/>
              <w:right w:w="80" w:type="dxa"/>
            </w:tcMar>
          </w:tcPr>
          <w:p w14:paraId="533D25CD" w14:textId="684167FD" w:rsidR="00E613F8" w:rsidRPr="00ED17AA" w:rsidRDefault="00E613F8" w:rsidP="00E613F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b/>
                <w:color w:val="FFFFFF" w:themeColor="background1"/>
                <w:sz w:val="24"/>
                <w:szCs w:val="24"/>
                <w:lang w:val="en-GB"/>
              </w:rPr>
            </w:pPr>
            <w:r w:rsidRPr="00ED17AA">
              <w:rPr>
                <w:rFonts w:ascii="Verdana" w:hAnsi="Verdana" w:cs="Arial"/>
                <w:b/>
                <w:color w:val="FFFFFF" w:themeColor="background1"/>
                <w:sz w:val="24"/>
                <w:szCs w:val="24"/>
                <w:lang w:val="en-GB"/>
              </w:rPr>
              <w:lastRenderedPageBreak/>
              <w:t xml:space="preserve">PART </w:t>
            </w:r>
            <w:r w:rsidR="008B2D6D">
              <w:rPr>
                <w:rFonts w:ascii="Verdana" w:hAnsi="Verdana" w:cs="Arial"/>
                <w:b/>
                <w:color w:val="FFFFFF" w:themeColor="background1"/>
                <w:sz w:val="24"/>
                <w:szCs w:val="24"/>
                <w:lang w:val="en-GB"/>
              </w:rPr>
              <w:t>7</w:t>
            </w:r>
            <w:r w:rsidRPr="00ED17AA">
              <w:rPr>
                <w:rFonts w:ascii="Verdana" w:hAnsi="Verdana" w:cs="Arial"/>
                <w:b/>
                <w:color w:val="FFFFFF" w:themeColor="background1"/>
                <w:sz w:val="24"/>
                <w:szCs w:val="24"/>
                <w:lang w:val="en-GB"/>
              </w:rPr>
              <w:t xml:space="preserve">. </w:t>
            </w:r>
            <w:r w:rsidR="008B2D6D">
              <w:rPr>
                <w:rFonts w:ascii="Verdana" w:hAnsi="Verdana" w:cs="Arial"/>
                <w:b/>
                <w:color w:val="FFFFFF" w:themeColor="background1"/>
                <w:sz w:val="24"/>
                <w:szCs w:val="24"/>
                <w:lang w:val="en-GB"/>
              </w:rPr>
              <w:t>CONSENT AGENDA</w:t>
            </w:r>
          </w:p>
        </w:tc>
      </w:tr>
      <w:tr w:rsidR="008203F4" w:rsidRPr="00ED17AA" w14:paraId="3260070E" w14:textId="77777777" w:rsidTr="5CFDA947">
        <w:trPr>
          <w:trHeight w:val="523"/>
        </w:trPr>
        <w:tc>
          <w:tcPr>
            <w:tcW w:w="10632" w:type="dxa"/>
            <w:gridSpan w:val="2"/>
            <w:tcMar>
              <w:top w:w="80" w:type="dxa"/>
              <w:left w:w="80" w:type="dxa"/>
              <w:bottom w:w="80" w:type="dxa"/>
              <w:right w:w="80" w:type="dxa"/>
            </w:tcMar>
          </w:tcPr>
          <w:p w14:paraId="74D557B0" w14:textId="4643AFC2" w:rsidR="008203F4" w:rsidRPr="00892A8C" w:rsidRDefault="007C1736" w:rsidP="008203F4">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b/>
                <w:bCs/>
                <w:sz w:val="24"/>
                <w:szCs w:val="24"/>
              </w:rPr>
            </w:pPr>
            <w:r w:rsidRPr="00892A8C">
              <w:rPr>
                <w:rFonts w:ascii="Verdana" w:hAnsi="Verdana" w:cs="Arial"/>
                <w:b/>
                <w:bCs/>
                <w:sz w:val="24"/>
                <w:szCs w:val="24"/>
              </w:rPr>
              <w:t>7.1</w:t>
            </w:r>
            <w:r w:rsidR="008203F4" w:rsidRPr="00892A8C">
              <w:rPr>
                <w:rFonts w:ascii="Verdana" w:hAnsi="Verdana" w:cs="Arial"/>
                <w:b/>
                <w:bCs/>
                <w:sz w:val="24"/>
                <w:szCs w:val="24"/>
              </w:rPr>
              <w:t xml:space="preserve"> Minutes of Previous SBUHB Board Meetings</w:t>
            </w:r>
          </w:p>
          <w:p w14:paraId="5E40FCCB" w14:textId="77777777" w:rsidR="008203F4" w:rsidRPr="00892A8C" w:rsidRDefault="008203F4" w:rsidP="0083532A">
            <w:pPr>
              <w:pStyle w:val="Body"/>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b/>
                <w:sz w:val="24"/>
                <w:szCs w:val="24"/>
              </w:rPr>
            </w:pPr>
            <w:r w:rsidRPr="00892A8C">
              <w:rPr>
                <w:rFonts w:ascii="Verdana" w:hAnsi="Verdana" w:cs="Arial"/>
                <w:b/>
                <w:bCs/>
                <w:sz w:val="24"/>
                <w:szCs w:val="24"/>
              </w:rPr>
              <w:t>2</w:t>
            </w:r>
            <w:r w:rsidR="007C1736" w:rsidRPr="00892A8C">
              <w:rPr>
                <w:rFonts w:ascii="Verdana" w:hAnsi="Verdana" w:cs="Arial"/>
                <w:b/>
                <w:bCs/>
                <w:sz w:val="24"/>
                <w:szCs w:val="24"/>
              </w:rPr>
              <w:t>8</w:t>
            </w:r>
            <w:r w:rsidRPr="00892A8C">
              <w:rPr>
                <w:rFonts w:ascii="Verdana" w:hAnsi="Verdana" w:cs="Arial"/>
                <w:b/>
                <w:bCs/>
                <w:sz w:val="24"/>
                <w:szCs w:val="24"/>
              </w:rPr>
              <w:t xml:space="preserve"> Ma</w:t>
            </w:r>
            <w:r w:rsidR="007C1736" w:rsidRPr="00892A8C">
              <w:rPr>
                <w:rFonts w:ascii="Verdana" w:hAnsi="Verdana" w:cs="Arial"/>
                <w:b/>
                <w:bCs/>
                <w:sz w:val="24"/>
                <w:szCs w:val="24"/>
              </w:rPr>
              <w:t xml:space="preserve">y </w:t>
            </w:r>
            <w:r w:rsidRPr="00892A8C">
              <w:rPr>
                <w:rFonts w:ascii="Verdana" w:hAnsi="Verdana" w:cs="Arial"/>
                <w:b/>
                <w:bCs/>
                <w:sz w:val="24"/>
                <w:szCs w:val="24"/>
              </w:rPr>
              <w:t>2026</w:t>
            </w:r>
          </w:p>
          <w:p w14:paraId="156A843E" w14:textId="0F07B952" w:rsidR="00D141F0" w:rsidRPr="00ED17AA" w:rsidRDefault="00D141F0" w:rsidP="0083532A">
            <w:pPr>
              <w:pStyle w:val="Body"/>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b/>
                <w:sz w:val="24"/>
                <w:szCs w:val="24"/>
              </w:rPr>
            </w:pPr>
            <w:r w:rsidRPr="00892A8C">
              <w:rPr>
                <w:rFonts w:ascii="Verdana" w:hAnsi="Verdana" w:cs="Arial"/>
                <w:b/>
                <w:bCs/>
                <w:sz w:val="24"/>
                <w:szCs w:val="24"/>
              </w:rPr>
              <w:t>25 June 2026 (Special)</w:t>
            </w:r>
          </w:p>
        </w:tc>
      </w:tr>
      <w:tr w:rsidR="008203F4" w:rsidRPr="00ED17AA" w14:paraId="2D4D64C4" w14:textId="77777777" w:rsidTr="5CFDA947">
        <w:trPr>
          <w:trHeight w:val="523"/>
        </w:trPr>
        <w:tc>
          <w:tcPr>
            <w:tcW w:w="1843" w:type="dxa"/>
            <w:tcMar>
              <w:top w:w="80" w:type="dxa"/>
              <w:left w:w="80" w:type="dxa"/>
              <w:bottom w:w="80" w:type="dxa"/>
              <w:right w:w="80" w:type="dxa"/>
            </w:tcMar>
          </w:tcPr>
          <w:p w14:paraId="6392D3AA" w14:textId="39E36D82" w:rsidR="008203F4" w:rsidRPr="00ED17AA" w:rsidRDefault="00CF69C8">
            <w:pPr>
              <w:spacing w:before="120" w:after="120"/>
              <w:rPr>
                <w:rFonts w:ascii="Verdana" w:hAnsi="Verdana" w:cs="Arial"/>
                <w:bCs/>
              </w:rPr>
            </w:pPr>
            <w:r>
              <w:rPr>
                <w:rFonts w:ascii="Verdana" w:hAnsi="Verdana" w:cs="Arial"/>
                <w:lang w:val="en-US"/>
              </w:rPr>
              <w:t>126</w:t>
            </w:r>
            <w:r w:rsidR="008203F4" w:rsidRPr="00FF2D9D">
              <w:rPr>
                <w:rFonts w:ascii="Verdana" w:hAnsi="Verdana" w:cs="Arial"/>
                <w:lang w:val="en-US"/>
              </w:rPr>
              <w:t>/26</w:t>
            </w:r>
          </w:p>
        </w:tc>
        <w:tc>
          <w:tcPr>
            <w:tcW w:w="8789" w:type="dxa"/>
            <w:tcMar>
              <w:top w:w="80" w:type="dxa"/>
              <w:left w:w="85" w:type="dxa"/>
              <w:bottom w:w="80" w:type="dxa"/>
              <w:right w:w="80" w:type="dxa"/>
            </w:tcMar>
          </w:tcPr>
          <w:p w14:paraId="6040F025" w14:textId="77777777" w:rsidR="002F3831" w:rsidRDefault="002F3831" w:rsidP="002F3831">
            <w:pPr>
              <w:spacing w:before="60" w:after="60"/>
              <w:rPr>
                <w:rFonts w:ascii="Verdana" w:hAnsi="Verdana"/>
              </w:rPr>
            </w:pPr>
            <w:r>
              <w:rPr>
                <w:rFonts w:ascii="Verdana" w:hAnsi="Verdana" w:cs="Arial"/>
              </w:rPr>
              <w:t xml:space="preserve">The Board </w:t>
            </w:r>
            <w:r w:rsidRPr="00316761">
              <w:rPr>
                <w:rFonts w:ascii="Verdana" w:hAnsi="Verdana"/>
                <w:b/>
                <w:bCs/>
              </w:rPr>
              <w:t>APPROVE</w:t>
            </w:r>
            <w:r>
              <w:rPr>
                <w:rFonts w:ascii="Verdana" w:hAnsi="Verdana"/>
                <w:b/>
                <w:bCs/>
              </w:rPr>
              <w:t>D</w:t>
            </w:r>
            <w:r w:rsidRPr="00316761">
              <w:rPr>
                <w:rFonts w:ascii="Verdana" w:hAnsi="Verdana"/>
              </w:rPr>
              <w:t xml:space="preserve"> the minutes </w:t>
            </w:r>
            <w:r>
              <w:rPr>
                <w:rFonts w:ascii="Verdana" w:hAnsi="Verdana"/>
              </w:rPr>
              <w:t>a</w:t>
            </w:r>
            <w:r w:rsidRPr="00316761">
              <w:rPr>
                <w:rFonts w:ascii="Verdana" w:hAnsi="Verdana"/>
              </w:rPr>
              <w:t>s a</w:t>
            </w:r>
            <w:r>
              <w:rPr>
                <w:rFonts w:ascii="Verdana" w:hAnsi="Verdana"/>
              </w:rPr>
              <w:t xml:space="preserve"> true and </w:t>
            </w:r>
            <w:r w:rsidRPr="00316761">
              <w:rPr>
                <w:rFonts w:ascii="Verdana" w:hAnsi="Verdana"/>
              </w:rPr>
              <w:t xml:space="preserve">accurate </w:t>
            </w:r>
            <w:r>
              <w:rPr>
                <w:rFonts w:ascii="Verdana" w:hAnsi="Verdana"/>
              </w:rPr>
              <w:t xml:space="preserve">record </w:t>
            </w:r>
            <w:r w:rsidRPr="00316761">
              <w:rPr>
                <w:rFonts w:ascii="Verdana" w:hAnsi="Verdana"/>
              </w:rPr>
              <w:t>of the meeting</w:t>
            </w:r>
            <w:r>
              <w:rPr>
                <w:rFonts w:ascii="Verdana" w:hAnsi="Verdana"/>
              </w:rPr>
              <w:t>s on:</w:t>
            </w:r>
          </w:p>
          <w:p w14:paraId="59B56A1D" w14:textId="77777777" w:rsidR="002F3831" w:rsidRDefault="002F3831" w:rsidP="002F3831">
            <w:pPr>
              <w:pStyle w:val="Body"/>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sz w:val="24"/>
                <w:szCs w:val="24"/>
              </w:rPr>
            </w:pPr>
            <w:r w:rsidRPr="002F3831">
              <w:rPr>
                <w:rFonts w:ascii="Verdana" w:hAnsi="Verdana" w:cs="Arial"/>
              </w:rPr>
              <w:t>28 May 2026</w:t>
            </w:r>
          </w:p>
          <w:p w14:paraId="12CF1460" w14:textId="322BE9CF" w:rsidR="002F3831" w:rsidRPr="002F3831" w:rsidRDefault="002F3831" w:rsidP="002F3831">
            <w:pPr>
              <w:pStyle w:val="Body"/>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sz w:val="24"/>
                <w:szCs w:val="24"/>
              </w:rPr>
            </w:pPr>
            <w:r w:rsidRPr="002F3831">
              <w:rPr>
                <w:rFonts w:ascii="Verdana" w:hAnsi="Verdana" w:cs="Arial"/>
              </w:rPr>
              <w:t>25 June 2026 (Special)</w:t>
            </w:r>
          </w:p>
        </w:tc>
      </w:tr>
      <w:tr w:rsidR="008203F4" w:rsidRPr="00ED17AA" w14:paraId="6ED05080" w14:textId="77777777" w:rsidTr="5CFDA947">
        <w:trPr>
          <w:trHeight w:val="523"/>
        </w:trPr>
        <w:tc>
          <w:tcPr>
            <w:tcW w:w="10632" w:type="dxa"/>
            <w:gridSpan w:val="2"/>
            <w:tcMar>
              <w:top w:w="80" w:type="dxa"/>
              <w:left w:w="80" w:type="dxa"/>
              <w:bottom w:w="80" w:type="dxa"/>
              <w:right w:w="80" w:type="dxa"/>
            </w:tcMar>
          </w:tcPr>
          <w:p w14:paraId="2F050652" w14:textId="6DD808F9" w:rsidR="008203F4" w:rsidRPr="00ED17AA" w:rsidRDefault="007C1736">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b/>
                <w:bCs/>
                <w:sz w:val="24"/>
                <w:szCs w:val="24"/>
              </w:rPr>
            </w:pPr>
            <w:r>
              <w:rPr>
                <w:rFonts w:ascii="Verdana" w:hAnsi="Verdana" w:cs="Arial"/>
                <w:b/>
                <w:bCs/>
                <w:sz w:val="24"/>
                <w:szCs w:val="24"/>
              </w:rPr>
              <w:t>7.2</w:t>
            </w:r>
            <w:r w:rsidR="008203F4">
              <w:rPr>
                <w:rFonts w:ascii="Verdana" w:hAnsi="Verdana" w:cs="Arial"/>
                <w:b/>
                <w:bCs/>
                <w:sz w:val="24"/>
                <w:szCs w:val="24"/>
              </w:rPr>
              <w:t xml:space="preserve"> </w:t>
            </w:r>
            <w:r w:rsidR="008203F4" w:rsidRPr="00ED17AA">
              <w:rPr>
                <w:rFonts w:ascii="Verdana" w:hAnsi="Verdana" w:cs="Arial"/>
                <w:b/>
                <w:bCs/>
                <w:sz w:val="24"/>
                <w:szCs w:val="24"/>
              </w:rPr>
              <w:t>Action Log</w:t>
            </w:r>
          </w:p>
        </w:tc>
      </w:tr>
      <w:tr w:rsidR="008203F4" w:rsidRPr="00ED17AA" w14:paraId="518A3BDD" w14:textId="77777777" w:rsidTr="5CFDA947">
        <w:trPr>
          <w:trHeight w:val="523"/>
        </w:trPr>
        <w:tc>
          <w:tcPr>
            <w:tcW w:w="1843" w:type="dxa"/>
            <w:tcMar>
              <w:top w:w="80" w:type="dxa"/>
              <w:left w:w="80" w:type="dxa"/>
              <w:bottom w:w="80" w:type="dxa"/>
              <w:right w:w="80" w:type="dxa"/>
            </w:tcMar>
          </w:tcPr>
          <w:p w14:paraId="458C6605" w14:textId="6265923F" w:rsidR="008203F4" w:rsidRPr="00ED17AA" w:rsidRDefault="00CF69C8">
            <w:pPr>
              <w:spacing w:before="120" w:after="120"/>
              <w:rPr>
                <w:rFonts w:ascii="Verdana" w:hAnsi="Verdana" w:cs="Arial"/>
                <w:bCs/>
              </w:rPr>
            </w:pPr>
            <w:r>
              <w:rPr>
                <w:rFonts w:ascii="Verdana" w:hAnsi="Verdana" w:cs="Arial"/>
                <w:lang w:val="en-US"/>
              </w:rPr>
              <w:t>127</w:t>
            </w:r>
            <w:r w:rsidR="008203F4" w:rsidRPr="00FF2D9D">
              <w:rPr>
                <w:rFonts w:ascii="Verdana" w:hAnsi="Verdana" w:cs="Arial"/>
                <w:lang w:val="en-US"/>
              </w:rPr>
              <w:t>/26</w:t>
            </w:r>
          </w:p>
        </w:tc>
        <w:tc>
          <w:tcPr>
            <w:tcW w:w="8789" w:type="dxa"/>
            <w:tcMar>
              <w:top w:w="80" w:type="dxa"/>
              <w:left w:w="85" w:type="dxa"/>
              <w:bottom w:w="80" w:type="dxa"/>
              <w:right w:w="80" w:type="dxa"/>
            </w:tcMar>
          </w:tcPr>
          <w:p w14:paraId="3632AFAC" w14:textId="65D4523F" w:rsidR="00D30909" w:rsidRPr="00ED17AA" w:rsidRDefault="003724FD">
            <w:pPr>
              <w:spacing w:before="60" w:after="60"/>
              <w:rPr>
                <w:rFonts w:ascii="Verdana" w:hAnsi="Verdana"/>
              </w:rPr>
            </w:pPr>
            <w:r>
              <w:rPr>
                <w:rFonts w:ascii="Verdana" w:hAnsi="Verdana" w:cs="Arial"/>
              </w:rPr>
              <w:t xml:space="preserve">The Board </w:t>
            </w:r>
            <w:r w:rsidR="00D30909" w:rsidRPr="00DA2B96">
              <w:rPr>
                <w:rFonts w:ascii="Verdana" w:hAnsi="Verdana"/>
                <w:b/>
                <w:bCs/>
              </w:rPr>
              <w:t>RECEIVE</w:t>
            </w:r>
            <w:r w:rsidR="00D30909">
              <w:rPr>
                <w:rFonts w:ascii="Verdana" w:hAnsi="Verdana"/>
                <w:b/>
                <w:bCs/>
              </w:rPr>
              <w:t>D</w:t>
            </w:r>
            <w:r w:rsidR="00D30909" w:rsidRPr="00DA2B96">
              <w:rPr>
                <w:rFonts w:ascii="Verdana" w:hAnsi="Verdana"/>
                <w:b/>
                <w:bCs/>
              </w:rPr>
              <w:t xml:space="preserve"> </w:t>
            </w:r>
            <w:r w:rsidR="00D30909" w:rsidRPr="00DA2B96">
              <w:rPr>
                <w:rFonts w:ascii="Verdana" w:hAnsi="Verdana"/>
              </w:rPr>
              <w:t xml:space="preserve">the Action Log updates for </w:t>
            </w:r>
            <w:r w:rsidR="00D30909" w:rsidRPr="00DA2B96">
              <w:rPr>
                <w:rFonts w:ascii="Verdana" w:hAnsi="Verdana"/>
                <w:b/>
                <w:bCs/>
              </w:rPr>
              <w:t>ASSURANCE</w:t>
            </w:r>
            <w:r w:rsidR="00D30909" w:rsidRPr="00DA2B96">
              <w:rPr>
                <w:rFonts w:ascii="Verdana" w:hAnsi="Verdana"/>
              </w:rPr>
              <w:t>.</w:t>
            </w:r>
          </w:p>
        </w:tc>
      </w:tr>
      <w:tr w:rsidR="007C1736" w:rsidRPr="00541DEE" w14:paraId="4FCCFBC3" w14:textId="77777777" w:rsidTr="5CFDA947">
        <w:trPr>
          <w:trHeight w:val="523"/>
        </w:trPr>
        <w:tc>
          <w:tcPr>
            <w:tcW w:w="10632" w:type="dxa"/>
            <w:gridSpan w:val="2"/>
            <w:tcMar>
              <w:top w:w="80" w:type="dxa"/>
              <w:left w:w="80" w:type="dxa"/>
              <w:bottom w:w="80" w:type="dxa"/>
              <w:right w:w="80" w:type="dxa"/>
            </w:tcMar>
          </w:tcPr>
          <w:p w14:paraId="3BACD6CE" w14:textId="381BC3E0" w:rsidR="007C1736" w:rsidRPr="00ED17AA" w:rsidRDefault="007C1736">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b/>
                <w:bCs/>
                <w:sz w:val="24"/>
                <w:szCs w:val="24"/>
              </w:rPr>
            </w:pPr>
            <w:r w:rsidRPr="00ED17AA">
              <w:rPr>
                <w:rFonts w:ascii="Verdana" w:hAnsi="Verdana" w:cs="Arial"/>
                <w:b/>
                <w:bCs/>
                <w:sz w:val="24"/>
                <w:szCs w:val="24"/>
              </w:rPr>
              <w:t>7.</w:t>
            </w:r>
            <w:r>
              <w:rPr>
                <w:rFonts w:ascii="Verdana" w:hAnsi="Verdana" w:cs="Arial"/>
                <w:b/>
                <w:bCs/>
                <w:sz w:val="24"/>
                <w:szCs w:val="24"/>
              </w:rPr>
              <w:t>3</w:t>
            </w:r>
            <w:r w:rsidRPr="00ED17AA">
              <w:rPr>
                <w:rFonts w:ascii="Verdana" w:hAnsi="Verdana" w:cs="Arial"/>
                <w:b/>
                <w:bCs/>
                <w:sz w:val="24"/>
                <w:szCs w:val="24"/>
              </w:rPr>
              <w:t xml:space="preserve"> Board Advisory Groups Report</w:t>
            </w:r>
          </w:p>
          <w:p w14:paraId="70B97F24" w14:textId="77777777" w:rsidR="007C1736" w:rsidRDefault="007C1736" w:rsidP="0083532A">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b/>
                <w:bCs/>
              </w:rPr>
            </w:pPr>
            <w:r w:rsidRPr="00541DEE">
              <w:rPr>
                <w:rFonts w:ascii="Verdana" w:hAnsi="Verdana" w:cs="Arial"/>
                <w:b/>
                <w:bCs/>
              </w:rPr>
              <w:t>Health Board Partnership Forum</w:t>
            </w:r>
          </w:p>
          <w:p w14:paraId="174F6DE9" w14:textId="77777777" w:rsidR="007C1736" w:rsidRPr="00FE7FC4" w:rsidRDefault="007C1736" w:rsidP="0083532A">
            <w:pPr>
              <w:pStyle w:val="ListParagraph"/>
              <w:numPr>
                <w:ilvl w:val="0"/>
                <w:numId w:val="35"/>
              </w:numPr>
              <w:rPr>
                <w:rFonts w:ascii="Verdana" w:hAnsi="Verdana" w:cs="Arial"/>
                <w:b/>
                <w:bCs/>
              </w:rPr>
            </w:pPr>
            <w:r w:rsidRPr="00FE7FC4">
              <w:rPr>
                <w:rFonts w:ascii="Verdana" w:hAnsi="Verdana" w:cs="Arial"/>
                <w:b/>
                <w:bCs/>
              </w:rPr>
              <w:t>Health Professionals Forum</w:t>
            </w:r>
          </w:p>
          <w:p w14:paraId="5D38316D" w14:textId="4D1A5196" w:rsidR="007C1736" w:rsidRPr="00541DEE" w:rsidRDefault="007C1736" w:rsidP="0083532A">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b/>
                <w:bCs/>
              </w:rPr>
            </w:pPr>
            <w:r w:rsidRPr="00541DEE">
              <w:rPr>
                <w:rFonts w:ascii="Verdana" w:hAnsi="Verdana" w:cs="Arial"/>
                <w:b/>
                <w:bCs/>
              </w:rPr>
              <w:t xml:space="preserve">Stakeholder </w:t>
            </w:r>
            <w:r w:rsidR="008D1D06">
              <w:rPr>
                <w:rFonts w:ascii="Verdana" w:hAnsi="Verdana" w:cs="Arial"/>
                <w:b/>
                <w:bCs/>
              </w:rPr>
              <w:t>Reference</w:t>
            </w:r>
            <w:r w:rsidRPr="00541DEE">
              <w:rPr>
                <w:rFonts w:ascii="Verdana" w:hAnsi="Verdana" w:cs="Arial"/>
                <w:b/>
                <w:bCs/>
              </w:rPr>
              <w:t xml:space="preserve"> Group</w:t>
            </w:r>
          </w:p>
        </w:tc>
      </w:tr>
      <w:tr w:rsidR="007C1736" w:rsidRPr="00A2550A" w14:paraId="1140CA0E" w14:textId="77777777" w:rsidTr="5CFDA947">
        <w:trPr>
          <w:trHeight w:val="523"/>
        </w:trPr>
        <w:tc>
          <w:tcPr>
            <w:tcW w:w="1843" w:type="dxa"/>
            <w:tcMar>
              <w:top w:w="80" w:type="dxa"/>
              <w:left w:w="80" w:type="dxa"/>
              <w:bottom w:w="80" w:type="dxa"/>
              <w:right w:w="80" w:type="dxa"/>
            </w:tcMar>
          </w:tcPr>
          <w:p w14:paraId="04AE57B0" w14:textId="7056FFA9" w:rsidR="007C1736" w:rsidRPr="00103ADD" w:rsidRDefault="00CF69C8">
            <w:pPr>
              <w:spacing w:before="120" w:after="120"/>
              <w:rPr>
                <w:rFonts w:ascii="Verdana" w:hAnsi="Verdana" w:cs="Arial"/>
                <w:bCs/>
              </w:rPr>
            </w:pPr>
            <w:r w:rsidRPr="00103ADD">
              <w:rPr>
                <w:rFonts w:ascii="Verdana" w:hAnsi="Verdana" w:cs="Arial"/>
                <w:lang w:val="en-US"/>
              </w:rPr>
              <w:t>128</w:t>
            </w:r>
            <w:r w:rsidR="007C1736" w:rsidRPr="00103ADD">
              <w:rPr>
                <w:rFonts w:ascii="Verdana" w:hAnsi="Verdana" w:cs="Arial"/>
                <w:lang w:val="en-US"/>
              </w:rPr>
              <w:t>/26</w:t>
            </w:r>
          </w:p>
        </w:tc>
        <w:tc>
          <w:tcPr>
            <w:tcW w:w="8789" w:type="dxa"/>
            <w:tcMar>
              <w:top w:w="80" w:type="dxa"/>
              <w:left w:w="85" w:type="dxa"/>
              <w:bottom w:w="80" w:type="dxa"/>
              <w:right w:w="80" w:type="dxa"/>
            </w:tcMar>
          </w:tcPr>
          <w:p w14:paraId="6496A9DF" w14:textId="611100CC" w:rsidR="00C37C21" w:rsidRPr="00103ADD" w:rsidRDefault="0080790C" w:rsidP="00C37C21">
            <w:pPr>
              <w:spacing w:before="60" w:after="60"/>
              <w:jc w:val="both"/>
              <w:rPr>
                <w:rFonts w:ascii="Verdana" w:hAnsi="Verdana" w:cs="Arial"/>
              </w:rPr>
            </w:pPr>
            <w:r>
              <w:rPr>
                <w:rFonts w:ascii="Verdana" w:hAnsi="Verdana" w:cs="Arial"/>
              </w:rPr>
              <w:t xml:space="preserve">The </w:t>
            </w:r>
            <w:r w:rsidR="00C37C21" w:rsidRPr="00103ADD">
              <w:rPr>
                <w:rFonts w:ascii="Verdana" w:hAnsi="Verdana" w:cs="Arial"/>
              </w:rPr>
              <w:t>Board:</w:t>
            </w:r>
          </w:p>
          <w:p w14:paraId="02FFAE6D" w14:textId="77777777" w:rsidR="00C37C21" w:rsidRPr="00103ADD" w:rsidRDefault="00C37C21" w:rsidP="00C37C2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Verdana" w:hAnsi="Verdana" w:cs="Arial"/>
              </w:rPr>
            </w:pPr>
            <w:r w:rsidRPr="00103ADD">
              <w:rPr>
                <w:rFonts w:ascii="Verdana" w:hAnsi="Verdana" w:cs="Arial"/>
                <w:b/>
                <w:bCs/>
              </w:rPr>
              <w:t xml:space="preserve">RECEIVED </w:t>
            </w:r>
            <w:r w:rsidRPr="00103ADD">
              <w:rPr>
                <w:rFonts w:ascii="Verdana" w:hAnsi="Verdana" w:cs="Arial"/>
              </w:rPr>
              <w:t>the discussions of the</w:t>
            </w:r>
          </w:p>
          <w:p w14:paraId="25D339FB" w14:textId="0FC5A062" w:rsidR="00C37C21" w:rsidRPr="00103ADD" w:rsidRDefault="00C37C21" w:rsidP="00C37C21">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Verdana" w:hAnsi="Verdana" w:cs="Arial"/>
              </w:rPr>
            </w:pPr>
            <w:r w:rsidRPr="00103ADD">
              <w:rPr>
                <w:rFonts w:ascii="Verdana" w:hAnsi="Verdana" w:cs="Arial"/>
              </w:rPr>
              <w:t xml:space="preserve">Health Board Partnership Forum held on </w:t>
            </w:r>
            <w:r w:rsidR="00103ADD" w:rsidRPr="00103ADD">
              <w:rPr>
                <w:rFonts w:ascii="Verdana" w:hAnsi="Verdana" w:cs="Arial"/>
              </w:rPr>
              <w:t>9 Jul</w:t>
            </w:r>
            <w:r w:rsidRPr="00103ADD">
              <w:rPr>
                <w:rFonts w:ascii="Verdana" w:hAnsi="Verdana" w:cs="Arial"/>
              </w:rPr>
              <w:t>y 2026.</w:t>
            </w:r>
          </w:p>
          <w:p w14:paraId="0D631726" w14:textId="0CC5DA00" w:rsidR="00C37C21" w:rsidRPr="00103ADD" w:rsidRDefault="00C37C21" w:rsidP="00C37C21">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Verdana" w:hAnsi="Verdana" w:cs="Arial"/>
              </w:rPr>
            </w:pPr>
            <w:r w:rsidRPr="00103ADD">
              <w:rPr>
                <w:rFonts w:ascii="Verdana" w:hAnsi="Verdana" w:cs="Arial"/>
              </w:rPr>
              <w:t>Health Professionals Forum held on the 1</w:t>
            </w:r>
            <w:r w:rsidR="00103ADD" w:rsidRPr="00103ADD">
              <w:rPr>
                <w:rFonts w:ascii="Verdana" w:hAnsi="Verdana" w:cs="Arial"/>
              </w:rPr>
              <w:t>1</w:t>
            </w:r>
            <w:r w:rsidRPr="00103ADD">
              <w:rPr>
                <w:rFonts w:ascii="Verdana" w:hAnsi="Verdana" w:cs="Arial"/>
              </w:rPr>
              <w:t xml:space="preserve"> </w:t>
            </w:r>
            <w:r w:rsidR="00103ADD" w:rsidRPr="00103ADD">
              <w:rPr>
                <w:rFonts w:ascii="Verdana" w:hAnsi="Verdana" w:cs="Arial"/>
              </w:rPr>
              <w:t>June</w:t>
            </w:r>
            <w:r w:rsidRPr="00103ADD">
              <w:rPr>
                <w:rFonts w:ascii="Verdana" w:hAnsi="Verdana" w:cs="Arial"/>
              </w:rPr>
              <w:t xml:space="preserve"> 2026.</w:t>
            </w:r>
          </w:p>
          <w:p w14:paraId="2F66AE7D" w14:textId="59407EC3" w:rsidR="00C37C21" w:rsidRPr="00103ADD" w:rsidRDefault="00C37C21" w:rsidP="00C37C21">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Verdana" w:hAnsi="Verdana" w:cs="Arial"/>
              </w:rPr>
            </w:pPr>
            <w:r w:rsidRPr="00103ADD">
              <w:rPr>
                <w:rFonts w:ascii="Verdana" w:hAnsi="Verdana" w:cs="Arial"/>
              </w:rPr>
              <w:t xml:space="preserve">Stakeholder Reference Group held on </w:t>
            </w:r>
            <w:r w:rsidR="005E0AC4" w:rsidRPr="00103ADD">
              <w:rPr>
                <w:rFonts w:ascii="Verdana" w:hAnsi="Verdana" w:cs="Arial"/>
              </w:rPr>
              <w:t>16 Jul</w:t>
            </w:r>
            <w:r w:rsidRPr="00103ADD">
              <w:rPr>
                <w:rFonts w:ascii="Verdana" w:hAnsi="Verdana" w:cs="Arial"/>
              </w:rPr>
              <w:t>y 2026.</w:t>
            </w:r>
          </w:p>
        </w:tc>
      </w:tr>
      <w:tr w:rsidR="007C1736" w:rsidRPr="00ED17AA" w14:paraId="25A16A4A" w14:textId="77777777" w:rsidTr="5CFDA947">
        <w:trPr>
          <w:trHeight w:val="523"/>
        </w:trPr>
        <w:tc>
          <w:tcPr>
            <w:tcW w:w="10632" w:type="dxa"/>
            <w:gridSpan w:val="2"/>
            <w:tcMar>
              <w:top w:w="80" w:type="dxa"/>
              <w:left w:w="80" w:type="dxa"/>
              <w:bottom w:w="80" w:type="dxa"/>
              <w:right w:w="80" w:type="dxa"/>
            </w:tcMar>
          </w:tcPr>
          <w:p w14:paraId="5D3DC452" w14:textId="77777777" w:rsidR="007C1736" w:rsidRPr="00ED17AA" w:rsidRDefault="007C1736">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b/>
                <w:bCs/>
                <w:sz w:val="24"/>
                <w:szCs w:val="24"/>
              </w:rPr>
            </w:pPr>
            <w:r w:rsidRPr="00ED17AA">
              <w:rPr>
                <w:rFonts w:ascii="Verdana" w:hAnsi="Verdana" w:cs="Arial"/>
                <w:b/>
                <w:bCs/>
                <w:sz w:val="24"/>
                <w:szCs w:val="24"/>
              </w:rPr>
              <w:t>7.</w:t>
            </w:r>
            <w:r>
              <w:rPr>
                <w:rFonts w:ascii="Verdana" w:hAnsi="Verdana" w:cs="Arial"/>
                <w:b/>
                <w:bCs/>
                <w:sz w:val="24"/>
                <w:szCs w:val="24"/>
              </w:rPr>
              <w:t xml:space="preserve">4 </w:t>
            </w:r>
            <w:r w:rsidRPr="00ED17AA">
              <w:rPr>
                <w:rFonts w:ascii="Verdana" w:hAnsi="Verdana" w:cs="Arial"/>
                <w:b/>
                <w:bCs/>
                <w:sz w:val="24"/>
                <w:szCs w:val="24"/>
              </w:rPr>
              <w:t>Chair’s Report</w:t>
            </w:r>
          </w:p>
        </w:tc>
      </w:tr>
      <w:tr w:rsidR="007C1736" w:rsidRPr="00ED17AA" w14:paraId="62C73C69" w14:textId="77777777" w:rsidTr="5CFDA947">
        <w:trPr>
          <w:trHeight w:val="523"/>
        </w:trPr>
        <w:tc>
          <w:tcPr>
            <w:tcW w:w="1843" w:type="dxa"/>
            <w:tcMar>
              <w:top w:w="80" w:type="dxa"/>
              <w:left w:w="80" w:type="dxa"/>
              <w:bottom w:w="80" w:type="dxa"/>
              <w:right w:w="80" w:type="dxa"/>
            </w:tcMar>
          </w:tcPr>
          <w:p w14:paraId="799B4D6D" w14:textId="19734314" w:rsidR="007C1736" w:rsidRPr="00ED17AA" w:rsidRDefault="00CF69C8">
            <w:pPr>
              <w:spacing w:before="120" w:after="120"/>
              <w:rPr>
                <w:rFonts w:ascii="Verdana" w:hAnsi="Verdana" w:cs="Arial"/>
                <w:bCs/>
              </w:rPr>
            </w:pPr>
            <w:r>
              <w:rPr>
                <w:rFonts w:ascii="Verdana" w:hAnsi="Verdana" w:cs="Arial"/>
                <w:lang w:val="en-US"/>
              </w:rPr>
              <w:lastRenderedPageBreak/>
              <w:t>129</w:t>
            </w:r>
            <w:r w:rsidR="007C1736" w:rsidRPr="00FF2D9D">
              <w:rPr>
                <w:rFonts w:ascii="Verdana" w:hAnsi="Verdana" w:cs="Arial"/>
                <w:lang w:val="en-US"/>
              </w:rPr>
              <w:t>/26</w:t>
            </w:r>
          </w:p>
        </w:tc>
        <w:tc>
          <w:tcPr>
            <w:tcW w:w="8789" w:type="dxa"/>
            <w:tcMar>
              <w:top w:w="80" w:type="dxa"/>
              <w:left w:w="85" w:type="dxa"/>
              <w:bottom w:w="80" w:type="dxa"/>
              <w:right w:w="80" w:type="dxa"/>
            </w:tcMar>
          </w:tcPr>
          <w:p w14:paraId="55F63E77" w14:textId="08BEAE82" w:rsidR="007C1736" w:rsidRPr="00ED17AA" w:rsidRDefault="00E508E5">
            <w:pPr>
              <w:spacing w:before="60" w:after="60"/>
              <w:rPr>
                <w:rFonts w:ascii="Verdana" w:hAnsi="Verdana"/>
              </w:rPr>
            </w:pPr>
            <w:r>
              <w:rPr>
                <w:rFonts w:ascii="Verdana" w:hAnsi="Verdana" w:cs="Arial"/>
              </w:rPr>
              <w:t xml:space="preserve">The </w:t>
            </w:r>
            <w:r w:rsidRPr="00263E2F">
              <w:rPr>
                <w:rFonts w:ascii="Verdana" w:hAnsi="Verdana" w:cs="Arial"/>
              </w:rPr>
              <w:t xml:space="preserve">Board </w:t>
            </w:r>
            <w:r w:rsidRPr="00085F75">
              <w:rPr>
                <w:rFonts w:ascii="Verdana" w:hAnsi="Verdana"/>
                <w:b/>
                <w:bCs/>
              </w:rPr>
              <w:t>T</w:t>
            </w:r>
            <w:r>
              <w:rPr>
                <w:rFonts w:ascii="Verdana" w:hAnsi="Verdana"/>
                <w:b/>
                <w:bCs/>
              </w:rPr>
              <w:t>OOK</w:t>
            </w:r>
            <w:r w:rsidRPr="00085F75">
              <w:rPr>
                <w:rFonts w:ascii="Verdana" w:hAnsi="Verdana"/>
                <w:b/>
                <w:bCs/>
              </w:rPr>
              <w:t xml:space="preserve"> COGNISANCE </w:t>
            </w:r>
            <w:r w:rsidRPr="00085F75">
              <w:rPr>
                <w:rFonts w:ascii="Verdana" w:hAnsi="Verdana"/>
              </w:rPr>
              <w:t>of the Chair’s activities since the last Board meeting on 2</w:t>
            </w:r>
            <w:r>
              <w:rPr>
                <w:rFonts w:ascii="Verdana" w:hAnsi="Verdana"/>
              </w:rPr>
              <w:t>8</w:t>
            </w:r>
            <w:r w:rsidRPr="00085F75">
              <w:rPr>
                <w:rFonts w:ascii="Verdana" w:hAnsi="Verdana"/>
              </w:rPr>
              <w:t xml:space="preserve"> Ma</w:t>
            </w:r>
            <w:r>
              <w:rPr>
                <w:rFonts w:ascii="Verdana" w:hAnsi="Verdana"/>
              </w:rPr>
              <w:t>y</w:t>
            </w:r>
            <w:r w:rsidRPr="00085F75">
              <w:rPr>
                <w:rFonts w:ascii="Verdana" w:hAnsi="Verdana"/>
              </w:rPr>
              <w:t xml:space="preserve"> 2026.</w:t>
            </w:r>
          </w:p>
        </w:tc>
      </w:tr>
      <w:tr w:rsidR="00E613F8" w:rsidRPr="00ED17AA" w14:paraId="7ABB326C" w14:textId="77777777" w:rsidTr="5CFDA947">
        <w:trPr>
          <w:trHeight w:val="523"/>
        </w:trPr>
        <w:tc>
          <w:tcPr>
            <w:tcW w:w="10632" w:type="dxa"/>
            <w:gridSpan w:val="2"/>
            <w:tcMar>
              <w:top w:w="80" w:type="dxa"/>
              <w:left w:w="80" w:type="dxa"/>
              <w:bottom w:w="80" w:type="dxa"/>
              <w:right w:w="80" w:type="dxa"/>
            </w:tcMar>
          </w:tcPr>
          <w:p w14:paraId="11E43468" w14:textId="39FF4B25" w:rsidR="00E613F8" w:rsidRPr="00ED17AA" w:rsidRDefault="005E328A" w:rsidP="00E613F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b/>
                <w:sz w:val="24"/>
                <w:szCs w:val="24"/>
              </w:rPr>
            </w:pPr>
            <w:r>
              <w:rPr>
                <w:rFonts w:ascii="Verdana" w:hAnsi="Verdana" w:cs="Arial"/>
                <w:b/>
                <w:bCs/>
                <w:sz w:val="24"/>
                <w:szCs w:val="24"/>
              </w:rPr>
              <w:t>7.5 Population Health Committee</w:t>
            </w:r>
            <w:r w:rsidR="00E613F8" w:rsidRPr="00ED17AA">
              <w:rPr>
                <w:rFonts w:ascii="Verdana" w:hAnsi="Verdana" w:cs="Arial"/>
                <w:b/>
                <w:bCs/>
                <w:sz w:val="24"/>
                <w:szCs w:val="24"/>
              </w:rPr>
              <w:t xml:space="preserve"> </w:t>
            </w:r>
            <w:r w:rsidR="00E613F8" w:rsidRPr="00ED17AA">
              <w:rPr>
                <w:rFonts w:ascii="Verdana" w:hAnsi="Verdana" w:cs="Arial"/>
                <w:b/>
                <w:sz w:val="24"/>
                <w:szCs w:val="24"/>
              </w:rPr>
              <w:t>Key Issues Report</w:t>
            </w:r>
          </w:p>
        </w:tc>
      </w:tr>
      <w:tr w:rsidR="00E613F8" w:rsidRPr="00ED17AA" w14:paraId="35947044" w14:textId="77777777" w:rsidTr="5CFDA947">
        <w:trPr>
          <w:trHeight w:val="523"/>
        </w:trPr>
        <w:tc>
          <w:tcPr>
            <w:tcW w:w="1843" w:type="dxa"/>
            <w:tcMar>
              <w:top w:w="80" w:type="dxa"/>
              <w:left w:w="80" w:type="dxa"/>
              <w:bottom w:w="80" w:type="dxa"/>
              <w:right w:w="80" w:type="dxa"/>
            </w:tcMar>
          </w:tcPr>
          <w:p w14:paraId="7D7C6B49" w14:textId="20A9B8FB" w:rsidR="00E613F8" w:rsidRPr="00ED17AA" w:rsidRDefault="00CF69C8" w:rsidP="00E613F8">
            <w:pPr>
              <w:spacing w:before="120" w:after="120"/>
              <w:rPr>
                <w:rFonts w:ascii="Verdana" w:hAnsi="Verdana" w:cs="Arial"/>
                <w:bCs/>
              </w:rPr>
            </w:pPr>
            <w:r>
              <w:rPr>
                <w:rFonts w:ascii="Verdana" w:hAnsi="Verdana" w:cs="Arial"/>
                <w:lang w:val="en-US"/>
              </w:rPr>
              <w:t>130</w:t>
            </w:r>
            <w:r w:rsidR="00E613F8" w:rsidRPr="00FF2D9D">
              <w:rPr>
                <w:rFonts w:ascii="Verdana" w:hAnsi="Verdana" w:cs="Arial"/>
                <w:lang w:val="en-US"/>
              </w:rPr>
              <w:t>/26</w:t>
            </w:r>
          </w:p>
        </w:tc>
        <w:tc>
          <w:tcPr>
            <w:tcW w:w="8789" w:type="dxa"/>
            <w:tcMar>
              <w:top w:w="80" w:type="dxa"/>
              <w:left w:w="85" w:type="dxa"/>
              <w:bottom w:w="80" w:type="dxa"/>
              <w:right w:w="80" w:type="dxa"/>
            </w:tcMar>
          </w:tcPr>
          <w:p w14:paraId="292CC529" w14:textId="68496B52" w:rsidR="00892A8C" w:rsidRPr="00A80EF7" w:rsidRDefault="0080790C" w:rsidP="00E613F8">
            <w:pPr>
              <w:spacing w:before="60" w:after="60"/>
              <w:rPr>
                <w:rFonts w:ascii="Verdana" w:hAnsi="Verdana"/>
              </w:rPr>
            </w:pPr>
            <w:r>
              <w:rPr>
                <w:rFonts w:ascii="Verdana" w:hAnsi="Verdana" w:cs="Arial"/>
              </w:rPr>
              <w:t xml:space="preserve">The </w:t>
            </w:r>
            <w:r w:rsidR="00892A8C">
              <w:rPr>
                <w:rFonts w:ascii="Verdana" w:hAnsi="Verdana" w:cs="Arial"/>
              </w:rPr>
              <w:t>Boa</w:t>
            </w:r>
            <w:r w:rsidR="00892A8C" w:rsidRPr="00263E2F">
              <w:rPr>
                <w:rFonts w:ascii="Verdana" w:hAnsi="Verdana" w:cs="Arial"/>
              </w:rPr>
              <w:t xml:space="preserve">rd </w:t>
            </w:r>
            <w:r w:rsidR="00892A8C" w:rsidRPr="00326FE4">
              <w:rPr>
                <w:rFonts w:ascii="Verdana" w:hAnsi="Verdana"/>
                <w:b/>
                <w:bCs/>
              </w:rPr>
              <w:t>RECEIVE</w:t>
            </w:r>
            <w:r w:rsidR="00892A8C">
              <w:rPr>
                <w:rFonts w:ascii="Verdana" w:hAnsi="Verdana"/>
                <w:b/>
                <w:bCs/>
              </w:rPr>
              <w:t>D</w:t>
            </w:r>
            <w:r w:rsidR="00892A8C" w:rsidRPr="00326FE4">
              <w:rPr>
                <w:rFonts w:ascii="Verdana" w:hAnsi="Verdana"/>
                <w:b/>
                <w:bCs/>
              </w:rPr>
              <w:t xml:space="preserve"> </w:t>
            </w:r>
            <w:r w:rsidR="00892A8C" w:rsidRPr="00326FE4">
              <w:rPr>
                <w:rFonts w:ascii="Verdana" w:hAnsi="Verdana"/>
              </w:rPr>
              <w:t xml:space="preserve">the Key Issues Report for </w:t>
            </w:r>
            <w:r w:rsidR="00892A8C" w:rsidRPr="00326FE4">
              <w:rPr>
                <w:rFonts w:ascii="Verdana" w:hAnsi="Verdana"/>
                <w:b/>
                <w:bCs/>
              </w:rPr>
              <w:t>ASSURANCE</w:t>
            </w:r>
            <w:r w:rsidR="00892A8C" w:rsidRPr="00326FE4">
              <w:rPr>
                <w:rFonts w:ascii="Verdana" w:hAnsi="Verdana"/>
              </w:rPr>
              <w:t>.</w:t>
            </w:r>
          </w:p>
        </w:tc>
      </w:tr>
      <w:tr w:rsidR="002606A4" w:rsidRPr="002B60C8" w14:paraId="4CA7C39D" w14:textId="77777777" w:rsidTr="5CFDA947">
        <w:trPr>
          <w:trHeight w:val="523"/>
        </w:trPr>
        <w:tc>
          <w:tcPr>
            <w:tcW w:w="10632" w:type="dxa"/>
            <w:gridSpan w:val="2"/>
            <w:tcMar>
              <w:top w:w="80" w:type="dxa"/>
              <w:left w:w="80" w:type="dxa"/>
              <w:bottom w:w="80" w:type="dxa"/>
              <w:right w:w="80" w:type="dxa"/>
            </w:tcMar>
          </w:tcPr>
          <w:p w14:paraId="66F06F66" w14:textId="6AEF0353" w:rsidR="002606A4" w:rsidRPr="002B60C8" w:rsidRDefault="000C4CCD">
            <w:pPr>
              <w:pStyle w:val="Body"/>
              <w:spacing w:before="120" w:after="120"/>
              <w:rPr>
                <w:rFonts w:ascii="Verdana" w:hAnsi="Verdana" w:cs="Arial"/>
                <w:b/>
                <w:bCs/>
                <w:sz w:val="24"/>
                <w:szCs w:val="24"/>
              </w:rPr>
            </w:pPr>
            <w:r>
              <w:rPr>
                <w:rFonts w:ascii="Verdana" w:hAnsi="Verdana" w:cs="Arial"/>
                <w:b/>
                <w:bCs/>
                <w:sz w:val="24"/>
                <w:szCs w:val="24"/>
              </w:rPr>
              <w:t>7.6</w:t>
            </w:r>
            <w:r w:rsidR="002606A4" w:rsidRPr="00ED17AA">
              <w:rPr>
                <w:rFonts w:ascii="Verdana" w:hAnsi="Verdana" w:cs="Arial"/>
                <w:b/>
                <w:bCs/>
                <w:sz w:val="24"/>
                <w:szCs w:val="24"/>
              </w:rPr>
              <w:t xml:space="preserve"> </w:t>
            </w:r>
            <w:r w:rsidR="002606A4" w:rsidRPr="002B60C8">
              <w:rPr>
                <w:rFonts w:ascii="Verdana" w:hAnsi="Verdana" w:cs="Arial"/>
                <w:b/>
                <w:bCs/>
                <w:sz w:val="24"/>
                <w:szCs w:val="24"/>
              </w:rPr>
              <w:t>Performance and Finance Committee Key Issues Report</w:t>
            </w:r>
          </w:p>
          <w:p w14:paraId="30EE77FE" w14:textId="1BB26627" w:rsidR="002606A4" w:rsidRDefault="002606A4" w:rsidP="0083532A">
            <w:pPr>
              <w:pStyle w:val="Body"/>
              <w:numPr>
                <w:ilvl w:val="0"/>
                <w:numId w:val="37"/>
              </w:numPr>
              <w:spacing w:before="120" w:after="120"/>
              <w:rPr>
                <w:rFonts w:ascii="Verdana" w:hAnsi="Verdana" w:cs="Arial"/>
                <w:b/>
                <w:bCs/>
                <w:sz w:val="24"/>
                <w:szCs w:val="24"/>
              </w:rPr>
            </w:pPr>
            <w:r>
              <w:rPr>
                <w:rFonts w:ascii="Verdana" w:hAnsi="Verdana" w:cs="Arial"/>
                <w:b/>
                <w:bCs/>
                <w:sz w:val="24"/>
                <w:szCs w:val="24"/>
              </w:rPr>
              <w:t>May</w:t>
            </w:r>
            <w:r w:rsidRPr="002B60C8">
              <w:rPr>
                <w:rFonts w:ascii="Verdana" w:hAnsi="Verdana" w:cs="Arial"/>
                <w:b/>
                <w:bCs/>
                <w:sz w:val="24"/>
                <w:szCs w:val="24"/>
              </w:rPr>
              <w:t xml:space="preserve"> 2026</w:t>
            </w:r>
          </w:p>
          <w:p w14:paraId="477E203E" w14:textId="3BCC9703" w:rsidR="002606A4" w:rsidRPr="002B60C8" w:rsidRDefault="002606A4" w:rsidP="0083532A">
            <w:pPr>
              <w:pStyle w:val="Body"/>
              <w:numPr>
                <w:ilvl w:val="0"/>
                <w:numId w:val="37"/>
              </w:numPr>
              <w:spacing w:before="120" w:after="120"/>
              <w:rPr>
                <w:rFonts w:ascii="Verdana" w:hAnsi="Verdana" w:cs="Arial"/>
                <w:b/>
                <w:bCs/>
                <w:sz w:val="24"/>
                <w:szCs w:val="24"/>
              </w:rPr>
            </w:pPr>
            <w:r>
              <w:rPr>
                <w:rFonts w:ascii="Verdana" w:hAnsi="Verdana" w:cs="Arial"/>
                <w:b/>
                <w:bCs/>
                <w:sz w:val="24"/>
                <w:szCs w:val="24"/>
              </w:rPr>
              <w:t>June</w:t>
            </w:r>
            <w:r w:rsidRPr="002B60C8">
              <w:rPr>
                <w:rFonts w:ascii="Verdana" w:hAnsi="Verdana" w:cs="Arial"/>
                <w:b/>
                <w:bCs/>
                <w:sz w:val="24"/>
                <w:szCs w:val="24"/>
              </w:rPr>
              <w:t xml:space="preserve"> 2026</w:t>
            </w:r>
          </w:p>
        </w:tc>
      </w:tr>
      <w:tr w:rsidR="000C4CCD" w:rsidRPr="00ED17AA" w14:paraId="2C29B027" w14:textId="77777777" w:rsidTr="5CFDA947">
        <w:trPr>
          <w:trHeight w:val="523"/>
        </w:trPr>
        <w:tc>
          <w:tcPr>
            <w:tcW w:w="1843" w:type="dxa"/>
            <w:tcMar>
              <w:top w:w="80" w:type="dxa"/>
              <w:left w:w="80" w:type="dxa"/>
              <w:bottom w:w="80" w:type="dxa"/>
              <w:right w:w="80" w:type="dxa"/>
            </w:tcMar>
          </w:tcPr>
          <w:p w14:paraId="4115D0AF" w14:textId="38FC8B78" w:rsidR="000C4CCD" w:rsidRPr="00ED17AA" w:rsidRDefault="003C0194">
            <w:pPr>
              <w:spacing w:before="120" w:after="120"/>
              <w:rPr>
                <w:rFonts w:ascii="Verdana" w:hAnsi="Verdana" w:cs="Arial"/>
                <w:bCs/>
              </w:rPr>
            </w:pPr>
            <w:r>
              <w:rPr>
                <w:rFonts w:ascii="Verdana" w:hAnsi="Verdana" w:cs="Arial"/>
                <w:lang w:val="en-US"/>
              </w:rPr>
              <w:t>131</w:t>
            </w:r>
            <w:r w:rsidR="000C4CCD" w:rsidRPr="00FF2D9D">
              <w:rPr>
                <w:rFonts w:ascii="Verdana" w:hAnsi="Verdana" w:cs="Arial"/>
                <w:lang w:val="en-US"/>
              </w:rPr>
              <w:t>/26</w:t>
            </w:r>
          </w:p>
        </w:tc>
        <w:tc>
          <w:tcPr>
            <w:tcW w:w="8789" w:type="dxa"/>
            <w:tcMar>
              <w:top w:w="80" w:type="dxa"/>
              <w:left w:w="85" w:type="dxa"/>
              <w:bottom w:w="80" w:type="dxa"/>
              <w:right w:w="80" w:type="dxa"/>
            </w:tcMar>
          </w:tcPr>
          <w:p w14:paraId="7CF3B312" w14:textId="3D80486C" w:rsidR="002F3831" w:rsidRPr="00ED17AA" w:rsidRDefault="0080790C" w:rsidP="002F3831">
            <w:pPr>
              <w:spacing w:before="60" w:after="60"/>
              <w:rPr>
                <w:rFonts w:ascii="Verdana" w:hAnsi="Verdana"/>
              </w:rPr>
            </w:pPr>
            <w:r>
              <w:rPr>
                <w:rFonts w:ascii="Verdana" w:hAnsi="Verdana" w:cs="Arial"/>
              </w:rPr>
              <w:t xml:space="preserve">The </w:t>
            </w:r>
            <w:r w:rsidR="00892A8C">
              <w:rPr>
                <w:rFonts w:ascii="Verdana" w:hAnsi="Verdana" w:cs="Arial"/>
              </w:rPr>
              <w:t>Boa</w:t>
            </w:r>
            <w:r w:rsidR="00892A8C" w:rsidRPr="00263E2F">
              <w:rPr>
                <w:rFonts w:ascii="Verdana" w:hAnsi="Verdana" w:cs="Arial"/>
              </w:rPr>
              <w:t xml:space="preserve">rd </w:t>
            </w:r>
            <w:r w:rsidR="00892A8C" w:rsidRPr="00326FE4">
              <w:rPr>
                <w:rFonts w:ascii="Verdana" w:hAnsi="Verdana"/>
                <w:b/>
                <w:bCs/>
              </w:rPr>
              <w:t>RECEIVE</w:t>
            </w:r>
            <w:r w:rsidR="00892A8C">
              <w:rPr>
                <w:rFonts w:ascii="Verdana" w:hAnsi="Verdana"/>
                <w:b/>
                <w:bCs/>
              </w:rPr>
              <w:t>D</w:t>
            </w:r>
            <w:r w:rsidR="00892A8C" w:rsidRPr="00326FE4">
              <w:rPr>
                <w:rFonts w:ascii="Verdana" w:hAnsi="Verdana"/>
                <w:b/>
                <w:bCs/>
              </w:rPr>
              <w:t xml:space="preserve"> </w:t>
            </w:r>
            <w:r w:rsidR="00892A8C" w:rsidRPr="00326FE4">
              <w:rPr>
                <w:rFonts w:ascii="Verdana" w:hAnsi="Verdana"/>
              </w:rPr>
              <w:t xml:space="preserve">the Key Issues Report for </w:t>
            </w:r>
            <w:r w:rsidR="00892A8C" w:rsidRPr="00326FE4">
              <w:rPr>
                <w:rFonts w:ascii="Verdana" w:hAnsi="Verdana"/>
                <w:b/>
                <w:bCs/>
              </w:rPr>
              <w:t>ASSURANCE</w:t>
            </w:r>
            <w:r w:rsidR="00892A8C" w:rsidRPr="00326FE4">
              <w:rPr>
                <w:rFonts w:ascii="Verdana" w:hAnsi="Verdana"/>
              </w:rPr>
              <w:t>.</w:t>
            </w:r>
          </w:p>
        </w:tc>
      </w:tr>
      <w:tr w:rsidR="000C4CCD" w:rsidRPr="00ED17AA" w14:paraId="7B6EE607" w14:textId="77777777" w:rsidTr="5CFDA947">
        <w:trPr>
          <w:trHeight w:val="523"/>
        </w:trPr>
        <w:tc>
          <w:tcPr>
            <w:tcW w:w="10632" w:type="dxa"/>
            <w:gridSpan w:val="2"/>
            <w:tcMar>
              <w:top w:w="80" w:type="dxa"/>
              <w:left w:w="80" w:type="dxa"/>
              <w:bottom w:w="80" w:type="dxa"/>
              <w:right w:w="80" w:type="dxa"/>
            </w:tcMar>
          </w:tcPr>
          <w:p w14:paraId="378B70B0" w14:textId="46566BD9" w:rsidR="000C4CCD" w:rsidRPr="00ED17AA" w:rsidRDefault="00FB7B88">
            <w:pPr>
              <w:pStyle w:val="Body"/>
              <w:spacing w:before="120" w:after="120"/>
              <w:rPr>
                <w:rFonts w:ascii="Verdana" w:hAnsi="Verdana" w:cs="Arial"/>
                <w:color w:val="auto"/>
                <w:sz w:val="24"/>
                <w:szCs w:val="24"/>
                <w:lang w:val="en-GB"/>
              </w:rPr>
            </w:pPr>
            <w:r>
              <w:rPr>
                <w:rFonts w:ascii="Verdana" w:hAnsi="Verdana" w:cs="Arial"/>
                <w:b/>
                <w:bCs/>
                <w:sz w:val="24"/>
                <w:szCs w:val="24"/>
              </w:rPr>
              <w:t>7.7</w:t>
            </w:r>
            <w:r w:rsidR="000C4CCD" w:rsidRPr="00ED17AA">
              <w:rPr>
                <w:rFonts w:ascii="Verdana" w:hAnsi="Verdana" w:cs="Arial"/>
                <w:b/>
                <w:bCs/>
                <w:sz w:val="24"/>
                <w:szCs w:val="24"/>
              </w:rPr>
              <w:t xml:space="preserve"> </w:t>
            </w:r>
            <w:r w:rsidR="000C4CCD" w:rsidRPr="005B10F5">
              <w:rPr>
                <w:rFonts w:ascii="Verdana" w:hAnsi="Verdana" w:cs="Arial"/>
                <w:b/>
                <w:bCs/>
                <w:sz w:val="24"/>
                <w:szCs w:val="24"/>
              </w:rPr>
              <w:t xml:space="preserve">Quality </w:t>
            </w:r>
            <w:r w:rsidR="000C4CCD">
              <w:rPr>
                <w:rFonts w:ascii="Verdana" w:hAnsi="Verdana" w:cs="Arial"/>
                <w:b/>
                <w:bCs/>
                <w:sz w:val="24"/>
                <w:szCs w:val="24"/>
              </w:rPr>
              <w:t>a</w:t>
            </w:r>
            <w:r w:rsidR="000C4CCD" w:rsidRPr="005B10F5">
              <w:rPr>
                <w:rFonts w:ascii="Verdana" w:hAnsi="Verdana" w:cs="Arial"/>
                <w:b/>
                <w:bCs/>
                <w:sz w:val="24"/>
                <w:szCs w:val="24"/>
              </w:rPr>
              <w:t>nd Safety Committee Key Issues Report</w:t>
            </w:r>
          </w:p>
        </w:tc>
      </w:tr>
      <w:tr w:rsidR="000C4CCD" w:rsidRPr="00ED17AA" w14:paraId="4D9DFD93" w14:textId="77777777" w:rsidTr="5CFDA947">
        <w:trPr>
          <w:trHeight w:val="523"/>
        </w:trPr>
        <w:tc>
          <w:tcPr>
            <w:tcW w:w="1843" w:type="dxa"/>
            <w:tcMar>
              <w:top w:w="80" w:type="dxa"/>
              <w:left w:w="80" w:type="dxa"/>
              <w:bottom w:w="80" w:type="dxa"/>
              <w:right w:w="80" w:type="dxa"/>
            </w:tcMar>
          </w:tcPr>
          <w:p w14:paraId="5F0174E9" w14:textId="7B63A7C5" w:rsidR="000C4CCD" w:rsidRPr="00ED17AA" w:rsidRDefault="003C0194">
            <w:pPr>
              <w:spacing w:before="120" w:after="120"/>
              <w:rPr>
                <w:rFonts w:ascii="Verdana" w:hAnsi="Verdana" w:cs="Arial"/>
                <w:bCs/>
              </w:rPr>
            </w:pPr>
            <w:r>
              <w:rPr>
                <w:rFonts w:ascii="Verdana" w:hAnsi="Verdana" w:cs="Arial"/>
                <w:lang w:val="en-US"/>
              </w:rPr>
              <w:t>132</w:t>
            </w:r>
            <w:r w:rsidR="000C4CCD" w:rsidRPr="00FF2D9D">
              <w:rPr>
                <w:rFonts w:ascii="Verdana" w:hAnsi="Verdana" w:cs="Arial"/>
                <w:lang w:val="en-US"/>
              </w:rPr>
              <w:t>/26</w:t>
            </w:r>
          </w:p>
        </w:tc>
        <w:tc>
          <w:tcPr>
            <w:tcW w:w="8789" w:type="dxa"/>
            <w:tcMar>
              <w:top w:w="80" w:type="dxa"/>
              <w:left w:w="85" w:type="dxa"/>
              <w:bottom w:w="80" w:type="dxa"/>
              <w:right w:w="80" w:type="dxa"/>
            </w:tcMar>
          </w:tcPr>
          <w:p w14:paraId="55EF04F5" w14:textId="06D5454D" w:rsidR="00892A8C" w:rsidRPr="00ED17AA" w:rsidRDefault="0080790C">
            <w:pPr>
              <w:spacing w:before="60" w:after="60"/>
              <w:rPr>
                <w:rFonts w:ascii="Verdana" w:hAnsi="Verdana"/>
              </w:rPr>
            </w:pPr>
            <w:r>
              <w:rPr>
                <w:rFonts w:ascii="Verdana" w:hAnsi="Verdana" w:cs="Arial"/>
              </w:rPr>
              <w:t xml:space="preserve">The </w:t>
            </w:r>
            <w:r w:rsidR="00892A8C">
              <w:rPr>
                <w:rFonts w:ascii="Verdana" w:hAnsi="Verdana" w:cs="Arial"/>
              </w:rPr>
              <w:t>Boa</w:t>
            </w:r>
            <w:r w:rsidR="00892A8C" w:rsidRPr="00263E2F">
              <w:rPr>
                <w:rFonts w:ascii="Verdana" w:hAnsi="Verdana" w:cs="Arial"/>
              </w:rPr>
              <w:t xml:space="preserve">rd </w:t>
            </w:r>
            <w:r w:rsidR="00892A8C" w:rsidRPr="00326FE4">
              <w:rPr>
                <w:rFonts w:ascii="Verdana" w:hAnsi="Verdana"/>
                <w:b/>
                <w:bCs/>
              </w:rPr>
              <w:t>RECEIVE</w:t>
            </w:r>
            <w:r w:rsidR="00892A8C">
              <w:rPr>
                <w:rFonts w:ascii="Verdana" w:hAnsi="Verdana"/>
                <w:b/>
                <w:bCs/>
              </w:rPr>
              <w:t>D</w:t>
            </w:r>
            <w:r w:rsidR="00892A8C" w:rsidRPr="00326FE4">
              <w:rPr>
                <w:rFonts w:ascii="Verdana" w:hAnsi="Verdana"/>
                <w:b/>
                <w:bCs/>
              </w:rPr>
              <w:t xml:space="preserve"> </w:t>
            </w:r>
            <w:r w:rsidR="00892A8C" w:rsidRPr="00326FE4">
              <w:rPr>
                <w:rFonts w:ascii="Verdana" w:hAnsi="Verdana"/>
              </w:rPr>
              <w:t xml:space="preserve">the Key Issues Report for </w:t>
            </w:r>
            <w:r w:rsidR="00892A8C" w:rsidRPr="00326FE4">
              <w:rPr>
                <w:rFonts w:ascii="Verdana" w:hAnsi="Verdana"/>
                <w:b/>
                <w:bCs/>
              </w:rPr>
              <w:t>ASSURANCE</w:t>
            </w:r>
            <w:r w:rsidR="00892A8C" w:rsidRPr="00326FE4">
              <w:rPr>
                <w:rFonts w:ascii="Verdana" w:hAnsi="Verdana"/>
              </w:rPr>
              <w:t>.</w:t>
            </w:r>
          </w:p>
        </w:tc>
      </w:tr>
      <w:tr w:rsidR="00564ED0" w:rsidRPr="00ED17AA" w14:paraId="10EE1411" w14:textId="77777777" w:rsidTr="5CFDA947">
        <w:trPr>
          <w:trHeight w:val="523"/>
        </w:trPr>
        <w:tc>
          <w:tcPr>
            <w:tcW w:w="10632" w:type="dxa"/>
            <w:gridSpan w:val="2"/>
            <w:tcMar>
              <w:top w:w="80" w:type="dxa"/>
              <w:left w:w="80" w:type="dxa"/>
              <w:bottom w:w="80" w:type="dxa"/>
              <w:right w:w="80" w:type="dxa"/>
            </w:tcMar>
          </w:tcPr>
          <w:p w14:paraId="4A85FAA9" w14:textId="7CA1705C" w:rsidR="00564ED0" w:rsidRPr="00ED17AA" w:rsidRDefault="00564ED0">
            <w:pPr>
              <w:pStyle w:val="Body"/>
              <w:spacing w:before="120" w:after="120"/>
              <w:rPr>
                <w:rFonts w:ascii="Verdana" w:hAnsi="Verdana" w:cs="Arial"/>
                <w:b/>
                <w:bCs/>
                <w:sz w:val="24"/>
                <w:szCs w:val="24"/>
              </w:rPr>
            </w:pPr>
            <w:r>
              <w:rPr>
                <w:rFonts w:ascii="Verdana" w:hAnsi="Verdana" w:cs="Arial"/>
                <w:b/>
                <w:bCs/>
                <w:sz w:val="24"/>
                <w:szCs w:val="24"/>
              </w:rPr>
              <w:t>7.8</w:t>
            </w:r>
            <w:r w:rsidRPr="00ED17AA">
              <w:rPr>
                <w:rFonts w:ascii="Verdana" w:hAnsi="Verdana" w:cs="Arial"/>
                <w:b/>
                <w:bCs/>
                <w:sz w:val="24"/>
                <w:szCs w:val="24"/>
              </w:rPr>
              <w:t xml:space="preserve"> </w:t>
            </w:r>
            <w:r w:rsidRPr="00ED17AA">
              <w:rPr>
                <w:rFonts w:ascii="Verdana" w:hAnsi="Verdana" w:cs="Arial"/>
                <w:b/>
                <w:sz w:val="24"/>
                <w:szCs w:val="24"/>
              </w:rPr>
              <w:t>Workforce</w:t>
            </w:r>
            <w:r>
              <w:rPr>
                <w:rFonts w:ascii="Verdana" w:hAnsi="Verdana" w:cs="Arial"/>
                <w:b/>
                <w:sz w:val="24"/>
                <w:szCs w:val="24"/>
              </w:rPr>
              <w:t xml:space="preserve"> a</w:t>
            </w:r>
            <w:r w:rsidRPr="00ED17AA">
              <w:rPr>
                <w:rFonts w:ascii="Verdana" w:hAnsi="Verdana" w:cs="Arial"/>
                <w:b/>
                <w:sz w:val="24"/>
                <w:szCs w:val="24"/>
              </w:rPr>
              <w:t>nd O</w:t>
            </w:r>
            <w:r>
              <w:rPr>
                <w:rFonts w:ascii="Verdana" w:hAnsi="Verdana" w:cs="Arial"/>
                <w:b/>
                <w:sz w:val="24"/>
                <w:szCs w:val="24"/>
              </w:rPr>
              <w:t>D</w:t>
            </w:r>
            <w:r w:rsidRPr="00ED17AA">
              <w:rPr>
                <w:rFonts w:ascii="Verdana" w:hAnsi="Verdana" w:cs="Arial"/>
                <w:b/>
                <w:sz w:val="24"/>
                <w:szCs w:val="24"/>
              </w:rPr>
              <w:t xml:space="preserve"> Committee Key Issues Report</w:t>
            </w:r>
          </w:p>
        </w:tc>
      </w:tr>
      <w:tr w:rsidR="00564ED0" w:rsidRPr="00ED17AA" w14:paraId="6C3F69F3" w14:textId="77777777" w:rsidTr="5CFDA947">
        <w:trPr>
          <w:trHeight w:val="523"/>
        </w:trPr>
        <w:tc>
          <w:tcPr>
            <w:tcW w:w="1843" w:type="dxa"/>
            <w:tcMar>
              <w:top w:w="80" w:type="dxa"/>
              <w:left w:w="80" w:type="dxa"/>
              <w:bottom w:w="80" w:type="dxa"/>
              <w:right w:w="80" w:type="dxa"/>
            </w:tcMar>
          </w:tcPr>
          <w:p w14:paraId="26F5F78B" w14:textId="0B551EDF" w:rsidR="00564ED0" w:rsidRPr="00ED17AA" w:rsidRDefault="003C0194">
            <w:pPr>
              <w:spacing w:before="120" w:after="120"/>
              <w:rPr>
                <w:rFonts w:ascii="Verdana" w:hAnsi="Verdana" w:cs="Arial"/>
                <w:bCs/>
              </w:rPr>
            </w:pPr>
            <w:r>
              <w:rPr>
                <w:rFonts w:ascii="Verdana" w:hAnsi="Verdana" w:cs="Arial"/>
                <w:lang w:val="en-US"/>
              </w:rPr>
              <w:t>133</w:t>
            </w:r>
            <w:r w:rsidR="00564ED0" w:rsidRPr="00FF2D9D">
              <w:rPr>
                <w:rFonts w:ascii="Verdana" w:hAnsi="Verdana" w:cs="Arial"/>
                <w:lang w:val="en-US"/>
              </w:rPr>
              <w:t>/26</w:t>
            </w:r>
          </w:p>
        </w:tc>
        <w:tc>
          <w:tcPr>
            <w:tcW w:w="8789" w:type="dxa"/>
            <w:tcMar>
              <w:top w:w="80" w:type="dxa"/>
              <w:left w:w="85" w:type="dxa"/>
              <w:bottom w:w="80" w:type="dxa"/>
              <w:right w:w="80" w:type="dxa"/>
            </w:tcMar>
          </w:tcPr>
          <w:p w14:paraId="4526600B" w14:textId="072859B0" w:rsidR="00892A8C" w:rsidRPr="00ED17AA" w:rsidRDefault="0080790C">
            <w:pPr>
              <w:spacing w:before="60" w:after="60"/>
              <w:rPr>
                <w:rFonts w:ascii="Verdana" w:hAnsi="Verdana"/>
              </w:rPr>
            </w:pPr>
            <w:r>
              <w:rPr>
                <w:rFonts w:ascii="Verdana" w:hAnsi="Verdana" w:cs="Arial"/>
              </w:rPr>
              <w:t xml:space="preserve">The </w:t>
            </w:r>
            <w:r w:rsidR="00892A8C">
              <w:rPr>
                <w:rFonts w:ascii="Verdana" w:hAnsi="Verdana" w:cs="Arial"/>
              </w:rPr>
              <w:t>Boa</w:t>
            </w:r>
            <w:r w:rsidR="00892A8C" w:rsidRPr="00263E2F">
              <w:rPr>
                <w:rFonts w:ascii="Verdana" w:hAnsi="Verdana" w:cs="Arial"/>
              </w:rPr>
              <w:t xml:space="preserve">rd </w:t>
            </w:r>
            <w:r w:rsidR="00892A8C" w:rsidRPr="00326FE4">
              <w:rPr>
                <w:rFonts w:ascii="Verdana" w:hAnsi="Verdana"/>
                <w:b/>
                <w:bCs/>
              </w:rPr>
              <w:t>RECEIVE</w:t>
            </w:r>
            <w:r w:rsidR="00892A8C">
              <w:rPr>
                <w:rFonts w:ascii="Verdana" w:hAnsi="Verdana"/>
                <w:b/>
                <w:bCs/>
              </w:rPr>
              <w:t>D</w:t>
            </w:r>
            <w:r w:rsidR="00892A8C" w:rsidRPr="00326FE4">
              <w:rPr>
                <w:rFonts w:ascii="Verdana" w:hAnsi="Verdana"/>
                <w:b/>
                <w:bCs/>
              </w:rPr>
              <w:t xml:space="preserve"> </w:t>
            </w:r>
            <w:r w:rsidR="00892A8C" w:rsidRPr="00326FE4">
              <w:rPr>
                <w:rFonts w:ascii="Verdana" w:hAnsi="Verdana"/>
              </w:rPr>
              <w:t xml:space="preserve">the Key Issues Report for </w:t>
            </w:r>
            <w:r w:rsidR="00892A8C" w:rsidRPr="00326FE4">
              <w:rPr>
                <w:rFonts w:ascii="Verdana" w:hAnsi="Verdana"/>
                <w:b/>
                <w:bCs/>
              </w:rPr>
              <w:t>ASSURANCE</w:t>
            </w:r>
            <w:r w:rsidR="00892A8C" w:rsidRPr="00326FE4">
              <w:rPr>
                <w:rFonts w:ascii="Verdana" w:hAnsi="Verdana"/>
              </w:rPr>
              <w:t>.</w:t>
            </w:r>
          </w:p>
        </w:tc>
      </w:tr>
      <w:tr w:rsidR="00E613F8" w:rsidRPr="00ED17AA" w14:paraId="3DB2C692" w14:textId="77777777" w:rsidTr="5CFDA947">
        <w:trPr>
          <w:trHeight w:val="523"/>
        </w:trPr>
        <w:tc>
          <w:tcPr>
            <w:tcW w:w="10632" w:type="dxa"/>
            <w:gridSpan w:val="2"/>
            <w:tcMar>
              <w:top w:w="80" w:type="dxa"/>
              <w:left w:w="80" w:type="dxa"/>
              <w:bottom w:w="80" w:type="dxa"/>
              <w:right w:w="80" w:type="dxa"/>
            </w:tcMar>
          </w:tcPr>
          <w:p w14:paraId="24A47ED3" w14:textId="77777777" w:rsidR="00E613F8" w:rsidRDefault="005E328A" w:rsidP="00E613F8">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b/>
                <w:bCs/>
                <w:sz w:val="24"/>
                <w:szCs w:val="24"/>
              </w:rPr>
            </w:pPr>
            <w:r>
              <w:rPr>
                <w:rFonts w:ascii="Verdana" w:hAnsi="Verdana" w:cs="Arial"/>
                <w:b/>
                <w:bCs/>
                <w:sz w:val="24"/>
                <w:szCs w:val="24"/>
              </w:rPr>
              <w:t>7.</w:t>
            </w:r>
            <w:r w:rsidR="00564ED0">
              <w:rPr>
                <w:rFonts w:ascii="Verdana" w:hAnsi="Verdana" w:cs="Arial"/>
                <w:b/>
                <w:bCs/>
                <w:sz w:val="24"/>
                <w:szCs w:val="24"/>
              </w:rPr>
              <w:t>9</w:t>
            </w:r>
            <w:r w:rsidR="00E613F8" w:rsidRPr="00ED17AA">
              <w:rPr>
                <w:rFonts w:ascii="Verdana" w:hAnsi="Verdana" w:cs="Arial"/>
                <w:b/>
                <w:bCs/>
                <w:sz w:val="24"/>
                <w:szCs w:val="24"/>
              </w:rPr>
              <w:t xml:space="preserve"> </w:t>
            </w:r>
            <w:r w:rsidRPr="00ED17AA">
              <w:rPr>
                <w:rFonts w:ascii="Verdana" w:hAnsi="Verdana" w:cs="Arial"/>
                <w:b/>
                <w:sz w:val="24"/>
                <w:szCs w:val="24"/>
              </w:rPr>
              <w:t xml:space="preserve">Audit Committee </w:t>
            </w:r>
            <w:r w:rsidR="00E613F8" w:rsidRPr="0067771C">
              <w:rPr>
                <w:rFonts w:ascii="Verdana" w:hAnsi="Verdana" w:cs="Arial"/>
                <w:b/>
                <w:bCs/>
                <w:sz w:val="24"/>
                <w:szCs w:val="24"/>
              </w:rPr>
              <w:t>Key Issues Report</w:t>
            </w:r>
          </w:p>
          <w:p w14:paraId="1F6B4220" w14:textId="77777777" w:rsidR="006C55D5" w:rsidRDefault="006C55D5" w:rsidP="0083532A">
            <w:pPr>
              <w:pStyle w:val="Body"/>
              <w:numPr>
                <w:ilvl w:val="0"/>
                <w:numId w:val="38"/>
              </w:numPr>
              <w:spacing w:before="120" w:after="120"/>
              <w:rPr>
                <w:rFonts w:ascii="Verdana" w:hAnsi="Verdana" w:cs="Arial"/>
                <w:b/>
                <w:bCs/>
                <w:sz w:val="24"/>
                <w:szCs w:val="24"/>
              </w:rPr>
            </w:pPr>
            <w:r>
              <w:rPr>
                <w:rFonts w:ascii="Verdana" w:hAnsi="Verdana" w:cs="Arial"/>
                <w:b/>
                <w:bCs/>
                <w:sz w:val="24"/>
                <w:szCs w:val="24"/>
              </w:rPr>
              <w:t>June</w:t>
            </w:r>
            <w:r w:rsidR="00564ED0" w:rsidRPr="002B60C8">
              <w:rPr>
                <w:rFonts w:ascii="Verdana" w:hAnsi="Verdana" w:cs="Arial"/>
                <w:b/>
                <w:bCs/>
                <w:sz w:val="24"/>
                <w:szCs w:val="24"/>
              </w:rPr>
              <w:t xml:space="preserve"> 2026</w:t>
            </w:r>
            <w:r>
              <w:rPr>
                <w:rFonts w:ascii="Verdana" w:hAnsi="Verdana" w:cs="Arial"/>
                <w:b/>
                <w:bCs/>
                <w:sz w:val="24"/>
                <w:szCs w:val="24"/>
              </w:rPr>
              <w:t xml:space="preserve"> (Special)</w:t>
            </w:r>
          </w:p>
          <w:p w14:paraId="6BC3481F" w14:textId="20BA2006" w:rsidR="00564ED0" w:rsidRPr="006C55D5" w:rsidRDefault="00564ED0" w:rsidP="0083532A">
            <w:pPr>
              <w:pStyle w:val="Body"/>
              <w:numPr>
                <w:ilvl w:val="0"/>
                <w:numId w:val="38"/>
              </w:numPr>
              <w:spacing w:before="120" w:after="120"/>
              <w:rPr>
                <w:rFonts w:ascii="Verdana" w:hAnsi="Verdana" w:cs="Arial"/>
                <w:b/>
                <w:bCs/>
                <w:sz w:val="24"/>
                <w:szCs w:val="24"/>
              </w:rPr>
            </w:pPr>
            <w:r w:rsidRPr="006C55D5">
              <w:rPr>
                <w:rFonts w:ascii="Verdana" w:hAnsi="Verdana" w:cs="Arial"/>
                <w:b/>
                <w:bCs/>
                <w:sz w:val="24"/>
                <w:szCs w:val="24"/>
              </w:rPr>
              <w:t>June 2026</w:t>
            </w:r>
          </w:p>
        </w:tc>
      </w:tr>
      <w:tr w:rsidR="00E613F8" w:rsidRPr="00ED17AA" w14:paraId="2A8A5C27" w14:textId="77777777" w:rsidTr="5CFDA947">
        <w:trPr>
          <w:trHeight w:val="523"/>
        </w:trPr>
        <w:tc>
          <w:tcPr>
            <w:tcW w:w="1843" w:type="dxa"/>
            <w:tcMar>
              <w:top w:w="80" w:type="dxa"/>
              <w:left w:w="80" w:type="dxa"/>
              <w:bottom w:w="80" w:type="dxa"/>
              <w:right w:w="80" w:type="dxa"/>
            </w:tcMar>
          </w:tcPr>
          <w:p w14:paraId="671ECE29" w14:textId="52F48E05" w:rsidR="00E613F8" w:rsidRPr="00ED17AA" w:rsidRDefault="003C0194" w:rsidP="00E613F8">
            <w:pPr>
              <w:spacing w:before="120" w:after="120"/>
              <w:rPr>
                <w:rFonts w:ascii="Verdana" w:hAnsi="Verdana" w:cs="Arial"/>
                <w:bCs/>
              </w:rPr>
            </w:pPr>
            <w:r>
              <w:rPr>
                <w:rFonts w:ascii="Verdana" w:hAnsi="Verdana" w:cs="Arial"/>
                <w:lang w:val="en-US"/>
              </w:rPr>
              <w:t>134</w:t>
            </w:r>
            <w:r w:rsidR="00E613F8" w:rsidRPr="00FF2D9D">
              <w:rPr>
                <w:rFonts w:ascii="Verdana" w:hAnsi="Verdana" w:cs="Arial"/>
                <w:lang w:val="en-US"/>
              </w:rPr>
              <w:t>/26</w:t>
            </w:r>
          </w:p>
        </w:tc>
        <w:tc>
          <w:tcPr>
            <w:tcW w:w="8789" w:type="dxa"/>
            <w:tcMar>
              <w:top w:w="80" w:type="dxa"/>
              <w:left w:w="85" w:type="dxa"/>
              <w:bottom w:w="80" w:type="dxa"/>
              <w:right w:w="80" w:type="dxa"/>
            </w:tcMar>
          </w:tcPr>
          <w:p w14:paraId="23D7D81B" w14:textId="47DC40D5" w:rsidR="00892A8C" w:rsidRPr="00ED17AA" w:rsidRDefault="0080790C" w:rsidP="00E613F8">
            <w:pPr>
              <w:spacing w:before="60" w:after="60"/>
              <w:rPr>
                <w:rFonts w:ascii="Verdana" w:hAnsi="Verdana"/>
              </w:rPr>
            </w:pPr>
            <w:r>
              <w:rPr>
                <w:rFonts w:ascii="Verdana" w:hAnsi="Verdana" w:cs="Arial"/>
              </w:rPr>
              <w:t xml:space="preserve">The </w:t>
            </w:r>
            <w:r w:rsidR="00892A8C">
              <w:rPr>
                <w:rFonts w:ascii="Verdana" w:hAnsi="Verdana" w:cs="Arial"/>
              </w:rPr>
              <w:t>Boa</w:t>
            </w:r>
            <w:r w:rsidR="00892A8C" w:rsidRPr="00263E2F">
              <w:rPr>
                <w:rFonts w:ascii="Verdana" w:hAnsi="Verdana" w:cs="Arial"/>
              </w:rPr>
              <w:t xml:space="preserve">rd </w:t>
            </w:r>
            <w:r w:rsidR="00892A8C" w:rsidRPr="00326FE4">
              <w:rPr>
                <w:rFonts w:ascii="Verdana" w:hAnsi="Verdana"/>
                <w:b/>
                <w:bCs/>
              </w:rPr>
              <w:t>RECEIVE</w:t>
            </w:r>
            <w:r w:rsidR="00892A8C">
              <w:rPr>
                <w:rFonts w:ascii="Verdana" w:hAnsi="Verdana"/>
                <w:b/>
                <w:bCs/>
              </w:rPr>
              <w:t>D</w:t>
            </w:r>
            <w:r w:rsidR="00892A8C" w:rsidRPr="00326FE4">
              <w:rPr>
                <w:rFonts w:ascii="Verdana" w:hAnsi="Verdana"/>
                <w:b/>
                <w:bCs/>
              </w:rPr>
              <w:t xml:space="preserve"> </w:t>
            </w:r>
            <w:r w:rsidR="00892A8C" w:rsidRPr="00326FE4">
              <w:rPr>
                <w:rFonts w:ascii="Verdana" w:hAnsi="Verdana"/>
              </w:rPr>
              <w:t xml:space="preserve">the Key Issues Report for </w:t>
            </w:r>
            <w:r w:rsidR="00892A8C" w:rsidRPr="00326FE4">
              <w:rPr>
                <w:rFonts w:ascii="Verdana" w:hAnsi="Verdana"/>
                <w:b/>
                <w:bCs/>
              </w:rPr>
              <w:t>ASSURANCE</w:t>
            </w:r>
            <w:r w:rsidR="00892A8C" w:rsidRPr="00326FE4">
              <w:rPr>
                <w:rFonts w:ascii="Verdana" w:hAnsi="Verdana"/>
              </w:rPr>
              <w:t>.</w:t>
            </w:r>
          </w:p>
        </w:tc>
      </w:tr>
      <w:tr w:rsidR="00E613F8" w:rsidRPr="00ED17AA" w14:paraId="79E67BC9" w14:textId="77777777" w:rsidTr="5CFDA947">
        <w:trPr>
          <w:trHeight w:val="538"/>
        </w:trPr>
        <w:tc>
          <w:tcPr>
            <w:tcW w:w="10632" w:type="dxa"/>
            <w:gridSpan w:val="2"/>
            <w:tcMar>
              <w:top w:w="80" w:type="dxa"/>
              <w:left w:w="80" w:type="dxa"/>
              <w:bottom w:w="80" w:type="dxa"/>
              <w:right w:w="80" w:type="dxa"/>
            </w:tcMar>
          </w:tcPr>
          <w:p w14:paraId="62F55C65" w14:textId="6FB3C33C" w:rsidR="00E613F8" w:rsidRPr="009717C0" w:rsidRDefault="006C55D5" w:rsidP="009717C0">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b/>
                <w:bCs/>
                <w:sz w:val="24"/>
                <w:szCs w:val="24"/>
              </w:rPr>
            </w:pPr>
            <w:r>
              <w:rPr>
                <w:rFonts w:ascii="Verdana" w:hAnsi="Verdana" w:cs="Arial"/>
                <w:b/>
                <w:bCs/>
                <w:sz w:val="24"/>
                <w:szCs w:val="24"/>
              </w:rPr>
              <w:t>7.10</w:t>
            </w:r>
            <w:r w:rsidR="00E613F8" w:rsidRPr="009717C0">
              <w:rPr>
                <w:rFonts w:ascii="Verdana" w:hAnsi="Verdana" w:cs="Arial"/>
                <w:b/>
                <w:bCs/>
                <w:sz w:val="24"/>
                <w:szCs w:val="24"/>
              </w:rPr>
              <w:t xml:space="preserve"> Charitable Funds Committee Key Issues Report</w:t>
            </w:r>
          </w:p>
        </w:tc>
      </w:tr>
      <w:tr w:rsidR="00E613F8" w:rsidRPr="00ED17AA" w14:paraId="110EEA3E" w14:textId="77777777" w:rsidTr="5CFDA947">
        <w:trPr>
          <w:trHeight w:val="523"/>
        </w:trPr>
        <w:tc>
          <w:tcPr>
            <w:tcW w:w="1843" w:type="dxa"/>
            <w:tcMar>
              <w:top w:w="80" w:type="dxa"/>
              <w:left w:w="80" w:type="dxa"/>
              <w:bottom w:w="80" w:type="dxa"/>
              <w:right w:w="80" w:type="dxa"/>
            </w:tcMar>
          </w:tcPr>
          <w:p w14:paraId="1A27B9D8" w14:textId="48D630A1" w:rsidR="00E613F8" w:rsidRPr="00ED17AA" w:rsidRDefault="003C0194" w:rsidP="00E613F8">
            <w:pPr>
              <w:spacing w:before="120" w:after="120"/>
              <w:rPr>
                <w:rFonts w:ascii="Verdana" w:hAnsi="Verdana" w:cs="Arial"/>
                <w:bCs/>
              </w:rPr>
            </w:pPr>
            <w:r>
              <w:rPr>
                <w:rFonts w:ascii="Verdana" w:hAnsi="Verdana" w:cs="Arial"/>
                <w:lang w:val="en-US"/>
              </w:rPr>
              <w:t>135</w:t>
            </w:r>
            <w:r w:rsidR="00E613F8" w:rsidRPr="00FF2D9D">
              <w:rPr>
                <w:rFonts w:ascii="Verdana" w:hAnsi="Verdana" w:cs="Arial"/>
                <w:lang w:val="en-US"/>
              </w:rPr>
              <w:t>/26</w:t>
            </w:r>
          </w:p>
        </w:tc>
        <w:tc>
          <w:tcPr>
            <w:tcW w:w="8789" w:type="dxa"/>
            <w:tcMar>
              <w:top w:w="80" w:type="dxa"/>
              <w:left w:w="85" w:type="dxa"/>
              <w:bottom w:w="80" w:type="dxa"/>
              <w:right w:w="80" w:type="dxa"/>
            </w:tcMar>
          </w:tcPr>
          <w:p w14:paraId="011155A2" w14:textId="6DC2CD05" w:rsidR="00892A8C" w:rsidRPr="00152856" w:rsidRDefault="0080790C" w:rsidP="00E613F8">
            <w:pPr>
              <w:spacing w:before="60" w:after="60"/>
              <w:rPr>
                <w:rFonts w:ascii="Verdana" w:hAnsi="Verdana"/>
              </w:rPr>
            </w:pPr>
            <w:r>
              <w:rPr>
                <w:rFonts w:ascii="Verdana" w:hAnsi="Verdana" w:cs="Arial"/>
              </w:rPr>
              <w:t xml:space="preserve">The </w:t>
            </w:r>
            <w:r w:rsidR="00892A8C">
              <w:rPr>
                <w:rFonts w:ascii="Verdana" w:hAnsi="Verdana" w:cs="Arial"/>
              </w:rPr>
              <w:t>Boa</w:t>
            </w:r>
            <w:r w:rsidR="00892A8C" w:rsidRPr="00263E2F">
              <w:rPr>
                <w:rFonts w:ascii="Verdana" w:hAnsi="Verdana" w:cs="Arial"/>
              </w:rPr>
              <w:t xml:space="preserve">rd </w:t>
            </w:r>
            <w:r w:rsidR="00892A8C" w:rsidRPr="00326FE4">
              <w:rPr>
                <w:rFonts w:ascii="Verdana" w:hAnsi="Verdana"/>
                <w:b/>
                <w:bCs/>
              </w:rPr>
              <w:t>RECEIVE</w:t>
            </w:r>
            <w:r w:rsidR="00892A8C">
              <w:rPr>
                <w:rFonts w:ascii="Verdana" w:hAnsi="Verdana"/>
                <w:b/>
                <w:bCs/>
              </w:rPr>
              <w:t>D</w:t>
            </w:r>
            <w:r w:rsidR="00892A8C" w:rsidRPr="00326FE4">
              <w:rPr>
                <w:rFonts w:ascii="Verdana" w:hAnsi="Verdana"/>
                <w:b/>
                <w:bCs/>
              </w:rPr>
              <w:t xml:space="preserve"> </w:t>
            </w:r>
            <w:r w:rsidR="00892A8C" w:rsidRPr="00326FE4">
              <w:rPr>
                <w:rFonts w:ascii="Verdana" w:hAnsi="Verdana"/>
              </w:rPr>
              <w:t xml:space="preserve">the Key Issues Report for </w:t>
            </w:r>
            <w:r w:rsidR="00892A8C" w:rsidRPr="00326FE4">
              <w:rPr>
                <w:rFonts w:ascii="Verdana" w:hAnsi="Verdana"/>
                <w:b/>
                <w:bCs/>
              </w:rPr>
              <w:t>ASSURANCE</w:t>
            </w:r>
            <w:r w:rsidR="00892A8C" w:rsidRPr="00326FE4">
              <w:rPr>
                <w:rFonts w:ascii="Verdana" w:hAnsi="Verdana"/>
              </w:rPr>
              <w:t>.</w:t>
            </w:r>
          </w:p>
        </w:tc>
      </w:tr>
      <w:tr w:rsidR="00E613F8" w:rsidRPr="00ED17AA" w14:paraId="6AE6A8F9" w14:textId="77777777" w:rsidTr="5CFDA947">
        <w:trPr>
          <w:trHeight w:val="523"/>
        </w:trPr>
        <w:tc>
          <w:tcPr>
            <w:tcW w:w="10632" w:type="dxa"/>
            <w:gridSpan w:val="2"/>
            <w:shd w:val="clear" w:color="auto" w:fill="163E64"/>
            <w:tcMar>
              <w:top w:w="80" w:type="dxa"/>
              <w:left w:w="80" w:type="dxa"/>
              <w:bottom w:w="80" w:type="dxa"/>
              <w:right w:w="80" w:type="dxa"/>
            </w:tcMar>
          </w:tcPr>
          <w:p w14:paraId="2FFF2978" w14:textId="2F5C2FB8" w:rsidR="00E613F8" w:rsidRPr="00ED17AA" w:rsidRDefault="00E613F8" w:rsidP="00E613F8">
            <w:pPr>
              <w:pStyle w:val="Body"/>
              <w:spacing w:before="120" w:after="120"/>
              <w:rPr>
                <w:rFonts w:ascii="Verdana" w:hAnsi="Verdana" w:cs="Arial"/>
                <w:b/>
                <w:bCs/>
                <w:sz w:val="24"/>
                <w:szCs w:val="24"/>
              </w:rPr>
            </w:pPr>
            <w:r w:rsidRPr="00ED17AA">
              <w:rPr>
                <w:rFonts w:ascii="Verdana" w:hAnsi="Verdana" w:cs="Arial"/>
                <w:b/>
                <w:color w:val="FFFFFF" w:themeColor="background1"/>
                <w:sz w:val="24"/>
                <w:szCs w:val="24"/>
                <w:lang w:val="en-GB"/>
              </w:rPr>
              <w:t>PART 8. ITEMS FOR DISCUSSION</w:t>
            </w:r>
          </w:p>
        </w:tc>
      </w:tr>
      <w:tr w:rsidR="00E613F8" w:rsidRPr="00ED17AA" w14:paraId="5288D182" w14:textId="77777777" w:rsidTr="5CFDA947">
        <w:trPr>
          <w:trHeight w:val="523"/>
        </w:trPr>
        <w:tc>
          <w:tcPr>
            <w:tcW w:w="10632" w:type="dxa"/>
            <w:gridSpan w:val="2"/>
            <w:tcMar>
              <w:top w:w="80" w:type="dxa"/>
              <w:left w:w="80" w:type="dxa"/>
              <w:bottom w:w="80" w:type="dxa"/>
              <w:right w:w="80" w:type="dxa"/>
            </w:tcMar>
          </w:tcPr>
          <w:p w14:paraId="0FA1F035" w14:textId="5AB7083B" w:rsidR="00E613F8" w:rsidRPr="00ED17AA" w:rsidRDefault="00E613F8" w:rsidP="00E613F8">
            <w:pPr>
              <w:pStyle w:val="Body"/>
              <w:spacing w:before="120" w:after="120"/>
              <w:rPr>
                <w:rFonts w:ascii="Verdana" w:hAnsi="Verdana" w:cs="Arial"/>
                <w:b/>
                <w:bCs/>
                <w:sz w:val="24"/>
                <w:szCs w:val="24"/>
              </w:rPr>
            </w:pPr>
            <w:r w:rsidRPr="00ED17AA">
              <w:rPr>
                <w:rFonts w:ascii="Verdana" w:hAnsi="Verdana" w:cs="Arial"/>
                <w:b/>
                <w:bCs/>
                <w:sz w:val="24"/>
                <w:szCs w:val="24"/>
              </w:rPr>
              <w:lastRenderedPageBreak/>
              <w:t xml:space="preserve">8.1 Any Other Business </w:t>
            </w:r>
          </w:p>
        </w:tc>
      </w:tr>
      <w:tr w:rsidR="00E613F8" w:rsidRPr="00ED17AA" w14:paraId="4CB59034" w14:textId="77777777" w:rsidTr="5CFDA947">
        <w:trPr>
          <w:trHeight w:val="523"/>
        </w:trPr>
        <w:tc>
          <w:tcPr>
            <w:tcW w:w="1843" w:type="dxa"/>
            <w:tcMar>
              <w:top w:w="80" w:type="dxa"/>
              <w:left w:w="80" w:type="dxa"/>
              <w:bottom w:w="80" w:type="dxa"/>
              <w:right w:w="80" w:type="dxa"/>
            </w:tcMar>
          </w:tcPr>
          <w:p w14:paraId="18655F5E" w14:textId="37001D51" w:rsidR="00E613F8" w:rsidRPr="00FF2D9D" w:rsidRDefault="003C0194" w:rsidP="00E613F8">
            <w:pPr>
              <w:spacing w:before="120" w:after="120"/>
              <w:rPr>
                <w:rFonts w:ascii="Verdana" w:hAnsi="Verdana" w:cs="Arial"/>
                <w:bCs/>
              </w:rPr>
            </w:pPr>
            <w:r>
              <w:rPr>
                <w:rFonts w:ascii="Verdana" w:hAnsi="Verdana" w:cs="Arial"/>
                <w:lang w:val="en-US"/>
              </w:rPr>
              <w:t>136</w:t>
            </w:r>
            <w:r w:rsidR="00E613F8" w:rsidRPr="00FF2D9D">
              <w:rPr>
                <w:rFonts w:ascii="Verdana" w:hAnsi="Verdana" w:cs="Arial"/>
                <w:lang w:val="en-US"/>
              </w:rPr>
              <w:t>/26</w:t>
            </w:r>
          </w:p>
        </w:tc>
        <w:tc>
          <w:tcPr>
            <w:tcW w:w="8789" w:type="dxa"/>
            <w:tcMar>
              <w:top w:w="80" w:type="dxa"/>
              <w:left w:w="85" w:type="dxa"/>
              <w:bottom w:w="80" w:type="dxa"/>
              <w:right w:w="80" w:type="dxa"/>
            </w:tcMar>
          </w:tcPr>
          <w:p w14:paraId="040847C2" w14:textId="1CBB8007" w:rsidR="00E613F8" w:rsidRPr="00ED17AA" w:rsidRDefault="00A24749" w:rsidP="00E613F8">
            <w:pPr>
              <w:spacing w:before="60" w:after="60"/>
              <w:rPr>
                <w:rFonts w:ascii="Verdana" w:hAnsi="Verdana"/>
              </w:rPr>
            </w:pPr>
            <w:r>
              <w:rPr>
                <w:rFonts w:ascii="Verdana" w:hAnsi="Verdana"/>
              </w:rPr>
              <w:t>There was none.</w:t>
            </w:r>
          </w:p>
        </w:tc>
      </w:tr>
      <w:tr w:rsidR="00E613F8" w:rsidRPr="00ED17AA" w14:paraId="169F88E4" w14:textId="77777777" w:rsidTr="5CFDA947">
        <w:trPr>
          <w:trHeight w:val="523"/>
        </w:trPr>
        <w:tc>
          <w:tcPr>
            <w:tcW w:w="10632" w:type="dxa"/>
            <w:gridSpan w:val="2"/>
            <w:tcMar>
              <w:top w:w="80" w:type="dxa"/>
              <w:left w:w="80" w:type="dxa"/>
              <w:bottom w:w="80" w:type="dxa"/>
              <w:right w:w="80" w:type="dxa"/>
            </w:tcMar>
          </w:tcPr>
          <w:p w14:paraId="641F0F6C" w14:textId="7A136FD6" w:rsidR="00E613F8" w:rsidRPr="00ED17AA" w:rsidRDefault="00E613F8" w:rsidP="00E613F8">
            <w:pPr>
              <w:pStyle w:val="Body"/>
              <w:spacing w:before="120" w:after="120"/>
              <w:rPr>
                <w:rFonts w:ascii="Verdana" w:hAnsi="Verdana" w:cs="Arial"/>
                <w:b/>
                <w:bCs/>
                <w:sz w:val="24"/>
                <w:szCs w:val="24"/>
              </w:rPr>
            </w:pPr>
            <w:r w:rsidRPr="00ED17AA">
              <w:rPr>
                <w:rFonts w:ascii="Verdana" w:hAnsi="Verdana" w:cs="Arial"/>
                <w:b/>
                <w:bCs/>
                <w:sz w:val="24"/>
                <w:szCs w:val="24"/>
              </w:rPr>
              <w:t xml:space="preserve">8.2 Review </w:t>
            </w:r>
            <w:r>
              <w:rPr>
                <w:rFonts w:ascii="Verdana" w:hAnsi="Verdana" w:cs="Arial"/>
                <w:b/>
                <w:bCs/>
                <w:sz w:val="24"/>
                <w:szCs w:val="24"/>
              </w:rPr>
              <w:t>o</w:t>
            </w:r>
            <w:r w:rsidRPr="00ED17AA">
              <w:rPr>
                <w:rFonts w:ascii="Verdana" w:hAnsi="Verdana" w:cs="Arial"/>
                <w:b/>
                <w:bCs/>
                <w:sz w:val="24"/>
                <w:szCs w:val="24"/>
              </w:rPr>
              <w:t>f Meeting Effectiveness</w:t>
            </w:r>
          </w:p>
        </w:tc>
      </w:tr>
      <w:tr w:rsidR="00E613F8" w:rsidRPr="00ED17AA" w14:paraId="7416038C" w14:textId="77777777" w:rsidTr="5CFDA947">
        <w:trPr>
          <w:trHeight w:val="523"/>
        </w:trPr>
        <w:tc>
          <w:tcPr>
            <w:tcW w:w="1843" w:type="dxa"/>
            <w:tcMar>
              <w:top w:w="80" w:type="dxa"/>
              <w:left w:w="80" w:type="dxa"/>
              <w:bottom w:w="80" w:type="dxa"/>
              <w:right w:w="80" w:type="dxa"/>
            </w:tcMar>
          </w:tcPr>
          <w:p w14:paraId="3BDC12A5" w14:textId="79CD5888" w:rsidR="00E613F8" w:rsidRPr="00FF2D9D" w:rsidRDefault="003C0194" w:rsidP="00E613F8">
            <w:pPr>
              <w:spacing w:before="120" w:after="120"/>
              <w:rPr>
                <w:rFonts w:ascii="Verdana" w:hAnsi="Verdana" w:cs="Arial"/>
                <w:bCs/>
              </w:rPr>
            </w:pPr>
            <w:r>
              <w:rPr>
                <w:rFonts w:ascii="Verdana" w:hAnsi="Verdana" w:cs="Arial"/>
                <w:lang w:val="en-US"/>
              </w:rPr>
              <w:t>137</w:t>
            </w:r>
            <w:r w:rsidR="00E613F8" w:rsidRPr="00FF2D9D">
              <w:rPr>
                <w:rFonts w:ascii="Verdana" w:hAnsi="Verdana" w:cs="Arial"/>
                <w:lang w:val="en-US"/>
              </w:rPr>
              <w:t>/26</w:t>
            </w:r>
          </w:p>
        </w:tc>
        <w:tc>
          <w:tcPr>
            <w:tcW w:w="8789" w:type="dxa"/>
            <w:tcMar>
              <w:top w:w="80" w:type="dxa"/>
              <w:left w:w="85" w:type="dxa"/>
              <w:bottom w:w="80" w:type="dxa"/>
              <w:right w:w="80" w:type="dxa"/>
            </w:tcMar>
          </w:tcPr>
          <w:p w14:paraId="04C426ED" w14:textId="0C490194" w:rsidR="00F83609" w:rsidRPr="00CB0576" w:rsidRDefault="004C478C" w:rsidP="00DB3E80">
            <w:pPr>
              <w:spacing w:before="60" w:after="60"/>
              <w:jc w:val="both"/>
              <w:rPr>
                <w:rFonts w:ascii="Verdana" w:hAnsi="Verdana" w:cs="Arial"/>
              </w:rPr>
            </w:pPr>
            <w:r>
              <w:rPr>
                <w:rFonts w:ascii="Verdana" w:hAnsi="Verdana" w:cs="Arial"/>
              </w:rPr>
              <w:t>There had been no rapporteur for the meeting.</w:t>
            </w:r>
            <w:r w:rsidR="00F1172B">
              <w:rPr>
                <w:rFonts w:ascii="Verdana" w:hAnsi="Verdana" w:cs="Arial"/>
              </w:rPr>
              <w:t xml:space="preserve"> JW asked attendees to email any feedback to her</w:t>
            </w:r>
            <w:r w:rsidR="005A7FA8">
              <w:rPr>
                <w:rFonts w:ascii="Verdana" w:hAnsi="Verdana" w:cs="Arial"/>
              </w:rPr>
              <w:t xml:space="preserve"> or HL.</w:t>
            </w:r>
          </w:p>
        </w:tc>
      </w:tr>
      <w:tr w:rsidR="00774BB2" w:rsidRPr="00ED17AA" w14:paraId="1D6B9002" w14:textId="77777777" w:rsidTr="5CFDA947">
        <w:trPr>
          <w:trHeight w:val="523"/>
        </w:trPr>
        <w:tc>
          <w:tcPr>
            <w:tcW w:w="10632" w:type="dxa"/>
            <w:gridSpan w:val="2"/>
            <w:tcMar>
              <w:top w:w="80" w:type="dxa"/>
              <w:left w:w="80" w:type="dxa"/>
              <w:bottom w:w="80" w:type="dxa"/>
              <w:right w:w="80" w:type="dxa"/>
            </w:tcMar>
          </w:tcPr>
          <w:p w14:paraId="232A00C0" w14:textId="1C106AE4" w:rsidR="00774BB2" w:rsidRDefault="00774BB2" w:rsidP="00F83609">
            <w:pPr>
              <w:spacing w:before="60" w:after="60"/>
              <w:jc w:val="both"/>
              <w:rPr>
                <w:rFonts w:ascii="Verdana" w:hAnsi="Verdana" w:cs="Arial"/>
              </w:rPr>
            </w:pPr>
            <w:r w:rsidRPr="00ED17AA">
              <w:rPr>
                <w:rFonts w:ascii="Verdana" w:hAnsi="Verdana" w:cs="Arial"/>
                <w:b/>
                <w:bCs/>
              </w:rPr>
              <w:t>8.</w:t>
            </w:r>
            <w:r>
              <w:rPr>
                <w:rFonts w:ascii="Verdana" w:hAnsi="Verdana" w:cs="Arial"/>
                <w:b/>
                <w:bCs/>
              </w:rPr>
              <w:t>3</w:t>
            </w:r>
            <w:r w:rsidRPr="00ED17AA">
              <w:rPr>
                <w:rFonts w:ascii="Verdana" w:hAnsi="Verdana" w:cs="Arial"/>
                <w:b/>
                <w:bCs/>
              </w:rPr>
              <w:t xml:space="preserve"> </w:t>
            </w:r>
            <w:r>
              <w:rPr>
                <w:rFonts w:ascii="Verdana" w:hAnsi="Verdana" w:cs="Arial"/>
                <w:b/>
                <w:bCs/>
              </w:rPr>
              <w:t>Closing Remarks</w:t>
            </w:r>
          </w:p>
        </w:tc>
      </w:tr>
      <w:tr w:rsidR="00774BB2" w:rsidRPr="00ED17AA" w14:paraId="1FBD3B56" w14:textId="77777777" w:rsidTr="5CFDA947">
        <w:trPr>
          <w:trHeight w:val="523"/>
        </w:trPr>
        <w:tc>
          <w:tcPr>
            <w:tcW w:w="1843" w:type="dxa"/>
            <w:tcMar>
              <w:top w:w="80" w:type="dxa"/>
              <w:left w:w="80" w:type="dxa"/>
              <w:bottom w:w="80" w:type="dxa"/>
              <w:right w:w="80" w:type="dxa"/>
            </w:tcMar>
          </w:tcPr>
          <w:p w14:paraId="6D69275F" w14:textId="0AF91885" w:rsidR="00774BB2" w:rsidRPr="00FF2D9D" w:rsidRDefault="003C0194" w:rsidP="00E613F8">
            <w:pPr>
              <w:spacing w:before="120" w:after="120"/>
              <w:rPr>
                <w:rFonts w:ascii="Verdana" w:hAnsi="Verdana" w:cs="Arial"/>
                <w:lang w:val="en-US"/>
              </w:rPr>
            </w:pPr>
            <w:r>
              <w:rPr>
                <w:rFonts w:ascii="Verdana" w:hAnsi="Verdana" w:cs="Arial"/>
                <w:lang w:val="en-US"/>
              </w:rPr>
              <w:t>138</w:t>
            </w:r>
            <w:r w:rsidR="00D81DA2">
              <w:rPr>
                <w:rFonts w:ascii="Verdana" w:hAnsi="Verdana" w:cs="Arial"/>
                <w:lang w:val="en-US"/>
              </w:rPr>
              <w:t>/26</w:t>
            </w:r>
          </w:p>
        </w:tc>
        <w:tc>
          <w:tcPr>
            <w:tcW w:w="8789" w:type="dxa"/>
            <w:tcMar>
              <w:top w:w="80" w:type="dxa"/>
              <w:left w:w="85" w:type="dxa"/>
              <w:bottom w:w="80" w:type="dxa"/>
              <w:right w:w="80" w:type="dxa"/>
            </w:tcMar>
          </w:tcPr>
          <w:p w14:paraId="57BA445F" w14:textId="7C533AC8" w:rsidR="00221406" w:rsidRDefault="00221406" w:rsidP="00221406">
            <w:pPr>
              <w:spacing w:before="60" w:after="60"/>
              <w:jc w:val="both"/>
              <w:rPr>
                <w:rFonts w:ascii="Verdana" w:hAnsi="Verdana"/>
              </w:rPr>
            </w:pPr>
            <w:r>
              <w:rPr>
                <w:rFonts w:ascii="Verdana" w:hAnsi="Verdana"/>
              </w:rPr>
              <w:t xml:space="preserve">Before closing the meeting, JW </w:t>
            </w:r>
            <w:r w:rsidR="00F1172B">
              <w:rPr>
                <w:rFonts w:ascii="Verdana" w:hAnsi="Verdana"/>
              </w:rPr>
              <w:t xml:space="preserve">indicated </w:t>
            </w:r>
            <w:r>
              <w:rPr>
                <w:rFonts w:ascii="Verdana" w:hAnsi="Verdana"/>
              </w:rPr>
              <w:t>this w</w:t>
            </w:r>
            <w:r w:rsidR="00235F96">
              <w:rPr>
                <w:rFonts w:ascii="Verdana" w:hAnsi="Verdana"/>
              </w:rPr>
              <w:t xml:space="preserve">as </w:t>
            </w:r>
            <w:r>
              <w:rPr>
                <w:rFonts w:ascii="Verdana" w:hAnsi="Verdana"/>
              </w:rPr>
              <w:t xml:space="preserve">the last meeting for RO as an Independent Member of the Board, </w:t>
            </w:r>
            <w:r w:rsidR="00235F96">
              <w:rPr>
                <w:rFonts w:ascii="Verdana" w:hAnsi="Verdana"/>
              </w:rPr>
              <w:t>as she</w:t>
            </w:r>
            <w:r w:rsidR="00874D1E">
              <w:rPr>
                <w:rFonts w:ascii="Verdana" w:hAnsi="Verdana"/>
              </w:rPr>
              <w:t xml:space="preserve"> </w:t>
            </w:r>
            <w:r w:rsidR="00E103A9">
              <w:rPr>
                <w:rFonts w:ascii="Verdana" w:hAnsi="Verdana"/>
              </w:rPr>
              <w:t>had</w:t>
            </w:r>
            <w:r w:rsidR="00235F96">
              <w:rPr>
                <w:rFonts w:ascii="Verdana" w:hAnsi="Verdana"/>
              </w:rPr>
              <w:t xml:space="preserve"> </w:t>
            </w:r>
            <w:r>
              <w:rPr>
                <w:rFonts w:ascii="Verdana" w:hAnsi="Verdana"/>
              </w:rPr>
              <w:t>completed two full terms of service.</w:t>
            </w:r>
          </w:p>
          <w:p w14:paraId="2002FE59" w14:textId="77777777" w:rsidR="00320D3D" w:rsidRDefault="00320D3D" w:rsidP="00221406">
            <w:pPr>
              <w:spacing w:before="60" w:after="60"/>
              <w:jc w:val="both"/>
              <w:rPr>
                <w:rFonts w:ascii="Verdana" w:hAnsi="Verdana"/>
              </w:rPr>
            </w:pPr>
          </w:p>
          <w:p w14:paraId="08E84EB7" w14:textId="334B8F07" w:rsidR="00A63547" w:rsidRDefault="00836886" w:rsidP="00235F96">
            <w:pPr>
              <w:spacing w:before="60" w:after="60"/>
              <w:jc w:val="both"/>
              <w:rPr>
                <w:rFonts w:ascii="Verdana" w:hAnsi="Verdana" w:cs="Arial"/>
              </w:rPr>
            </w:pPr>
            <w:r w:rsidRPr="5CFDA947">
              <w:rPr>
                <w:rFonts w:ascii="Verdana" w:hAnsi="Verdana" w:cs="Arial"/>
              </w:rPr>
              <w:t>On behalf of the Board, JW thanked RO for her eight years of consummate public service, for her wise counsel</w:t>
            </w:r>
            <w:r w:rsidR="000B7B2C" w:rsidRPr="5CFDA947">
              <w:rPr>
                <w:rFonts w:ascii="Verdana" w:hAnsi="Verdana" w:cs="Arial"/>
              </w:rPr>
              <w:t>, advice and guidance across the breadth of the Board agenda, and for her diligent work at Committee level</w:t>
            </w:r>
            <w:r w:rsidR="00A83EBD" w:rsidRPr="5CFDA947">
              <w:rPr>
                <w:rFonts w:ascii="Verdana" w:hAnsi="Verdana" w:cs="Arial"/>
              </w:rPr>
              <w:t xml:space="preserve">. </w:t>
            </w:r>
            <w:r w:rsidR="00B6362D" w:rsidRPr="5CFDA947">
              <w:rPr>
                <w:rFonts w:ascii="Verdana" w:hAnsi="Verdana" w:cs="Arial"/>
              </w:rPr>
              <w:t xml:space="preserve">JW drew specific attention to RO’s role as chair of </w:t>
            </w:r>
            <w:r w:rsidR="00C06E15" w:rsidRPr="5CFDA947">
              <w:rPr>
                <w:rFonts w:ascii="Verdana" w:hAnsi="Verdana" w:cs="Arial"/>
              </w:rPr>
              <w:t>WODC and</w:t>
            </w:r>
            <w:r w:rsidR="00B6362D" w:rsidRPr="5CFDA947">
              <w:rPr>
                <w:rFonts w:ascii="Verdana" w:hAnsi="Verdana" w:cs="Arial"/>
              </w:rPr>
              <w:t xml:space="preserve"> thanked her for the way in which </w:t>
            </w:r>
            <w:r w:rsidR="00A63547" w:rsidRPr="5CFDA947">
              <w:rPr>
                <w:rFonts w:ascii="Verdana" w:hAnsi="Verdana" w:cs="Arial"/>
              </w:rPr>
              <w:t xml:space="preserve">she had developed its role and </w:t>
            </w:r>
            <w:r w:rsidR="0C330634" w:rsidRPr="00BB125D">
              <w:rPr>
                <w:rFonts w:ascii="Verdana" w:hAnsi="Verdana" w:cs="Arial"/>
              </w:rPr>
              <w:t>t</w:t>
            </w:r>
            <w:r w:rsidR="00A63547" w:rsidRPr="00BB125D">
              <w:rPr>
                <w:rFonts w:ascii="Verdana" w:hAnsi="Verdana" w:cs="Arial"/>
              </w:rPr>
              <w:t>he</w:t>
            </w:r>
            <w:r w:rsidR="00A63547" w:rsidRPr="5CFDA947">
              <w:rPr>
                <w:rFonts w:ascii="Verdana" w:hAnsi="Verdana" w:cs="Arial"/>
              </w:rPr>
              <w:t xml:space="preserve"> good practice that she had introduced. </w:t>
            </w:r>
          </w:p>
          <w:p w14:paraId="2D716BDE" w14:textId="77777777" w:rsidR="00320D3D" w:rsidRDefault="00320D3D" w:rsidP="00235F96">
            <w:pPr>
              <w:spacing w:before="60" w:after="60"/>
              <w:jc w:val="both"/>
              <w:rPr>
                <w:rFonts w:ascii="Verdana" w:hAnsi="Verdana" w:cs="Arial"/>
              </w:rPr>
            </w:pPr>
          </w:p>
          <w:p w14:paraId="76185D39" w14:textId="6DCFA198" w:rsidR="00774BB2" w:rsidRDefault="00A63547" w:rsidP="00235F96">
            <w:pPr>
              <w:spacing w:before="60" w:after="60"/>
              <w:jc w:val="both"/>
              <w:rPr>
                <w:rFonts w:ascii="Verdana" w:hAnsi="Verdana" w:cs="Arial"/>
              </w:rPr>
            </w:pPr>
            <w:r>
              <w:rPr>
                <w:rFonts w:ascii="Verdana" w:hAnsi="Verdana" w:cs="Arial"/>
              </w:rPr>
              <w:t xml:space="preserve">All Board members joined JW in wishing RO well for the future. </w:t>
            </w:r>
          </w:p>
        </w:tc>
      </w:tr>
      <w:tr w:rsidR="00E613F8" w:rsidRPr="00ED17AA" w14:paraId="2CEA1E43" w14:textId="77777777" w:rsidTr="5CFDA947">
        <w:trPr>
          <w:trHeight w:val="523"/>
        </w:trPr>
        <w:tc>
          <w:tcPr>
            <w:tcW w:w="10632" w:type="dxa"/>
            <w:gridSpan w:val="2"/>
            <w:shd w:val="clear" w:color="auto" w:fill="C1A775"/>
            <w:tcMar>
              <w:top w:w="80" w:type="dxa"/>
              <w:left w:w="80" w:type="dxa"/>
              <w:bottom w:w="80" w:type="dxa"/>
              <w:right w:w="80" w:type="dxa"/>
            </w:tcMar>
          </w:tcPr>
          <w:p w14:paraId="1988B73B" w14:textId="491CED59" w:rsidR="00E613F8" w:rsidRPr="005D4710" w:rsidRDefault="00E613F8" w:rsidP="009F2BA4">
            <w:pPr>
              <w:pStyle w:val="Body"/>
              <w:spacing w:before="120" w:after="120"/>
              <w:jc w:val="center"/>
              <w:rPr>
                <w:rFonts w:ascii="Verdana" w:hAnsi="Verdana" w:cs="Arial"/>
                <w:b/>
                <w:color w:val="auto"/>
                <w:sz w:val="24"/>
                <w:szCs w:val="24"/>
                <w:lang w:val="en-GB"/>
              </w:rPr>
            </w:pPr>
            <w:r w:rsidRPr="00ED17AA">
              <w:rPr>
                <w:rFonts w:ascii="Verdana" w:hAnsi="Verdana" w:cs="Arial"/>
                <w:b/>
                <w:color w:val="auto"/>
                <w:sz w:val="24"/>
                <w:szCs w:val="24"/>
                <w:lang w:val="en-GB"/>
              </w:rPr>
              <w:t>Next SBUHB Board Meeting:</w:t>
            </w:r>
            <w:r w:rsidR="009F2BA4">
              <w:rPr>
                <w:rFonts w:ascii="Verdana" w:hAnsi="Verdana" w:cs="Arial"/>
                <w:b/>
                <w:color w:val="auto"/>
                <w:sz w:val="24"/>
                <w:szCs w:val="24"/>
                <w:lang w:val="en-GB"/>
              </w:rPr>
              <w:t xml:space="preserve"> </w:t>
            </w:r>
            <w:r w:rsidR="005D4710" w:rsidRPr="00CA238A">
              <w:rPr>
                <w:rFonts w:ascii="Verdana" w:hAnsi="Verdana" w:cs="Arial"/>
                <w:b/>
                <w:color w:val="auto"/>
                <w:sz w:val="24"/>
                <w:szCs w:val="24"/>
                <w:lang w:val="en-GB"/>
              </w:rPr>
              <w:t xml:space="preserve">Thursday </w:t>
            </w:r>
            <w:r w:rsidR="005D4710">
              <w:rPr>
                <w:rFonts w:ascii="Verdana" w:hAnsi="Verdana" w:cs="Arial"/>
                <w:b/>
                <w:color w:val="auto"/>
                <w:sz w:val="24"/>
                <w:szCs w:val="24"/>
                <w:lang w:val="en-GB"/>
              </w:rPr>
              <w:t>2</w:t>
            </w:r>
            <w:r w:rsidR="009717C0">
              <w:rPr>
                <w:rFonts w:ascii="Verdana" w:hAnsi="Verdana" w:cs="Arial"/>
                <w:b/>
                <w:color w:val="auto"/>
                <w:sz w:val="24"/>
                <w:szCs w:val="24"/>
                <w:lang w:val="en-GB"/>
              </w:rPr>
              <w:t>4 September</w:t>
            </w:r>
            <w:r w:rsidR="005D4710" w:rsidRPr="00CA238A">
              <w:rPr>
                <w:rFonts w:ascii="Verdana" w:hAnsi="Verdana" w:cs="Arial"/>
                <w:b/>
                <w:color w:val="auto"/>
                <w:sz w:val="24"/>
                <w:szCs w:val="24"/>
                <w:lang w:val="en-GB"/>
              </w:rPr>
              <w:t xml:space="preserve"> </w:t>
            </w:r>
            <w:r w:rsidR="00EB59AB">
              <w:rPr>
                <w:rFonts w:ascii="Verdana" w:hAnsi="Verdana" w:cs="Arial"/>
                <w:b/>
                <w:color w:val="auto"/>
                <w:sz w:val="24"/>
                <w:szCs w:val="24"/>
                <w:lang w:val="en-GB"/>
              </w:rPr>
              <w:t>2026</w:t>
            </w:r>
          </w:p>
        </w:tc>
      </w:tr>
    </w:tbl>
    <w:p w14:paraId="0FBE62C4" w14:textId="4DF96F30" w:rsidR="00B72085" w:rsidRPr="00ED17AA" w:rsidRDefault="00B72085" w:rsidP="00E70037">
      <w:pPr>
        <w:jc w:val="center"/>
        <w:rPr>
          <w:rFonts w:ascii="Verdana" w:hAnsi="Verdana" w:cs="Arial"/>
          <w:u w:color="000000"/>
          <w:lang w:eastAsia="en-GB"/>
        </w:rPr>
      </w:pPr>
    </w:p>
    <w:p w14:paraId="414186C7" w14:textId="5FCCDB99" w:rsidR="00E129C5" w:rsidRPr="00ED17AA" w:rsidRDefault="00E129C5" w:rsidP="00E70037">
      <w:pPr>
        <w:jc w:val="center"/>
        <w:rPr>
          <w:rFonts w:ascii="Verdana" w:hAnsi="Verdana" w:cs="Arial"/>
          <w:i/>
          <w:iCs/>
          <w:u w:color="000000"/>
          <w:lang w:eastAsia="en-GB"/>
        </w:rPr>
      </w:pPr>
      <w:r w:rsidRPr="00ED17AA">
        <w:rPr>
          <w:rFonts w:ascii="Verdana" w:hAnsi="Verdana" w:cs="Arial"/>
          <w:i/>
          <w:iCs/>
        </w:rPr>
        <w:t xml:space="preserve">The meeting concluded </w:t>
      </w:r>
      <w:r w:rsidRPr="00B3172A">
        <w:rPr>
          <w:rFonts w:ascii="Verdana" w:hAnsi="Verdana" w:cs="Arial"/>
          <w:i/>
          <w:iCs/>
        </w:rPr>
        <w:t xml:space="preserve">at </w:t>
      </w:r>
      <w:r w:rsidR="0048152E">
        <w:rPr>
          <w:rFonts w:ascii="Verdana" w:hAnsi="Verdana" w:cs="Arial"/>
          <w:i/>
          <w:iCs/>
        </w:rPr>
        <w:t>16:07.</w:t>
      </w:r>
    </w:p>
    <w:p w14:paraId="3766B0F2" w14:textId="77777777" w:rsidR="008F21DB" w:rsidRPr="00ED17AA" w:rsidRDefault="008F21DB">
      <w:pPr>
        <w:jc w:val="center"/>
        <w:rPr>
          <w:rFonts w:ascii="Verdana" w:hAnsi="Verdana" w:cs="Arial"/>
          <w:u w:color="000000"/>
          <w:lang w:eastAsia="en-GB"/>
        </w:rPr>
      </w:pPr>
    </w:p>
    <w:sectPr w:rsidR="008F21DB" w:rsidRPr="00ED17AA" w:rsidSect="002F34A6">
      <w:headerReference w:type="even" r:id="rId11"/>
      <w:headerReference w:type="default" r:id="rId12"/>
      <w:footerReference w:type="even" r:id="rId13"/>
      <w:footerReference w:type="default" r:id="rId14"/>
      <w:headerReference w:type="first" r:id="rId15"/>
      <w:footerReference w:type="first" r:id="rId16"/>
      <w:pgSz w:w="12240" w:h="15840"/>
      <w:pgMar w:top="1985" w:right="900" w:bottom="1560" w:left="990" w:header="708" w:footer="23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559F4" w14:textId="77777777" w:rsidR="000E365B" w:rsidRDefault="000E365B">
      <w:r>
        <w:separator/>
      </w:r>
    </w:p>
  </w:endnote>
  <w:endnote w:type="continuationSeparator" w:id="0">
    <w:p w14:paraId="688A5AE0" w14:textId="77777777" w:rsidR="000E365B" w:rsidRDefault="000E365B">
      <w:r>
        <w:continuationSeparator/>
      </w:r>
    </w:p>
  </w:endnote>
  <w:endnote w:type="continuationNotice" w:id="1">
    <w:p w14:paraId="40030057" w14:textId="77777777" w:rsidR="000E365B" w:rsidRDefault="000E36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7F3E" w14:textId="77777777" w:rsidR="00440993" w:rsidRDefault="004409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A2298" w14:textId="77777777" w:rsidR="002E72B3" w:rsidRDefault="000E365B" w:rsidP="002E72B3">
    <w:pPr>
      <w:pStyle w:val="Footer"/>
      <w:spacing w:before="0" w:after="0"/>
      <w:jc w:val="right"/>
      <w:rPr>
        <w:rFonts w:ascii="Verdana" w:hAnsi="Verdana"/>
        <w:sz w:val="20"/>
        <w:szCs w:val="20"/>
      </w:rPr>
    </w:pPr>
    <w:sdt>
      <w:sdtPr>
        <w:rPr>
          <w:rFonts w:ascii="Verdana" w:hAnsi="Verdana"/>
          <w:sz w:val="20"/>
          <w:szCs w:val="20"/>
        </w:rPr>
        <w:id w:val="84504326"/>
        <w:docPartObj>
          <w:docPartGallery w:val="Page Numbers (Bottom of Page)"/>
          <w:docPartUnique/>
        </w:docPartObj>
      </w:sdtPr>
      <w:sdtEndPr/>
      <w:sdtContent>
        <w:sdt>
          <w:sdtPr>
            <w:rPr>
              <w:rFonts w:ascii="Verdana" w:hAnsi="Verdana"/>
              <w:sz w:val="20"/>
              <w:szCs w:val="20"/>
            </w:rPr>
            <w:id w:val="1728636285"/>
            <w:docPartObj>
              <w:docPartGallery w:val="Page Numbers (Top of Page)"/>
              <w:docPartUnique/>
            </w:docPartObj>
          </w:sdtPr>
          <w:sdtEndPr/>
          <w:sdtContent>
            <w:r w:rsidR="000E6522" w:rsidRPr="004C7750">
              <w:rPr>
                <w:noProof/>
              </w:rPr>
              <w:drawing>
                <wp:anchor distT="0" distB="0" distL="114300" distR="114300" simplePos="0" relativeHeight="251658241" behindDoc="1" locked="0" layoutInCell="1" allowOverlap="1" wp14:anchorId="042704FD" wp14:editId="67F705EB">
                  <wp:simplePos x="0" y="0"/>
                  <wp:positionH relativeFrom="column">
                    <wp:posOffset>-190500</wp:posOffset>
                  </wp:positionH>
                  <wp:positionV relativeFrom="paragraph">
                    <wp:posOffset>-111760</wp:posOffset>
                  </wp:positionV>
                  <wp:extent cx="2757106" cy="749300"/>
                  <wp:effectExtent l="0" t="0" r="0" b="0"/>
                  <wp:wrapNone/>
                  <wp:docPr id="475321170"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r w:rsidR="000E6522" w:rsidRPr="007257A5">
              <w:rPr>
                <w:rFonts w:ascii="Verdana" w:hAnsi="Verdana"/>
                <w:sz w:val="20"/>
                <w:szCs w:val="20"/>
                <w:lang w:val="en-GB"/>
              </w:rPr>
              <w:t xml:space="preserve">Page </w:t>
            </w:r>
            <w:r w:rsidR="000E6522" w:rsidRPr="007257A5">
              <w:rPr>
                <w:rFonts w:ascii="Verdana" w:hAnsi="Verdana"/>
                <w:b/>
                <w:bCs/>
                <w:sz w:val="20"/>
                <w:szCs w:val="20"/>
              </w:rPr>
              <w:fldChar w:fldCharType="begin"/>
            </w:r>
            <w:r w:rsidR="000E6522" w:rsidRPr="007257A5">
              <w:rPr>
                <w:rFonts w:ascii="Verdana" w:hAnsi="Verdana"/>
                <w:b/>
                <w:bCs/>
                <w:sz w:val="20"/>
                <w:szCs w:val="20"/>
              </w:rPr>
              <w:instrText>PAGE</w:instrText>
            </w:r>
            <w:r w:rsidR="000E6522" w:rsidRPr="007257A5">
              <w:rPr>
                <w:rFonts w:ascii="Verdana" w:hAnsi="Verdana"/>
                <w:b/>
                <w:bCs/>
                <w:sz w:val="20"/>
                <w:szCs w:val="20"/>
              </w:rPr>
              <w:fldChar w:fldCharType="separate"/>
            </w:r>
            <w:r w:rsidR="000E6522">
              <w:rPr>
                <w:b/>
                <w:bCs/>
                <w:sz w:val="20"/>
                <w:szCs w:val="20"/>
              </w:rPr>
              <w:t>1</w:t>
            </w:r>
            <w:r w:rsidR="000E6522" w:rsidRPr="007257A5">
              <w:rPr>
                <w:rFonts w:ascii="Verdana" w:hAnsi="Verdana"/>
                <w:b/>
                <w:bCs/>
                <w:sz w:val="20"/>
                <w:szCs w:val="20"/>
              </w:rPr>
              <w:fldChar w:fldCharType="end"/>
            </w:r>
            <w:r w:rsidR="000E6522" w:rsidRPr="007257A5">
              <w:rPr>
                <w:rFonts w:ascii="Verdana" w:hAnsi="Verdana"/>
                <w:sz w:val="20"/>
                <w:szCs w:val="20"/>
                <w:lang w:val="en-GB"/>
              </w:rPr>
              <w:t xml:space="preserve"> of </w:t>
            </w:r>
            <w:r w:rsidR="000E6522" w:rsidRPr="007257A5">
              <w:rPr>
                <w:rFonts w:ascii="Verdana" w:hAnsi="Verdana"/>
                <w:b/>
                <w:bCs/>
                <w:sz w:val="20"/>
                <w:szCs w:val="20"/>
              </w:rPr>
              <w:fldChar w:fldCharType="begin"/>
            </w:r>
            <w:r w:rsidR="000E6522" w:rsidRPr="007257A5">
              <w:rPr>
                <w:rFonts w:ascii="Verdana" w:hAnsi="Verdana"/>
                <w:b/>
                <w:bCs/>
                <w:sz w:val="20"/>
                <w:szCs w:val="20"/>
              </w:rPr>
              <w:instrText>NUMPAGES</w:instrText>
            </w:r>
            <w:r w:rsidR="000E6522" w:rsidRPr="007257A5">
              <w:rPr>
                <w:rFonts w:ascii="Verdana" w:hAnsi="Verdana"/>
                <w:b/>
                <w:bCs/>
                <w:sz w:val="20"/>
                <w:szCs w:val="20"/>
              </w:rPr>
              <w:fldChar w:fldCharType="separate"/>
            </w:r>
            <w:r w:rsidR="000E6522">
              <w:rPr>
                <w:b/>
                <w:bCs/>
                <w:sz w:val="20"/>
                <w:szCs w:val="20"/>
              </w:rPr>
              <w:t>4</w:t>
            </w:r>
            <w:r w:rsidR="000E6522" w:rsidRPr="007257A5">
              <w:rPr>
                <w:rFonts w:ascii="Verdana" w:hAnsi="Verdana"/>
                <w:b/>
                <w:bCs/>
                <w:sz w:val="20"/>
                <w:szCs w:val="20"/>
              </w:rPr>
              <w:fldChar w:fldCharType="end"/>
            </w:r>
          </w:sdtContent>
        </w:sdt>
      </w:sdtContent>
    </w:sdt>
  </w:p>
  <w:p w14:paraId="0C99D257" w14:textId="07647B48" w:rsidR="000E6522" w:rsidRDefault="000E6522" w:rsidP="002E72B3">
    <w:pPr>
      <w:pStyle w:val="Footer"/>
      <w:spacing w:before="0"/>
      <w:jc w:val="right"/>
      <w:rPr>
        <w:rFonts w:ascii="Verdana" w:hAnsi="Verdana"/>
        <w:sz w:val="20"/>
        <w:szCs w:val="20"/>
      </w:rPr>
    </w:pPr>
    <w:r>
      <w:rPr>
        <w:rFonts w:ascii="Verdana" w:hAnsi="Verdana"/>
        <w:sz w:val="20"/>
        <w:szCs w:val="20"/>
      </w:rPr>
      <w:t>Public Board</w:t>
    </w:r>
  </w:p>
  <w:p w14:paraId="38CA9F16" w14:textId="596CCA41" w:rsidR="0064631D" w:rsidRPr="004612A3" w:rsidRDefault="0064631D" w:rsidP="00D33174">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E3E89" w14:textId="77777777" w:rsidR="00440993" w:rsidRDefault="004409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38A2C" w14:textId="77777777" w:rsidR="000E365B" w:rsidRDefault="000E365B">
      <w:r>
        <w:separator/>
      </w:r>
    </w:p>
  </w:footnote>
  <w:footnote w:type="continuationSeparator" w:id="0">
    <w:p w14:paraId="1401F26A" w14:textId="77777777" w:rsidR="000E365B" w:rsidRDefault="000E365B">
      <w:r>
        <w:continuationSeparator/>
      </w:r>
    </w:p>
  </w:footnote>
  <w:footnote w:type="continuationNotice" w:id="1">
    <w:p w14:paraId="6875FA9A" w14:textId="77777777" w:rsidR="000E365B" w:rsidRDefault="000E36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61AF4" w14:textId="6305526B" w:rsidR="0058257A" w:rsidRDefault="000E365B">
    <w:pPr>
      <w:pStyle w:val="Header"/>
    </w:pPr>
    <w:r>
      <w:rPr>
        <w:noProof/>
      </w:rPr>
      <w:pict w14:anchorId="04F917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18438" o:spid="_x0000_s1026" type="#_x0000_t136" style="position:absolute;margin-left:0;margin-top:0;width:547.2pt;height:182.4pt;rotation:315;z-index:-251653120;mso-position-horizontal:center;mso-position-horizontal-relative:margin;mso-position-vertical:center;mso-position-vertical-relative:margin" o:allowincell="f" fillcolor="red" stroked="f">
          <v:fill opacity=".5"/>
          <v:textpath style="font-family:&quot;VERDANA&quot;;font-size:1pt" string="DRAFT"/>
          <w10:wrap anchorx="margin" anchory="margin"/>
        </v:shape>
      </w:pict>
    </w:r>
    <w:r w:rsidR="00D06E19">
      <w:rPr>
        <w:noProof/>
      </w:rPr>
      <mc:AlternateContent>
        <mc:Choice Requires="wps">
          <w:drawing>
            <wp:anchor distT="0" distB="0" distL="114300" distR="114300" simplePos="0" relativeHeight="251658242" behindDoc="1" locked="0" layoutInCell="0" allowOverlap="1" wp14:anchorId="05EF8780" wp14:editId="180362D7">
              <wp:simplePos x="0" y="0"/>
              <wp:positionH relativeFrom="margin">
                <wp:align>center</wp:align>
              </wp:positionH>
              <wp:positionV relativeFrom="margin">
                <wp:align>center</wp:align>
              </wp:positionV>
              <wp:extent cx="6949440" cy="2316480"/>
              <wp:effectExtent l="0" t="0" r="0" b="0"/>
              <wp:wrapNone/>
              <wp:docPr id="1087345659" name="PowerPlusWaterMarkObject26703320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949440" cy="23164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595BC9F" w14:textId="77777777" w:rsidR="00D06E19" w:rsidRDefault="00D06E19" w:rsidP="00D06E19">
                          <w:pPr>
                            <w:jc w:val="center"/>
                            <w:rPr>
                              <w:rFonts w:ascii="Verdana" w:eastAsia="Verdana" w:hAnsi="Verdana" w:cs="Verdana"/>
                              <w:color w:val="FF0000"/>
                              <w:sz w:val="16"/>
                              <w:szCs w:val="16"/>
                              <w14:textFill>
                                <w14:solidFill>
                                  <w14:srgbClr w14:val="FF0000">
                                    <w14:alpha w14:val="50000"/>
                                  </w14:srgbClr>
                                </w14:solidFill>
                              </w14:textFill>
                            </w:rPr>
                          </w:pPr>
                          <w:r>
                            <w:rPr>
                              <w:rFonts w:ascii="Verdana" w:eastAsia="Verdana" w:hAnsi="Verdana" w:cs="Verdana"/>
                              <w:color w:val="FF0000"/>
                              <w:sz w:val="16"/>
                              <w:szCs w:val="16"/>
                              <w14:textFill>
                                <w14:solidFill>
                                  <w14:srgbClr w14:val="FF000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05EF8780" id="_x0000_t202" coordsize="21600,21600" o:spt="202" path="m,l,21600r21600,l21600,xe">
              <v:stroke joinstyle="miter"/>
              <v:path gradientshapeok="t" o:connecttype="rect"/>
            </v:shapetype>
            <v:shape id="PowerPlusWaterMarkObject267033204" o:spid="_x0000_s1026" type="#_x0000_t202" style="position:absolute;margin-left:0;margin-top:0;width:547.2pt;height:182.4pt;rotation:-45;z-index:-25165823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" o:allowincell="f" filled="f" stroked="f">
              <v:stroke joinstyle="round"/>
              <o:lock v:ext="edit" rotation="t" aspectratio="t" verticies="t" adjusthandles="t" grouping="t" shapetype="t"/>
              <v:textbox>
                <w:txbxContent>
                  <w:p w14:paraId="0595BC9F" w14:textId="77777777" w:rsidR="00D06E19" w:rsidRDefault="00D06E19" w:rsidP="00D06E19">
                    <w:pPr>
                      <w:jc w:val="center"/>
                      <w:rPr>
                        <w:rFonts w:ascii="Verdana" w:eastAsia="Verdana" w:hAnsi="Verdana" w:cs="Verdana"/>
                        <w:color w:val="FF0000"/>
                        <w:sz w:val="16"/>
                        <w:szCs w:val="16"/>
                        <w14:textFill>
                          <w14:solidFill>
                            <w14:srgbClr w14:val="FF0000">
                              <w14:alpha w14:val="50000"/>
                            </w14:srgbClr>
                          </w14:solidFill>
                        </w14:textFill>
                      </w:rPr>
                    </w:pPr>
                    <w:r>
                      <w:rPr>
                        <w:rFonts w:ascii="Verdana" w:eastAsia="Verdana" w:hAnsi="Verdana" w:cs="Verdana"/>
                        <w:color w:val="FF0000"/>
                        <w:sz w:val="16"/>
                        <w:szCs w:val="16"/>
                        <w14:textFill>
                          <w14:solidFill>
                            <w14:srgbClr w14:val="FF000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7B6FF" w14:textId="00C551F2" w:rsidR="0064631D" w:rsidRPr="00682A9B" w:rsidRDefault="000E365B" w:rsidP="00682A9B">
    <w:pPr>
      <w:pStyle w:val="Header"/>
      <w:jc w:val="center"/>
    </w:pPr>
    <w:r>
      <w:rPr>
        <w:noProof/>
      </w:rPr>
      <w:pict w14:anchorId="4883BB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18439" o:spid="_x0000_s1027" type="#_x0000_t136" style="position:absolute;left:0;text-align:left;margin-left:0;margin-top:0;width:547.2pt;height:182.4pt;rotation:315;z-index:-251652096;mso-position-horizontal:center;mso-position-horizontal-relative:margin;mso-position-vertical:center;mso-position-vertical-relative:margin" o:allowincell="f" fillcolor="red" stroked="f">
          <v:fill opacity=".5"/>
          <v:textpath style="font-family:&quot;VERDANA&quot;;font-size:1pt" string="DRAFT"/>
          <w10:wrap anchorx="margin" anchory="margin"/>
        </v:shape>
      </w:pict>
    </w:r>
    <w:r w:rsidR="00980D71">
      <w:rPr>
        <w:noProof/>
        <w:lang w:val="en-GB"/>
      </w:rPr>
      <w:drawing>
        <wp:anchor distT="0" distB="0" distL="114300" distR="114300" simplePos="0" relativeHeight="251658240" behindDoc="1" locked="0" layoutInCell="1" allowOverlap="1" wp14:anchorId="4FD98731" wp14:editId="5CE3CC3B">
          <wp:simplePos x="0" y="0"/>
          <wp:positionH relativeFrom="page">
            <wp:posOffset>1966595</wp:posOffset>
          </wp:positionH>
          <wp:positionV relativeFrom="paragraph">
            <wp:posOffset>-297180</wp:posOffset>
          </wp:positionV>
          <wp:extent cx="3690620" cy="889000"/>
          <wp:effectExtent l="0" t="0" r="5080" b="6350"/>
          <wp:wrapTight wrapText="bothSides">
            <wp:wrapPolygon edited="0">
              <wp:start x="0" y="0"/>
              <wp:lineTo x="0" y="21291"/>
              <wp:lineTo x="21518" y="21291"/>
              <wp:lineTo x="21518" y="0"/>
              <wp:lineTo x="0" y="0"/>
            </wp:wrapPolygon>
          </wp:wrapTight>
          <wp:docPr id="1176236623" name="Picture 1176236623"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690620" cy="889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0E466" w14:textId="25312D0E" w:rsidR="0058257A" w:rsidRDefault="000E365B">
    <w:pPr>
      <w:pStyle w:val="Header"/>
    </w:pPr>
    <w:r>
      <w:rPr>
        <w:noProof/>
      </w:rPr>
      <w:pict w14:anchorId="3EA398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18437" o:spid="_x0000_s1025" type="#_x0000_t136" style="position:absolute;margin-left:0;margin-top:0;width:547.2pt;height:182.4pt;rotation:315;z-index:-251654144;mso-position-horizontal:center;mso-position-horizontal-relative:margin;mso-position-vertical:center;mso-position-vertical-relative:margin" o:allowincell="f" fillcolor="red" stroked="f">
          <v:fill opacity=".5"/>
          <v:textpath style="font-family:&quot;VERDANA&quot;;font-size:1pt" string="DRAFT"/>
          <w10:wrap anchorx="margin" anchory="margin"/>
        </v:shape>
      </w:pict>
    </w:r>
    <w:r w:rsidR="00D06E19">
      <w:rPr>
        <w:noProof/>
      </w:rPr>
      <mc:AlternateContent>
        <mc:Choice Requires="wps">
          <w:drawing>
            <wp:anchor distT="0" distB="0" distL="114300" distR="114300" simplePos="0" relativeHeight="251658243" behindDoc="1" locked="0" layoutInCell="0" allowOverlap="1" wp14:anchorId="22A29E49" wp14:editId="1F9FFC8D">
              <wp:simplePos x="0" y="0"/>
              <wp:positionH relativeFrom="margin">
                <wp:align>center</wp:align>
              </wp:positionH>
              <wp:positionV relativeFrom="margin">
                <wp:align>center</wp:align>
              </wp:positionV>
              <wp:extent cx="6949440" cy="2316480"/>
              <wp:effectExtent l="0" t="0" r="0" b="0"/>
              <wp:wrapNone/>
              <wp:docPr id="1602419462" name="PowerPlusWaterMarkObject267033203"/>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949440" cy="23164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712172D" w14:textId="77777777" w:rsidR="00D06E19" w:rsidRDefault="00D06E19" w:rsidP="00D06E19">
                          <w:pPr>
                            <w:jc w:val="center"/>
                            <w:rPr>
                              <w:rFonts w:ascii="Verdana" w:eastAsia="Verdana" w:hAnsi="Verdana" w:cs="Verdana"/>
                              <w:color w:val="FF0000"/>
                              <w:sz w:val="16"/>
                              <w:szCs w:val="16"/>
                              <w14:textFill>
                                <w14:solidFill>
                                  <w14:srgbClr w14:val="FF0000">
                                    <w14:alpha w14:val="50000"/>
                                  </w14:srgbClr>
                                </w14:solidFill>
                              </w14:textFill>
                            </w:rPr>
                          </w:pPr>
                          <w:r>
                            <w:rPr>
                              <w:rFonts w:ascii="Verdana" w:eastAsia="Verdana" w:hAnsi="Verdana" w:cs="Verdana"/>
                              <w:color w:val="FF0000"/>
                              <w:sz w:val="16"/>
                              <w:szCs w:val="16"/>
                              <w14:textFill>
                                <w14:solidFill>
                                  <w14:srgbClr w14:val="FF000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2A29E49" id="_x0000_t202" coordsize="21600,21600" o:spt="202" path="m,l,21600r21600,l21600,xe">
              <v:stroke joinstyle="miter"/>
              <v:path gradientshapeok="t" o:connecttype="rect"/>
            </v:shapetype>
            <v:shape id="PowerPlusWaterMarkObject267033203" o:spid="_x0000_s1027" type="#_x0000_t202" style="position:absolute;margin-left:0;margin-top:0;width:547.2pt;height:182.4pt;rotation:-45;z-index:-251658237;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" o:allowincell="f" filled="f" stroked="f">
              <v:stroke joinstyle="round"/>
              <o:lock v:ext="edit" rotation="t" aspectratio="t" verticies="t" adjusthandles="t" grouping="t" shapetype="t"/>
              <v:textbox>
                <w:txbxContent>
                  <w:p w14:paraId="0712172D" w14:textId="77777777" w:rsidR="00D06E19" w:rsidRDefault="00D06E19" w:rsidP="00D06E19">
                    <w:pPr>
                      <w:jc w:val="center"/>
                      <w:rPr>
                        <w:rFonts w:ascii="Verdana" w:eastAsia="Verdana" w:hAnsi="Verdana" w:cs="Verdana"/>
                        <w:color w:val="FF0000"/>
                        <w:sz w:val="16"/>
                        <w:szCs w:val="16"/>
                        <w14:textFill>
                          <w14:solidFill>
                            <w14:srgbClr w14:val="FF0000">
                              <w14:alpha w14:val="50000"/>
                            </w14:srgbClr>
                          </w14:solidFill>
                        </w14:textFill>
                      </w:rPr>
                    </w:pPr>
                    <w:r>
                      <w:rPr>
                        <w:rFonts w:ascii="Verdana" w:eastAsia="Verdana" w:hAnsi="Verdana" w:cs="Verdana"/>
                        <w:color w:val="FF0000"/>
                        <w:sz w:val="16"/>
                        <w:szCs w:val="16"/>
                        <w14:textFill>
                          <w14:solidFill>
                            <w14:srgbClr w14:val="FF0000">
                              <w14:alpha w14:val="50000"/>
                            </w14:srgbClr>
                          </w14:solidFill>
                        </w14:textFill>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C3D"/>
    <w:multiLevelType w:val="multilevel"/>
    <w:tmpl w:val="E7900136"/>
    <w:styleLink w:val="ImportedStyle2"/>
    <w:lvl w:ilvl="0">
      <w:start w:val="1"/>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 w15:restartNumberingAfterBreak="0">
    <w:nsid w:val="0123535D"/>
    <w:multiLevelType w:val="hybridMultilevel"/>
    <w:tmpl w:val="8B56F7AA"/>
    <w:lvl w:ilvl="0" w:tplc="FFFFFFFF">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1944759"/>
    <w:multiLevelType w:val="multilevel"/>
    <w:tmpl w:val="C1D6D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9A6DA3"/>
    <w:multiLevelType w:val="multilevel"/>
    <w:tmpl w:val="A0E034D0"/>
    <w:styleLink w:val="ImportedStyle12"/>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 w15:restartNumberingAfterBreak="0">
    <w:nsid w:val="02C8E41B"/>
    <w:multiLevelType w:val="hybridMultilevel"/>
    <w:tmpl w:val="DDA21DA6"/>
    <w:lvl w:ilvl="0" w:tplc="C84E0CAE">
      <w:start w:val="1"/>
      <w:numFmt w:val="bullet"/>
      <w:lvlText w:val=""/>
      <w:lvlJc w:val="left"/>
      <w:pPr>
        <w:ind w:left="720" w:hanging="360"/>
      </w:pPr>
      <w:rPr>
        <w:rFonts w:ascii="Symbol" w:hAnsi="Symbol" w:hint="default"/>
      </w:rPr>
    </w:lvl>
    <w:lvl w:ilvl="1" w:tplc="ED3A4DCA">
      <w:start w:val="1"/>
      <w:numFmt w:val="bullet"/>
      <w:lvlText w:val="o"/>
      <w:lvlJc w:val="left"/>
      <w:pPr>
        <w:ind w:left="1440" w:hanging="360"/>
      </w:pPr>
      <w:rPr>
        <w:rFonts w:ascii="Courier New" w:hAnsi="Courier New" w:hint="default"/>
      </w:rPr>
    </w:lvl>
    <w:lvl w:ilvl="2" w:tplc="A0F8CAEE">
      <w:start w:val="1"/>
      <w:numFmt w:val="bullet"/>
      <w:lvlText w:val=""/>
      <w:lvlJc w:val="left"/>
      <w:pPr>
        <w:ind w:left="2160" w:hanging="360"/>
      </w:pPr>
      <w:rPr>
        <w:rFonts w:ascii="Wingdings" w:hAnsi="Wingdings" w:hint="default"/>
      </w:rPr>
    </w:lvl>
    <w:lvl w:ilvl="3" w:tplc="980A5C7E">
      <w:start w:val="1"/>
      <w:numFmt w:val="bullet"/>
      <w:lvlText w:val=""/>
      <w:lvlJc w:val="left"/>
      <w:pPr>
        <w:ind w:left="2880" w:hanging="360"/>
      </w:pPr>
      <w:rPr>
        <w:rFonts w:ascii="Symbol" w:hAnsi="Symbol" w:hint="default"/>
      </w:rPr>
    </w:lvl>
    <w:lvl w:ilvl="4" w:tplc="BDE80308">
      <w:start w:val="1"/>
      <w:numFmt w:val="bullet"/>
      <w:lvlText w:val="o"/>
      <w:lvlJc w:val="left"/>
      <w:pPr>
        <w:ind w:left="3600" w:hanging="360"/>
      </w:pPr>
      <w:rPr>
        <w:rFonts w:ascii="Courier New" w:hAnsi="Courier New" w:hint="default"/>
      </w:rPr>
    </w:lvl>
    <w:lvl w:ilvl="5" w:tplc="9490D496">
      <w:start w:val="1"/>
      <w:numFmt w:val="bullet"/>
      <w:lvlText w:val=""/>
      <w:lvlJc w:val="left"/>
      <w:pPr>
        <w:ind w:left="4320" w:hanging="360"/>
      </w:pPr>
      <w:rPr>
        <w:rFonts w:ascii="Wingdings" w:hAnsi="Wingdings" w:hint="default"/>
      </w:rPr>
    </w:lvl>
    <w:lvl w:ilvl="6" w:tplc="0FEE80AC">
      <w:start w:val="1"/>
      <w:numFmt w:val="bullet"/>
      <w:lvlText w:val=""/>
      <w:lvlJc w:val="left"/>
      <w:pPr>
        <w:ind w:left="5040" w:hanging="360"/>
      </w:pPr>
      <w:rPr>
        <w:rFonts w:ascii="Symbol" w:hAnsi="Symbol" w:hint="default"/>
      </w:rPr>
    </w:lvl>
    <w:lvl w:ilvl="7" w:tplc="BEB24706">
      <w:start w:val="1"/>
      <w:numFmt w:val="bullet"/>
      <w:lvlText w:val="o"/>
      <w:lvlJc w:val="left"/>
      <w:pPr>
        <w:ind w:left="5760" w:hanging="360"/>
      </w:pPr>
      <w:rPr>
        <w:rFonts w:ascii="Courier New" w:hAnsi="Courier New" w:hint="default"/>
      </w:rPr>
    </w:lvl>
    <w:lvl w:ilvl="8" w:tplc="2070E72C">
      <w:start w:val="1"/>
      <w:numFmt w:val="bullet"/>
      <w:lvlText w:val=""/>
      <w:lvlJc w:val="left"/>
      <w:pPr>
        <w:ind w:left="6480" w:hanging="360"/>
      </w:pPr>
      <w:rPr>
        <w:rFonts w:ascii="Wingdings" w:hAnsi="Wingdings" w:hint="default"/>
      </w:rPr>
    </w:lvl>
  </w:abstractNum>
  <w:abstractNum w:abstractNumId="5" w15:restartNumberingAfterBreak="0">
    <w:nsid w:val="02DC705C"/>
    <w:multiLevelType w:val="multilevel"/>
    <w:tmpl w:val="72F0F3A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43516A8"/>
    <w:multiLevelType w:val="hybridMultilevel"/>
    <w:tmpl w:val="A9A0DDB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4F0238B"/>
    <w:multiLevelType w:val="multilevel"/>
    <w:tmpl w:val="8AC06580"/>
    <w:styleLink w:val="ImportedStyle8"/>
    <w:lvl w:ilvl="0">
      <w:start w:val="1"/>
      <w:numFmt w:val="bullet"/>
      <w:lvlText w:val="−"/>
      <w:lvlJc w:val="left"/>
      <w:pPr>
        <w:tabs>
          <w:tab w:val="num" w:pos="731"/>
        </w:tabs>
        <w:ind w:left="7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1"/>
        </w:tabs>
        <w:ind w:left="14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1"/>
        </w:tabs>
        <w:ind w:left="21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1"/>
        </w:tabs>
        <w:ind w:left="28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1"/>
        </w:tabs>
        <w:ind w:left="361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1"/>
        </w:tabs>
        <w:ind w:left="43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1"/>
        </w:tabs>
        <w:ind w:left="50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1"/>
        </w:tabs>
        <w:ind w:left="57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1"/>
        </w:tabs>
        <w:ind w:left="64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8" w15:restartNumberingAfterBreak="0">
    <w:nsid w:val="07DB12ED"/>
    <w:multiLevelType w:val="multilevel"/>
    <w:tmpl w:val="96747B74"/>
    <w:styleLink w:val="ImportedStyle17"/>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9" w15:restartNumberingAfterBreak="0">
    <w:nsid w:val="09B353EE"/>
    <w:multiLevelType w:val="multilevel"/>
    <w:tmpl w:val="5782ADE6"/>
    <w:styleLink w:val="List0"/>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0" w15:restartNumberingAfterBreak="0">
    <w:nsid w:val="0A383138"/>
    <w:multiLevelType w:val="hybridMultilevel"/>
    <w:tmpl w:val="BE02C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C447DF"/>
    <w:multiLevelType w:val="hybridMultilevel"/>
    <w:tmpl w:val="ED8A8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0E5F23"/>
    <w:multiLevelType w:val="hybridMultilevel"/>
    <w:tmpl w:val="3F24CC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23D5CAD"/>
    <w:multiLevelType w:val="hybridMultilevel"/>
    <w:tmpl w:val="0CA46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2602471"/>
    <w:multiLevelType w:val="multilevel"/>
    <w:tmpl w:val="82BA7EE4"/>
    <w:styleLink w:val="ImportedStyle4"/>
    <w:lvl w:ilvl="0">
      <w:start w:val="1"/>
      <w:numFmt w:val="bullet"/>
      <w:lvlText w:val=""/>
      <w:lvlJc w:val="left"/>
      <w:pPr>
        <w:tabs>
          <w:tab w:val="num" w:pos="730"/>
        </w:tabs>
        <w:ind w:left="730" w:hanging="360"/>
      </w:pPr>
      <w:rPr>
        <w:rFonts w:ascii="Symbol" w:hAnsi="Symbol" w:hint="default"/>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5" w15:restartNumberingAfterBreak="0">
    <w:nsid w:val="134D195B"/>
    <w:multiLevelType w:val="hybridMultilevel"/>
    <w:tmpl w:val="FD72A40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41631AF"/>
    <w:multiLevelType w:val="hybridMultilevel"/>
    <w:tmpl w:val="77B4B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470398F"/>
    <w:multiLevelType w:val="hybridMultilevel"/>
    <w:tmpl w:val="DA7C6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A9E519E"/>
    <w:multiLevelType w:val="hybridMultilevel"/>
    <w:tmpl w:val="BF7C8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B053DE1"/>
    <w:multiLevelType w:val="multilevel"/>
    <w:tmpl w:val="04F2FDA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B4C5957"/>
    <w:multiLevelType w:val="hybridMultilevel"/>
    <w:tmpl w:val="48A2E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BD906E8"/>
    <w:multiLevelType w:val="hybridMultilevel"/>
    <w:tmpl w:val="58342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C644ED5"/>
    <w:multiLevelType w:val="hybridMultilevel"/>
    <w:tmpl w:val="02EEB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C686BFE"/>
    <w:multiLevelType w:val="hybridMultilevel"/>
    <w:tmpl w:val="7242CA96"/>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4" w15:restartNumberingAfterBreak="0">
    <w:nsid w:val="1F873445"/>
    <w:multiLevelType w:val="hybridMultilevel"/>
    <w:tmpl w:val="0A42E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01D36D6"/>
    <w:multiLevelType w:val="multilevel"/>
    <w:tmpl w:val="C7580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2861A98"/>
    <w:multiLevelType w:val="multilevel"/>
    <w:tmpl w:val="E466B48A"/>
    <w:styleLink w:val="ImportedStyle6"/>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7" w15:restartNumberingAfterBreak="0">
    <w:nsid w:val="244774C9"/>
    <w:multiLevelType w:val="hybridMultilevel"/>
    <w:tmpl w:val="18E43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5986400"/>
    <w:multiLevelType w:val="hybridMultilevel"/>
    <w:tmpl w:val="4882F87C"/>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9" w15:restartNumberingAfterBreak="0">
    <w:nsid w:val="26320DF3"/>
    <w:multiLevelType w:val="hybridMultilevel"/>
    <w:tmpl w:val="8A9CF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68333A1"/>
    <w:multiLevelType w:val="multilevel"/>
    <w:tmpl w:val="E6EA5EAA"/>
    <w:styleLink w:val="List41"/>
    <w:lvl w:ilvl="0">
      <w:start w:val="1"/>
      <w:numFmt w:val="bullet"/>
      <w:lvlText w:val="−"/>
      <w:lvlJc w:val="left"/>
      <w:pPr>
        <w:tabs>
          <w:tab w:val="num" w:pos="759"/>
        </w:tabs>
        <w:ind w:left="759" w:hanging="425"/>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1" w15:restartNumberingAfterBreak="0">
    <w:nsid w:val="27B75480"/>
    <w:multiLevelType w:val="hybridMultilevel"/>
    <w:tmpl w:val="13E0B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91A180A"/>
    <w:multiLevelType w:val="multilevel"/>
    <w:tmpl w:val="D2F6CB74"/>
    <w:styleLink w:val="List1"/>
    <w:lvl w:ilvl="0">
      <w:start w:val="1"/>
      <w:numFmt w:val="bullet"/>
      <w:lvlText w:val="o"/>
      <w:lvlJc w:val="left"/>
      <w:pPr>
        <w:tabs>
          <w:tab w:val="num" w:pos="1043"/>
        </w:tabs>
        <w:ind w:left="1043"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3" w15:restartNumberingAfterBreak="0">
    <w:nsid w:val="29EC6EBD"/>
    <w:multiLevelType w:val="hybridMultilevel"/>
    <w:tmpl w:val="2EB4F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A774F2D"/>
    <w:multiLevelType w:val="hybridMultilevel"/>
    <w:tmpl w:val="8E921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BFA52C5"/>
    <w:multiLevelType w:val="hybridMultilevel"/>
    <w:tmpl w:val="230E5C5E"/>
    <w:lvl w:ilvl="0" w:tplc="9E68A340">
      <w:start w:val="3"/>
      <w:numFmt w:val="bullet"/>
      <w:lvlText w:val="-"/>
      <w:lvlJc w:val="left"/>
      <w:pPr>
        <w:ind w:left="1080" w:hanging="360"/>
      </w:pPr>
      <w:rPr>
        <w:rFonts w:ascii="Calibri" w:eastAsia="Calibr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2E0825C0"/>
    <w:multiLevelType w:val="hybridMultilevel"/>
    <w:tmpl w:val="DFF07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E357681"/>
    <w:multiLevelType w:val="hybridMultilevel"/>
    <w:tmpl w:val="05445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F840C45"/>
    <w:multiLevelType w:val="hybridMultilevel"/>
    <w:tmpl w:val="D1541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156754D"/>
    <w:multiLevelType w:val="multilevel"/>
    <w:tmpl w:val="CC706732"/>
    <w:styleLink w:val="List31"/>
    <w:lvl w:ilvl="0">
      <w:numFmt w:val="bullet"/>
      <w:lvlText w:val="−"/>
      <w:lvlJc w:val="left"/>
      <w:pPr>
        <w:tabs>
          <w:tab w:val="num" w:pos="480"/>
        </w:tabs>
        <w:ind w:left="480"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0" w15:restartNumberingAfterBreak="0">
    <w:nsid w:val="331C7AEC"/>
    <w:multiLevelType w:val="multilevel"/>
    <w:tmpl w:val="0D9437EA"/>
    <w:styleLink w:val="ImportedStyle5"/>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1" w15:restartNumberingAfterBreak="0">
    <w:nsid w:val="338E0A08"/>
    <w:multiLevelType w:val="hybridMultilevel"/>
    <w:tmpl w:val="FF2A8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4A613BA"/>
    <w:multiLevelType w:val="hybridMultilevel"/>
    <w:tmpl w:val="F70E9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4C64825"/>
    <w:multiLevelType w:val="multilevel"/>
    <w:tmpl w:val="C8D2BD9E"/>
    <w:styleLink w:val="ImportedStyle23"/>
    <w:lvl w:ilvl="0">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4" w15:restartNumberingAfterBreak="0">
    <w:nsid w:val="36D4693D"/>
    <w:multiLevelType w:val="hybridMultilevel"/>
    <w:tmpl w:val="2DCEB9C8"/>
    <w:lvl w:ilvl="0" w:tplc="A162B07C">
      <w:start w:val="1"/>
      <w:numFmt w:val="bullet"/>
      <w:lvlText w:val="o"/>
      <w:lvlJc w:val="left"/>
      <w:pPr>
        <w:ind w:left="1080" w:hanging="360"/>
      </w:pPr>
      <w:rPr>
        <w:rFonts w:ascii="Courier New" w:hAnsi="Courier New" w:hint="default"/>
      </w:rPr>
    </w:lvl>
    <w:lvl w:ilvl="1" w:tplc="34E6ADA0">
      <w:start w:val="1"/>
      <w:numFmt w:val="bullet"/>
      <w:lvlText w:val="o"/>
      <w:lvlJc w:val="left"/>
      <w:pPr>
        <w:ind w:left="1800" w:hanging="360"/>
      </w:pPr>
      <w:rPr>
        <w:rFonts w:ascii="Courier New" w:hAnsi="Courier New" w:hint="default"/>
      </w:rPr>
    </w:lvl>
    <w:lvl w:ilvl="2" w:tplc="651A04C4">
      <w:start w:val="1"/>
      <w:numFmt w:val="bullet"/>
      <w:lvlText w:val=""/>
      <w:lvlJc w:val="left"/>
      <w:pPr>
        <w:ind w:left="2520" w:hanging="360"/>
      </w:pPr>
      <w:rPr>
        <w:rFonts w:ascii="Wingdings" w:hAnsi="Wingdings" w:hint="default"/>
      </w:rPr>
    </w:lvl>
    <w:lvl w:ilvl="3" w:tplc="31108BE8">
      <w:start w:val="1"/>
      <w:numFmt w:val="bullet"/>
      <w:lvlText w:val=""/>
      <w:lvlJc w:val="left"/>
      <w:pPr>
        <w:ind w:left="3240" w:hanging="360"/>
      </w:pPr>
      <w:rPr>
        <w:rFonts w:ascii="Symbol" w:hAnsi="Symbol" w:hint="default"/>
      </w:rPr>
    </w:lvl>
    <w:lvl w:ilvl="4" w:tplc="BB648028">
      <w:start w:val="1"/>
      <w:numFmt w:val="bullet"/>
      <w:lvlText w:val="o"/>
      <w:lvlJc w:val="left"/>
      <w:pPr>
        <w:ind w:left="3960" w:hanging="360"/>
      </w:pPr>
      <w:rPr>
        <w:rFonts w:ascii="Courier New" w:hAnsi="Courier New" w:hint="default"/>
      </w:rPr>
    </w:lvl>
    <w:lvl w:ilvl="5" w:tplc="DEA050F8">
      <w:start w:val="1"/>
      <w:numFmt w:val="bullet"/>
      <w:lvlText w:val=""/>
      <w:lvlJc w:val="left"/>
      <w:pPr>
        <w:ind w:left="4680" w:hanging="360"/>
      </w:pPr>
      <w:rPr>
        <w:rFonts w:ascii="Wingdings" w:hAnsi="Wingdings" w:hint="default"/>
      </w:rPr>
    </w:lvl>
    <w:lvl w:ilvl="6" w:tplc="8D1AB288">
      <w:start w:val="1"/>
      <w:numFmt w:val="bullet"/>
      <w:lvlText w:val=""/>
      <w:lvlJc w:val="left"/>
      <w:pPr>
        <w:ind w:left="5400" w:hanging="360"/>
      </w:pPr>
      <w:rPr>
        <w:rFonts w:ascii="Symbol" w:hAnsi="Symbol" w:hint="default"/>
      </w:rPr>
    </w:lvl>
    <w:lvl w:ilvl="7" w:tplc="801ACA0A">
      <w:start w:val="1"/>
      <w:numFmt w:val="bullet"/>
      <w:lvlText w:val="o"/>
      <w:lvlJc w:val="left"/>
      <w:pPr>
        <w:ind w:left="6120" w:hanging="360"/>
      </w:pPr>
      <w:rPr>
        <w:rFonts w:ascii="Courier New" w:hAnsi="Courier New" w:hint="default"/>
      </w:rPr>
    </w:lvl>
    <w:lvl w:ilvl="8" w:tplc="6F6041C2">
      <w:start w:val="1"/>
      <w:numFmt w:val="bullet"/>
      <w:lvlText w:val=""/>
      <w:lvlJc w:val="left"/>
      <w:pPr>
        <w:ind w:left="6840" w:hanging="360"/>
      </w:pPr>
      <w:rPr>
        <w:rFonts w:ascii="Wingdings" w:hAnsi="Wingdings" w:hint="default"/>
      </w:rPr>
    </w:lvl>
  </w:abstractNum>
  <w:abstractNum w:abstractNumId="45" w15:restartNumberingAfterBreak="0">
    <w:nsid w:val="36F80301"/>
    <w:multiLevelType w:val="multilevel"/>
    <w:tmpl w:val="B2C0FCC6"/>
    <w:styleLink w:val="List21"/>
    <w:lvl w:ilvl="0">
      <w:start w:val="5"/>
      <w:numFmt w:val="bullet"/>
      <w:lvlText w:val="−"/>
      <w:lvlJc w:val="left"/>
      <w:pPr>
        <w:tabs>
          <w:tab w:val="num" w:pos="720"/>
        </w:tabs>
        <w:ind w:left="720" w:hanging="38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6" w15:restartNumberingAfterBreak="0">
    <w:nsid w:val="39E66B8F"/>
    <w:multiLevelType w:val="hybridMultilevel"/>
    <w:tmpl w:val="59D6D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A197DEF"/>
    <w:multiLevelType w:val="multilevel"/>
    <w:tmpl w:val="2C447178"/>
    <w:styleLink w:val="List10"/>
    <w:lvl w:ilvl="0">
      <w:numFmt w:val="bullet"/>
      <w:lvlText w:val="−"/>
      <w:lvlJc w:val="left"/>
      <w:pPr>
        <w:tabs>
          <w:tab w:val="num" w:pos="618"/>
        </w:tabs>
        <w:ind w:left="618"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8" w15:restartNumberingAfterBreak="0">
    <w:nsid w:val="3B531073"/>
    <w:multiLevelType w:val="multilevel"/>
    <w:tmpl w:val="7850F9F2"/>
    <w:styleLink w:val="ImportedStyle13"/>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9" w15:restartNumberingAfterBreak="0">
    <w:nsid w:val="3B586E32"/>
    <w:multiLevelType w:val="hybridMultilevel"/>
    <w:tmpl w:val="0FF45744"/>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3C4C7A16"/>
    <w:multiLevelType w:val="multilevel"/>
    <w:tmpl w:val="CA7C9BA0"/>
    <w:styleLink w:val="List7"/>
    <w:lvl w:ilvl="0">
      <w:start w:val="3"/>
      <w:numFmt w:val="bullet"/>
      <w:lvlText w:val="−"/>
      <w:lvlJc w:val="left"/>
      <w:pPr>
        <w:tabs>
          <w:tab w:val="num" w:pos="475"/>
        </w:tabs>
        <w:ind w:left="475"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1" w15:restartNumberingAfterBreak="0">
    <w:nsid w:val="3D1C17DE"/>
    <w:multiLevelType w:val="multilevel"/>
    <w:tmpl w:val="C91AA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EAB6DB9"/>
    <w:multiLevelType w:val="hybridMultilevel"/>
    <w:tmpl w:val="2EB8A4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3" w15:restartNumberingAfterBreak="0">
    <w:nsid w:val="408E3EE5"/>
    <w:multiLevelType w:val="hybridMultilevel"/>
    <w:tmpl w:val="6A34E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09C618C"/>
    <w:multiLevelType w:val="multilevel"/>
    <w:tmpl w:val="EA7E96F2"/>
    <w:styleLink w:val="List9"/>
    <w:lvl w:ilvl="0">
      <w:start w:val="1"/>
      <w:numFmt w:val="bullet"/>
      <w:lvlText w:val="−"/>
      <w:lvlJc w:val="left"/>
      <w:pPr>
        <w:tabs>
          <w:tab w:val="num" w:pos="1043"/>
        </w:tabs>
        <w:ind w:left="1043" w:hanging="56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5" w15:restartNumberingAfterBreak="0">
    <w:nsid w:val="42184F2D"/>
    <w:multiLevelType w:val="multilevel"/>
    <w:tmpl w:val="917006DA"/>
    <w:styleLink w:val="ImportedStyle11"/>
    <w:lvl w:ilvl="0">
      <w:start w:val="2"/>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6" w15:restartNumberingAfterBreak="0">
    <w:nsid w:val="44CE6378"/>
    <w:multiLevelType w:val="multilevel"/>
    <w:tmpl w:val="A190C344"/>
    <w:styleLink w:val="List51"/>
    <w:lvl w:ilvl="0">
      <w:numFmt w:val="bullet"/>
      <w:lvlText w:val="-"/>
      <w:lvlJc w:val="left"/>
      <w:pPr>
        <w:tabs>
          <w:tab w:val="num" w:pos="333"/>
        </w:tabs>
        <w:ind w:left="333" w:hanging="283"/>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7" w15:restartNumberingAfterBreak="0">
    <w:nsid w:val="4AAC603E"/>
    <w:multiLevelType w:val="multilevel"/>
    <w:tmpl w:val="0A0A9E36"/>
    <w:styleLink w:val="List11"/>
    <w:lvl w:ilvl="0">
      <w:numFmt w:val="bullet"/>
      <w:lvlText w:val="−"/>
      <w:lvlJc w:val="left"/>
      <w:pPr>
        <w:tabs>
          <w:tab w:val="num" w:pos="618"/>
        </w:tabs>
        <w:ind w:left="618" w:hanging="42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800"/>
        </w:tabs>
        <w:ind w:left="1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520"/>
        </w:tabs>
        <w:ind w:left="2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240"/>
        </w:tabs>
        <w:ind w:left="3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960"/>
        </w:tabs>
        <w:ind w:left="3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680"/>
        </w:tabs>
        <w:ind w:left="4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400"/>
        </w:tabs>
        <w:ind w:left="5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120"/>
        </w:tabs>
        <w:ind w:left="6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840"/>
        </w:tabs>
        <w:ind w:left="6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8" w15:restartNumberingAfterBreak="0">
    <w:nsid w:val="4B7B62AA"/>
    <w:multiLevelType w:val="hybridMultilevel"/>
    <w:tmpl w:val="B4269956"/>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59" w15:restartNumberingAfterBreak="0">
    <w:nsid w:val="4CD67FFA"/>
    <w:multiLevelType w:val="hybridMultilevel"/>
    <w:tmpl w:val="CBA88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CF0652A"/>
    <w:multiLevelType w:val="multilevel"/>
    <w:tmpl w:val="7DB40AB0"/>
    <w:styleLink w:val="List8"/>
    <w:lvl w:ilvl="0">
      <w:numFmt w:val="bullet"/>
      <w:lvlText w:val="−"/>
      <w:lvlJc w:val="left"/>
      <w:pPr>
        <w:tabs>
          <w:tab w:val="num" w:pos="476"/>
        </w:tabs>
        <w:ind w:left="476"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1" w15:restartNumberingAfterBreak="0">
    <w:nsid w:val="4ED15F85"/>
    <w:multiLevelType w:val="multilevel"/>
    <w:tmpl w:val="5824F9DE"/>
    <w:styleLink w:val="List12"/>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2" w15:restartNumberingAfterBreak="0">
    <w:nsid w:val="4F99677F"/>
    <w:multiLevelType w:val="multilevel"/>
    <w:tmpl w:val="A4C21D48"/>
    <w:styleLink w:val="ImportedStyle21"/>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3" w15:restartNumberingAfterBreak="0">
    <w:nsid w:val="51045A1D"/>
    <w:multiLevelType w:val="hybridMultilevel"/>
    <w:tmpl w:val="C9F0B97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51347EA5"/>
    <w:multiLevelType w:val="multilevel"/>
    <w:tmpl w:val="87AC6E5A"/>
    <w:styleLink w:val="List6"/>
    <w:lvl w:ilvl="0">
      <w:numFmt w:val="bullet"/>
      <w:lvlText w:val="−"/>
      <w:lvlJc w:val="left"/>
      <w:pPr>
        <w:tabs>
          <w:tab w:val="num" w:pos="480"/>
        </w:tabs>
        <w:ind w:left="480"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5" w15:restartNumberingAfterBreak="0">
    <w:nsid w:val="51DF0F5C"/>
    <w:multiLevelType w:val="hybridMultilevel"/>
    <w:tmpl w:val="D0529398"/>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66" w15:restartNumberingAfterBreak="0">
    <w:nsid w:val="54D40A37"/>
    <w:multiLevelType w:val="multilevel"/>
    <w:tmpl w:val="FE827BDA"/>
    <w:styleLink w:val="ImportedStyle3"/>
    <w:lvl w:ilvl="0">
      <w:start w:val="2"/>
      <w:numFmt w:val="bullet"/>
      <w:lvlText w:val="−"/>
      <w:lvlJc w:val="left"/>
      <w:pPr>
        <w:tabs>
          <w:tab w:val="num" w:pos="800"/>
        </w:tabs>
        <w:ind w:left="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520"/>
        </w:tabs>
        <w:ind w:left="1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40"/>
        </w:tabs>
        <w:ind w:left="2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60"/>
        </w:tabs>
        <w:ind w:left="2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80"/>
        </w:tabs>
        <w:ind w:left="3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400"/>
        </w:tabs>
        <w:ind w:left="4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120"/>
        </w:tabs>
        <w:ind w:left="5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40"/>
        </w:tabs>
        <w:ind w:left="5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60"/>
        </w:tabs>
        <w:ind w:left="65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7" w15:restartNumberingAfterBreak="0">
    <w:nsid w:val="57BD34B2"/>
    <w:multiLevelType w:val="multilevel"/>
    <w:tmpl w:val="8534BB8A"/>
    <w:styleLink w:val="ImportedStyle10"/>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8" w15:restartNumberingAfterBreak="0">
    <w:nsid w:val="583E0BC9"/>
    <w:multiLevelType w:val="multilevel"/>
    <w:tmpl w:val="90DE0F90"/>
    <w:styleLink w:val="ImportedStyle270"/>
    <w:lvl w:ilvl="0">
      <w:start w:val="3"/>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9" w15:restartNumberingAfterBreak="0">
    <w:nsid w:val="58800190"/>
    <w:multiLevelType w:val="hybridMultilevel"/>
    <w:tmpl w:val="C9F0B97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58B9051D"/>
    <w:multiLevelType w:val="hybridMultilevel"/>
    <w:tmpl w:val="8592D0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B8B33E4"/>
    <w:multiLevelType w:val="hybridMultilevel"/>
    <w:tmpl w:val="10EC9E06"/>
    <w:lvl w:ilvl="0" w:tplc="208C19A8">
      <w:start w:val="4"/>
      <w:numFmt w:val="bullet"/>
      <w:lvlText w:val="-"/>
      <w:lvlJc w:val="left"/>
      <w:pPr>
        <w:ind w:left="1080" w:hanging="360"/>
      </w:pPr>
      <w:rPr>
        <w:rFonts w:ascii="Verdana" w:eastAsiaTheme="minorHAnsi" w:hAnsi="Verdana"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2" w15:restartNumberingAfterBreak="0">
    <w:nsid w:val="5C660E8F"/>
    <w:multiLevelType w:val="hybridMultilevel"/>
    <w:tmpl w:val="A9A0DDB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53C04EF"/>
    <w:multiLevelType w:val="hybridMultilevel"/>
    <w:tmpl w:val="F7D44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5D02DE8"/>
    <w:multiLevelType w:val="hybridMultilevel"/>
    <w:tmpl w:val="A1C20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9DE39A4"/>
    <w:multiLevelType w:val="hybridMultilevel"/>
    <w:tmpl w:val="2384F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A021430"/>
    <w:multiLevelType w:val="multilevel"/>
    <w:tmpl w:val="0F72D0CC"/>
    <w:styleLink w:val="ImportedStyle16"/>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77" w15:restartNumberingAfterBreak="0">
    <w:nsid w:val="6B607D26"/>
    <w:multiLevelType w:val="hybridMultilevel"/>
    <w:tmpl w:val="EEDCFE5A"/>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78" w15:restartNumberingAfterBreak="0">
    <w:nsid w:val="6B962A55"/>
    <w:multiLevelType w:val="hybridMultilevel"/>
    <w:tmpl w:val="945E6F1E"/>
    <w:lvl w:ilvl="0" w:tplc="08090001">
      <w:start w:val="1"/>
      <w:numFmt w:val="bullet"/>
      <w:lvlText w:val=""/>
      <w:lvlJc w:val="left"/>
      <w:pPr>
        <w:ind w:left="808" w:hanging="360"/>
      </w:pPr>
      <w:rPr>
        <w:rFonts w:ascii="Symbol" w:hAnsi="Symbol" w:hint="default"/>
      </w:rPr>
    </w:lvl>
    <w:lvl w:ilvl="1" w:tplc="08090003" w:tentative="1">
      <w:start w:val="1"/>
      <w:numFmt w:val="bullet"/>
      <w:lvlText w:val="o"/>
      <w:lvlJc w:val="left"/>
      <w:pPr>
        <w:ind w:left="1528" w:hanging="360"/>
      </w:pPr>
      <w:rPr>
        <w:rFonts w:ascii="Courier New" w:hAnsi="Courier New" w:cs="Courier New" w:hint="default"/>
      </w:rPr>
    </w:lvl>
    <w:lvl w:ilvl="2" w:tplc="08090005" w:tentative="1">
      <w:start w:val="1"/>
      <w:numFmt w:val="bullet"/>
      <w:lvlText w:val=""/>
      <w:lvlJc w:val="left"/>
      <w:pPr>
        <w:ind w:left="2248" w:hanging="360"/>
      </w:pPr>
      <w:rPr>
        <w:rFonts w:ascii="Wingdings" w:hAnsi="Wingdings" w:hint="default"/>
      </w:rPr>
    </w:lvl>
    <w:lvl w:ilvl="3" w:tplc="08090001" w:tentative="1">
      <w:start w:val="1"/>
      <w:numFmt w:val="bullet"/>
      <w:lvlText w:val=""/>
      <w:lvlJc w:val="left"/>
      <w:pPr>
        <w:ind w:left="2968" w:hanging="360"/>
      </w:pPr>
      <w:rPr>
        <w:rFonts w:ascii="Symbol" w:hAnsi="Symbol" w:hint="default"/>
      </w:rPr>
    </w:lvl>
    <w:lvl w:ilvl="4" w:tplc="08090003" w:tentative="1">
      <w:start w:val="1"/>
      <w:numFmt w:val="bullet"/>
      <w:lvlText w:val="o"/>
      <w:lvlJc w:val="left"/>
      <w:pPr>
        <w:ind w:left="3688" w:hanging="360"/>
      </w:pPr>
      <w:rPr>
        <w:rFonts w:ascii="Courier New" w:hAnsi="Courier New" w:cs="Courier New" w:hint="default"/>
      </w:rPr>
    </w:lvl>
    <w:lvl w:ilvl="5" w:tplc="08090005" w:tentative="1">
      <w:start w:val="1"/>
      <w:numFmt w:val="bullet"/>
      <w:lvlText w:val=""/>
      <w:lvlJc w:val="left"/>
      <w:pPr>
        <w:ind w:left="4408" w:hanging="360"/>
      </w:pPr>
      <w:rPr>
        <w:rFonts w:ascii="Wingdings" w:hAnsi="Wingdings" w:hint="default"/>
      </w:rPr>
    </w:lvl>
    <w:lvl w:ilvl="6" w:tplc="08090001" w:tentative="1">
      <w:start w:val="1"/>
      <w:numFmt w:val="bullet"/>
      <w:lvlText w:val=""/>
      <w:lvlJc w:val="left"/>
      <w:pPr>
        <w:ind w:left="5128" w:hanging="360"/>
      </w:pPr>
      <w:rPr>
        <w:rFonts w:ascii="Symbol" w:hAnsi="Symbol" w:hint="default"/>
      </w:rPr>
    </w:lvl>
    <w:lvl w:ilvl="7" w:tplc="08090003" w:tentative="1">
      <w:start w:val="1"/>
      <w:numFmt w:val="bullet"/>
      <w:lvlText w:val="o"/>
      <w:lvlJc w:val="left"/>
      <w:pPr>
        <w:ind w:left="5848" w:hanging="360"/>
      </w:pPr>
      <w:rPr>
        <w:rFonts w:ascii="Courier New" w:hAnsi="Courier New" w:cs="Courier New" w:hint="default"/>
      </w:rPr>
    </w:lvl>
    <w:lvl w:ilvl="8" w:tplc="08090005" w:tentative="1">
      <w:start w:val="1"/>
      <w:numFmt w:val="bullet"/>
      <w:lvlText w:val=""/>
      <w:lvlJc w:val="left"/>
      <w:pPr>
        <w:ind w:left="6568" w:hanging="360"/>
      </w:pPr>
      <w:rPr>
        <w:rFonts w:ascii="Wingdings" w:hAnsi="Wingdings" w:hint="default"/>
      </w:rPr>
    </w:lvl>
  </w:abstractNum>
  <w:abstractNum w:abstractNumId="79" w15:restartNumberingAfterBreak="0">
    <w:nsid w:val="6DBA5463"/>
    <w:multiLevelType w:val="multilevel"/>
    <w:tmpl w:val="469E66D4"/>
    <w:styleLink w:val="ImportedStyle27"/>
    <w:lvl w:ilvl="0">
      <w:start w:val="1"/>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80" w15:restartNumberingAfterBreak="0">
    <w:nsid w:val="6EB4EEE9"/>
    <w:multiLevelType w:val="hybridMultilevel"/>
    <w:tmpl w:val="85EAE334"/>
    <w:lvl w:ilvl="0" w:tplc="01684602">
      <w:start w:val="1"/>
      <w:numFmt w:val="bullet"/>
      <w:lvlText w:val="o"/>
      <w:lvlJc w:val="left"/>
      <w:pPr>
        <w:ind w:left="1080" w:hanging="360"/>
      </w:pPr>
      <w:rPr>
        <w:rFonts w:ascii="Courier New" w:hAnsi="Courier New" w:hint="default"/>
      </w:rPr>
    </w:lvl>
    <w:lvl w:ilvl="1" w:tplc="24B6C4C6">
      <w:start w:val="1"/>
      <w:numFmt w:val="bullet"/>
      <w:lvlText w:val="o"/>
      <w:lvlJc w:val="left"/>
      <w:pPr>
        <w:ind w:left="1800" w:hanging="360"/>
      </w:pPr>
      <w:rPr>
        <w:rFonts w:ascii="Courier New" w:hAnsi="Courier New" w:hint="default"/>
      </w:rPr>
    </w:lvl>
    <w:lvl w:ilvl="2" w:tplc="8A4C0B72">
      <w:start w:val="1"/>
      <w:numFmt w:val="bullet"/>
      <w:lvlText w:val=""/>
      <w:lvlJc w:val="left"/>
      <w:pPr>
        <w:ind w:left="2520" w:hanging="360"/>
      </w:pPr>
      <w:rPr>
        <w:rFonts w:ascii="Wingdings" w:hAnsi="Wingdings" w:hint="default"/>
      </w:rPr>
    </w:lvl>
    <w:lvl w:ilvl="3" w:tplc="839A4FEE">
      <w:start w:val="1"/>
      <w:numFmt w:val="bullet"/>
      <w:lvlText w:val=""/>
      <w:lvlJc w:val="left"/>
      <w:pPr>
        <w:ind w:left="3240" w:hanging="360"/>
      </w:pPr>
      <w:rPr>
        <w:rFonts w:ascii="Symbol" w:hAnsi="Symbol" w:hint="default"/>
      </w:rPr>
    </w:lvl>
    <w:lvl w:ilvl="4" w:tplc="E1DC4528">
      <w:start w:val="1"/>
      <w:numFmt w:val="bullet"/>
      <w:lvlText w:val="o"/>
      <w:lvlJc w:val="left"/>
      <w:pPr>
        <w:ind w:left="3960" w:hanging="360"/>
      </w:pPr>
      <w:rPr>
        <w:rFonts w:ascii="Courier New" w:hAnsi="Courier New" w:hint="default"/>
      </w:rPr>
    </w:lvl>
    <w:lvl w:ilvl="5" w:tplc="9EA22A2C">
      <w:start w:val="1"/>
      <w:numFmt w:val="bullet"/>
      <w:lvlText w:val=""/>
      <w:lvlJc w:val="left"/>
      <w:pPr>
        <w:ind w:left="4680" w:hanging="360"/>
      </w:pPr>
      <w:rPr>
        <w:rFonts w:ascii="Wingdings" w:hAnsi="Wingdings" w:hint="default"/>
      </w:rPr>
    </w:lvl>
    <w:lvl w:ilvl="6" w:tplc="344EDD98">
      <w:start w:val="1"/>
      <w:numFmt w:val="bullet"/>
      <w:lvlText w:val=""/>
      <w:lvlJc w:val="left"/>
      <w:pPr>
        <w:ind w:left="5400" w:hanging="360"/>
      </w:pPr>
      <w:rPr>
        <w:rFonts w:ascii="Symbol" w:hAnsi="Symbol" w:hint="default"/>
      </w:rPr>
    </w:lvl>
    <w:lvl w:ilvl="7" w:tplc="A3BA85E8">
      <w:start w:val="1"/>
      <w:numFmt w:val="bullet"/>
      <w:lvlText w:val="o"/>
      <w:lvlJc w:val="left"/>
      <w:pPr>
        <w:ind w:left="6120" w:hanging="360"/>
      </w:pPr>
      <w:rPr>
        <w:rFonts w:ascii="Courier New" w:hAnsi="Courier New" w:hint="default"/>
      </w:rPr>
    </w:lvl>
    <w:lvl w:ilvl="8" w:tplc="8AB814DC">
      <w:start w:val="1"/>
      <w:numFmt w:val="bullet"/>
      <w:lvlText w:val=""/>
      <w:lvlJc w:val="left"/>
      <w:pPr>
        <w:ind w:left="6840" w:hanging="360"/>
      </w:pPr>
      <w:rPr>
        <w:rFonts w:ascii="Wingdings" w:hAnsi="Wingdings" w:hint="default"/>
      </w:rPr>
    </w:lvl>
  </w:abstractNum>
  <w:abstractNum w:abstractNumId="81" w15:restartNumberingAfterBreak="0">
    <w:nsid w:val="705650A0"/>
    <w:multiLevelType w:val="hybridMultilevel"/>
    <w:tmpl w:val="8B56F7AA"/>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 w15:restartNumberingAfterBreak="0">
    <w:nsid w:val="709967CF"/>
    <w:multiLevelType w:val="hybridMultilevel"/>
    <w:tmpl w:val="08E80D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37177BF"/>
    <w:multiLevelType w:val="hybridMultilevel"/>
    <w:tmpl w:val="435C8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3E569A4"/>
    <w:multiLevelType w:val="hybridMultilevel"/>
    <w:tmpl w:val="E95E4AA2"/>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85" w15:restartNumberingAfterBreak="0">
    <w:nsid w:val="77431088"/>
    <w:multiLevelType w:val="multilevel"/>
    <w:tmpl w:val="E690A14C"/>
    <w:styleLink w:val="ImportedStyle19"/>
    <w:lvl w:ilvl="0">
      <w:start w:val="1"/>
      <w:numFmt w:val="bullet"/>
      <w:lvlText w:val="−"/>
      <w:lvlJc w:val="left"/>
      <w:pPr>
        <w:tabs>
          <w:tab w:val="num" w:pos="770"/>
        </w:tabs>
        <w:ind w:left="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86" w15:restartNumberingAfterBreak="0">
    <w:nsid w:val="77F70C2E"/>
    <w:multiLevelType w:val="multilevel"/>
    <w:tmpl w:val="FC806280"/>
    <w:styleLink w:val="ImportedStyle1"/>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87" w15:restartNumberingAfterBreak="0">
    <w:nsid w:val="7853662E"/>
    <w:multiLevelType w:val="hybridMultilevel"/>
    <w:tmpl w:val="5DDC5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78EE0B98"/>
    <w:multiLevelType w:val="multilevel"/>
    <w:tmpl w:val="05A00DB2"/>
    <w:styleLink w:val="ImportedStyle15"/>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89" w15:restartNumberingAfterBreak="0">
    <w:nsid w:val="79340316"/>
    <w:multiLevelType w:val="multilevel"/>
    <w:tmpl w:val="01383FD8"/>
    <w:styleLink w:val="ImportedStyle14"/>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90" w15:restartNumberingAfterBreak="0">
    <w:nsid w:val="79CC4E70"/>
    <w:multiLevelType w:val="multilevel"/>
    <w:tmpl w:val="E848AE2E"/>
    <w:styleLink w:val="ImportedStyle160"/>
    <w:lvl w:ilvl="0">
      <w:start w:val="2"/>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91" w15:restartNumberingAfterBreak="0">
    <w:nsid w:val="7A5607E3"/>
    <w:multiLevelType w:val="hybridMultilevel"/>
    <w:tmpl w:val="89062A62"/>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92" w15:restartNumberingAfterBreak="0">
    <w:nsid w:val="7BBC29F8"/>
    <w:multiLevelType w:val="hybridMultilevel"/>
    <w:tmpl w:val="478AD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C261B59"/>
    <w:multiLevelType w:val="hybridMultilevel"/>
    <w:tmpl w:val="BB72B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FEE0FB0"/>
    <w:multiLevelType w:val="hybridMultilevel"/>
    <w:tmpl w:val="F8C66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1369612">
    <w:abstractNumId w:val="86"/>
  </w:num>
  <w:num w:numId="2" w16cid:durableId="2361205">
    <w:abstractNumId w:val="0"/>
  </w:num>
  <w:num w:numId="3" w16cid:durableId="1757825854">
    <w:abstractNumId w:val="66"/>
  </w:num>
  <w:num w:numId="4" w16cid:durableId="1135830489">
    <w:abstractNumId w:val="14"/>
  </w:num>
  <w:num w:numId="5" w16cid:durableId="1285186606">
    <w:abstractNumId w:val="40"/>
  </w:num>
  <w:num w:numId="6" w16cid:durableId="914322091">
    <w:abstractNumId w:val="26"/>
  </w:num>
  <w:num w:numId="7" w16cid:durableId="1190685455">
    <w:abstractNumId w:val="9"/>
  </w:num>
  <w:num w:numId="8" w16cid:durableId="873617947">
    <w:abstractNumId w:val="32"/>
  </w:num>
  <w:num w:numId="9" w16cid:durableId="837043019">
    <w:abstractNumId w:val="45"/>
  </w:num>
  <w:num w:numId="10" w16cid:durableId="763654125">
    <w:abstractNumId w:val="7"/>
  </w:num>
  <w:num w:numId="11" w16cid:durableId="184056613">
    <w:abstractNumId w:val="39"/>
  </w:num>
  <w:num w:numId="12" w16cid:durableId="173231704">
    <w:abstractNumId w:val="67"/>
  </w:num>
  <w:num w:numId="13" w16cid:durableId="303850933">
    <w:abstractNumId w:val="55"/>
  </w:num>
  <w:num w:numId="14" w16cid:durableId="2093768918">
    <w:abstractNumId w:val="3"/>
  </w:num>
  <w:num w:numId="15" w16cid:durableId="979774315">
    <w:abstractNumId w:val="48"/>
  </w:num>
  <w:num w:numId="16" w16cid:durableId="500706354">
    <w:abstractNumId w:val="89"/>
  </w:num>
  <w:num w:numId="17" w16cid:durableId="694159984">
    <w:abstractNumId w:val="88"/>
  </w:num>
  <w:num w:numId="18" w16cid:durableId="783576812">
    <w:abstractNumId w:val="90"/>
  </w:num>
  <w:num w:numId="19" w16cid:durableId="1471483220">
    <w:abstractNumId w:val="30"/>
  </w:num>
  <w:num w:numId="20" w16cid:durableId="1649896865">
    <w:abstractNumId w:val="8"/>
  </w:num>
  <w:num w:numId="21" w16cid:durableId="1345866538">
    <w:abstractNumId w:val="85"/>
  </w:num>
  <w:num w:numId="22" w16cid:durableId="1537353534">
    <w:abstractNumId w:val="56"/>
  </w:num>
  <w:num w:numId="23" w16cid:durableId="812528641">
    <w:abstractNumId w:val="62"/>
  </w:num>
  <w:num w:numId="24" w16cid:durableId="900218419">
    <w:abstractNumId w:val="64"/>
  </w:num>
  <w:num w:numId="25" w16cid:durableId="2033914938">
    <w:abstractNumId w:val="50"/>
  </w:num>
  <w:num w:numId="26" w16cid:durableId="2056931426">
    <w:abstractNumId w:val="43"/>
  </w:num>
  <w:num w:numId="27" w16cid:durableId="1384409752">
    <w:abstractNumId w:val="60"/>
  </w:num>
  <w:num w:numId="28" w16cid:durableId="394934793">
    <w:abstractNumId w:val="54"/>
  </w:num>
  <w:num w:numId="29" w16cid:durableId="95950116">
    <w:abstractNumId w:val="47"/>
  </w:num>
  <w:num w:numId="30" w16cid:durableId="1689987270">
    <w:abstractNumId w:val="79"/>
  </w:num>
  <w:num w:numId="31" w16cid:durableId="1515917937">
    <w:abstractNumId w:val="57"/>
  </w:num>
  <w:num w:numId="32" w16cid:durableId="1091317111">
    <w:abstractNumId w:val="68"/>
  </w:num>
  <w:num w:numId="33" w16cid:durableId="711005622">
    <w:abstractNumId w:val="61"/>
  </w:num>
  <w:num w:numId="34" w16cid:durableId="1655985750">
    <w:abstractNumId w:val="76"/>
  </w:num>
  <w:num w:numId="35" w16cid:durableId="1777293051">
    <w:abstractNumId w:val="15"/>
  </w:num>
  <w:num w:numId="36" w16cid:durableId="884408411">
    <w:abstractNumId w:val="63"/>
  </w:num>
  <w:num w:numId="37" w16cid:durableId="1656567043">
    <w:abstractNumId w:val="72"/>
  </w:num>
  <w:num w:numId="38" w16cid:durableId="2135826413">
    <w:abstractNumId w:val="6"/>
  </w:num>
  <w:num w:numId="39" w16cid:durableId="48581568">
    <w:abstractNumId w:val="81"/>
  </w:num>
  <w:num w:numId="40" w16cid:durableId="1834104831">
    <w:abstractNumId w:val="31"/>
  </w:num>
  <w:num w:numId="41" w16cid:durableId="645862463">
    <w:abstractNumId w:val="49"/>
  </w:num>
  <w:num w:numId="42" w16cid:durableId="1510101338">
    <w:abstractNumId w:val="69"/>
  </w:num>
  <w:num w:numId="43" w16cid:durableId="1850945649">
    <w:abstractNumId w:val="35"/>
  </w:num>
  <w:num w:numId="44" w16cid:durableId="2091000335">
    <w:abstractNumId w:val="93"/>
  </w:num>
  <w:num w:numId="45" w16cid:durableId="2130734616">
    <w:abstractNumId w:val="92"/>
  </w:num>
  <w:num w:numId="46" w16cid:durableId="702944043">
    <w:abstractNumId w:val="29"/>
  </w:num>
  <w:num w:numId="47" w16cid:durableId="217057621">
    <w:abstractNumId w:val="1"/>
  </w:num>
  <w:num w:numId="48" w16cid:durableId="1794591890">
    <w:abstractNumId w:val="25"/>
  </w:num>
  <w:num w:numId="49" w16cid:durableId="1963489192">
    <w:abstractNumId w:val="2"/>
  </w:num>
  <w:num w:numId="50" w16cid:durableId="1295135594">
    <w:abstractNumId w:val="13"/>
  </w:num>
  <w:num w:numId="51" w16cid:durableId="558444975">
    <w:abstractNumId w:val="82"/>
  </w:num>
  <w:num w:numId="52" w16cid:durableId="1370103930">
    <w:abstractNumId w:val="34"/>
  </w:num>
  <w:num w:numId="53" w16cid:durableId="132674199">
    <w:abstractNumId w:val="5"/>
  </w:num>
  <w:num w:numId="54" w16cid:durableId="1419446924">
    <w:abstractNumId w:val="41"/>
  </w:num>
  <w:num w:numId="55" w16cid:durableId="1691955306">
    <w:abstractNumId w:val="19"/>
  </w:num>
  <w:num w:numId="56" w16cid:durableId="392895329">
    <w:abstractNumId w:val="44"/>
  </w:num>
  <w:num w:numId="57" w16cid:durableId="63720119">
    <w:abstractNumId w:val="80"/>
  </w:num>
  <w:num w:numId="58" w16cid:durableId="333579258">
    <w:abstractNumId w:val="70"/>
  </w:num>
  <w:num w:numId="59" w16cid:durableId="846673546">
    <w:abstractNumId w:val="94"/>
  </w:num>
  <w:num w:numId="60" w16cid:durableId="429203157">
    <w:abstractNumId w:val="51"/>
  </w:num>
  <w:num w:numId="61" w16cid:durableId="1180002110">
    <w:abstractNumId w:val="4"/>
  </w:num>
  <w:num w:numId="62" w16cid:durableId="1678771172">
    <w:abstractNumId w:val="71"/>
  </w:num>
  <w:num w:numId="63" w16cid:durableId="242643552">
    <w:abstractNumId w:val="36"/>
  </w:num>
  <w:num w:numId="64" w16cid:durableId="828717704">
    <w:abstractNumId w:val="38"/>
  </w:num>
  <w:num w:numId="65" w16cid:durableId="566918462">
    <w:abstractNumId w:val="75"/>
  </w:num>
  <w:num w:numId="66" w16cid:durableId="593830279">
    <w:abstractNumId w:val="16"/>
  </w:num>
  <w:num w:numId="67" w16cid:durableId="683821151">
    <w:abstractNumId w:val="10"/>
  </w:num>
  <w:num w:numId="68" w16cid:durableId="2106264041">
    <w:abstractNumId w:val="77"/>
  </w:num>
  <w:num w:numId="69" w16cid:durableId="2099668307">
    <w:abstractNumId w:val="59"/>
  </w:num>
  <w:num w:numId="70" w16cid:durableId="1968661617">
    <w:abstractNumId w:val="65"/>
  </w:num>
  <w:num w:numId="71" w16cid:durableId="1358654073">
    <w:abstractNumId w:val="74"/>
  </w:num>
  <w:num w:numId="72" w16cid:durableId="732890755">
    <w:abstractNumId w:val="28"/>
  </w:num>
  <w:num w:numId="73" w16cid:durableId="923807074">
    <w:abstractNumId w:val="11"/>
  </w:num>
  <w:num w:numId="74" w16cid:durableId="1969161785">
    <w:abstractNumId w:val="22"/>
  </w:num>
  <w:num w:numId="75" w16cid:durableId="1280988409">
    <w:abstractNumId w:val="58"/>
  </w:num>
  <w:num w:numId="76" w16cid:durableId="1595280169">
    <w:abstractNumId w:val="23"/>
  </w:num>
  <w:num w:numId="77" w16cid:durableId="1723165529">
    <w:abstractNumId w:val="83"/>
  </w:num>
  <w:num w:numId="78" w16cid:durableId="969363532">
    <w:abstractNumId w:val="18"/>
  </w:num>
  <w:num w:numId="79" w16cid:durableId="1635983990">
    <w:abstractNumId w:val="84"/>
  </w:num>
  <w:num w:numId="80" w16cid:durableId="1902908130">
    <w:abstractNumId w:val="87"/>
  </w:num>
  <w:num w:numId="81" w16cid:durableId="341515282">
    <w:abstractNumId w:val="33"/>
  </w:num>
  <w:num w:numId="82" w16cid:durableId="1781490050">
    <w:abstractNumId w:val="17"/>
  </w:num>
  <w:num w:numId="83" w16cid:durableId="1192954699">
    <w:abstractNumId w:val="42"/>
  </w:num>
  <w:num w:numId="84" w16cid:durableId="1584529435">
    <w:abstractNumId w:val="21"/>
  </w:num>
  <w:num w:numId="85" w16cid:durableId="926763899">
    <w:abstractNumId w:val="78"/>
  </w:num>
  <w:num w:numId="86" w16cid:durableId="1861628524">
    <w:abstractNumId w:val="73"/>
  </w:num>
  <w:num w:numId="87" w16cid:durableId="1898592775">
    <w:abstractNumId w:val="20"/>
  </w:num>
  <w:num w:numId="88" w16cid:durableId="1301032592">
    <w:abstractNumId w:val="53"/>
  </w:num>
  <w:num w:numId="89" w16cid:durableId="939029841">
    <w:abstractNumId w:val="46"/>
  </w:num>
  <w:num w:numId="90" w16cid:durableId="1893809269">
    <w:abstractNumId w:val="12"/>
  </w:num>
  <w:num w:numId="91" w16cid:durableId="1725903867">
    <w:abstractNumId w:val="37"/>
  </w:num>
  <w:num w:numId="92" w16cid:durableId="29116956">
    <w:abstractNumId w:val="91"/>
  </w:num>
  <w:num w:numId="93" w16cid:durableId="329479981">
    <w:abstractNumId w:val="52"/>
  </w:num>
  <w:num w:numId="94" w16cid:durableId="251865704">
    <w:abstractNumId w:val="27"/>
  </w:num>
  <w:num w:numId="95" w16cid:durableId="1161120641">
    <w:abstractNumId w:val="24"/>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56"/>
    <w:rsid w:val="00000026"/>
    <w:rsid w:val="00000240"/>
    <w:rsid w:val="00000DE8"/>
    <w:rsid w:val="00000EFE"/>
    <w:rsid w:val="00000F43"/>
    <w:rsid w:val="0000114A"/>
    <w:rsid w:val="0000138C"/>
    <w:rsid w:val="00001679"/>
    <w:rsid w:val="00001CE9"/>
    <w:rsid w:val="00002274"/>
    <w:rsid w:val="00002974"/>
    <w:rsid w:val="00002A65"/>
    <w:rsid w:val="00002A6E"/>
    <w:rsid w:val="00002C09"/>
    <w:rsid w:val="00002D5E"/>
    <w:rsid w:val="00003080"/>
    <w:rsid w:val="0000331C"/>
    <w:rsid w:val="000034C0"/>
    <w:rsid w:val="00003A44"/>
    <w:rsid w:val="00003B22"/>
    <w:rsid w:val="00003D00"/>
    <w:rsid w:val="00003DED"/>
    <w:rsid w:val="00004084"/>
    <w:rsid w:val="000041F2"/>
    <w:rsid w:val="00004405"/>
    <w:rsid w:val="0000497B"/>
    <w:rsid w:val="000050DB"/>
    <w:rsid w:val="000055D6"/>
    <w:rsid w:val="00005822"/>
    <w:rsid w:val="00005AEB"/>
    <w:rsid w:val="00005B11"/>
    <w:rsid w:val="0000610C"/>
    <w:rsid w:val="00006162"/>
    <w:rsid w:val="00006499"/>
    <w:rsid w:val="00006502"/>
    <w:rsid w:val="00006591"/>
    <w:rsid w:val="0000660D"/>
    <w:rsid w:val="000069C5"/>
    <w:rsid w:val="00006BE5"/>
    <w:rsid w:val="00006DBD"/>
    <w:rsid w:val="00006F93"/>
    <w:rsid w:val="0000701B"/>
    <w:rsid w:val="00007041"/>
    <w:rsid w:val="000074E0"/>
    <w:rsid w:val="00007560"/>
    <w:rsid w:val="000075FC"/>
    <w:rsid w:val="000077C0"/>
    <w:rsid w:val="00007BF8"/>
    <w:rsid w:val="0001012A"/>
    <w:rsid w:val="000105C4"/>
    <w:rsid w:val="00010680"/>
    <w:rsid w:val="000109B1"/>
    <w:rsid w:val="00010AC6"/>
    <w:rsid w:val="00010DE5"/>
    <w:rsid w:val="000110E0"/>
    <w:rsid w:val="000111EE"/>
    <w:rsid w:val="000112F4"/>
    <w:rsid w:val="000115EE"/>
    <w:rsid w:val="00011E91"/>
    <w:rsid w:val="00011EB6"/>
    <w:rsid w:val="00012757"/>
    <w:rsid w:val="000127BD"/>
    <w:rsid w:val="000128A5"/>
    <w:rsid w:val="00012AB5"/>
    <w:rsid w:val="00012B90"/>
    <w:rsid w:val="00012B91"/>
    <w:rsid w:val="00012E12"/>
    <w:rsid w:val="0001317B"/>
    <w:rsid w:val="00013233"/>
    <w:rsid w:val="0001416D"/>
    <w:rsid w:val="0001419A"/>
    <w:rsid w:val="0001475D"/>
    <w:rsid w:val="000149E2"/>
    <w:rsid w:val="00014AB5"/>
    <w:rsid w:val="00015159"/>
    <w:rsid w:val="0001526B"/>
    <w:rsid w:val="00015382"/>
    <w:rsid w:val="000155F8"/>
    <w:rsid w:val="00015883"/>
    <w:rsid w:val="00015B64"/>
    <w:rsid w:val="00015D5F"/>
    <w:rsid w:val="00015D8D"/>
    <w:rsid w:val="00016389"/>
    <w:rsid w:val="000164C2"/>
    <w:rsid w:val="00016569"/>
    <w:rsid w:val="000165BD"/>
    <w:rsid w:val="00016640"/>
    <w:rsid w:val="00016672"/>
    <w:rsid w:val="0001675D"/>
    <w:rsid w:val="000167B2"/>
    <w:rsid w:val="00016A15"/>
    <w:rsid w:val="00016BC7"/>
    <w:rsid w:val="000170A2"/>
    <w:rsid w:val="000170C8"/>
    <w:rsid w:val="000173D9"/>
    <w:rsid w:val="00017700"/>
    <w:rsid w:val="00017921"/>
    <w:rsid w:val="00017B69"/>
    <w:rsid w:val="00017D1D"/>
    <w:rsid w:val="00017D1F"/>
    <w:rsid w:val="00017D72"/>
    <w:rsid w:val="000200F6"/>
    <w:rsid w:val="00020365"/>
    <w:rsid w:val="000205AE"/>
    <w:rsid w:val="000207DA"/>
    <w:rsid w:val="0002087F"/>
    <w:rsid w:val="00020B2D"/>
    <w:rsid w:val="00020C12"/>
    <w:rsid w:val="00020DD2"/>
    <w:rsid w:val="00021017"/>
    <w:rsid w:val="000211E6"/>
    <w:rsid w:val="0002130E"/>
    <w:rsid w:val="0002184D"/>
    <w:rsid w:val="000222E6"/>
    <w:rsid w:val="0002238C"/>
    <w:rsid w:val="000224D6"/>
    <w:rsid w:val="0002270D"/>
    <w:rsid w:val="0002280A"/>
    <w:rsid w:val="00022D22"/>
    <w:rsid w:val="00022E1B"/>
    <w:rsid w:val="00022EF9"/>
    <w:rsid w:val="00023229"/>
    <w:rsid w:val="0002325B"/>
    <w:rsid w:val="000234B5"/>
    <w:rsid w:val="000237D1"/>
    <w:rsid w:val="0002385A"/>
    <w:rsid w:val="00023F0C"/>
    <w:rsid w:val="000242D4"/>
    <w:rsid w:val="00024334"/>
    <w:rsid w:val="00024339"/>
    <w:rsid w:val="00024798"/>
    <w:rsid w:val="000247C3"/>
    <w:rsid w:val="0002550F"/>
    <w:rsid w:val="00025AE4"/>
    <w:rsid w:val="00025B6B"/>
    <w:rsid w:val="00025EAC"/>
    <w:rsid w:val="00026198"/>
    <w:rsid w:val="0002621B"/>
    <w:rsid w:val="00026276"/>
    <w:rsid w:val="000265C3"/>
    <w:rsid w:val="00026769"/>
    <w:rsid w:val="00026992"/>
    <w:rsid w:val="00026A33"/>
    <w:rsid w:val="00026B24"/>
    <w:rsid w:val="00026B9A"/>
    <w:rsid w:val="00026F21"/>
    <w:rsid w:val="00026FD1"/>
    <w:rsid w:val="00027040"/>
    <w:rsid w:val="00027328"/>
    <w:rsid w:val="000274A4"/>
    <w:rsid w:val="0002777C"/>
    <w:rsid w:val="000278C8"/>
    <w:rsid w:val="00027AC7"/>
    <w:rsid w:val="00027BBE"/>
    <w:rsid w:val="00027F2D"/>
    <w:rsid w:val="00027FA2"/>
    <w:rsid w:val="00027FC4"/>
    <w:rsid w:val="00027FF5"/>
    <w:rsid w:val="000301C3"/>
    <w:rsid w:val="00030AEC"/>
    <w:rsid w:val="00030C2E"/>
    <w:rsid w:val="0003146B"/>
    <w:rsid w:val="00031646"/>
    <w:rsid w:val="000318C4"/>
    <w:rsid w:val="000320AC"/>
    <w:rsid w:val="00032553"/>
    <w:rsid w:val="000325A4"/>
    <w:rsid w:val="00032DCB"/>
    <w:rsid w:val="00032FFE"/>
    <w:rsid w:val="0003310B"/>
    <w:rsid w:val="000331DA"/>
    <w:rsid w:val="00033364"/>
    <w:rsid w:val="00033649"/>
    <w:rsid w:val="000336C4"/>
    <w:rsid w:val="00033765"/>
    <w:rsid w:val="0003389C"/>
    <w:rsid w:val="00033988"/>
    <w:rsid w:val="00033C4E"/>
    <w:rsid w:val="000341D1"/>
    <w:rsid w:val="000341E2"/>
    <w:rsid w:val="000343CD"/>
    <w:rsid w:val="000345D9"/>
    <w:rsid w:val="000345EF"/>
    <w:rsid w:val="00034C2F"/>
    <w:rsid w:val="0003531F"/>
    <w:rsid w:val="00035925"/>
    <w:rsid w:val="00035DCB"/>
    <w:rsid w:val="00035EDB"/>
    <w:rsid w:val="00035F16"/>
    <w:rsid w:val="00035F1A"/>
    <w:rsid w:val="00035F1E"/>
    <w:rsid w:val="0003644C"/>
    <w:rsid w:val="00036489"/>
    <w:rsid w:val="000368ED"/>
    <w:rsid w:val="00036C5A"/>
    <w:rsid w:val="00036D28"/>
    <w:rsid w:val="00036D57"/>
    <w:rsid w:val="00036E7D"/>
    <w:rsid w:val="00036F8E"/>
    <w:rsid w:val="0003732F"/>
    <w:rsid w:val="00037415"/>
    <w:rsid w:val="0003788C"/>
    <w:rsid w:val="000378C7"/>
    <w:rsid w:val="000379D3"/>
    <w:rsid w:val="00037EAA"/>
    <w:rsid w:val="00040733"/>
    <w:rsid w:val="00040832"/>
    <w:rsid w:val="0004088D"/>
    <w:rsid w:val="00040B7C"/>
    <w:rsid w:val="00040E41"/>
    <w:rsid w:val="00040E9D"/>
    <w:rsid w:val="00040EE5"/>
    <w:rsid w:val="00040F8B"/>
    <w:rsid w:val="00040FD7"/>
    <w:rsid w:val="00041367"/>
    <w:rsid w:val="0004147E"/>
    <w:rsid w:val="000416AB"/>
    <w:rsid w:val="0004173B"/>
    <w:rsid w:val="00041BC9"/>
    <w:rsid w:val="00042161"/>
    <w:rsid w:val="000424B2"/>
    <w:rsid w:val="000425C3"/>
    <w:rsid w:val="00042889"/>
    <w:rsid w:val="000428CD"/>
    <w:rsid w:val="000428DE"/>
    <w:rsid w:val="00042B38"/>
    <w:rsid w:val="00042C14"/>
    <w:rsid w:val="00042DB1"/>
    <w:rsid w:val="00042ED7"/>
    <w:rsid w:val="00042F48"/>
    <w:rsid w:val="000430EF"/>
    <w:rsid w:val="000432C0"/>
    <w:rsid w:val="00043322"/>
    <w:rsid w:val="00043625"/>
    <w:rsid w:val="000436D2"/>
    <w:rsid w:val="00043CBF"/>
    <w:rsid w:val="000440C4"/>
    <w:rsid w:val="000443D7"/>
    <w:rsid w:val="000444E1"/>
    <w:rsid w:val="0004478B"/>
    <w:rsid w:val="00044C66"/>
    <w:rsid w:val="00044CC6"/>
    <w:rsid w:val="00044E76"/>
    <w:rsid w:val="00044F57"/>
    <w:rsid w:val="00045870"/>
    <w:rsid w:val="000459B2"/>
    <w:rsid w:val="00045A8D"/>
    <w:rsid w:val="00045AB2"/>
    <w:rsid w:val="00045CF4"/>
    <w:rsid w:val="00045DF9"/>
    <w:rsid w:val="00045E2B"/>
    <w:rsid w:val="00045F6C"/>
    <w:rsid w:val="00045FCF"/>
    <w:rsid w:val="00046364"/>
    <w:rsid w:val="00046BE2"/>
    <w:rsid w:val="00046C5E"/>
    <w:rsid w:val="00046EC1"/>
    <w:rsid w:val="0004714B"/>
    <w:rsid w:val="00047183"/>
    <w:rsid w:val="000472CE"/>
    <w:rsid w:val="00047497"/>
    <w:rsid w:val="000475AF"/>
    <w:rsid w:val="00047626"/>
    <w:rsid w:val="00047705"/>
    <w:rsid w:val="0004773A"/>
    <w:rsid w:val="00047847"/>
    <w:rsid w:val="000478FF"/>
    <w:rsid w:val="0004794A"/>
    <w:rsid w:val="00047DAA"/>
    <w:rsid w:val="00047E40"/>
    <w:rsid w:val="000500D6"/>
    <w:rsid w:val="00050209"/>
    <w:rsid w:val="00050433"/>
    <w:rsid w:val="0005068F"/>
    <w:rsid w:val="00050693"/>
    <w:rsid w:val="00050695"/>
    <w:rsid w:val="000506EF"/>
    <w:rsid w:val="00051036"/>
    <w:rsid w:val="000511EB"/>
    <w:rsid w:val="00051253"/>
    <w:rsid w:val="00051BDE"/>
    <w:rsid w:val="00051D99"/>
    <w:rsid w:val="00051EA9"/>
    <w:rsid w:val="000528DF"/>
    <w:rsid w:val="000529D5"/>
    <w:rsid w:val="00052CD4"/>
    <w:rsid w:val="00052FC1"/>
    <w:rsid w:val="00053620"/>
    <w:rsid w:val="0005375C"/>
    <w:rsid w:val="000537C2"/>
    <w:rsid w:val="000538C3"/>
    <w:rsid w:val="00053EDF"/>
    <w:rsid w:val="0005426C"/>
    <w:rsid w:val="00054674"/>
    <w:rsid w:val="000546B9"/>
    <w:rsid w:val="000548A1"/>
    <w:rsid w:val="000549CB"/>
    <w:rsid w:val="00054B39"/>
    <w:rsid w:val="00054C05"/>
    <w:rsid w:val="00054C06"/>
    <w:rsid w:val="00054EFC"/>
    <w:rsid w:val="00055092"/>
    <w:rsid w:val="0005523E"/>
    <w:rsid w:val="00055289"/>
    <w:rsid w:val="000554C0"/>
    <w:rsid w:val="0005552E"/>
    <w:rsid w:val="000555D9"/>
    <w:rsid w:val="000558E3"/>
    <w:rsid w:val="00055B23"/>
    <w:rsid w:val="00055ED6"/>
    <w:rsid w:val="00055F31"/>
    <w:rsid w:val="000565D6"/>
    <w:rsid w:val="00056A38"/>
    <w:rsid w:val="00056B00"/>
    <w:rsid w:val="00056E66"/>
    <w:rsid w:val="000572BF"/>
    <w:rsid w:val="000575B6"/>
    <w:rsid w:val="000575F2"/>
    <w:rsid w:val="000577AA"/>
    <w:rsid w:val="00057D96"/>
    <w:rsid w:val="000600A4"/>
    <w:rsid w:val="000604CB"/>
    <w:rsid w:val="00060D75"/>
    <w:rsid w:val="00060F70"/>
    <w:rsid w:val="00060FA2"/>
    <w:rsid w:val="000619D2"/>
    <w:rsid w:val="00061A92"/>
    <w:rsid w:val="000620DB"/>
    <w:rsid w:val="0006215F"/>
    <w:rsid w:val="0006223A"/>
    <w:rsid w:val="000624DB"/>
    <w:rsid w:val="0006282F"/>
    <w:rsid w:val="00062A00"/>
    <w:rsid w:val="00062A0D"/>
    <w:rsid w:val="00062DC8"/>
    <w:rsid w:val="00062F18"/>
    <w:rsid w:val="000632B0"/>
    <w:rsid w:val="000633BF"/>
    <w:rsid w:val="000635A2"/>
    <w:rsid w:val="000638CA"/>
    <w:rsid w:val="00063B92"/>
    <w:rsid w:val="00063E4B"/>
    <w:rsid w:val="000647A7"/>
    <w:rsid w:val="00064833"/>
    <w:rsid w:val="000648BC"/>
    <w:rsid w:val="00064C4A"/>
    <w:rsid w:val="00064CD4"/>
    <w:rsid w:val="00064CE8"/>
    <w:rsid w:val="00065363"/>
    <w:rsid w:val="00065585"/>
    <w:rsid w:val="0006586A"/>
    <w:rsid w:val="0006595D"/>
    <w:rsid w:val="000660D1"/>
    <w:rsid w:val="00066231"/>
    <w:rsid w:val="00066631"/>
    <w:rsid w:val="000666FD"/>
    <w:rsid w:val="00066817"/>
    <w:rsid w:val="000668DE"/>
    <w:rsid w:val="00066D05"/>
    <w:rsid w:val="00066DB6"/>
    <w:rsid w:val="000673D6"/>
    <w:rsid w:val="00067655"/>
    <w:rsid w:val="00067898"/>
    <w:rsid w:val="00067915"/>
    <w:rsid w:val="00067941"/>
    <w:rsid w:val="0006794F"/>
    <w:rsid w:val="00067AF9"/>
    <w:rsid w:val="00067B40"/>
    <w:rsid w:val="00067BBA"/>
    <w:rsid w:val="00067E57"/>
    <w:rsid w:val="00067F45"/>
    <w:rsid w:val="000702E8"/>
    <w:rsid w:val="000703BD"/>
    <w:rsid w:val="00070553"/>
    <w:rsid w:val="000706A4"/>
    <w:rsid w:val="00070786"/>
    <w:rsid w:val="00070DFF"/>
    <w:rsid w:val="00071021"/>
    <w:rsid w:val="0007105E"/>
    <w:rsid w:val="000712BD"/>
    <w:rsid w:val="00071825"/>
    <w:rsid w:val="0007191A"/>
    <w:rsid w:val="00071ACF"/>
    <w:rsid w:val="00071C23"/>
    <w:rsid w:val="00071FDC"/>
    <w:rsid w:val="00072517"/>
    <w:rsid w:val="000725B4"/>
    <w:rsid w:val="000726DD"/>
    <w:rsid w:val="000728AC"/>
    <w:rsid w:val="00072B73"/>
    <w:rsid w:val="00072BA9"/>
    <w:rsid w:val="00072D5E"/>
    <w:rsid w:val="00072E1F"/>
    <w:rsid w:val="00072F11"/>
    <w:rsid w:val="00072F57"/>
    <w:rsid w:val="000733AF"/>
    <w:rsid w:val="00073420"/>
    <w:rsid w:val="0007377B"/>
    <w:rsid w:val="00073992"/>
    <w:rsid w:val="00073AEE"/>
    <w:rsid w:val="00073DC2"/>
    <w:rsid w:val="00073F3D"/>
    <w:rsid w:val="0007417E"/>
    <w:rsid w:val="00074404"/>
    <w:rsid w:val="00074A1A"/>
    <w:rsid w:val="00074C2D"/>
    <w:rsid w:val="00074D97"/>
    <w:rsid w:val="0007506E"/>
    <w:rsid w:val="000754DF"/>
    <w:rsid w:val="000754EB"/>
    <w:rsid w:val="0007572E"/>
    <w:rsid w:val="000757D8"/>
    <w:rsid w:val="00075916"/>
    <w:rsid w:val="00076343"/>
    <w:rsid w:val="0007646D"/>
    <w:rsid w:val="00076A7F"/>
    <w:rsid w:val="00076F92"/>
    <w:rsid w:val="00077136"/>
    <w:rsid w:val="000771DC"/>
    <w:rsid w:val="000773CE"/>
    <w:rsid w:val="00077544"/>
    <w:rsid w:val="00077F9B"/>
    <w:rsid w:val="0008019F"/>
    <w:rsid w:val="00080660"/>
    <w:rsid w:val="00080920"/>
    <w:rsid w:val="00080F13"/>
    <w:rsid w:val="000810F9"/>
    <w:rsid w:val="000811E8"/>
    <w:rsid w:val="00081217"/>
    <w:rsid w:val="000816EB"/>
    <w:rsid w:val="0008197F"/>
    <w:rsid w:val="000819EA"/>
    <w:rsid w:val="00081BFB"/>
    <w:rsid w:val="0008229F"/>
    <w:rsid w:val="00082620"/>
    <w:rsid w:val="0008274F"/>
    <w:rsid w:val="00082F2B"/>
    <w:rsid w:val="0008334A"/>
    <w:rsid w:val="00083506"/>
    <w:rsid w:val="000835BF"/>
    <w:rsid w:val="0008384B"/>
    <w:rsid w:val="00083BE9"/>
    <w:rsid w:val="00083D29"/>
    <w:rsid w:val="00083D44"/>
    <w:rsid w:val="00083D94"/>
    <w:rsid w:val="00083F9D"/>
    <w:rsid w:val="00084A63"/>
    <w:rsid w:val="00084C82"/>
    <w:rsid w:val="00084CBD"/>
    <w:rsid w:val="00084FCC"/>
    <w:rsid w:val="000853DF"/>
    <w:rsid w:val="000855F6"/>
    <w:rsid w:val="0008565D"/>
    <w:rsid w:val="00085660"/>
    <w:rsid w:val="00085671"/>
    <w:rsid w:val="00085771"/>
    <w:rsid w:val="0008580B"/>
    <w:rsid w:val="00085A83"/>
    <w:rsid w:val="00085EED"/>
    <w:rsid w:val="00085F22"/>
    <w:rsid w:val="00085F75"/>
    <w:rsid w:val="00085F80"/>
    <w:rsid w:val="00086478"/>
    <w:rsid w:val="00086493"/>
    <w:rsid w:val="00086734"/>
    <w:rsid w:val="00086AAE"/>
    <w:rsid w:val="00086BF5"/>
    <w:rsid w:val="000871F5"/>
    <w:rsid w:val="0008727D"/>
    <w:rsid w:val="0008782A"/>
    <w:rsid w:val="00087DBF"/>
    <w:rsid w:val="00087ED1"/>
    <w:rsid w:val="00090397"/>
    <w:rsid w:val="000904B7"/>
    <w:rsid w:val="00090664"/>
    <w:rsid w:val="000906FC"/>
    <w:rsid w:val="00090EDF"/>
    <w:rsid w:val="00090F32"/>
    <w:rsid w:val="00091146"/>
    <w:rsid w:val="00091309"/>
    <w:rsid w:val="0009147C"/>
    <w:rsid w:val="000916BA"/>
    <w:rsid w:val="00091A99"/>
    <w:rsid w:val="00091B11"/>
    <w:rsid w:val="00091F63"/>
    <w:rsid w:val="000922E7"/>
    <w:rsid w:val="000923BC"/>
    <w:rsid w:val="00092867"/>
    <w:rsid w:val="00092E8B"/>
    <w:rsid w:val="00092E93"/>
    <w:rsid w:val="00093206"/>
    <w:rsid w:val="00093334"/>
    <w:rsid w:val="0009344A"/>
    <w:rsid w:val="00093456"/>
    <w:rsid w:val="00093DD7"/>
    <w:rsid w:val="000944EC"/>
    <w:rsid w:val="00094572"/>
    <w:rsid w:val="00094618"/>
    <w:rsid w:val="00094944"/>
    <w:rsid w:val="00094AEB"/>
    <w:rsid w:val="00094D84"/>
    <w:rsid w:val="00095A54"/>
    <w:rsid w:val="00095B68"/>
    <w:rsid w:val="00095CFC"/>
    <w:rsid w:val="00095F61"/>
    <w:rsid w:val="0009601F"/>
    <w:rsid w:val="000960FD"/>
    <w:rsid w:val="00096325"/>
    <w:rsid w:val="0009653D"/>
    <w:rsid w:val="00096695"/>
    <w:rsid w:val="00097B7E"/>
    <w:rsid w:val="00097C25"/>
    <w:rsid w:val="000A01AA"/>
    <w:rsid w:val="000A02C3"/>
    <w:rsid w:val="000A06E4"/>
    <w:rsid w:val="000A0880"/>
    <w:rsid w:val="000A08F5"/>
    <w:rsid w:val="000A0920"/>
    <w:rsid w:val="000A0E94"/>
    <w:rsid w:val="000A15F7"/>
    <w:rsid w:val="000A16F0"/>
    <w:rsid w:val="000A176C"/>
    <w:rsid w:val="000A18C8"/>
    <w:rsid w:val="000A18CA"/>
    <w:rsid w:val="000A1D9A"/>
    <w:rsid w:val="000A1EAC"/>
    <w:rsid w:val="000A20C3"/>
    <w:rsid w:val="000A219D"/>
    <w:rsid w:val="000A2257"/>
    <w:rsid w:val="000A2372"/>
    <w:rsid w:val="000A2479"/>
    <w:rsid w:val="000A251E"/>
    <w:rsid w:val="000A2663"/>
    <w:rsid w:val="000A2B7E"/>
    <w:rsid w:val="000A31F9"/>
    <w:rsid w:val="000A32AB"/>
    <w:rsid w:val="000A33F3"/>
    <w:rsid w:val="000A3573"/>
    <w:rsid w:val="000A38ED"/>
    <w:rsid w:val="000A4102"/>
    <w:rsid w:val="000A4124"/>
    <w:rsid w:val="000A4380"/>
    <w:rsid w:val="000A450E"/>
    <w:rsid w:val="000A478D"/>
    <w:rsid w:val="000A4924"/>
    <w:rsid w:val="000A4932"/>
    <w:rsid w:val="000A493A"/>
    <w:rsid w:val="000A4D2D"/>
    <w:rsid w:val="000A4D8B"/>
    <w:rsid w:val="000A524A"/>
    <w:rsid w:val="000A5310"/>
    <w:rsid w:val="000A546A"/>
    <w:rsid w:val="000A55A2"/>
    <w:rsid w:val="000A5604"/>
    <w:rsid w:val="000A5A3E"/>
    <w:rsid w:val="000A5AFB"/>
    <w:rsid w:val="000A5D08"/>
    <w:rsid w:val="000A5D24"/>
    <w:rsid w:val="000A5FD2"/>
    <w:rsid w:val="000A6388"/>
    <w:rsid w:val="000A698E"/>
    <w:rsid w:val="000A6DB1"/>
    <w:rsid w:val="000A7084"/>
    <w:rsid w:val="000A72CA"/>
    <w:rsid w:val="000A7374"/>
    <w:rsid w:val="000A747A"/>
    <w:rsid w:val="000A74B4"/>
    <w:rsid w:val="000A7823"/>
    <w:rsid w:val="000A7A15"/>
    <w:rsid w:val="000A7CF2"/>
    <w:rsid w:val="000B002E"/>
    <w:rsid w:val="000B030E"/>
    <w:rsid w:val="000B06EA"/>
    <w:rsid w:val="000B0A3A"/>
    <w:rsid w:val="000B0AD9"/>
    <w:rsid w:val="000B0B7A"/>
    <w:rsid w:val="000B0E6C"/>
    <w:rsid w:val="000B10EF"/>
    <w:rsid w:val="000B15C0"/>
    <w:rsid w:val="000B17AF"/>
    <w:rsid w:val="000B1997"/>
    <w:rsid w:val="000B1A35"/>
    <w:rsid w:val="000B20AF"/>
    <w:rsid w:val="000B226E"/>
    <w:rsid w:val="000B25B7"/>
    <w:rsid w:val="000B27A9"/>
    <w:rsid w:val="000B2AFD"/>
    <w:rsid w:val="000B2B46"/>
    <w:rsid w:val="000B3128"/>
    <w:rsid w:val="000B326E"/>
    <w:rsid w:val="000B344A"/>
    <w:rsid w:val="000B3683"/>
    <w:rsid w:val="000B3744"/>
    <w:rsid w:val="000B3895"/>
    <w:rsid w:val="000B3982"/>
    <w:rsid w:val="000B398A"/>
    <w:rsid w:val="000B3FAA"/>
    <w:rsid w:val="000B402E"/>
    <w:rsid w:val="000B4622"/>
    <w:rsid w:val="000B4C49"/>
    <w:rsid w:val="000B4D8C"/>
    <w:rsid w:val="000B4E6C"/>
    <w:rsid w:val="000B4F6D"/>
    <w:rsid w:val="000B58D4"/>
    <w:rsid w:val="000B5C2F"/>
    <w:rsid w:val="000B613A"/>
    <w:rsid w:val="000B6251"/>
    <w:rsid w:val="000B6267"/>
    <w:rsid w:val="000B657B"/>
    <w:rsid w:val="000B6616"/>
    <w:rsid w:val="000B68DF"/>
    <w:rsid w:val="000B6E24"/>
    <w:rsid w:val="000B6E44"/>
    <w:rsid w:val="000B6E51"/>
    <w:rsid w:val="000B7256"/>
    <w:rsid w:val="000B72E7"/>
    <w:rsid w:val="000B7703"/>
    <w:rsid w:val="000B77FD"/>
    <w:rsid w:val="000B78B2"/>
    <w:rsid w:val="000B7B2C"/>
    <w:rsid w:val="000B7DFB"/>
    <w:rsid w:val="000C0091"/>
    <w:rsid w:val="000C0106"/>
    <w:rsid w:val="000C02B6"/>
    <w:rsid w:val="000C0328"/>
    <w:rsid w:val="000C05A6"/>
    <w:rsid w:val="000C0CDA"/>
    <w:rsid w:val="000C0CF5"/>
    <w:rsid w:val="000C0F4B"/>
    <w:rsid w:val="000C0F78"/>
    <w:rsid w:val="000C12F8"/>
    <w:rsid w:val="000C137A"/>
    <w:rsid w:val="000C13AF"/>
    <w:rsid w:val="000C13F5"/>
    <w:rsid w:val="000C15D2"/>
    <w:rsid w:val="000C15DC"/>
    <w:rsid w:val="000C17AD"/>
    <w:rsid w:val="000C1CCB"/>
    <w:rsid w:val="000C1F0B"/>
    <w:rsid w:val="000C1FB3"/>
    <w:rsid w:val="000C23DD"/>
    <w:rsid w:val="000C2734"/>
    <w:rsid w:val="000C2822"/>
    <w:rsid w:val="000C28FE"/>
    <w:rsid w:val="000C2DE2"/>
    <w:rsid w:val="000C31D4"/>
    <w:rsid w:val="000C3470"/>
    <w:rsid w:val="000C3639"/>
    <w:rsid w:val="000C3EAD"/>
    <w:rsid w:val="000C3EC9"/>
    <w:rsid w:val="000C406F"/>
    <w:rsid w:val="000C42D7"/>
    <w:rsid w:val="000C4361"/>
    <w:rsid w:val="000C46D1"/>
    <w:rsid w:val="000C47A1"/>
    <w:rsid w:val="000C47E3"/>
    <w:rsid w:val="000C4837"/>
    <w:rsid w:val="000C4CCD"/>
    <w:rsid w:val="000C4E5A"/>
    <w:rsid w:val="000C4F16"/>
    <w:rsid w:val="000C53AA"/>
    <w:rsid w:val="000C54A4"/>
    <w:rsid w:val="000C55B6"/>
    <w:rsid w:val="000C55CC"/>
    <w:rsid w:val="000C59D5"/>
    <w:rsid w:val="000C5ADF"/>
    <w:rsid w:val="000C5BEB"/>
    <w:rsid w:val="000C5CB0"/>
    <w:rsid w:val="000C5DC1"/>
    <w:rsid w:val="000C5E2D"/>
    <w:rsid w:val="000C5EA2"/>
    <w:rsid w:val="000C5F02"/>
    <w:rsid w:val="000C5F34"/>
    <w:rsid w:val="000C61A6"/>
    <w:rsid w:val="000C61E0"/>
    <w:rsid w:val="000C623B"/>
    <w:rsid w:val="000C6341"/>
    <w:rsid w:val="000C63CD"/>
    <w:rsid w:val="000C64E1"/>
    <w:rsid w:val="000C688B"/>
    <w:rsid w:val="000C69DD"/>
    <w:rsid w:val="000C7113"/>
    <w:rsid w:val="000C7228"/>
    <w:rsid w:val="000C7466"/>
    <w:rsid w:val="000C7893"/>
    <w:rsid w:val="000C7973"/>
    <w:rsid w:val="000C7F33"/>
    <w:rsid w:val="000D0265"/>
    <w:rsid w:val="000D02AD"/>
    <w:rsid w:val="000D0506"/>
    <w:rsid w:val="000D0628"/>
    <w:rsid w:val="000D063A"/>
    <w:rsid w:val="000D07DF"/>
    <w:rsid w:val="000D082C"/>
    <w:rsid w:val="000D0C0B"/>
    <w:rsid w:val="000D0CE5"/>
    <w:rsid w:val="000D10BB"/>
    <w:rsid w:val="000D133C"/>
    <w:rsid w:val="000D14D7"/>
    <w:rsid w:val="000D16B5"/>
    <w:rsid w:val="000D1703"/>
    <w:rsid w:val="000D17FC"/>
    <w:rsid w:val="000D1802"/>
    <w:rsid w:val="000D1E29"/>
    <w:rsid w:val="000D2155"/>
    <w:rsid w:val="000D2204"/>
    <w:rsid w:val="000D23A0"/>
    <w:rsid w:val="000D24A3"/>
    <w:rsid w:val="000D256C"/>
    <w:rsid w:val="000D288B"/>
    <w:rsid w:val="000D2E8B"/>
    <w:rsid w:val="000D30B5"/>
    <w:rsid w:val="000D35B6"/>
    <w:rsid w:val="000D35FE"/>
    <w:rsid w:val="000D377A"/>
    <w:rsid w:val="000D389B"/>
    <w:rsid w:val="000D3D18"/>
    <w:rsid w:val="000D3F7A"/>
    <w:rsid w:val="000D41BE"/>
    <w:rsid w:val="000D44C2"/>
    <w:rsid w:val="000D44CE"/>
    <w:rsid w:val="000D48E5"/>
    <w:rsid w:val="000D4BE5"/>
    <w:rsid w:val="000D4FB2"/>
    <w:rsid w:val="000D5059"/>
    <w:rsid w:val="000D535F"/>
    <w:rsid w:val="000D5C94"/>
    <w:rsid w:val="000D5E50"/>
    <w:rsid w:val="000D5ECD"/>
    <w:rsid w:val="000D5FA5"/>
    <w:rsid w:val="000D622F"/>
    <w:rsid w:val="000D6AB5"/>
    <w:rsid w:val="000D6BF6"/>
    <w:rsid w:val="000D6F22"/>
    <w:rsid w:val="000D75C7"/>
    <w:rsid w:val="000D79AD"/>
    <w:rsid w:val="000D7C14"/>
    <w:rsid w:val="000E0052"/>
    <w:rsid w:val="000E053B"/>
    <w:rsid w:val="000E0687"/>
    <w:rsid w:val="000E09EC"/>
    <w:rsid w:val="000E0C4B"/>
    <w:rsid w:val="000E10AD"/>
    <w:rsid w:val="000E11E2"/>
    <w:rsid w:val="000E148D"/>
    <w:rsid w:val="000E14D3"/>
    <w:rsid w:val="000E1607"/>
    <w:rsid w:val="000E1AE6"/>
    <w:rsid w:val="000E1C43"/>
    <w:rsid w:val="000E1DB3"/>
    <w:rsid w:val="000E22A8"/>
    <w:rsid w:val="000E22B6"/>
    <w:rsid w:val="000E22F9"/>
    <w:rsid w:val="000E2378"/>
    <w:rsid w:val="000E2493"/>
    <w:rsid w:val="000E2559"/>
    <w:rsid w:val="000E28FE"/>
    <w:rsid w:val="000E2D76"/>
    <w:rsid w:val="000E2EC7"/>
    <w:rsid w:val="000E336A"/>
    <w:rsid w:val="000E365B"/>
    <w:rsid w:val="000E3B7A"/>
    <w:rsid w:val="000E47E9"/>
    <w:rsid w:val="000E4A72"/>
    <w:rsid w:val="000E4B50"/>
    <w:rsid w:val="000E4D7A"/>
    <w:rsid w:val="000E4EBB"/>
    <w:rsid w:val="000E5A55"/>
    <w:rsid w:val="000E5AC1"/>
    <w:rsid w:val="000E5D01"/>
    <w:rsid w:val="000E5D1D"/>
    <w:rsid w:val="000E6033"/>
    <w:rsid w:val="000E6249"/>
    <w:rsid w:val="000E6522"/>
    <w:rsid w:val="000E663E"/>
    <w:rsid w:val="000E699E"/>
    <w:rsid w:val="000E69BE"/>
    <w:rsid w:val="000E6C9B"/>
    <w:rsid w:val="000E6CC7"/>
    <w:rsid w:val="000E6D63"/>
    <w:rsid w:val="000E7272"/>
    <w:rsid w:val="000E77A1"/>
    <w:rsid w:val="000E7919"/>
    <w:rsid w:val="000E7BFC"/>
    <w:rsid w:val="000E7EF8"/>
    <w:rsid w:val="000E7F68"/>
    <w:rsid w:val="000F0137"/>
    <w:rsid w:val="000F03D3"/>
    <w:rsid w:val="000F0462"/>
    <w:rsid w:val="000F0A3B"/>
    <w:rsid w:val="000F0C38"/>
    <w:rsid w:val="000F0C52"/>
    <w:rsid w:val="000F0CF4"/>
    <w:rsid w:val="000F0EE6"/>
    <w:rsid w:val="000F0F60"/>
    <w:rsid w:val="000F11E6"/>
    <w:rsid w:val="000F12CF"/>
    <w:rsid w:val="000F1348"/>
    <w:rsid w:val="000F13DA"/>
    <w:rsid w:val="000F145D"/>
    <w:rsid w:val="000F1711"/>
    <w:rsid w:val="000F1752"/>
    <w:rsid w:val="000F1BF3"/>
    <w:rsid w:val="000F1CCB"/>
    <w:rsid w:val="000F1CE5"/>
    <w:rsid w:val="000F2167"/>
    <w:rsid w:val="000F2180"/>
    <w:rsid w:val="000F2390"/>
    <w:rsid w:val="000F2687"/>
    <w:rsid w:val="000F279A"/>
    <w:rsid w:val="000F28C7"/>
    <w:rsid w:val="000F2C54"/>
    <w:rsid w:val="000F2CE4"/>
    <w:rsid w:val="000F2ECF"/>
    <w:rsid w:val="000F2EEE"/>
    <w:rsid w:val="000F3036"/>
    <w:rsid w:val="000F3A34"/>
    <w:rsid w:val="000F3D5A"/>
    <w:rsid w:val="000F4092"/>
    <w:rsid w:val="000F4902"/>
    <w:rsid w:val="000F4DB5"/>
    <w:rsid w:val="000F4F2E"/>
    <w:rsid w:val="000F542E"/>
    <w:rsid w:val="000F55A9"/>
    <w:rsid w:val="000F5A5E"/>
    <w:rsid w:val="000F5AE1"/>
    <w:rsid w:val="000F5B14"/>
    <w:rsid w:val="000F5C75"/>
    <w:rsid w:val="000F60CB"/>
    <w:rsid w:val="000F65CF"/>
    <w:rsid w:val="000F67E1"/>
    <w:rsid w:val="000F6B06"/>
    <w:rsid w:val="000F7146"/>
    <w:rsid w:val="000F71E9"/>
    <w:rsid w:val="000F7235"/>
    <w:rsid w:val="000F75E3"/>
    <w:rsid w:val="000F7881"/>
    <w:rsid w:val="000F7982"/>
    <w:rsid w:val="000F79BC"/>
    <w:rsid w:val="000F7B1B"/>
    <w:rsid w:val="00100197"/>
    <w:rsid w:val="00100251"/>
    <w:rsid w:val="0010057F"/>
    <w:rsid w:val="001006FF"/>
    <w:rsid w:val="00100BCA"/>
    <w:rsid w:val="0010118D"/>
    <w:rsid w:val="001015E8"/>
    <w:rsid w:val="001016A1"/>
    <w:rsid w:val="001017C4"/>
    <w:rsid w:val="001018E2"/>
    <w:rsid w:val="001019C3"/>
    <w:rsid w:val="00101A6E"/>
    <w:rsid w:val="00101CD3"/>
    <w:rsid w:val="00101E63"/>
    <w:rsid w:val="0010208B"/>
    <w:rsid w:val="00102146"/>
    <w:rsid w:val="001022D2"/>
    <w:rsid w:val="00102505"/>
    <w:rsid w:val="00102868"/>
    <w:rsid w:val="00102AFC"/>
    <w:rsid w:val="00102C2C"/>
    <w:rsid w:val="00102CDD"/>
    <w:rsid w:val="00102E2E"/>
    <w:rsid w:val="00102EEF"/>
    <w:rsid w:val="00102F3D"/>
    <w:rsid w:val="001030FF"/>
    <w:rsid w:val="00103200"/>
    <w:rsid w:val="0010348E"/>
    <w:rsid w:val="00103523"/>
    <w:rsid w:val="00103ADD"/>
    <w:rsid w:val="00103C7A"/>
    <w:rsid w:val="0010427A"/>
    <w:rsid w:val="001044F6"/>
    <w:rsid w:val="00104CFC"/>
    <w:rsid w:val="00104EA9"/>
    <w:rsid w:val="00104F0C"/>
    <w:rsid w:val="001052E1"/>
    <w:rsid w:val="001054C0"/>
    <w:rsid w:val="001054E5"/>
    <w:rsid w:val="00105553"/>
    <w:rsid w:val="0010565A"/>
    <w:rsid w:val="00105B79"/>
    <w:rsid w:val="0010686B"/>
    <w:rsid w:val="00106C7E"/>
    <w:rsid w:val="00106D9F"/>
    <w:rsid w:val="00106DB4"/>
    <w:rsid w:val="00106E44"/>
    <w:rsid w:val="00107030"/>
    <w:rsid w:val="001072C6"/>
    <w:rsid w:val="0010752A"/>
    <w:rsid w:val="001079DE"/>
    <w:rsid w:val="00110108"/>
    <w:rsid w:val="001103F4"/>
    <w:rsid w:val="001105E3"/>
    <w:rsid w:val="00110A1C"/>
    <w:rsid w:val="00110A65"/>
    <w:rsid w:val="00110AE3"/>
    <w:rsid w:val="00110B3D"/>
    <w:rsid w:val="00110E58"/>
    <w:rsid w:val="0011103C"/>
    <w:rsid w:val="0011113B"/>
    <w:rsid w:val="001112D5"/>
    <w:rsid w:val="001113A8"/>
    <w:rsid w:val="001113F0"/>
    <w:rsid w:val="0011173D"/>
    <w:rsid w:val="00111B6B"/>
    <w:rsid w:val="00112265"/>
    <w:rsid w:val="00112614"/>
    <w:rsid w:val="0011287B"/>
    <w:rsid w:val="0011287C"/>
    <w:rsid w:val="00112953"/>
    <w:rsid w:val="00112E14"/>
    <w:rsid w:val="00113775"/>
    <w:rsid w:val="00113A85"/>
    <w:rsid w:val="00113AAF"/>
    <w:rsid w:val="00113BDE"/>
    <w:rsid w:val="00113CE0"/>
    <w:rsid w:val="00113D37"/>
    <w:rsid w:val="00113F1F"/>
    <w:rsid w:val="001142AB"/>
    <w:rsid w:val="00114408"/>
    <w:rsid w:val="001146EE"/>
    <w:rsid w:val="0011478B"/>
    <w:rsid w:val="00114909"/>
    <w:rsid w:val="0011494C"/>
    <w:rsid w:val="00114B3F"/>
    <w:rsid w:val="00114D9A"/>
    <w:rsid w:val="00114FD6"/>
    <w:rsid w:val="00115207"/>
    <w:rsid w:val="001152BA"/>
    <w:rsid w:val="00115485"/>
    <w:rsid w:val="001154EB"/>
    <w:rsid w:val="001155C0"/>
    <w:rsid w:val="001155D0"/>
    <w:rsid w:val="001158A3"/>
    <w:rsid w:val="001158D0"/>
    <w:rsid w:val="00115BCC"/>
    <w:rsid w:val="00115C80"/>
    <w:rsid w:val="00115D38"/>
    <w:rsid w:val="00116179"/>
    <w:rsid w:val="0011618A"/>
    <w:rsid w:val="00116640"/>
    <w:rsid w:val="00116AB9"/>
    <w:rsid w:val="00116B2F"/>
    <w:rsid w:val="00116BD5"/>
    <w:rsid w:val="00116BEB"/>
    <w:rsid w:val="001171AD"/>
    <w:rsid w:val="00117310"/>
    <w:rsid w:val="00117404"/>
    <w:rsid w:val="0011752E"/>
    <w:rsid w:val="00117637"/>
    <w:rsid w:val="001176CA"/>
    <w:rsid w:val="0011781D"/>
    <w:rsid w:val="001178DC"/>
    <w:rsid w:val="00117EE9"/>
    <w:rsid w:val="00117F9F"/>
    <w:rsid w:val="00117FAA"/>
    <w:rsid w:val="0012019C"/>
    <w:rsid w:val="00120301"/>
    <w:rsid w:val="0012053A"/>
    <w:rsid w:val="001205A5"/>
    <w:rsid w:val="001205CA"/>
    <w:rsid w:val="001205CB"/>
    <w:rsid w:val="0012087E"/>
    <w:rsid w:val="00120A53"/>
    <w:rsid w:val="00120ACB"/>
    <w:rsid w:val="00120E82"/>
    <w:rsid w:val="00120EDA"/>
    <w:rsid w:val="00121BEC"/>
    <w:rsid w:val="001220DC"/>
    <w:rsid w:val="001220FA"/>
    <w:rsid w:val="0012238A"/>
    <w:rsid w:val="00122418"/>
    <w:rsid w:val="001228C0"/>
    <w:rsid w:val="001228C7"/>
    <w:rsid w:val="00122D66"/>
    <w:rsid w:val="00122DFC"/>
    <w:rsid w:val="00123415"/>
    <w:rsid w:val="00123487"/>
    <w:rsid w:val="001238D6"/>
    <w:rsid w:val="00123D41"/>
    <w:rsid w:val="00123DA4"/>
    <w:rsid w:val="00123EC2"/>
    <w:rsid w:val="00123FF9"/>
    <w:rsid w:val="0012413D"/>
    <w:rsid w:val="001241C9"/>
    <w:rsid w:val="001242A4"/>
    <w:rsid w:val="00124877"/>
    <w:rsid w:val="00124C17"/>
    <w:rsid w:val="00124F64"/>
    <w:rsid w:val="00124FD8"/>
    <w:rsid w:val="00125442"/>
    <w:rsid w:val="001254DF"/>
    <w:rsid w:val="00125B3E"/>
    <w:rsid w:val="00125B53"/>
    <w:rsid w:val="00125C49"/>
    <w:rsid w:val="0012616B"/>
    <w:rsid w:val="00126850"/>
    <w:rsid w:val="00126A2D"/>
    <w:rsid w:val="00126C70"/>
    <w:rsid w:val="0012726C"/>
    <w:rsid w:val="00127316"/>
    <w:rsid w:val="001273A8"/>
    <w:rsid w:val="001274D1"/>
    <w:rsid w:val="0012799A"/>
    <w:rsid w:val="00127C9C"/>
    <w:rsid w:val="00127E70"/>
    <w:rsid w:val="00127EFE"/>
    <w:rsid w:val="00127FD8"/>
    <w:rsid w:val="001301EF"/>
    <w:rsid w:val="001307F1"/>
    <w:rsid w:val="00131273"/>
    <w:rsid w:val="00131878"/>
    <w:rsid w:val="001318FD"/>
    <w:rsid w:val="00131BFF"/>
    <w:rsid w:val="00131C0B"/>
    <w:rsid w:val="00131CF7"/>
    <w:rsid w:val="00131FA7"/>
    <w:rsid w:val="00132127"/>
    <w:rsid w:val="001322AB"/>
    <w:rsid w:val="0013284F"/>
    <w:rsid w:val="00132AB6"/>
    <w:rsid w:val="00132CC0"/>
    <w:rsid w:val="00133CAA"/>
    <w:rsid w:val="00133CEF"/>
    <w:rsid w:val="00133E8F"/>
    <w:rsid w:val="00134328"/>
    <w:rsid w:val="001343BA"/>
    <w:rsid w:val="00134622"/>
    <w:rsid w:val="00134D5F"/>
    <w:rsid w:val="001354D0"/>
    <w:rsid w:val="0013580F"/>
    <w:rsid w:val="00135842"/>
    <w:rsid w:val="00135916"/>
    <w:rsid w:val="00135990"/>
    <w:rsid w:val="00135FF1"/>
    <w:rsid w:val="00136256"/>
    <w:rsid w:val="001366A3"/>
    <w:rsid w:val="00136850"/>
    <w:rsid w:val="001368F9"/>
    <w:rsid w:val="00136E06"/>
    <w:rsid w:val="00136F24"/>
    <w:rsid w:val="001370EA"/>
    <w:rsid w:val="00137474"/>
    <w:rsid w:val="0013752A"/>
    <w:rsid w:val="00137843"/>
    <w:rsid w:val="0013784A"/>
    <w:rsid w:val="00137917"/>
    <w:rsid w:val="00137A0C"/>
    <w:rsid w:val="00137F08"/>
    <w:rsid w:val="00140341"/>
    <w:rsid w:val="001408E4"/>
    <w:rsid w:val="00140943"/>
    <w:rsid w:val="00141328"/>
    <w:rsid w:val="00141465"/>
    <w:rsid w:val="001414E3"/>
    <w:rsid w:val="00141641"/>
    <w:rsid w:val="001418FE"/>
    <w:rsid w:val="0014190E"/>
    <w:rsid w:val="00141ADD"/>
    <w:rsid w:val="00141B0B"/>
    <w:rsid w:val="00141C4A"/>
    <w:rsid w:val="00141DA9"/>
    <w:rsid w:val="00141ECA"/>
    <w:rsid w:val="00141EE1"/>
    <w:rsid w:val="001422AF"/>
    <w:rsid w:val="0014244E"/>
    <w:rsid w:val="001427DE"/>
    <w:rsid w:val="00142811"/>
    <w:rsid w:val="0014307D"/>
    <w:rsid w:val="00143534"/>
    <w:rsid w:val="001435A4"/>
    <w:rsid w:val="00143A85"/>
    <w:rsid w:val="00143AAE"/>
    <w:rsid w:val="00143AB0"/>
    <w:rsid w:val="00143B01"/>
    <w:rsid w:val="00143FC7"/>
    <w:rsid w:val="0014511F"/>
    <w:rsid w:val="0014553E"/>
    <w:rsid w:val="00145763"/>
    <w:rsid w:val="00145C2A"/>
    <w:rsid w:val="00145E96"/>
    <w:rsid w:val="00146104"/>
    <w:rsid w:val="00146130"/>
    <w:rsid w:val="00146653"/>
    <w:rsid w:val="001467EE"/>
    <w:rsid w:val="00146AC5"/>
    <w:rsid w:val="00146D6B"/>
    <w:rsid w:val="00146F9B"/>
    <w:rsid w:val="0014709C"/>
    <w:rsid w:val="001474D3"/>
    <w:rsid w:val="0014753D"/>
    <w:rsid w:val="001478D3"/>
    <w:rsid w:val="00147D31"/>
    <w:rsid w:val="001502F2"/>
    <w:rsid w:val="00150320"/>
    <w:rsid w:val="00150558"/>
    <w:rsid w:val="001509D8"/>
    <w:rsid w:val="00150A54"/>
    <w:rsid w:val="00150C15"/>
    <w:rsid w:val="00150D40"/>
    <w:rsid w:val="00150DE5"/>
    <w:rsid w:val="00150F33"/>
    <w:rsid w:val="001511E4"/>
    <w:rsid w:val="001512D5"/>
    <w:rsid w:val="00151679"/>
    <w:rsid w:val="001516BD"/>
    <w:rsid w:val="00151A1C"/>
    <w:rsid w:val="00151A91"/>
    <w:rsid w:val="00151C93"/>
    <w:rsid w:val="00151CAB"/>
    <w:rsid w:val="00151E8F"/>
    <w:rsid w:val="0015224A"/>
    <w:rsid w:val="00152856"/>
    <w:rsid w:val="0015298F"/>
    <w:rsid w:val="00152CBB"/>
    <w:rsid w:val="00152D87"/>
    <w:rsid w:val="00152E71"/>
    <w:rsid w:val="00152F85"/>
    <w:rsid w:val="0015350D"/>
    <w:rsid w:val="001535A6"/>
    <w:rsid w:val="001535FA"/>
    <w:rsid w:val="00153844"/>
    <w:rsid w:val="00153990"/>
    <w:rsid w:val="00153CF4"/>
    <w:rsid w:val="00153D48"/>
    <w:rsid w:val="00153D54"/>
    <w:rsid w:val="001541EB"/>
    <w:rsid w:val="00154513"/>
    <w:rsid w:val="001545AA"/>
    <w:rsid w:val="00154829"/>
    <w:rsid w:val="00154873"/>
    <w:rsid w:val="00154984"/>
    <w:rsid w:val="00154BAE"/>
    <w:rsid w:val="00154C4B"/>
    <w:rsid w:val="0015529E"/>
    <w:rsid w:val="0015567A"/>
    <w:rsid w:val="00155746"/>
    <w:rsid w:val="00155997"/>
    <w:rsid w:val="001562BF"/>
    <w:rsid w:val="001566F3"/>
    <w:rsid w:val="0015680E"/>
    <w:rsid w:val="00156A74"/>
    <w:rsid w:val="00156B17"/>
    <w:rsid w:val="00156EB7"/>
    <w:rsid w:val="0015748C"/>
    <w:rsid w:val="0015768C"/>
    <w:rsid w:val="001579D3"/>
    <w:rsid w:val="00160471"/>
    <w:rsid w:val="00160653"/>
    <w:rsid w:val="00160864"/>
    <w:rsid w:val="00161246"/>
    <w:rsid w:val="00161772"/>
    <w:rsid w:val="00161E02"/>
    <w:rsid w:val="00161F4B"/>
    <w:rsid w:val="00161F4D"/>
    <w:rsid w:val="0016232E"/>
    <w:rsid w:val="00162340"/>
    <w:rsid w:val="0016234B"/>
    <w:rsid w:val="00162537"/>
    <w:rsid w:val="00162C29"/>
    <w:rsid w:val="00162D74"/>
    <w:rsid w:val="00162DC8"/>
    <w:rsid w:val="00162E42"/>
    <w:rsid w:val="00162EC5"/>
    <w:rsid w:val="00162F37"/>
    <w:rsid w:val="0016301B"/>
    <w:rsid w:val="00163B91"/>
    <w:rsid w:val="00163BF7"/>
    <w:rsid w:val="00163D0D"/>
    <w:rsid w:val="00163D20"/>
    <w:rsid w:val="00163F45"/>
    <w:rsid w:val="00164171"/>
    <w:rsid w:val="001642EB"/>
    <w:rsid w:val="00164602"/>
    <w:rsid w:val="001649B4"/>
    <w:rsid w:val="00164CB1"/>
    <w:rsid w:val="00164D9E"/>
    <w:rsid w:val="00164E4F"/>
    <w:rsid w:val="0016502F"/>
    <w:rsid w:val="00165109"/>
    <w:rsid w:val="00165289"/>
    <w:rsid w:val="001652B5"/>
    <w:rsid w:val="001654B7"/>
    <w:rsid w:val="001658AC"/>
    <w:rsid w:val="001658DF"/>
    <w:rsid w:val="001660DA"/>
    <w:rsid w:val="00166239"/>
    <w:rsid w:val="0016715B"/>
    <w:rsid w:val="001675B5"/>
    <w:rsid w:val="001678F8"/>
    <w:rsid w:val="00167A81"/>
    <w:rsid w:val="00167FF0"/>
    <w:rsid w:val="0017000E"/>
    <w:rsid w:val="00170107"/>
    <w:rsid w:val="001702F3"/>
    <w:rsid w:val="001703EF"/>
    <w:rsid w:val="00170439"/>
    <w:rsid w:val="001704DC"/>
    <w:rsid w:val="00170D44"/>
    <w:rsid w:val="00170DBA"/>
    <w:rsid w:val="00170DD4"/>
    <w:rsid w:val="00170FF8"/>
    <w:rsid w:val="00171224"/>
    <w:rsid w:val="0017148E"/>
    <w:rsid w:val="00171504"/>
    <w:rsid w:val="001715B5"/>
    <w:rsid w:val="001717C9"/>
    <w:rsid w:val="00171942"/>
    <w:rsid w:val="00171A4A"/>
    <w:rsid w:val="00172111"/>
    <w:rsid w:val="0017213E"/>
    <w:rsid w:val="001721B1"/>
    <w:rsid w:val="001723EF"/>
    <w:rsid w:val="001725B2"/>
    <w:rsid w:val="001728D9"/>
    <w:rsid w:val="00172B66"/>
    <w:rsid w:val="00172C53"/>
    <w:rsid w:val="00172F6A"/>
    <w:rsid w:val="00172FF8"/>
    <w:rsid w:val="00173062"/>
    <w:rsid w:val="00173098"/>
    <w:rsid w:val="001735C3"/>
    <w:rsid w:val="00173629"/>
    <w:rsid w:val="001736FA"/>
    <w:rsid w:val="001737B1"/>
    <w:rsid w:val="00173FB6"/>
    <w:rsid w:val="00174026"/>
    <w:rsid w:val="0017403C"/>
    <w:rsid w:val="0017404C"/>
    <w:rsid w:val="00174593"/>
    <w:rsid w:val="00174755"/>
    <w:rsid w:val="00174C10"/>
    <w:rsid w:val="00174F0E"/>
    <w:rsid w:val="00174F50"/>
    <w:rsid w:val="0017524D"/>
    <w:rsid w:val="001754F9"/>
    <w:rsid w:val="001756EE"/>
    <w:rsid w:val="0017589A"/>
    <w:rsid w:val="00175975"/>
    <w:rsid w:val="00175B8A"/>
    <w:rsid w:val="001761DA"/>
    <w:rsid w:val="00176330"/>
    <w:rsid w:val="001767DD"/>
    <w:rsid w:val="00176AD9"/>
    <w:rsid w:val="00176D1C"/>
    <w:rsid w:val="00177107"/>
    <w:rsid w:val="0017792B"/>
    <w:rsid w:val="00177EB3"/>
    <w:rsid w:val="001801A5"/>
    <w:rsid w:val="00180548"/>
    <w:rsid w:val="0018066C"/>
    <w:rsid w:val="001809DC"/>
    <w:rsid w:val="00180A77"/>
    <w:rsid w:val="00180B3A"/>
    <w:rsid w:val="00180D4F"/>
    <w:rsid w:val="00180DDE"/>
    <w:rsid w:val="00180FDD"/>
    <w:rsid w:val="00181268"/>
    <w:rsid w:val="001813AB"/>
    <w:rsid w:val="001818FD"/>
    <w:rsid w:val="001820FA"/>
    <w:rsid w:val="00182178"/>
    <w:rsid w:val="001821A5"/>
    <w:rsid w:val="0018221A"/>
    <w:rsid w:val="00182392"/>
    <w:rsid w:val="00182564"/>
    <w:rsid w:val="00182BDB"/>
    <w:rsid w:val="00182C50"/>
    <w:rsid w:val="00182EF3"/>
    <w:rsid w:val="00183156"/>
    <w:rsid w:val="001834C1"/>
    <w:rsid w:val="00183571"/>
    <w:rsid w:val="00183692"/>
    <w:rsid w:val="001839B1"/>
    <w:rsid w:val="00183B8D"/>
    <w:rsid w:val="00183C7D"/>
    <w:rsid w:val="00183D70"/>
    <w:rsid w:val="00183D90"/>
    <w:rsid w:val="00183E7E"/>
    <w:rsid w:val="0018414A"/>
    <w:rsid w:val="001842F7"/>
    <w:rsid w:val="001843C4"/>
    <w:rsid w:val="00184496"/>
    <w:rsid w:val="00184AFD"/>
    <w:rsid w:val="00184CC7"/>
    <w:rsid w:val="00184E29"/>
    <w:rsid w:val="0018501A"/>
    <w:rsid w:val="001851A1"/>
    <w:rsid w:val="00185915"/>
    <w:rsid w:val="00185E00"/>
    <w:rsid w:val="00186188"/>
    <w:rsid w:val="0018696B"/>
    <w:rsid w:val="00186D49"/>
    <w:rsid w:val="0018748D"/>
    <w:rsid w:val="00187645"/>
    <w:rsid w:val="00187BED"/>
    <w:rsid w:val="00187D78"/>
    <w:rsid w:val="00187E3A"/>
    <w:rsid w:val="00190015"/>
    <w:rsid w:val="001906F4"/>
    <w:rsid w:val="001908AB"/>
    <w:rsid w:val="00190A29"/>
    <w:rsid w:val="00190A71"/>
    <w:rsid w:val="00190E84"/>
    <w:rsid w:val="00191075"/>
    <w:rsid w:val="00191379"/>
    <w:rsid w:val="0019162F"/>
    <w:rsid w:val="00191835"/>
    <w:rsid w:val="00191CD6"/>
    <w:rsid w:val="0019210C"/>
    <w:rsid w:val="00192C41"/>
    <w:rsid w:val="00192C49"/>
    <w:rsid w:val="00192CAE"/>
    <w:rsid w:val="00192CB0"/>
    <w:rsid w:val="00193028"/>
    <w:rsid w:val="001931A4"/>
    <w:rsid w:val="001932BE"/>
    <w:rsid w:val="00193681"/>
    <w:rsid w:val="00193A4C"/>
    <w:rsid w:val="00193B28"/>
    <w:rsid w:val="00193D09"/>
    <w:rsid w:val="00193DFB"/>
    <w:rsid w:val="00194066"/>
    <w:rsid w:val="001946EB"/>
    <w:rsid w:val="00195647"/>
    <w:rsid w:val="0019568B"/>
    <w:rsid w:val="001957FA"/>
    <w:rsid w:val="00196100"/>
    <w:rsid w:val="00196108"/>
    <w:rsid w:val="00196167"/>
    <w:rsid w:val="00196189"/>
    <w:rsid w:val="00196292"/>
    <w:rsid w:val="00196444"/>
    <w:rsid w:val="00196604"/>
    <w:rsid w:val="00196B98"/>
    <w:rsid w:val="00196DA6"/>
    <w:rsid w:val="00197250"/>
    <w:rsid w:val="001972C8"/>
    <w:rsid w:val="001975F4"/>
    <w:rsid w:val="0019764F"/>
    <w:rsid w:val="0019778C"/>
    <w:rsid w:val="001979EE"/>
    <w:rsid w:val="001A02C5"/>
    <w:rsid w:val="001A04E9"/>
    <w:rsid w:val="001A077D"/>
    <w:rsid w:val="001A0A7E"/>
    <w:rsid w:val="001A0FA7"/>
    <w:rsid w:val="001A15F1"/>
    <w:rsid w:val="001A165E"/>
    <w:rsid w:val="001A1758"/>
    <w:rsid w:val="001A1A09"/>
    <w:rsid w:val="001A1BD3"/>
    <w:rsid w:val="001A1C5A"/>
    <w:rsid w:val="001A1C9A"/>
    <w:rsid w:val="001A20B7"/>
    <w:rsid w:val="001A21C3"/>
    <w:rsid w:val="001A225A"/>
    <w:rsid w:val="001A265B"/>
    <w:rsid w:val="001A2B04"/>
    <w:rsid w:val="001A2EC2"/>
    <w:rsid w:val="001A3192"/>
    <w:rsid w:val="001A31C9"/>
    <w:rsid w:val="001A348C"/>
    <w:rsid w:val="001A3551"/>
    <w:rsid w:val="001A357D"/>
    <w:rsid w:val="001A3645"/>
    <w:rsid w:val="001A36A3"/>
    <w:rsid w:val="001A383E"/>
    <w:rsid w:val="001A3E33"/>
    <w:rsid w:val="001A4063"/>
    <w:rsid w:val="001A4532"/>
    <w:rsid w:val="001A4F74"/>
    <w:rsid w:val="001A4FCE"/>
    <w:rsid w:val="001A5030"/>
    <w:rsid w:val="001A531B"/>
    <w:rsid w:val="001A5354"/>
    <w:rsid w:val="001A55F0"/>
    <w:rsid w:val="001A58BF"/>
    <w:rsid w:val="001A591B"/>
    <w:rsid w:val="001A5A80"/>
    <w:rsid w:val="001A5C6B"/>
    <w:rsid w:val="001A5CE5"/>
    <w:rsid w:val="001A5F5B"/>
    <w:rsid w:val="001A625E"/>
    <w:rsid w:val="001A646B"/>
    <w:rsid w:val="001A65C0"/>
    <w:rsid w:val="001A6F09"/>
    <w:rsid w:val="001A6FAD"/>
    <w:rsid w:val="001A7368"/>
    <w:rsid w:val="001A7408"/>
    <w:rsid w:val="001A7410"/>
    <w:rsid w:val="001A76C8"/>
    <w:rsid w:val="001A79C2"/>
    <w:rsid w:val="001B01EB"/>
    <w:rsid w:val="001B02E4"/>
    <w:rsid w:val="001B0469"/>
    <w:rsid w:val="001B09B7"/>
    <w:rsid w:val="001B09B8"/>
    <w:rsid w:val="001B0ADD"/>
    <w:rsid w:val="001B0D8E"/>
    <w:rsid w:val="001B1281"/>
    <w:rsid w:val="001B1686"/>
    <w:rsid w:val="001B18D7"/>
    <w:rsid w:val="001B1969"/>
    <w:rsid w:val="001B198E"/>
    <w:rsid w:val="001B1A0D"/>
    <w:rsid w:val="001B203C"/>
    <w:rsid w:val="001B243A"/>
    <w:rsid w:val="001B2486"/>
    <w:rsid w:val="001B2510"/>
    <w:rsid w:val="001B26B9"/>
    <w:rsid w:val="001B2773"/>
    <w:rsid w:val="001B27E9"/>
    <w:rsid w:val="001B29A4"/>
    <w:rsid w:val="001B2A39"/>
    <w:rsid w:val="001B34AE"/>
    <w:rsid w:val="001B37D4"/>
    <w:rsid w:val="001B3ADE"/>
    <w:rsid w:val="001B3B21"/>
    <w:rsid w:val="001B3BCB"/>
    <w:rsid w:val="001B3E9D"/>
    <w:rsid w:val="001B3F84"/>
    <w:rsid w:val="001B409A"/>
    <w:rsid w:val="001B40D8"/>
    <w:rsid w:val="001B43C2"/>
    <w:rsid w:val="001B45CD"/>
    <w:rsid w:val="001B49AB"/>
    <w:rsid w:val="001B49ED"/>
    <w:rsid w:val="001B535D"/>
    <w:rsid w:val="001B5392"/>
    <w:rsid w:val="001B5574"/>
    <w:rsid w:val="001B55F6"/>
    <w:rsid w:val="001B586E"/>
    <w:rsid w:val="001B588A"/>
    <w:rsid w:val="001B5A5B"/>
    <w:rsid w:val="001B5BB8"/>
    <w:rsid w:val="001B5C5F"/>
    <w:rsid w:val="001B5CC6"/>
    <w:rsid w:val="001B5F6A"/>
    <w:rsid w:val="001B62AA"/>
    <w:rsid w:val="001B63B1"/>
    <w:rsid w:val="001B65A5"/>
    <w:rsid w:val="001B67B5"/>
    <w:rsid w:val="001B68F0"/>
    <w:rsid w:val="001B694E"/>
    <w:rsid w:val="001B6AFA"/>
    <w:rsid w:val="001B6B36"/>
    <w:rsid w:val="001B6FF3"/>
    <w:rsid w:val="001B7064"/>
    <w:rsid w:val="001B7462"/>
    <w:rsid w:val="001B74C7"/>
    <w:rsid w:val="001B7622"/>
    <w:rsid w:val="001B7909"/>
    <w:rsid w:val="001B7D77"/>
    <w:rsid w:val="001B7F47"/>
    <w:rsid w:val="001B7F6B"/>
    <w:rsid w:val="001C013B"/>
    <w:rsid w:val="001C0194"/>
    <w:rsid w:val="001C04FD"/>
    <w:rsid w:val="001C0A19"/>
    <w:rsid w:val="001C0B44"/>
    <w:rsid w:val="001C1128"/>
    <w:rsid w:val="001C17EE"/>
    <w:rsid w:val="001C18E9"/>
    <w:rsid w:val="001C1A73"/>
    <w:rsid w:val="001C1D23"/>
    <w:rsid w:val="001C1EAE"/>
    <w:rsid w:val="001C1F8A"/>
    <w:rsid w:val="001C1FD1"/>
    <w:rsid w:val="001C20A5"/>
    <w:rsid w:val="001C2683"/>
    <w:rsid w:val="001C2CDC"/>
    <w:rsid w:val="001C2FE5"/>
    <w:rsid w:val="001C3009"/>
    <w:rsid w:val="001C311E"/>
    <w:rsid w:val="001C3598"/>
    <w:rsid w:val="001C3A03"/>
    <w:rsid w:val="001C3B23"/>
    <w:rsid w:val="001C3F86"/>
    <w:rsid w:val="001C3FC1"/>
    <w:rsid w:val="001C4A0F"/>
    <w:rsid w:val="001C4ACC"/>
    <w:rsid w:val="001C4D62"/>
    <w:rsid w:val="001C4E11"/>
    <w:rsid w:val="001C551F"/>
    <w:rsid w:val="001C5678"/>
    <w:rsid w:val="001C59F2"/>
    <w:rsid w:val="001C59F8"/>
    <w:rsid w:val="001C5A29"/>
    <w:rsid w:val="001C5ACF"/>
    <w:rsid w:val="001C5C2C"/>
    <w:rsid w:val="001C6055"/>
    <w:rsid w:val="001C61C3"/>
    <w:rsid w:val="001C68D8"/>
    <w:rsid w:val="001C6A4A"/>
    <w:rsid w:val="001C6B56"/>
    <w:rsid w:val="001C6D44"/>
    <w:rsid w:val="001C6DD1"/>
    <w:rsid w:val="001C6ED7"/>
    <w:rsid w:val="001C7123"/>
    <w:rsid w:val="001C71EF"/>
    <w:rsid w:val="001C7455"/>
    <w:rsid w:val="001C787D"/>
    <w:rsid w:val="001C7940"/>
    <w:rsid w:val="001C7A29"/>
    <w:rsid w:val="001C7CAF"/>
    <w:rsid w:val="001C7D4B"/>
    <w:rsid w:val="001C7F03"/>
    <w:rsid w:val="001C7F2C"/>
    <w:rsid w:val="001C7F92"/>
    <w:rsid w:val="001D0091"/>
    <w:rsid w:val="001D0344"/>
    <w:rsid w:val="001D03A5"/>
    <w:rsid w:val="001D0449"/>
    <w:rsid w:val="001D072D"/>
    <w:rsid w:val="001D07E1"/>
    <w:rsid w:val="001D0800"/>
    <w:rsid w:val="001D1061"/>
    <w:rsid w:val="001D1979"/>
    <w:rsid w:val="001D1A15"/>
    <w:rsid w:val="001D1D20"/>
    <w:rsid w:val="001D1E9E"/>
    <w:rsid w:val="001D2053"/>
    <w:rsid w:val="001D2127"/>
    <w:rsid w:val="001D21A2"/>
    <w:rsid w:val="001D227B"/>
    <w:rsid w:val="001D2511"/>
    <w:rsid w:val="001D254E"/>
    <w:rsid w:val="001D3085"/>
    <w:rsid w:val="001D3152"/>
    <w:rsid w:val="001D3276"/>
    <w:rsid w:val="001D3AC1"/>
    <w:rsid w:val="001D4CFE"/>
    <w:rsid w:val="001D4F10"/>
    <w:rsid w:val="001D5265"/>
    <w:rsid w:val="001D57ED"/>
    <w:rsid w:val="001D5DA9"/>
    <w:rsid w:val="001D5DC9"/>
    <w:rsid w:val="001D5EFC"/>
    <w:rsid w:val="001D62CA"/>
    <w:rsid w:val="001D6A11"/>
    <w:rsid w:val="001D6A15"/>
    <w:rsid w:val="001D6B17"/>
    <w:rsid w:val="001D72D9"/>
    <w:rsid w:val="001D7909"/>
    <w:rsid w:val="001D7A19"/>
    <w:rsid w:val="001D7CF2"/>
    <w:rsid w:val="001E01E5"/>
    <w:rsid w:val="001E0353"/>
    <w:rsid w:val="001E0A4B"/>
    <w:rsid w:val="001E0A56"/>
    <w:rsid w:val="001E0C43"/>
    <w:rsid w:val="001E0CBA"/>
    <w:rsid w:val="001E15A9"/>
    <w:rsid w:val="001E1C07"/>
    <w:rsid w:val="001E237A"/>
    <w:rsid w:val="001E289C"/>
    <w:rsid w:val="001E303C"/>
    <w:rsid w:val="001E3179"/>
    <w:rsid w:val="001E3386"/>
    <w:rsid w:val="001E360C"/>
    <w:rsid w:val="001E3BB5"/>
    <w:rsid w:val="001E3FE3"/>
    <w:rsid w:val="001E3FF8"/>
    <w:rsid w:val="001E4033"/>
    <w:rsid w:val="001E41B6"/>
    <w:rsid w:val="001E41D1"/>
    <w:rsid w:val="001E41FE"/>
    <w:rsid w:val="001E4F3D"/>
    <w:rsid w:val="001E52B3"/>
    <w:rsid w:val="001E5503"/>
    <w:rsid w:val="001E5DD1"/>
    <w:rsid w:val="001E5E80"/>
    <w:rsid w:val="001E5EBA"/>
    <w:rsid w:val="001E6341"/>
    <w:rsid w:val="001E64CE"/>
    <w:rsid w:val="001E6B0A"/>
    <w:rsid w:val="001E6D4F"/>
    <w:rsid w:val="001E7211"/>
    <w:rsid w:val="001E73A7"/>
    <w:rsid w:val="001E77FB"/>
    <w:rsid w:val="001E7909"/>
    <w:rsid w:val="001E7C72"/>
    <w:rsid w:val="001F00D1"/>
    <w:rsid w:val="001F08DB"/>
    <w:rsid w:val="001F0DDC"/>
    <w:rsid w:val="001F10B8"/>
    <w:rsid w:val="001F12A1"/>
    <w:rsid w:val="001F1321"/>
    <w:rsid w:val="001F1974"/>
    <w:rsid w:val="001F1B6C"/>
    <w:rsid w:val="001F1F34"/>
    <w:rsid w:val="001F1FC0"/>
    <w:rsid w:val="001F233B"/>
    <w:rsid w:val="001F293B"/>
    <w:rsid w:val="001F2A07"/>
    <w:rsid w:val="001F2C5E"/>
    <w:rsid w:val="001F2DA9"/>
    <w:rsid w:val="001F3077"/>
    <w:rsid w:val="001F3079"/>
    <w:rsid w:val="001F326D"/>
    <w:rsid w:val="001F331D"/>
    <w:rsid w:val="001F33E1"/>
    <w:rsid w:val="001F3E9A"/>
    <w:rsid w:val="001F3EFE"/>
    <w:rsid w:val="001F409C"/>
    <w:rsid w:val="001F40F9"/>
    <w:rsid w:val="001F4546"/>
    <w:rsid w:val="001F46AF"/>
    <w:rsid w:val="001F478A"/>
    <w:rsid w:val="001F4834"/>
    <w:rsid w:val="001F4870"/>
    <w:rsid w:val="001F48D1"/>
    <w:rsid w:val="001F4ACF"/>
    <w:rsid w:val="001F4AE4"/>
    <w:rsid w:val="001F4CDA"/>
    <w:rsid w:val="001F4E7D"/>
    <w:rsid w:val="001F4EE9"/>
    <w:rsid w:val="001F4F6E"/>
    <w:rsid w:val="001F51B0"/>
    <w:rsid w:val="001F5B5D"/>
    <w:rsid w:val="001F5B79"/>
    <w:rsid w:val="001F5CDE"/>
    <w:rsid w:val="001F5D24"/>
    <w:rsid w:val="001F5D8B"/>
    <w:rsid w:val="001F5DB8"/>
    <w:rsid w:val="001F5EDF"/>
    <w:rsid w:val="001F61BF"/>
    <w:rsid w:val="001F6372"/>
    <w:rsid w:val="001F65C4"/>
    <w:rsid w:val="001F6740"/>
    <w:rsid w:val="001F6A1E"/>
    <w:rsid w:val="001F6B5C"/>
    <w:rsid w:val="001F6B71"/>
    <w:rsid w:val="001F6C54"/>
    <w:rsid w:val="001F6D34"/>
    <w:rsid w:val="001F6D6B"/>
    <w:rsid w:val="001F6E79"/>
    <w:rsid w:val="001F71E0"/>
    <w:rsid w:val="001F7574"/>
    <w:rsid w:val="001F7D18"/>
    <w:rsid w:val="001F7D74"/>
    <w:rsid w:val="002002C9"/>
    <w:rsid w:val="00200DB0"/>
    <w:rsid w:val="00200E5C"/>
    <w:rsid w:val="00200F40"/>
    <w:rsid w:val="00200F91"/>
    <w:rsid w:val="00201447"/>
    <w:rsid w:val="0020190B"/>
    <w:rsid w:val="002020F4"/>
    <w:rsid w:val="0020226E"/>
    <w:rsid w:val="00202446"/>
    <w:rsid w:val="002024B4"/>
    <w:rsid w:val="002025B4"/>
    <w:rsid w:val="002025DF"/>
    <w:rsid w:val="002027F8"/>
    <w:rsid w:val="0020296E"/>
    <w:rsid w:val="00202DFC"/>
    <w:rsid w:val="0020305E"/>
    <w:rsid w:val="002031B0"/>
    <w:rsid w:val="002031C8"/>
    <w:rsid w:val="00203413"/>
    <w:rsid w:val="00203429"/>
    <w:rsid w:val="00203A7E"/>
    <w:rsid w:val="00203C93"/>
    <w:rsid w:val="00203D2C"/>
    <w:rsid w:val="00204A43"/>
    <w:rsid w:val="00204C93"/>
    <w:rsid w:val="00205193"/>
    <w:rsid w:val="0020542B"/>
    <w:rsid w:val="0020556C"/>
    <w:rsid w:val="0020561E"/>
    <w:rsid w:val="00205670"/>
    <w:rsid w:val="0020581A"/>
    <w:rsid w:val="00205CDB"/>
    <w:rsid w:val="00205D68"/>
    <w:rsid w:val="00205FB2"/>
    <w:rsid w:val="002060AD"/>
    <w:rsid w:val="00206764"/>
    <w:rsid w:val="002069E9"/>
    <w:rsid w:val="00206A12"/>
    <w:rsid w:val="00206CC9"/>
    <w:rsid w:val="00206D36"/>
    <w:rsid w:val="00206E71"/>
    <w:rsid w:val="00207134"/>
    <w:rsid w:val="0020718D"/>
    <w:rsid w:val="002073C4"/>
    <w:rsid w:val="002074C5"/>
    <w:rsid w:val="002077BD"/>
    <w:rsid w:val="002078CD"/>
    <w:rsid w:val="002079E5"/>
    <w:rsid w:val="00207FC2"/>
    <w:rsid w:val="0021062D"/>
    <w:rsid w:val="00210BCF"/>
    <w:rsid w:val="00210C9D"/>
    <w:rsid w:val="00210FFA"/>
    <w:rsid w:val="0021137E"/>
    <w:rsid w:val="00211446"/>
    <w:rsid w:val="00211490"/>
    <w:rsid w:val="0021164E"/>
    <w:rsid w:val="00211813"/>
    <w:rsid w:val="002118F9"/>
    <w:rsid w:val="00211A6F"/>
    <w:rsid w:val="00211AC6"/>
    <w:rsid w:val="00211B4C"/>
    <w:rsid w:val="00211C3E"/>
    <w:rsid w:val="00211C5B"/>
    <w:rsid w:val="00211FBF"/>
    <w:rsid w:val="002121F3"/>
    <w:rsid w:val="00212359"/>
    <w:rsid w:val="00212A03"/>
    <w:rsid w:val="00212B93"/>
    <w:rsid w:val="00212DC9"/>
    <w:rsid w:val="002131B5"/>
    <w:rsid w:val="0021327A"/>
    <w:rsid w:val="00213522"/>
    <w:rsid w:val="002135FF"/>
    <w:rsid w:val="0021485B"/>
    <w:rsid w:val="00214D42"/>
    <w:rsid w:val="002154A3"/>
    <w:rsid w:val="00215737"/>
    <w:rsid w:val="00216181"/>
    <w:rsid w:val="002161B0"/>
    <w:rsid w:val="00216285"/>
    <w:rsid w:val="0021637D"/>
    <w:rsid w:val="002164B3"/>
    <w:rsid w:val="00216505"/>
    <w:rsid w:val="00216545"/>
    <w:rsid w:val="002165B6"/>
    <w:rsid w:val="0021694D"/>
    <w:rsid w:val="00216F69"/>
    <w:rsid w:val="002170E1"/>
    <w:rsid w:val="00217456"/>
    <w:rsid w:val="002175F0"/>
    <w:rsid w:val="00217834"/>
    <w:rsid w:val="002178FB"/>
    <w:rsid w:val="00217BFE"/>
    <w:rsid w:val="00217D89"/>
    <w:rsid w:val="00217F41"/>
    <w:rsid w:val="0022013A"/>
    <w:rsid w:val="00220144"/>
    <w:rsid w:val="002204E4"/>
    <w:rsid w:val="00220585"/>
    <w:rsid w:val="00220882"/>
    <w:rsid w:val="0022093F"/>
    <w:rsid w:val="00220D44"/>
    <w:rsid w:val="00220F41"/>
    <w:rsid w:val="00220F7C"/>
    <w:rsid w:val="00220FF5"/>
    <w:rsid w:val="0022122B"/>
    <w:rsid w:val="002212EE"/>
    <w:rsid w:val="00221406"/>
    <w:rsid w:val="00221691"/>
    <w:rsid w:val="002217BA"/>
    <w:rsid w:val="00221903"/>
    <w:rsid w:val="00221C1D"/>
    <w:rsid w:val="00221D41"/>
    <w:rsid w:val="00221E26"/>
    <w:rsid w:val="00222067"/>
    <w:rsid w:val="00222093"/>
    <w:rsid w:val="002220D2"/>
    <w:rsid w:val="00222179"/>
    <w:rsid w:val="00222672"/>
    <w:rsid w:val="00222705"/>
    <w:rsid w:val="00222C4F"/>
    <w:rsid w:val="00222C9E"/>
    <w:rsid w:val="00222D03"/>
    <w:rsid w:val="00223313"/>
    <w:rsid w:val="002233DC"/>
    <w:rsid w:val="0022343C"/>
    <w:rsid w:val="00223579"/>
    <w:rsid w:val="002235CD"/>
    <w:rsid w:val="0022361E"/>
    <w:rsid w:val="00223695"/>
    <w:rsid w:val="0022372F"/>
    <w:rsid w:val="00223AC5"/>
    <w:rsid w:val="00223B6F"/>
    <w:rsid w:val="00223B79"/>
    <w:rsid w:val="00223F5A"/>
    <w:rsid w:val="002242AB"/>
    <w:rsid w:val="00224A35"/>
    <w:rsid w:val="00224AA6"/>
    <w:rsid w:val="00224C7C"/>
    <w:rsid w:val="0022509D"/>
    <w:rsid w:val="00225432"/>
    <w:rsid w:val="00225537"/>
    <w:rsid w:val="00225829"/>
    <w:rsid w:val="00225B0D"/>
    <w:rsid w:val="00225BB4"/>
    <w:rsid w:val="00225F00"/>
    <w:rsid w:val="0022633E"/>
    <w:rsid w:val="00226578"/>
    <w:rsid w:val="00226B6F"/>
    <w:rsid w:val="002270A0"/>
    <w:rsid w:val="0022710A"/>
    <w:rsid w:val="00227212"/>
    <w:rsid w:val="002273D1"/>
    <w:rsid w:val="002274B7"/>
    <w:rsid w:val="002275B7"/>
    <w:rsid w:val="00227873"/>
    <w:rsid w:val="00227986"/>
    <w:rsid w:val="00227A68"/>
    <w:rsid w:val="00227BDE"/>
    <w:rsid w:val="00227E0D"/>
    <w:rsid w:val="00230265"/>
    <w:rsid w:val="002305B9"/>
    <w:rsid w:val="00230AAC"/>
    <w:rsid w:val="00230BC2"/>
    <w:rsid w:val="00230F0E"/>
    <w:rsid w:val="00230F4D"/>
    <w:rsid w:val="00230FDE"/>
    <w:rsid w:val="002311D1"/>
    <w:rsid w:val="002313E1"/>
    <w:rsid w:val="0023140B"/>
    <w:rsid w:val="002317FD"/>
    <w:rsid w:val="00231846"/>
    <w:rsid w:val="00231995"/>
    <w:rsid w:val="00231CA3"/>
    <w:rsid w:val="002320AD"/>
    <w:rsid w:val="002327D5"/>
    <w:rsid w:val="002329D4"/>
    <w:rsid w:val="00232BD7"/>
    <w:rsid w:val="00233652"/>
    <w:rsid w:val="002337BC"/>
    <w:rsid w:val="002339D2"/>
    <w:rsid w:val="00233A1D"/>
    <w:rsid w:val="00233C70"/>
    <w:rsid w:val="00233D1F"/>
    <w:rsid w:val="00233F29"/>
    <w:rsid w:val="00233F58"/>
    <w:rsid w:val="0023431C"/>
    <w:rsid w:val="0023446D"/>
    <w:rsid w:val="002344EB"/>
    <w:rsid w:val="00234B2A"/>
    <w:rsid w:val="00234BC9"/>
    <w:rsid w:val="00234D4F"/>
    <w:rsid w:val="00234E5C"/>
    <w:rsid w:val="00234FF0"/>
    <w:rsid w:val="00235134"/>
    <w:rsid w:val="0023513A"/>
    <w:rsid w:val="0023558E"/>
    <w:rsid w:val="002356FF"/>
    <w:rsid w:val="0023586A"/>
    <w:rsid w:val="00235C50"/>
    <w:rsid w:val="00235F96"/>
    <w:rsid w:val="0023600B"/>
    <w:rsid w:val="0023603D"/>
    <w:rsid w:val="0023669D"/>
    <w:rsid w:val="00236714"/>
    <w:rsid w:val="002368AE"/>
    <w:rsid w:val="00236A74"/>
    <w:rsid w:val="00236F3D"/>
    <w:rsid w:val="002372E9"/>
    <w:rsid w:val="002372EB"/>
    <w:rsid w:val="002379B3"/>
    <w:rsid w:val="00237A05"/>
    <w:rsid w:val="00237B7B"/>
    <w:rsid w:val="00237CAF"/>
    <w:rsid w:val="00237D27"/>
    <w:rsid w:val="00237E87"/>
    <w:rsid w:val="0024013F"/>
    <w:rsid w:val="0024014A"/>
    <w:rsid w:val="002409CA"/>
    <w:rsid w:val="00240C87"/>
    <w:rsid w:val="00240CAA"/>
    <w:rsid w:val="00240EA1"/>
    <w:rsid w:val="00240EA9"/>
    <w:rsid w:val="00241516"/>
    <w:rsid w:val="00241A58"/>
    <w:rsid w:val="00241D61"/>
    <w:rsid w:val="00241DAA"/>
    <w:rsid w:val="00242331"/>
    <w:rsid w:val="002425B5"/>
    <w:rsid w:val="0024260B"/>
    <w:rsid w:val="00242C24"/>
    <w:rsid w:val="00242D34"/>
    <w:rsid w:val="00242DCE"/>
    <w:rsid w:val="00243114"/>
    <w:rsid w:val="00243328"/>
    <w:rsid w:val="002433EF"/>
    <w:rsid w:val="002436BE"/>
    <w:rsid w:val="00243A88"/>
    <w:rsid w:val="00243CD4"/>
    <w:rsid w:val="00243CFB"/>
    <w:rsid w:val="00243FD6"/>
    <w:rsid w:val="00244448"/>
    <w:rsid w:val="00244770"/>
    <w:rsid w:val="00244866"/>
    <w:rsid w:val="00244D44"/>
    <w:rsid w:val="00244EC0"/>
    <w:rsid w:val="00245325"/>
    <w:rsid w:val="00245447"/>
    <w:rsid w:val="00245665"/>
    <w:rsid w:val="0024583F"/>
    <w:rsid w:val="00245E95"/>
    <w:rsid w:val="00246870"/>
    <w:rsid w:val="002474A8"/>
    <w:rsid w:val="0024756E"/>
    <w:rsid w:val="002478D3"/>
    <w:rsid w:val="00247BDB"/>
    <w:rsid w:val="00247C33"/>
    <w:rsid w:val="0025006B"/>
    <w:rsid w:val="0025006C"/>
    <w:rsid w:val="002501A5"/>
    <w:rsid w:val="00250235"/>
    <w:rsid w:val="00250306"/>
    <w:rsid w:val="002504ED"/>
    <w:rsid w:val="00250576"/>
    <w:rsid w:val="002506DE"/>
    <w:rsid w:val="00250ACF"/>
    <w:rsid w:val="00250C2A"/>
    <w:rsid w:val="00250DAA"/>
    <w:rsid w:val="00250EF9"/>
    <w:rsid w:val="002510B0"/>
    <w:rsid w:val="002511EF"/>
    <w:rsid w:val="00251842"/>
    <w:rsid w:val="00251EAD"/>
    <w:rsid w:val="00252032"/>
    <w:rsid w:val="00252158"/>
    <w:rsid w:val="0025229B"/>
    <w:rsid w:val="002522E9"/>
    <w:rsid w:val="00252479"/>
    <w:rsid w:val="00252811"/>
    <w:rsid w:val="00252885"/>
    <w:rsid w:val="00252DE3"/>
    <w:rsid w:val="00252DF9"/>
    <w:rsid w:val="002531E9"/>
    <w:rsid w:val="00253510"/>
    <w:rsid w:val="00253CB4"/>
    <w:rsid w:val="00253D6E"/>
    <w:rsid w:val="00253E9E"/>
    <w:rsid w:val="00253ECE"/>
    <w:rsid w:val="002547E8"/>
    <w:rsid w:val="00254984"/>
    <w:rsid w:val="00254C44"/>
    <w:rsid w:val="00254D57"/>
    <w:rsid w:val="00254ED7"/>
    <w:rsid w:val="0025570B"/>
    <w:rsid w:val="002557A7"/>
    <w:rsid w:val="0025589A"/>
    <w:rsid w:val="002559BE"/>
    <w:rsid w:val="002559E8"/>
    <w:rsid w:val="00255B7A"/>
    <w:rsid w:val="00255F4F"/>
    <w:rsid w:val="00256182"/>
    <w:rsid w:val="0025646F"/>
    <w:rsid w:val="00256D34"/>
    <w:rsid w:val="00257039"/>
    <w:rsid w:val="00257040"/>
    <w:rsid w:val="00257096"/>
    <w:rsid w:val="002573F4"/>
    <w:rsid w:val="002574EC"/>
    <w:rsid w:val="00257924"/>
    <w:rsid w:val="00257B5F"/>
    <w:rsid w:val="00257D8C"/>
    <w:rsid w:val="00260427"/>
    <w:rsid w:val="00260649"/>
    <w:rsid w:val="002606A4"/>
    <w:rsid w:val="002606D9"/>
    <w:rsid w:val="00260992"/>
    <w:rsid w:val="00260D1B"/>
    <w:rsid w:val="00261045"/>
    <w:rsid w:val="00261560"/>
    <w:rsid w:val="00261ECB"/>
    <w:rsid w:val="002625F4"/>
    <w:rsid w:val="002626D9"/>
    <w:rsid w:val="002626DA"/>
    <w:rsid w:val="0026280B"/>
    <w:rsid w:val="00262A25"/>
    <w:rsid w:val="0026334A"/>
    <w:rsid w:val="002633DB"/>
    <w:rsid w:val="00263403"/>
    <w:rsid w:val="00263455"/>
    <w:rsid w:val="00263600"/>
    <w:rsid w:val="00263700"/>
    <w:rsid w:val="00263A73"/>
    <w:rsid w:val="00263CB6"/>
    <w:rsid w:val="00263CD8"/>
    <w:rsid w:val="00263E2F"/>
    <w:rsid w:val="00263E55"/>
    <w:rsid w:val="00263EFD"/>
    <w:rsid w:val="00264028"/>
    <w:rsid w:val="002640B1"/>
    <w:rsid w:val="00264420"/>
    <w:rsid w:val="00264864"/>
    <w:rsid w:val="00264AEF"/>
    <w:rsid w:val="00264C23"/>
    <w:rsid w:val="00264DDB"/>
    <w:rsid w:val="00264F42"/>
    <w:rsid w:val="0026509E"/>
    <w:rsid w:val="00265392"/>
    <w:rsid w:val="002656C9"/>
    <w:rsid w:val="00265EAC"/>
    <w:rsid w:val="00265F3A"/>
    <w:rsid w:val="0026605D"/>
    <w:rsid w:val="00266297"/>
    <w:rsid w:val="002666AA"/>
    <w:rsid w:val="00266830"/>
    <w:rsid w:val="002669BF"/>
    <w:rsid w:val="002669CB"/>
    <w:rsid w:val="00266D00"/>
    <w:rsid w:val="00266DE8"/>
    <w:rsid w:val="00267234"/>
    <w:rsid w:val="002675E8"/>
    <w:rsid w:val="0026773A"/>
    <w:rsid w:val="00267D03"/>
    <w:rsid w:val="00270403"/>
    <w:rsid w:val="002705BA"/>
    <w:rsid w:val="00270864"/>
    <w:rsid w:val="00270C17"/>
    <w:rsid w:val="00270C41"/>
    <w:rsid w:val="00271042"/>
    <w:rsid w:val="00271076"/>
    <w:rsid w:val="00271205"/>
    <w:rsid w:val="00271268"/>
    <w:rsid w:val="00271269"/>
    <w:rsid w:val="0027146C"/>
    <w:rsid w:val="002714DB"/>
    <w:rsid w:val="00271648"/>
    <w:rsid w:val="002716C5"/>
    <w:rsid w:val="002719C7"/>
    <w:rsid w:val="00271A31"/>
    <w:rsid w:val="00271F06"/>
    <w:rsid w:val="00272001"/>
    <w:rsid w:val="0027202D"/>
    <w:rsid w:val="002720B6"/>
    <w:rsid w:val="00272192"/>
    <w:rsid w:val="0027233D"/>
    <w:rsid w:val="00272374"/>
    <w:rsid w:val="0027255E"/>
    <w:rsid w:val="00272C09"/>
    <w:rsid w:val="0027313E"/>
    <w:rsid w:val="0027387B"/>
    <w:rsid w:val="00273A0C"/>
    <w:rsid w:val="00273DAC"/>
    <w:rsid w:val="002741C8"/>
    <w:rsid w:val="00274C2B"/>
    <w:rsid w:val="00274CBB"/>
    <w:rsid w:val="00274DC8"/>
    <w:rsid w:val="00274DDD"/>
    <w:rsid w:val="00274E82"/>
    <w:rsid w:val="00274EFD"/>
    <w:rsid w:val="00274F3E"/>
    <w:rsid w:val="00274FF5"/>
    <w:rsid w:val="0027502C"/>
    <w:rsid w:val="00275123"/>
    <w:rsid w:val="0027522C"/>
    <w:rsid w:val="002752B3"/>
    <w:rsid w:val="00275583"/>
    <w:rsid w:val="002756B5"/>
    <w:rsid w:val="00275783"/>
    <w:rsid w:val="00275B11"/>
    <w:rsid w:val="00275F58"/>
    <w:rsid w:val="002761C3"/>
    <w:rsid w:val="002765B3"/>
    <w:rsid w:val="002768D6"/>
    <w:rsid w:val="0027706C"/>
    <w:rsid w:val="00277176"/>
    <w:rsid w:val="00277295"/>
    <w:rsid w:val="002773CE"/>
    <w:rsid w:val="00277407"/>
    <w:rsid w:val="0027761C"/>
    <w:rsid w:val="0027773D"/>
    <w:rsid w:val="00277835"/>
    <w:rsid w:val="0027793F"/>
    <w:rsid w:val="00277B17"/>
    <w:rsid w:val="002800E6"/>
    <w:rsid w:val="00280535"/>
    <w:rsid w:val="002806E8"/>
    <w:rsid w:val="002806EE"/>
    <w:rsid w:val="00280903"/>
    <w:rsid w:val="00280A62"/>
    <w:rsid w:val="00280B52"/>
    <w:rsid w:val="00280ED8"/>
    <w:rsid w:val="00281201"/>
    <w:rsid w:val="0028135F"/>
    <w:rsid w:val="00281A80"/>
    <w:rsid w:val="00281C7C"/>
    <w:rsid w:val="00282269"/>
    <w:rsid w:val="00282AA7"/>
    <w:rsid w:val="00282B37"/>
    <w:rsid w:val="00282BF1"/>
    <w:rsid w:val="00282C4D"/>
    <w:rsid w:val="002830D7"/>
    <w:rsid w:val="0028338A"/>
    <w:rsid w:val="00283757"/>
    <w:rsid w:val="00283A17"/>
    <w:rsid w:val="00283A5E"/>
    <w:rsid w:val="00283A6B"/>
    <w:rsid w:val="002845A0"/>
    <w:rsid w:val="00284686"/>
    <w:rsid w:val="00284C05"/>
    <w:rsid w:val="0028510B"/>
    <w:rsid w:val="0028534E"/>
    <w:rsid w:val="002853B7"/>
    <w:rsid w:val="002854F6"/>
    <w:rsid w:val="002859E9"/>
    <w:rsid w:val="00286268"/>
    <w:rsid w:val="002862F3"/>
    <w:rsid w:val="00286AF1"/>
    <w:rsid w:val="00286B62"/>
    <w:rsid w:val="00286B7B"/>
    <w:rsid w:val="00286D1F"/>
    <w:rsid w:val="00286E0B"/>
    <w:rsid w:val="002871B1"/>
    <w:rsid w:val="00287240"/>
    <w:rsid w:val="00287299"/>
    <w:rsid w:val="002873CF"/>
    <w:rsid w:val="002876F3"/>
    <w:rsid w:val="002877C6"/>
    <w:rsid w:val="00287916"/>
    <w:rsid w:val="00287BFC"/>
    <w:rsid w:val="00287E33"/>
    <w:rsid w:val="00287FD7"/>
    <w:rsid w:val="0029010C"/>
    <w:rsid w:val="0029044D"/>
    <w:rsid w:val="00290452"/>
    <w:rsid w:val="0029054B"/>
    <w:rsid w:val="00290658"/>
    <w:rsid w:val="00290A97"/>
    <w:rsid w:val="00290DEC"/>
    <w:rsid w:val="00290F65"/>
    <w:rsid w:val="00290F82"/>
    <w:rsid w:val="00291186"/>
    <w:rsid w:val="00291196"/>
    <w:rsid w:val="002917F4"/>
    <w:rsid w:val="0029197F"/>
    <w:rsid w:val="002919B9"/>
    <w:rsid w:val="00291ADF"/>
    <w:rsid w:val="00291B57"/>
    <w:rsid w:val="00291BCF"/>
    <w:rsid w:val="00291C83"/>
    <w:rsid w:val="00291CDB"/>
    <w:rsid w:val="00291DD1"/>
    <w:rsid w:val="002920CE"/>
    <w:rsid w:val="00292109"/>
    <w:rsid w:val="00292172"/>
    <w:rsid w:val="002921DD"/>
    <w:rsid w:val="00292402"/>
    <w:rsid w:val="0029256A"/>
    <w:rsid w:val="00292AC8"/>
    <w:rsid w:val="00292B49"/>
    <w:rsid w:val="00292C73"/>
    <w:rsid w:val="00292FBF"/>
    <w:rsid w:val="00293076"/>
    <w:rsid w:val="0029319F"/>
    <w:rsid w:val="00293318"/>
    <w:rsid w:val="002934D4"/>
    <w:rsid w:val="00293564"/>
    <w:rsid w:val="002936D8"/>
    <w:rsid w:val="00293B81"/>
    <w:rsid w:val="00293BBE"/>
    <w:rsid w:val="00293D42"/>
    <w:rsid w:val="002948CF"/>
    <w:rsid w:val="00294BAC"/>
    <w:rsid w:val="00294CB0"/>
    <w:rsid w:val="00294CD7"/>
    <w:rsid w:val="00295037"/>
    <w:rsid w:val="00295407"/>
    <w:rsid w:val="0029575E"/>
    <w:rsid w:val="00295ADF"/>
    <w:rsid w:val="00296213"/>
    <w:rsid w:val="00296393"/>
    <w:rsid w:val="002968DC"/>
    <w:rsid w:val="00296943"/>
    <w:rsid w:val="00296A98"/>
    <w:rsid w:val="002971ED"/>
    <w:rsid w:val="00297267"/>
    <w:rsid w:val="00297511"/>
    <w:rsid w:val="00297548"/>
    <w:rsid w:val="0029760C"/>
    <w:rsid w:val="00297618"/>
    <w:rsid w:val="00297694"/>
    <w:rsid w:val="002978F5"/>
    <w:rsid w:val="00297931"/>
    <w:rsid w:val="002979C5"/>
    <w:rsid w:val="00297D49"/>
    <w:rsid w:val="002A01A4"/>
    <w:rsid w:val="002A0573"/>
    <w:rsid w:val="002A05EF"/>
    <w:rsid w:val="002A0D41"/>
    <w:rsid w:val="002A0ECF"/>
    <w:rsid w:val="002A12D3"/>
    <w:rsid w:val="002A1B23"/>
    <w:rsid w:val="002A1C2B"/>
    <w:rsid w:val="002A2271"/>
    <w:rsid w:val="002A2763"/>
    <w:rsid w:val="002A2D70"/>
    <w:rsid w:val="002A2F39"/>
    <w:rsid w:val="002A31A0"/>
    <w:rsid w:val="002A3255"/>
    <w:rsid w:val="002A33E0"/>
    <w:rsid w:val="002A34B9"/>
    <w:rsid w:val="002A37F9"/>
    <w:rsid w:val="002A389F"/>
    <w:rsid w:val="002A38B9"/>
    <w:rsid w:val="002A3C92"/>
    <w:rsid w:val="002A3CAA"/>
    <w:rsid w:val="002A4022"/>
    <w:rsid w:val="002A40DA"/>
    <w:rsid w:val="002A429F"/>
    <w:rsid w:val="002A438F"/>
    <w:rsid w:val="002A45A2"/>
    <w:rsid w:val="002A45E4"/>
    <w:rsid w:val="002A47B6"/>
    <w:rsid w:val="002A494B"/>
    <w:rsid w:val="002A4BF1"/>
    <w:rsid w:val="002A4CED"/>
    <w:rsid w:val="002A5548"/>
    <w:rsid w:val="002A55AB"/>
    <w:rsid w:val="002A5D40"/>
    <w:rsid w:val="002A6203"/>
    <w:rsid w:val="002A686E"/>
    <w:rsid w:val="002A6C49"/>
    <w:rsid w:val="002A6D17"/>
    <w:rsid w:val="002A7224"/>
    <w:rsid w:val="002A72A9"/>
    <w:rsid w:val="002A77A0"/>
    <w:rsid w:val="002A7861"/>
    <w:rsid w:val="002A7B19"/>
    <w:rsid w:val="002A7BB5"/>
    <w:rsid w:val="002B0057"/>
    <w:rsid w:val="002B06FE"/>
    <w:rsid w:val="002B07A1"/>
    <w:rsid w:val="002B0C20"/>
    <w:rsid w:val="002B0E75"/>
    <w:rsid w:val="002B1109"/>
    <w:rsid w:val="002B119D"/>
    <w:rsid w:val="002B13E6"/>
    <w:rsid w:val="002B144C"/>
    <w:rsid w:val="002B1595"/>
    <w:rsid w:val="002B17C7"/>
    <w:rsid w:val="002B185A"/>
    <w:rsid w:val="002B1B44"/>
    <w:rsid w:val="002B1CD0"/>
    <w:rsid w:val="002B210D"/>
    <w:rsid w:val="002B2279"/>
    <w:rsid w:val="002B2F0F"/>
    <w:rsid w:val="002B30D4"/>
    <w:rsid w:val="002B30F3"/>
    <w:rsid w:val="002B33F6"/>
    <w:rsid w:val="002B368D"/>
    <w:rsid w:val="002B36F8"/>
    <w:rsid w:val="002B3723"/>
    <w:rsid w:val="002B37C8"/>
    <w:rsid w:val="002B3A88"/>
    <w:rsid w:val="002B3D86"/>
    <w:rsid w:val="002B3DD2"/>
    <w:rsid w:val="002B3E2E"/>
    <w:rsid w:val="002B3EA0"/>
    <w:rsid w:val="002B4475"/>
    <w:rsid w:val="002B4827"/>
    <w:rsid w:val="002B48C4"/>
    <w:rsid w:val="002B4A44"/>
    <w:rsid w:val="002B4B32"/>
    <w:rsid w:val="002B4D51"/>
    <w:rsid w:val="002B4D68"/>
    <w:rsid w:val="002B4E19"/>
    <w:rsid w:val="002B50FF"/>
    <w:rsid w:val="002B53C7"/>
    <w:rsid w:val="002B5443"/>
    <w:rsid w:val="002B544C"/>
    <w:rsid w:val="002B547D"/>
    <w:rsid w:val="002B5737"/>
    <w:rsid w:val="002B5A72"/>
    <w:rsid w:val="002B60C8"/>
    <w:rsid w:val="002B6756"/>
    <w:rsid w:val="002B6A1C"/>
    <w:rsid w:val="002B6A54"/>
    <w:rsid w:val="002B6A59"/>
    <w:rsid w:val="002B6F51"/>
    <w:rsid w:val="002B740F"/>
    <w:rsid w:val="002B76CE"/>
    <w:rsid w:val="002B7705"/>
    <w:rsid w:val="002B79E0"/>
    <w:rsid w:val="002B7BE0"/>
    <w:rsid w:val="002C0264"/>
    <w:rsid w:val="002C087B"/>
    <w:rsid w:val="002C0CC9"/>
    <w:rsid w:val="002C0D35"/>
    <w:rsid w:val="002C0E9A"/>
    <w:rsid w:val="002C0F42"/>
    <w:rsid w:val="002C1341"/>
    <w:rsid w:val="002C14A5"/>
    <w:rsid w:val="002C198E"/>
    <w:rsid w:val="002C1C01"/>
    <w:rsid w:val="002C1C09"/>
    <w:rsid w:val="002C1C18"/>
    <w:rsid w:val="002C200B"/>
    <w:rsid w:val="002C24C6"/>
    <w:rsid w:val="002C2593"/>
    <w:rsid w:val="002C25BF"/>
    <w:rsid w:val="002C261C"/>
    <w:rsid w:val="002C29D2"/>
    <w:rsid w:val="002C2BB8"/>
    <w:rsid w:val="002C2C09"/>
    <w:rsid w:val="002C2C4D"/>
    <w:rsid w:val="002C2C8E"/>
    <w:rsid w:val="002C330F"/>
    <w:rsid w:val="002C3401"/>
    <w:rsid w:val="002C3644"/>
    <w:rsid w:val="002C3CFC"/>
    <w:rsid w:val="002C3E2D"/>
    <w:rsid w:val="002C41CB"/>
    <w:rsid w:val="002C4845"/>
    <w:rsid w:val="002C4D88"/>
    <w:rsid w:val="002C4F2F"/>
    <w:rsid w:val="002C547D"/>
    <w:rsid w:val="002C5569"/>
    <w:rsid w:val="002C60A5"/>
    <w:rsid w:val="002C61AC"/>
    <w:rsid w:val="002C6352"/>
    <w:rsid w:val="002C65AD"/>
    <w:rsid w:val="002C698E"/>
    <w:rsid w:val="002C6BE7"/>
    <w:rsid w:val="002C6CF6"/>
    <w:rsid w:val="002C6E98"/>
    <w:rsid w:val="002C717A"/>
    <w:rsid w:val="002C75D0"/>
    <w:rsid w:val="002C7C3E"/>
    <w:rsid w:val="002C7DF3"/>
    <w:rsid w:val="002C7FB1"/>
    <w:rsid w:val="002D039D"/>
    <w:rsid w:val="002D058F"/>
    <w:rsid w:val="002D060F"/>
    <w:rsid w:val="002D0706"/>
    <w:rsid w:val="002D0B8D"/>
    <w:rsid w:val="002D0E56"/>
    <w:rsid w:val="002D0E67"/>
    <w:rsid w:val="002D0FDD"/>
    <w:rsid w:val="002D1018"/>
    <w:rsid w:val="002D10BD"/>
    <w:rsid w:val="002D11C0"/>
    <w:rsid w:val="002D14FB"/>
    <w:rsid w:val="002D1A9C"/>
    <w:rsid w:val="002D2049"/>
    <w:rsid w:val="002D2418"/>
    <w:rsid w:val="002D2A08"/>
    <w:rsid w:val="002D2A35"/>
    <w:rsid w:val="002D2A76"/>
    <w:rsid w:val="002D2AA7"/>
    <w:rsid w:val="002D2BCE"/>
    <w:rsid w:val="002D2F0A"/>
    <w:rsid w:val="002D2FE2"/>
    <w:rsid w:val="002D326F"/>
    <w:rsid w:val="002D370B"/>
    <w:rsid w:val="002D37A0"/>
    <w:rsid w:val="002D37B2"/>
    <w:rsid w:val="002D37EB"/>
    <w:rsid w:val="002D38BB"/>
    <w:rsid w:val="002D3D9C"/>
    <w:rsid w:val="002D3E79"/>
    <w:rsid w:val="002D404E"/>
    <w:rsid w:val="002D40C5"/>
    <w:rsid w:val="002D472A"/>
    <w:rsid w:val="002D4A11"/>
    <w:rsid w:val="002D4A1B"/>
    <w:rsid w:val="002D4BD0"/>
    <w:rsid w:val="002D4E5A"/>
    <w:rsid w:val="002D4FB4"/>
    <w:rsid w:val="002D4FFA"/>
    <w:rsid w:val="002D5706"/>
    <w:rsid w:val="002D5A80"/>
    <w:rsid w:val="002D6189"/>
    <w:rsid w:val="002D6422"/>
    <w:rsid w:val="002D6495"/>
    <w:rsid w:val="002D65E6"/>
    <w:rsid w:val="002D6623"/>
    <w:rsid w:val="002D6750"/>
    <w:rsid w:val="002D6B87"/>
    <w:rsid w:val="002D6BEE"/>
    <w:rsid w:val="002D722E"/>
    <w:rsid w:val="002D739F"/>
    <w:rsid w:val="002D7488"/>
    <w:rsid w:val="002D74B7"/>
    <w:rsid w:val="002D761F"/>
    <w:rsid w:val="002D76FB"/>
    <w:rsid w:val="002D78AE"/>
    <w:rsid w:val="002D7A10"/>
    <w:rsid w:val="002D7C6C"/>
    <w:rsid w:val="002D7D9C"/>
    <w:rsid w:val="002D7FA3"/>
    <w:rsid w:val="002D7FF2"/>
    <w:rsid w:val="002E01B4"/>
    <w:rsid w:val="002E0330"/>
    <w:rsid w:val="002E03D1"/>
    <w:rsid w:val="002E058E"/>
    <w:rsid w:val="002E0A5A"/>
    <w:rsid w:val="002E0B9E"/>
    <w:rsid w:val="002E0DFB"/>
    <w:rsid w:val="002E0E85"/>
    <w:rsid w:val="002E1211"/>
    <w:rsid w:val="002E1536"/>
    <w:rsid w:val="002E15B4"/>
    <w:rsid w:val="002E1860"/>
    <w:rsid w:val="002E2063"/>
    <w:rsid w:val="002E266B"/>
    <w:rsid w:val="002E267F"/>
    <w:rsid w:val="002E26DD"/>
    <w:rsid w:val="002E29B6"/>
    <w:rsid w:val="002E2A14"/>
    <w:rsid w:val="002E302D"/>
    <w:rsid w:val="002E3D0B"/>
    <w:rsid w:val="002E3F32"/>
    <w:rsid w:val="002E404A"/>
    <w:rsid w:val="002E4092"/>
    <w:rsid w:val="002E418D"/>
    <w:rsid w:val="002E41D5"/>
    <w:rsid w:val="002E4324"/>
    <w:rsid w:val="002E43F4"/>
    <w:rsid w:val="002E4DA3"/>
    <w:rsid w:val="002E524F"/>
    <w:rsid w:val="002E5351"/>
    <w:rsid w:val="002E577A"/>
    <w:rsid w:val="002E5881"/>
    <w:rsid w:val="002E594A"/>
    <w:rsid w:val="002E5A22"/>
    <w:rsid w:val="002E5B15"/>
    <w:rsid w:val="002E5DD6"/>
    <w:rsid w:val="002E607C"/>
    <w:rsid w:val="002E62D1"/>
    <w:rsid w:val="002E6974"/>
    <w:rsid w:val="002E6D3A"/>
    <w:rsid w:val="002E6F9A"/>
    <w:rsid w:val="002E705F"/>
    <w:rsid w:val="002E70D3"/>
    <w:rsid w:val="002E7180"/>
    <w:rsid w:val="002E72B3"/>
    <w:rsid w:val="002E7412"/>
    <w:rsid w:val="002E754C"/>
    <w:rsid w:val="002E76BD"/>
    <w:rsid w:val="002E787E"/>
    <w:rsid w:val="002E79DE"/>
    <w:rsid w:val="002E7BB5"/>
    <w:rsid w:val="002E7BCD"/>
    <w:rsid w:val="002E7F8D"/>
    <w:rsid w:val="002F0077"/>
    <w:rsid w:val="002F0375"/>
    <w:rsid w:val="002F037E"/>
    <w:rsid w:val="002F05B0"/>
    <w:rsid w:val="002F06A2"/>
    <w:rsid w:val="002F0B90"/>
    <w:rsid w:val="002F0C66"/>
    <w:rsid w:val="002F0FD8"/>
    <w:rsid w:val="002F11A1"/>
    <w:rsid w:val="002F13D1"/>
    <w:rsid w:val="002F155B"/>
    <w:rsid w:val="002F165E"/>
    <w:rsid w:val="002F190B"/>
    <w:rsid w:val="002F19E3"/>
    <w:rsid w:val="002F1EB2"/>
    <w:rsid w:val="002F2126"/>
    <w:rsid w:val="002F246F"/>
    <w:rsid w:val="002F2768"/>
    <w:rsid w:val="002F2971"/>
    <w:rsid w:val="002F2C39"/>
    <w:rsid w:val="002F2CAA"/>
    <w:rsid w:val="002F30A6"/>
    <w:rsid w:val="002F34A6"/>
    <w:rsid w:val="002F3831"/>
    <w:rsid w:val="002F3A6F"/>
    <w:rsid w:val="002F3D1D"/>
    <w:rsid w:val="002F3FBF"/>
    <w:rsid w:val="002F4448"/>
    <w:rsid w:val="002F45ED"/>
    <w:rsid w:val="002F4CD1"/>
    <w:rsid w:val="002F4DE3"/>
    <w:rsid w:val="002F57C0"/>
    <w:rsid w:val="002F5B61"/>
    <w:rsid w:val="002F5F78"/>
    <w:rsid w:val="002F6051"/>
    <w:rsid w:val="002F618B"/>
    <w:rsid w:val="002F66DE"/>
    <w:rsid w:val="002F66FE"/>
    <w:rsid w:val="002F6855"/>
    <w:rsid w:val="002F6E10"/>
    <w:rsid w:val="002F7271"/>
    <w:rsid w:val="002F7618"/>
    <w:rsid w:val="002F77FF"/>
    <w:rsid w:val="002F78DB"/>
    <w:rsid w:val="002F79F1"/>
    <w:rsid w:val="002F7EAB"/>
    <w:rsid w:val="00300374"/>
    <w:rsid w:val="0030041E"/>
    <w:rsid w:val="00300562"/>
    <w:rsid w:val="003005FB"/>
    <w:rsid w:val="003008AD"/>
    <w:rsid w:val="00300CC8"/>
    <w:rsid w:val="00300DEF"/>
    <w:rsid w:val="00300E16"/>
    <w:rsid w:val="0030154A"/>
    <w:rsid w:val="00301991"/>
    <w:rsid w:val="00301D12"/>
    <w:rsid w:val="00301D7D"/>
    <w:rsid w:val="00301DC4"/>
    <w:rsid w:val="00301FE1"/>
    <w:rsid w:val="0030212D"/>
    <w:rsid w:val="003022E6"/>
    <w:rsid w:val="003024DD"/>
    <w:rsid w:val="003025B8"/>
    <w:rsid w:val="003026BA"/>
    <w:rsid w:val="003028E0"/>
    <w:rsid w:val="00302D17"/>
    <w:rsid w:val="00302DB6"/>
    <w:rsid w:val="00302E65"/>
    <w:rsid w:val="00302F08"/>
    <w:rsid w:val="00303010"/>
    <w:rsid w:val="00303149"/>
    <w:rsid w:val="003031E7"/>
    <w:rsid w:val="0030394C"/>
    <w:rsid w:val="00303AF6"/>
    <w:rsid w:val="00303D7F"/>
    <w:rsid w:val="00303F47"/>
    <w:rsid w:val="003042CE"/>
    <w:rsid w:val="0030439B"/>
    <w:rsid w:val="003043B1"/>
    <w:rsid w:val="00304449"/>
    <w:rsid w:val="00304584"/>
    <w:rsid w:val="003047A2"/>
    <w:rsid w:val="00304975"/>
    <w:rsid w:val="00304BED"/>
    <w:rsid w:val="00304E51"/>
    <w:rsid w:val="00304F4D"/>
    <w:rsid w:val="003051E5"/>
    <w:rsid w:val="00305589"/>
    <w:rsid w:val="00305FB3"/>
    <w:rsid w:val="003061A1"/>
    <w:rsid w:val="00306202"/>
    <w:rsid w:val="0030633B"/>
    <w:rsid w:val="003065C8"/>
    <w:rsid w:val="00306653"/>
    <w:rsid w:val="00306891"/>
    <w:rsid w:val="003068B4"/>
    <w:rsid w:val="0030692F"/>
    <w:rsid w:val="00306CBB"/>
    <w:rsid w:val="00306D04"/>
    <w:rsid w:val="00306EB6"/>
    <w:rsid w:val="00306FAB"/>
    <w:rsid w:val="00307254"/>
    <w:rsid w:val="003075DF"/>
    <w:rsid w:val="0030771E"/>
    <w:rsid w:val="003077BF"/>
    <w:rsid w:val="00307E7C"/>
    <w:rsid w:val="0031028A"/>
    <w:rsid w:val="00310530"/>
    <w:rsid w:val="003105CC"/>
    <w:rsid w:val="00310631"/>
    <w:rsid w:val="00310DEF"/>
    <w:rsid w:val="003110E7"/>
    <w:rsid w:val="0031135D"/>
    <w:rsid w:val="003118E9"/>
    <w:rsid w:val="00311F5B"/>
    <w:rsid w:val="003120FC"/>
    <w:rsid w:val="0031220F"/>
    <w:rsid w:val="0031263B"/>
    <w:rsid w:val="0031295C"/>
    <w:rsid w:val="0031296E"/>
    <w:rsid w:val="00312DE5"/>
    <w:rsid w:val="00312E7C"/>
    <w:rsid w:val="00312FAE"/>
    <w:rsid w:val="003133AA"/>
    <w:rsid w:val="00313B23"/>
    <w:rsid w:val="00313EAD"/>
    <w:rsid w:val="00313FE2"/>
    <w:rsid w:val="003146BE"/>
    <w:rsid w:val="0031484C"/>
    <w:rsid w:val="00314F9E"/>
    <w:rsid w:val="003155BB"/>
    <w:rsid w:val="003155D1"/>
    <w:rsid w:val="00315C8B"/>
    <w:rsid w:val="00315D35"/>
    <w:rsid w:val="003165EE"/>
    <w:rsid w:val="00316761"/>
    <w:rsid w:val="003167EB"/>
    <w:rsid w:val="00316B2C"/>
    <w:rsid w:val="00316CB1"/>
    <w:rsid w:val="00316DD5"/>
    <w:rsid w:val="00316F5C"/>
    <w:rsid w:val="00317294"/>
    <w:rsid w:val="0031738B"/>
    <w:rsid w:val="003174DA"/>
    <w:rsid w:val="003179BD"/>
    <w:rsid w:val="00317BBE"/>
    <w:rsid w:val="00317C2F"/>
    <w:rsid w:val="00317C9B"/>
    <w:rsid w:val="00320411"/>
    <w:rsid w:val="00320691"/>
    <w:rsid w:val="00320976"/>
    <w:rsid w:val="00320A0D"/>
    <w:rsid w:val="00320B47"/>
    <w:rsid w:val="00320C1D"/>
    <w:rsid w:val="00320C96"/>
    <w:rsid w:val="00320D3D"/>
    <w:rsid w:val="003214B8"/>
    <w:rsid w:val="003218F7"/>
    <w:rsid w:val="003218F8"/>
    <w:rsid w:val="00321ACC"/>
    <w:rsid w:val="00321B35"/>
    <w:rsid w:val="00321C69"/>
    <w:rsid w:val="003223CC"/>
    <w:rsid w:val="00322411"/>
    <w:rsid w:val="00322429"/>
    <w:rsid w:val="0032272C"/>
    <w:rsid w:val="003227D3"/>
    <w:rsid w:val="003229B5"/>
    <w:rsid w:val="00322AA8"/>
    <w:rsid w:val="00322B0D"/>
    <w:rsid w:val="00322E4D"/>
    <w:rsid w:val="00323D63"/>
    <w:rsid w:val="003241BC"/>
    <w:rsid w:val="0032480F"/>
    <w:rsid w:val="00324B91"/>
    <w:rsid w:val="00324D36"/>
    <w:rsid w:val="00325730"/>
    <w:rsid w:val="00325976"/>
    <w:rsid w:val="003259A4"/>
    <w:rsid w:val="00325C4C"/>
    <w:rsid w:val="00325DBE"/>
    <w:rsid w:val="0032619A"/>
    <w:rsid w:val="0032662D"/>
    <w:rsid w:val="00326763"/>
    <w:rsid w:val="003268F9"/>
    <w:rsid w:val="00326A10"/>
    <w:rsid w:val="00326A39"/>
    <w:rsid w:val="00326FE4"/>
    <w:rsid w:val="00327763"/>
    <w:rsid w:val="00327B61"/>
    <w:rsid w:val="00327CA6"/>
    <w:rsid w:val="00327CD7"/>
    <w:rsid w:val="00327D97"/>
    <w:rsid w:val="00327F4A"/>
    <w:rsid w:val="00330382"/>
    <w:rsid w:val="00330CBD"/>
    <w:rsid w:val="00330D69"/>
    <w:rsid w:val="00330FAA"/>
    <w:rsid w:val="003311B2"/>
    <w:rsid w:val="003312B1"/>
    <w:rsid w:val="00331352"/>
    <w:rsid w:val="003314EB"/>
    <w:rsid w:val="003315BB"/>
    <w:rsid w:val="003317BF"/>
    <w:rsid w:val="00331B91"/>
    <w:rsid w:val="00331D48"/>
    <w:rsid w:val="00331E86"/>
    <w:rsid w:val="00331FF5"/>
    <w:rsid w:val="003322F5"/>
    <w:rsid w:val="00332479"/>
    <w:rsid w:val="003324CC"/>
    <w:rsid w:val="003324F7"/>
    <w:rsid w:val="00332603"/>
    <w:rsid w:val="00332839"/>
    <w:rsid w:val="0033285A"/>
    <w:rsid w:val="00332D40"/>
    <w:rsid w:val="00332E94"/>
    <w:rsid w:val="00333078"/>
    <w:rsid w:val="003330F6"/>
    <w:rsid w:val="00333164"/>
    <w:rsid w:val="003331A5"/>
    <w:rsid w:val="00333980"/>
    <w:rsid w:val="00333E03"/>
    <w:rsid w:val="00333E93"/>
    <w:rsid w:val="003342B8"/>
    <w:rsid w:val="00334303"/>
    <w:rsid w:val="003347EF"/>
    <w:rsid w:val="00334BAC"/>
    <w:rsid w:val="00334EE9"/>
    <w:rsid w:val="0033517C"/>
    <w:rsid w:val="00335406"/>
    <w:rsid w:val="00335D0C"/>
    <w:rsid w:val="00335F99"/>
    <w:rsid w:val="00336547"/>
    <w:rsid w:val="003365BC"/>
    <w:rsid w:val="00336AFF"/>
    <w:rsid w:val="00336CBF"/>
    <w:rsid w:val="003373F4"/>
    <w:rsid w:val="003375C7"/>
    <w:rsid w:val="00337B35"/>
    <w:rsid w:val="00337CAA"/>
    <w:rsid w:val="00337D3E"/>
    <w:rsid w:val="00337E40"/>
    <w:rsid w:val="003400DE"/>
    <w:rsid w:val="0034010C"/>
    <w:rsid w:val="00340157"/>
    <w:rsid w:val="003403DE"/>
    <w:rsid w:val="00340443"/>
    <w:rsid w:val="0034059E"/>
    <w:rsid w:val="003405A8"/>
    <w:rsid w:val="00340B68"/>
    <w:rsid w:val="0034101E"/>
    <w:rsid w:val="003410B1"/>
    <w:rsid w:val="003413ED"/>
    <w:rsid w:val="003414F8"/>
    <w:rsid w:val="003416EB"/>
    <w:rsid w:val="00341BF6"/>
    <w:rsid w:val="00341CC4"/>
    <w:rsid w:val="00341DF2"/>
    <w:rsid w:val="00341EE0"/>
    <w:rsid w:val="00341F55"/>
    <w:rsid w:val="003422AC"/>
    <w:rsid w:val="00342456"/>
    <w:rsid w:val="00342835"/>
    <w:rsid w:val="00342901"/>
    <w:rsid w:val="0034307B"/>
    <w:rsid w:val="00343342"/>
    <w:rsid w:val="003434EE"/>
    <w:rsid w:val="00343577"/>
    <w:rsid w:val="00343661"/>
    <w:rsid w:val="00343FFB"/>
    <w:rsid w:val="00344029"/>
    <w:rsid w:val="003443EB"/>
    <w:rsid w:val="0034448F"/>
    <w:rsid w:val="00344524"/>
    <w:rsid w:val="003447F2"/>
    <w:rsid w:val="00344A58"/>
    <w:rsid w:val="00344A5F"/>
    <w:rsid w:val="00344D4E"/>
    <w:rsid w:val="00344FFF"/>
    <w:rsid w:val="003450D3"/>
    <w:rsid w:val="0034519F"/>
    <w:rsid w:val="003456B6"/>
    <w:rsid w:val="00345737"/>
    <w:rsid w:val="00345C05"/>
    <w:rsid w:val="00345E3B"/>
    <w:rsid w:val="00345E7B"/>
    <w:rsid w:val="00345EC5"/>
    <w:rsid w:val="00345FCC"/>
    <w:rsid w:val="003460C7"/>
    <w:rsid w:val="00346447"/>
    <w:rsid w:val="003465FD"/>
    <w:rsid w:val="003467F2"/>
    <w:rsid w:val="0034681E"/>
    <w:rsid w:val="00347112"/>
    <w:rsid w:val="0034711B"/>
    <w:rsid w:val="003471D0"/>
    <w:rsid w:val="0034728E"/>
    <w:rsid w:val="0034737D"/>
    <w:rsid w:val="00347419"/>
    <w:rsid w:val="00347755"/>
    <w:rsid w:val="003479D2"/>
    <w:rsid w:val="00347D74"/>
    <w:rsid w:val="00347ED4"/>
    <w:rsid w:val="00347FD3"/>
    <w:rsid w:val="003506D1"/>
    <w:rsid w:val="00350909"/>
    <w:rsid w:val="00350F90"/>
    <w:rsid w:val="00351432"/>
    <w:rsid w:val="00351552"/>
    <w:rsid w:val="00351758"/>
    <w:rsid w:val="003519D5"/>
    <w:rsid w:val="00351A3C"/>
    <w:rsid w:val="00351D1C"/>
    <w:rsid w:val="00351E22"/>
    <w:rsid w:val="00352005"/>
    <w:rsid w:val="0035216F"/>
    <w:rsid w:val="00352490"/>
    <w:rsid w:val="003525C3"/>
    <w:rsid w:val="003528A2"/>
    <w:rsid w:val="00352C9F"/>
    <w:rsid w:val="00352D36"/>
    <w:rsid w:val="00353424"/>
    <w:rsid w:val="0035356F"/>
    <w:rsid w:val="00353573"/>
    <w:rsid w:val="00353895"/>
    <w:rsid w:val="003538EC"/>
    <w:rsid w:val="00353C0F"/>
    <w:rsid w:val="00353C31"/>
    <w:rsid w:val="00353E1B"/>
    <w:rsid w:val="0035400C"/>
    <w:rsid w:val="0035462F"/>
    <w:rsid w:val="0035495F"/>
    <w:rsid w:val="00354BC3"/>
    <w:rsid w:val="00354C8E"/>
    <w:rsid w:val="00355163"/>
    <w:rsid w:val="003552CA"/>
    <w:rsid w:val="0035595B"/>
    <w:rsid w:val="00355B05"/>
    <w:rsid w:val="00355CD7"/>
    <w:rsid w:val="0035603B"/>
    <w:rsid w:val="00356094"/>
    <w:rsid w:val="0035609C"/>
    <w:rsid w:val="003561A8"/>
    <w:rsid w:val="0035626B"/>
    <w:rsid w:val="003565A2"/>
    <w:rsid w:val="003565E8"/>
    <w:rsid w:val="00356703"/>
    <w:rsid w:val="00356951"/>
    <w:rsid w:val="00356C27"/>
    <w:rsid w:val="00356D24"/>
    <w:rsid w:val="00356D5A"/>
    <w:rsid w:val="00357125"/>
    <w:rsid w:val="00357789"/>
    <w:rsid w:val="00357E39"/>
    <w:rsid w:val="00357E61"/>
    <w:rsid w:val="00360466"/>
    <w:rsid w:val="00360482"/>
    <w:rsid w:val="003604E9"/>
    <w:rsid w:val="00360C46"/>
    <w:rsid w:val="00360C96"/>
    <w:rsid w:val="0036166D"/>
    <w:rsid w:val="0036180D"/>
    <w:rsid w:val="0036181D"/>
    <w:rsid w:val="00361BDC"/>
    <w:rsid w:val="00361F65"/>
    <w:rsid w:val="003623F3"/>
    <w:rsid w:val="00362992"/>
    <w:rsid w:val="00362B32"/>
    <w:rsid w:val="00362B56"/>
    <w:rsid w:val="00362B99"/>
    <w:rsid w:val="00362BFF"/>
    <w:rsid w:val="00362CC5"/>
    <w:rsid w:val="00362E0A"/>
    <w:rsid w:val="0036335F"/>
    <w:rsid w:val="00363438"/>
    <w:rsid w:val="00363458"/>
    <w:rsid w:val="003634AD"/>
    <w:rsid w:val="00363789"/>
    <w:rsid w:val="003638BD"/>
    <w:rsid w:val="00363BE5"/>
    <w:rsid w:val="00363D21"/>
    <w:rsid w:val="00363F59"/>
    <w:rsid w:val="00363F72"/>
    <w:rsid w:val="003643B5"/>
    <w:rsid w:val="0036450A"/>
    <w:rsid w:val="003645C1"/>
    <w:rsid w:val="003646FF"/>
    <w:rsid w:val="00364773"/>
    <w:rsid w:val="00364B92"/>
    <w:rsid w:val="00364BA9"/>
    <w:rsid w:val="00364F0D"/>
    <w:rsid w:val="00365113"/>
    <w:rsid w:val="003651F6"/>
    <w:rsid w:val="003654E6"/>
    <w:rsid w:val="00365A3C"/>
    <w:rsid w:val="00365B04"/>
    <w:rsid w:val="00365C3B"/>
    <w:rsid w:val="00365DB8"/>
    <w:rsid w:val="00365DFF"/>
    <w:rsid w:val="00365EA6"/>
    <w:rsid w:val="00365FD9"/>
    <w:rsid w:val="0036614D"/>
    <w:rsid w:val="003663B7"/>
    <w:rsid w:val="00366782"/>
    <w:rsid w:val="00366897"/>
    <w:rsid w:val="00366C62"/>
    <w:rsid w:val="00366C74"/>
    <w:rsid w:val="00366CCE"/>
    <w:rsid w:val="00366D07"/>
    <w:rsid w:val="0036779C"/>
    <w:rsid w:val="00367A63"/>
    <w:rsid w:val="00367BAC"/>
    <w:rsid w:val="00367E69"/>
    <w:rsid w:val="00367FDE"/>
    <w:rsid w:val="003700C8"/>
    <w:rsid w:val="0037010A"/>
    <w:rsid w:val="00370222"/>
    <w:rsid w:val="0037044E"/>
    <w:rsid w:val="003705EE"/>
    <w:rsid w:val="00371328"/>
    <w:rsid w:val="003714F2"/>
    <w:rsid w:val="00371630"/>
    <w:rsid w:val="0037170F"/>
    <w:rsid w:val="003717B7"/>
    <w:rsid w:val="00371A1D"/>
    <w:rsid w:val="00371F78"/>
    <w:rsid w:val="00372142"/>
    <w:rsid w:val="003724FD"/>
    <w:rsid w:val="003727FB"/>
    <w:rsid w:val="003728B0"/>
    <w:rsid w:val="00372986"/>
    <w:rsid w:val="00372B29"/>
    <w:rsid w:val="00372D3E"/>
    <w:rsid w:val="00372D74"/>
    <w:rsid w:val="00373AD7"/>
    <w:rsid w:val="00374175"/>
    <w:rsid w:val="003749A1"/>
    <w:rsid w:val="00374D40"/>
    <w:rsid w:val="00374E8B"/>
    <w:rsid w:val="0037505F"/>
    <w:rsid w:val="00375232"/>
    <w:rsid w:val="003753D9"/>
    <w:rsid w:val="0037547D"/>
    <w:rsid w:val="003759B3"/>
    <w:rsid w:val="00375A20"/>
    <w:rsid w:val="00375BD3"/>
    <w:rsid w:val="00375CC4"/>
    <w:rsid w:val="00375D10"/>
    <w:rsid w:val="00375F8D"/>
    <w:rsid w:val="00376623"/>
    <w:rsid w:val="00376793"/>
    <w:rsid w:val="00376A79"/>
    <w:rsid w:val="00376CF2"/>
    <w:rsid w:val="00376EF2"/>
    <w:rsid w:val="00376F02"/>
    <w:rsid w:val="003776AE"/>
    <w:rsid w:val="00377883"/>
    <w:rsid w:val="00377BB5"/>
    <w:rsid w:val="0038011A"/>
    <w:rsid w:val="003806C8"/>
    <w:rsid w:val="003807CA"/>
    <w:rsid w:val="003809FB"/>
    <w:rsid w:val="00380EF3"/>
    <w:rsid w:val="00380F32"/>
    <w:rsid w:val="003810C1"/>
    <w:rsid w:val="003811D6"/>
    <w:rsid w:val="003813C4"/>
    <w:rsid w:val="00381699"/>
    <w:rsid w:val="00381714"/>
    <w:rsid w:val="00381D37"/>
    <w:rsid w:val="00381D77"/>
    <w:rsid w:val="00381E19"/>
    <w:rsid w:val="003821AC"/>
    <w:rsid w:val="003823A3"/>
    <w:rsid w:val="00382DED"/>
    <w:rsid w:val="00382F34"/>
    <w:rsid w:val="00382FE5"/>
    <w:rsid w:val="00383411"/>
    <w:rsid w:val="003836BF"/>
    <w:rsid w:val="00383724"/>
    <w:rsid w:val="0038453E"/>
    <w:rsid w:val="00384557"/>
    <w:rsid w:val="003845D8"/>
    <w:rsid w:val="00384AC2"/>
    <w:rsid w:val="00384C64"/>
    <w:rsid w:val="00384D65"/>
    <w:rsid w:val="00384E84"/>
    <w:rsid w:val="00384EF4"/>
    <w:rsid w:val="00384F93"/>
    <w:rsid w:val="00385053"/>
    <w:rsid w:val="00385099"/>
    <w:rsid w:val="00385102"/>
    <w:rsid w:val="00385124"/>
    <w:rsid w:val="003857D7"/>
    <w:rsid w:val="00385874"/>
    <w:rsid w:val="003858FD"/>
    <w:rsid w:val="003859EB"/>
    <w:rsid w:val="00385C4C"/>
    <w:rsid w:val="00385C99"/>
    <w:rsid w:val="00386448"/>
    <w:rsid w:val="00386B8C"/>
    <w:rsid w:val="00386BBF"/>
    <w:rsid w:val="00386CA7"/>
    <w:rsid w:val="00386EDE"/>
    <w:rsid w:val="0038719A"/>
    <w:rsid w:val="003872D4"/>
    <w:rsid w:val="00387605"/>
    <w:rsid w:val="00387A14"/>
    <w:rsid w:val="00387B1A"/>
    <w:rsid w:val="00387C0F"/>
    <w:rsid w:val="00387F63"/>
    <w:rsid w:val="00390211"/>
    <w:rsid w:val="0039030A"/>
    <w:rsid w:val="00390CCA"/>
    <w:rsid w:val="00390D03"/>
    <w:rsid w:val="00390D72"/>
    <w:rsid w:val="0039101C"/>
    <w:rsid w:val="00391255"/>
    <w:rsid w:val="00391796"/>
    <w:rsid w:val="003929E3"/>
    <w:rsid w:val="00392A04"/>
    <w:rsid w:val="00392EE6"/>
    <w:rsid w:val="0039300A"/>
    <w:rsid w:val="003932D0"/>
    <w:rsid w:val="0039334C"/>
    <w:rsid w:val="0039341C"/>
    <w:rsid w:val="003934F1"/>
    <w:rsid w:val="0039378B"/>
    <w:rsid w:val="00393832"/>
    <w:rsid w:val="003939A9"/>
    <w:rsid w:val="003939BA"/>
    <w:rsid w:val="003939F6"/>
    <w:rsid w:val="00393E20"/>
    <w:rsid w:val="00393EE6"/>
    <w:rsid w:val="00394210"/>
    <w:rsid w:val="0039448D"/>
    <w:rsid w:val="00394605"/>
    <w:rsid w:val="003947D4"/>
    <w:rsid w:val="00394BF2"/>
    <w:rsid w:val="00394EC0"/>
    <w:rsid w:val="0039502E"/>
    <w:rsid w:val="003951EA"/>
    <w:rsid w:val="0039525A"/>
    <w:rsid w:val="003952A6"/>
    <w:rsid w:val="00395725"/>
    <w:rsid w:val="003958AA"/>
    <w:rsid w:val="003959F8"/>
    <w:rsid w:val="00395A28"/>
    <w:rsid w:val="003960D9"/>
    <w:rsid w:val="00396540"/>
    <w:rsid w:val="003966BA"/>
    <w:rsid w:val="00396E6C"/>
    <w:rsid w:val="003970EF"/>
    <w:rsid w:val="00397925"/>
    <w:rsid w:val="00397A62"/>
    <w:rsid w:val="00397CB7"/>
    <w:rsid w:val="00397CDD"/>
    <w:rsid w:val="00397D4E"/>
    <w:rsid w:val="00397E56"/>
    <w:rsid w:val="003A0148"/>
    <w:rsid w:val="003A0190"/>
    <w:rsid w:val="003A023B"/>
    <w:rsid w:val="003A0411"/>
    <w:rsid w:val="003A085F"/>
    <w:rsid w:val="003A0890"/>
    <w:rsid w:val="003A0891"/>
    <w:rsid w:val="003A09D3"/>
    <w:rsid w:val="003A0D9B"/>
    <w:rsid w:val="003A0DBD"/>
    <w:rsid w:val="003A0F5F"/>
    <w:rsid w:val="003A115A"/>
    <w:rsid w:val="003A1767"/>
    <w:rsid w:val="003A18B5"/>
    <w:rsid w:val="003A1AED"/>
    <w:rsid w:val="003A2093"/>
    <w:rsid w:val="003A265D"/>
    <w:rsid w:val="003A3342"/>
    <w:rsid w:val="003A3495"/>
    <w:rsid w:val="003A3877"/>
    <w:rsid w:val="003A3AA3"/>
    <w:rsid w:val="003A43EC"/>
    <w:rsid w:val="003A44C4"/>
    <w:rsid w:val="003A4813"/>
    <w:rsid w:val="003A4852"/>
    <w:rsid w:val="003A48F2"/>
    <w:rsid w:val="003A4C30"/>
    <w:rsid w:val="003A4C89"/>
    <w:rsid w:val="003A50E1"/>
    <w:rsid w:val="003A5318"/>
    <w:rsid w:val="003A53B8"/>
    <w:rsid w:val="003A5494"/>
    <w:rsid w:val="003A5D3A"/>
    <w:rsid w:val="003A5DA8"/>
    <w:rsid w:val="003A5F5A"/>
    <w:rsid w:val="003A6046"/>
    <w:rsid w:val="003A6269"/>
    <w:rsid w:val="003A6638"/>
    <w:rsid w:val="003A66F9"/>
    <w:rsid w:val="003A70CE"/>
    <w:rsid w:val="003A7131"/>
    <w:rsid w:val="003A71CD"/>
    <w:rsid w:val="003A78FA"/>
    <w:rsid w:val="003A791A"/>
    <w:rsid w:val="003A7B78"/>
    <w:rsid w:val="003A7D69"/>
    <w:rsid w:val="003A7E03"/>
    <w:rsid w:val="003A7F2E"/>
    <w:rsid w:val="003B016E"/>
    <w:rsid w:val="003B0186"/>
    <w:rsid w:val="003B02AC"/>
    <w:rsid w:val="003B0442"/>
    <w:rsid w:val="003B08C9"/>
    <w:rsid w:val="003B0999"/>
    <w:rsid w:val="003B0E3F"/>
    <w:rsid w:val="003B0F70"/>
    <w:rsid w:val="003B1105"/>
    <w:rsid w:val="003B1174"/>
    <w:rsid w:val="003B1861"/>
    <w:rsid w:val="003B1975"/>
    <w:rsid w:val="003B1FC7"/>
    <w:rsid w:val="003B219A"/>
    <w:rsid w:val="003B24DC"/>
    <w:rsid w:val="003B25B0"/>
    <w:rsid w:val="003B273D"/>
    <w:rsid w:val="003B28C9"/>
    <w:rsid w:val="003B2FB0"/>
    <w:rsid w:val="003B3131"/>
    <w:rsid w:val="003B31B1"/>
    <w:rsid w:val="003B3301"/>
    <w:rsid w:val="003B342E"/>
    <w:rsid w:val="003B36D4"/>
    <w:rsid w:val="003B39C5"/>
    <w:rsid w:val="003B3A75"/>
    <w:rsid w:val="003B3AB0"/>
    <w:rsid w:val="003B3B6B"/>
    <w:rsid w:val="003B3DE3"/>
    <w:rsid w:val="003B45C0"/>
    <w:rsid w:val="003B48F0"/>
    <w:rsid w:val="003B4C5B"/>
    <w:rsid w:val="003B4CDB"/>
    <w:rsid w:val="003B4E87"/>
    <w:rsid w:val="003B4F7D"/>
    <w:rsid w:val="003B515B"/>
    <w:rsid w:val="003B54ED"/>
    <w:rsid w:val="003B54F2"/>
    <w:rsid w:val="003B590A"/>
    <w:rsid w:val="003B5BD6"/>
    <w:rsid w:val="003B5CAF"/>
    <w:rsid w:val="003B5FD9"/>
    <w:rsid w:val="003B6007"/>
    <w:rsid w:val="003B6177"/>
    <w:rsid w:val="003B66F5"/>
    <w:rsid w:val="003B6833"/>
    <w:rsid w:val="003B68A1"/>
    <w:rsid w:val="003B6AAA"/>
    <w:rsid w:val="003B6BC4"/>
    <w:rsid w:val="003B6D46"/>
    <w:rsid w:val="003B6E0C"/>
    <w:rsid w:val="003B6FCF"/>
    <w:rsid w:val="003B7030"/>
    <w:rsid w:val="003B7087"/>
    <w:rsid w:val="003B7341"/>
    <w:rsid w:val="003B7455"/>
    <w:rsid w:val="003B747A"/>
    <w:rsid w:val="003B75AC"/>
    <w:rsid w:val="003B777E"/>
    <w:rsid w:val="003B78E9"/>
    <w:rsid w:val="003B7986"/>
    <w:rsid w:val="003B7A5A"/>
    <w:rsid w:val="003B7A66"/>
    <w:rsid w:val="003B7BDE"/>
    <w:rsid w:val="003B7E0C"/>
    <w:rsid w:val="003B7F99"/>
    <w:rsid w:val="003C0174"/>
    <w:rsid w:val="003C0194"/>
    <w:rsid w:val="003C02CD"/>
    <w:rsid w:val="003C04B2"/>
    <w:rsid w:val="003C04D1"/>
    <w:rsid w:val="003C05CC"/>
    <w:rsid w:val="003C092B"/>
    <w:rsid w:val="003C0C92"/>
    <w:rsid w:val="003C0CE2"/>
    <w:rsid w:val="003C127F"/>
    <w:rsid w:val="003C13CB"/>
    <w:rsid w:val="003C1470"/>
    <w:rsid w:val="003C1513"/>
    <w:rsid w:val="003C1536"/>
    <w:rsid w:val="003C162E"/>
    <w:rsid w:val="003C1F0E"/>
    <w:rsid w:val="003C228C"/>
    <w:rsid w:val="003C22CE"/>
    <w:rsid w:val="003C281A"/>
    <w:rsid w:val="003C2930"/>
    <w:rsid w:val="003C2AF2"/>
    <w:rsid w:val="003C2F37"/>
    <w:rsid w:val="003C310E"/>
    <w:rsid w:val="003C3167"/>
    <w:rsid w:val="003C31AD"/>
    <w:rsid w:val="003C35E4"/>
    <w:rsid w:val="003C381C"/>
    <w:rsid w:val="003C3856"/>
    <w:rsid w:val="003C3E47"/>
    <w:rsid w:val="003C3EBC"/>
    <w:rsid w:val="003C41E8"/>
    <w:rsid w:val="003C4686"/>
    <w:rsid w:val="003C4867"/>
    <w:rsid w:val="003C4895"/>
    <w:rsid w:val="003C48CA"/>
    <w:rsid w:val="003C49D9"/>
    <w:rsid w:val="003C4BB9"/>
    <w:rsid w:val="003C4E12"/>
    <w:rsid w:val="003C4E84"/>
    <w:rsid w:val="003C4F18"/>
    <w:rsid w:val="003C509E"/>
    <w:rsid w:val="003C528A"/>
    <w:rsid w:val="003C537E"/>
    <w:rsid w:val="003C53D9"/>
    <w:rsid w:val="003C5551"/>
    <w:rsid w:val="003C5B0E"/>
    <w:rsid w:val="003C5E69"/>
    <w:rsid w:val="003C64F2"/>
    <w:rsid w:val="003C6546"/>
    <w:rsid w:val="003C666B"/>
    <w:rsid w:val="003C67A6"/>
    <w:rsid w:val="003C6A0A"/>
    <w:rsid w:val="003C6A6A"/>
    <w:rsid w:val="003C6E36"/>
    <w:rsid w:val="003C6F4A"/>
    <w:rsid w:val="003C701B"/>
    <w:rsid w:val="003C7147"/>
    <w:rsid w:val="003C7201"/>
    <w:rsid w:val="003C73B7"/>
    <w:rsid w:val="003C7672"/>
    <w:rsid w:val="003C76BF"/>
    <w:rsid w:val="003C77B4"/>
    <w:rsid w:val="003C7988"/>
    <w:rsid w:val="003C7A38"/>
    <w:rsid w:val="003C7A86"/>
    <w:rsid w:val="003C7D1F"/>
    <w:rsid w:val="003C7D6D"/>
    <w:rsid w:val="003C7E57"/>
    <w:rsid w:val="003C7FDF"/>
    <w:rsid w:val="003D03A8"/>
    <w:rsid w:val="003D0441"/>
    <w:rsid w:val="003D0BD8"/>
    <w:rsid w:val="003D0E03"/>
    <w:rsid w:val="003D0E47"/>
    <w:rsid w:val="003D10D4"/>
    <w:rsid w:val="003D118D"/>
    <w:rsid w:val="003D11DF"/>
    <w:rsid w:val="003D1245"/>
    <w:rsid w:val="003D1582"/>
    <w:rsid w:val="003D16E6"/>
    <w:rsid w:val="003D1B24"/>
    <w:rsid w:val="003D1C2A"/>
    <w:rsid w:val="003D1F64"/>
    <w:rsid w:val="003D286A"/>
    <w:rsid w:val="003D2CC3"/>
    <w:rsid w:val="003D2E81"/>
    <w:rsid w:val="003D30AC"/>
    <w:rsid w:val="003D326A"/>
    <w:rsid w:val="003D32C4"/>
    <w:rsid w:val="003D3692"/>
    <w:rsid w:val="003D36E3"/>
    <w:rsid w:val="003D3931"/>
    <w:rsid w:val="003D3962"/>
    <w:rsid w:val="003D3CC7"/>
    <w:rsid w:val="003D3F5D"/>
    <w:rsid w:val="003D40E7"/>
    <w:rsid w:val="003D4144"/>
    <w:rsid w:val="003D4240"/>
    <w:rsid w:val="003D4619"/>
    <w:rsid w:val="003D475E"/>
    <w:rsid w:val="003D487F"/>
    <w:rsid w:val="003D4A8F"/>
    <w:rsid w:val="003D4B5B"/>
    <w:rsid w:val="003D4BBB"/>
    <w:rsid w:val="003D5115"/>
    <w:rsid w:val="003D5747"/>
    <w:rsid w:val="003D5F38"/>
    <w:rsid w:val="003D6050"/>
    <w:rsid w:val="003D63FA"/>
    <w:rsid w:val="003D648D"/>
    <w:rsid w:val="003D6AF6"/>
    <w:rsid w:val="003D6B83"/>
    <w:rsid w:val="003D6FE6"/>
    <w:rsid w:val="003D708A"/>
    <w:rsid w:val="003D7900"/>
    <w:rsid w:val="003D79AE"/>
    <w:rsid w:val="003D7EE5"/>
    <w:rsid w:val="003E00E6"/>
    <w:rsid w:val="003E03CC"/>
    <w:rsid w:val="003E101A"/>
    <w:rsid w:val="003E101C"/>
    <w:rsid w:val="003E10B2"/>
    <w:rsid w:val="003E10D4"/>
    <w:rsid w:val="003E1758"/>
    <w:rsid w:val="003E1BD8"/>
    <w:rsid w:val="003E1E90"/>
    <w:rsid w:val="003E2177"/>
    <w:rsid w:val="003E21C3"/>
    <w:rsid w:val="003E22B9"/>
    <w:rsid w:val="003E2FB6"/>
    <w:rsid w:val="003E3858"/>
    <w:rsid w:val="003E3A18"/>
    <w:rsid w:val="003E3AB7"/>
    <w:rsid w:val="003E3B21"/>
    <w:rsid w:val="003E3BB7"/>
    <w:rsid w:val="003E3E10"/>
    <w:rsid w:val="003E3E9B"/>
    <w:rsid w:val="003E44ED"/>
    <w:rsid w:val="003E45E0"/>
    <w:rsid w:val="003E461D"/>
    <w:rsid w:val="003E467F"/>
    <w:rsid w:val="003E4727"/>
    <w:rsid w:val="003E4B8F"/>
    <w:rsid w:val="003E4C80"/>
    <w:rsid w:val="003E4D13"/>
    <w:rsid w:val="003E5143"/>
    <w:rsid w:val="003E53BE"/>
    <w:rsid w:val="003E55F9"/>
    <w:rsid w:val="003E56E9"/>
    <w:rsid w:val="003E5744"/>
    <w:rsid w:val="003E5867"/>
    <w:rsid w:val="003E58F6"/>
    <w:rsid w:val="003E5ACF"/>
    <w:rsid w:val="003E5DCF"/>
    <w:rsid w:val="003E5FFA"/>
    <w:rsid w:val="003E6035"/>
    <w:rsid w:val="003E64B9"/>
    <w:rsid w:val="003E69E6"/>
    <w:rsid w:val="003E6AA7"/>
    <w:rsid w:val="003E6CCB"/>
    <w:rsid w:val="003E6DB3"/>
    <w:rsid w:val="003E6E58"/>
    <w:rsid w:val="003E6EFD"/>
    <w:rsid w:val="003E6FFE"/>
    <w:rsid w:val="003E713E"/>
    <w:rsid w:val="003E7340"/>
    <w:rsid w:val="003E74BA"/>
    <w:rsid w:val="003E7642"/>
    <w:rsid w:val="003E799B"/>
    <w:rsid w:val="003E7AE3"/>
    <w:rsid w:val="003F005C"/>
    <w:rsid w:val="003F03B8"/>
    <w:rsid w:val="003F04BD"/>
    <w:rsid w:val="003F0ADB"/>
    <w:rsid w:val="003F0E07"/>
    <w:rsid w:val="003F0E36"/>
    <w:rsid w:val="003F0E86"/>
    <w:rsid w:val="003F119C"/>
    <w:rsid w:val="003F12A2"/>
    <w:rsid w:val="003F12ED"/>
    <w:rsid w:val="003F146A"/>
    <w:rsid w:val="003F1655"/>
    <w:rsid w:val="003F16D0"/>
    <w:rsid w:val="003F1D13"/>
    <w:rsid w:val="003F1D26"/>
    <w:rsid w:val="003F2103"/>
    <w:rsid w:val="003F224C"/>
    <w:rsid w:val="003F22D0"/>
    <w:rsid w:val="003F29A5"/>
    <w:rsid w:val="003F2D64"/>
    <w:rsid w:val="003F3009"/>
    <w:rsid w:val="003F3216"/>
    <w:rsid w:val="003F3521"/>
    <w:rsid w:val="003F35D0"/>
    <w:rsid w:val="003F36DB"/>
    <w:rsid w:val="003F3B8F"/>
    <w:rsid w:val="003F3C81"/>
    <w:rsid w:val="003F3D05"/>
    <w:rsid w:val="003F4278"/>
    <w:rsid w:val="003F46D9"/>
    <w:rsid w:val="003F4B89"/>
    <w:rsid w:val="003F4D3B"/>
    <w:rsid w:val="003F4E8F"/>
    <w:rsid w:val="003F5181"/>
    <w:rsid w:val="003F5699"/>
    <w:rsid w:val="003F5948"/>
    <w:rsid w:val="003F5A4F"/>
    <w:rsid w:val="003F5BA7"/>
    <w:rsid w:val="003F6181"/>
    <w:rsid w:val="003F6331"/>
    <w:rsid w:val="003F692C"/>
    <w:rsid w:val="003F6954"/>
    <w:rsid w:val="003F6B5C"/>
    <w:rsid w:val="003F73DA"/>
    <w:rsid w:val="003F7820"/>
    <w:rsid w:val="003F7EF0"/>
    <w:rsid w:val="0040002F"/>
    <w:rsid w:val="004000AF"/>
    <w:rsid w:val="00400319"/>
    <w:rsid w:val="004006F9"/>
    <w:rsid w:val="00400889"/>
    <w:rsid w:val="004008A6"/>
    <w:rsid w:val="0040102B"/>
    <w:rsid w:val="004011DA"/>
    <w:rsid w:val="004012EF"/>
    <w:rsid w:val="00401946"/>
    <w:rsid w:val="004019CB"/>
    <w:rsid w:val="00401B08"/>
    <w:rsid w:val="00401C99"/>
    <w:rsid w:val="00401E4B"/>
    <w:rsid w:val="004020DD"/>
    <w:rsid w:val="00402579"/>
    <w:rsid w:val="0040277B"/>
    <w:rsid w:val="004027E2"/>
    <w:rsid w:val="00402DA8"/>
    <w:rsid w:val="00403572"/>
    <w:rsid w:val="0040367C"/>
    <w:rsid w:val="00403A32"/>
    <w:rsid w:val="00403C5F"/>
    <w:rsid w:val="00403E1D"/>
    <w:rsid w:val="0040404A"/>
    <w:rsid w:val="004044E0"/>
    <w:rsid w:val="004046F1"/>
    <w:rsid w:val="0040499B"/>
    <w:rsid w:val="00404AC9"/>
    <w:rsid w:val="00404D83"/>
    <w:rsid w:val="0040520D"/>
    <w:rsid w:val="004053B8"/>
    <w:rsid w:val="004054C1"/>
    <w:rsid w:val="004059F9"/>
    <w:rsid w:val="00405BD7"/>
    <w:rsid w:val="00405C03"/>
    <w:rsid w:val="00405C8E"/>
    <w:rsid w:val="00405DBC"/>
    <w:rsid w:val="004060DD"/>
    <w:rsid w:val="00406C69"/>
    <w:rsid w:val="004076D0"/>
    <w:rsid w:val="00410844"/>
    <w:rsid w:val="00410AF2"/>
    <w:rsid w:val="00410B5F"/>
    <w:rsid w:val="00410C55"/>
    <w:rsid w:val="00410C97"/>
    <w:rsid w:val="00410E41"/>
    <w:rsid w:val="00410FAB"/>
    <w:rsid w:val="0041111B"/>
    <w:rsid w:val="0041138F"/>
    <w:rsid w:val="00411A7B"/>
    <w:rsid w:val="00411BFF"/>
    <w:rsid w:val="00411C09"/>
    <w:rsid w:val="00411F1B"/>
    <w:rsid w:val="00412267"/>
    <w:rsid w:val="00412454"/>
    <w:rsid w:val="00412475"/>
    <w:rsid w:val="0041251F"/>
    <w:rsid w:val="0041263D"/>
    <w:rsid w:val="004129EC"/>
    <w:rsid w:val="00412A58"/>
    <w:rsid w:val="00412BC8"/>
    <w:rsid w:val="00412D5C"/>
    <w:rsid w:val="00412E47"/>
    <w:rsid w:val="00412FCB"/>
    <w:rsid w:val="0041340F"/>
    <w:rsid w:val="0041380F"/>
    <w:rsid w:val="00413E0C"/>
    <w:rsid w:val="004141BC"/>
    <w:rsid w:val="00414749"/>
    <w:rsid w:val="004147FA"/>
    <w:rsid w:val="00414803"/>
    <w:rsid w:val="0041495E"/>
    <w:rsid w:val="0041508D"/>
    <w:rsid w:val="0041540F"/>
    <w:rsid w:val="004154AC"/>
    <w:rsid w:val="00415FC3"/>
    <w:rsid w:val="004160AB"/>
    <w:rsid w:val="00416154"/>
    <w:rsid w:val="0041641E"/>
    <w:rsid w:val="00416953"/>
    <w:rsid w:val="00416A4B"/>
    <w:rsid w:val="00416BA8"/>
    <w:rsid w:val="00416CA3"/>
    <w:rsid w:val="00416ED1"/>
    <w:rsid w:val="00417053"/>
    <w:rsid w:val="004173D6"/>
    <w:rsid w:val="004175A3"/>
    <w:rsid w:val="0041772E"/>
    <w:rsid w:val="004178AF"/>
    <w:rsid w:val="004178E9"/>
    <w:rsid w:val="0041798E"/>
    <w:rsid w:val="0042030C"/>
    <w:rsid w:val="004205DF"/>
    <w:rsid w:val="00420996"/>
    <w:rsid w:val="00420CAF"/>
    <w:rsid w:val="004210A2"/>
    <w:rsid w:val="004211F9"/>
    <w:rsid w:val="0042128B"/>
    <w:rsid w:val="004215EB"/>
    <w:rsid w:val="0042174C"/>
    <w:rsid w:val="00421D36"/>
    <w:rsid w:val="00422019"/>
    <w:rsid w:val="00422287"/>
    <w:rsid w:val="0042234F"/>
    <w:rsid w:val="004223BA"/>
    <w:rsid w:val="00422605"/>
    <w:rsid w:val="00422F32"/>
    <w:rsid w:val="00423040"/>
    <w:rsid w:val="0042347B"/>
    <w:rsid w:val="004236F0"/>
    <w:rsid w:val="00423875"/>
    <w:rsid w:val="00423CAA"/>
    <w:rsid w:val="00423D42"/>
    <w:rsid w:val="00423F52"/>
    <w:rsid w:val="00424179"/>
    <w:rsid w:val="0042436B"/>
    <w:rsid w:val="004245E7"/>
    <w:rsid w:val="00424B76"/>
    <w:rsid w:val="00425035"/>
    <w:rsid w:val="0042508B"/>
    <w:rsid w:val="0042535B"/>
    <w:rsid w:val="00425405"/>
    <w:rsid w:val="0042546B"/>
    <w:rsid w:val="00425730"/>
    <w:rsid w:val="004257D8"/>
    <w:rsid w:val="00425973"/>
    <w:rsid w:val="004259FB"/>
    <w:rsid w:val="00425AB8"/>
    <w:rsid w:val="00425C9D"/>
    <w:rsid w:val="00425D16"/>
    <w:rsid w:val="00425F0A"/>
    <w:rsid w:val="00425F1D"/>
    <w:rsid w:val="004261DF"/>
    <w:rsid w:val="00426769"/>
    <w:rsid w:val="004267DA"/>
    <w:rsid w:val="00426B93"/>
    <w:rsid w:val="00426D9A"/>
    <w:rsid w:val="00426DDE"/>
    <w:rsid w:val="00426F95"/>
    <w:rsid w:val="00426FD0"/>
    <w:rsid w:val="00427383"/>
    <w:rsid w:val="004277FF"/>
    <w:rsid w:val="00427A0E"/>
    <w:rsid w:val="00427DCF"/>
    <w:rsid w:val="00427F44"/>
    <w:rsid w:val="00427F7D"/>
    <w:rsid w:val="004301A0"/>
    <w:rsid w:val="004302A7"/>
    <w:rsid w:val="00430348"/>
    <w:rsid w:val="004303CE"/>
    <w:rsid w:val="004303DE"/>
    <w:rsid w:val="00430403"/>
    <w:rsid w:val="004304D8"/>
    <w:rsid w:val="00430ED0"/>
    <w:rsid w:val="00431063"/>
    <w:rsid w:val="004311BA"/>
    <w:rsid w:val="00431262"/>
    <w:rsid w:val="004314B6"/>
    <w:rsid w:val="00431604"/>
    <w:rsid w:val="0043170E"/>
    <w:rsid w:val="00431924"/>
    <w:rsid w:val="00431EC8"/>
    <w:rsid w:val="00431F14"/>
    <w:rsid w:val="0043218C"/>
    <w:rsid w:val="00432248"/>
    <w:rsid w:val="004328AB"/>
    <w:rsid w:val="00432B17"/>
    <w:rsid w:val="00432B3C"/>
    <w:rsid w:val="00432DCB"/>
    <w:rsid w:val="00432EE6"/>
    <w:rsid w:val="00432F73"/>
    <w:rsid w:val="00433098"/>
    <w:rsid w:val="0043368F"/>
    <w:rsid w:val="0043380D"/>
    <w:rsid w:val="004338CB"/>
    <w:rsid w:val="004339C8"/>
    <w:rsid w:val="00433FC5"/>
    <w:rsid w:val="004340CE"/>
    <w:rsid w:val="004341FF"/>
    <w:rsid w:val="00434875"/>
    <w:rsid w:val="0043525E"/>
    <w:rsid w:val="004353C8"/>
    <w:rsid w:val="004355A1"/>
    <w:rsid w:val="00435AC6"/>
    <w:rsid w:val="00435C96"/>
    <w:rsid w:val="00435F32"/>
    <w:rsid w:val="004362E2"/>
    <w:rsid w:val="004362F3"/>
    <w:rsid w:val="0043634C"/>
    <w:rsid w:val="0043662E"/>
    <w:rsid w:val="004369AE"/>
    <w:rsid w:val="00436A94"/>
    <w:rsid w:val="004371A8"/>
    <w:rsid w:val="00437733"/>
    <w:rsid w:val="00437BD7"/>
    <w:rsid w:val="00437CA2"/>
    <w:rsid w:val="00437CD7"/>
    <w:rsid w:val="00440049"/>
    <w:rsid w:val="004401EE"/>
    <w:rsid w:val="00440283"/>
    <w:rsid w:val="004403DE"/>
    <w:rsid w:val="0044054D"/>
    <w:rsid w:val="004407BD"/>
    <w:rsid w:val="00440832"/>
    <w:rsid w:val="00440993"/>
    <w:rsid w:val="00440A6F"/>
    <w:rsid w:val="00440C08"/>
    <w:rsid w:val="00440D3A"/>
    <w:rsid w:val="00440E5E"/>
    <w:rsid w:val="00440EDA"/>
    <w:rsid w:val="00441164"/>
    <w:rsid w:val="004411BF"/>
    <w:rsid w:val="0044129B"/>
    <w:rsid w:val="004415C4"/>
    <w:rsid w:val="004415FD"/>
    <w:rsid w:val="004418EA"/>
    <w:rsid w:val="004419B6"/>
    <w:rsid w:val="00441B22"/>
    <w:rsid w:val="00441B7C"/>
    <w:rsid w:val="00441D0B"/>
    <w:rsid w:val="00442562"/>
    <w:rsid w:val="00442AD4"/>
    <w:rsid w:val="00442B79"/>
    <w:rsid w:val="00442C8A"/>
    <w:rsid w:val="0044321E"/>
    <w:rsid w:val="00443289"/>
    <w:rsid w:val="00443294"/>
    <w:rsid w:val="004433DA"/>
    <w:rsid w:val="0044395D"/>
    <w:rsid w:val="00443BA4"/>
    <w:rsid w:val="00443BA6"/>
    <w:rsid w:val="00443E37"/>
    <w:rsid w:val="00444471"/>
    <w:rsid w:val="0044451A"/>
    <w:rsid w:val="00444D93"/>
    <w:rsid w:val="00445055"/>
    <w:rsid w:val="004452D1"/>
    <w:rsid w:val="0044571D"/>
    <w:rsid w:val="00445E6E"/>
    <w:rsid w:val="004465BB"/>
    <w:rsid w:val="00446A0D"/>
    <w:rsid w:val="00446AEB"/>
    <w:rsid w:val="00446C55"/>
    <w:rsid w:val="00446CFE"/>
    <w:rsid w:val="00446EB0"/>
    <w:rsid w:val="00447223"/>
    <w:rsid w:val="004472C5"/>
    <w:rsid w:val="004473D0"/>
    <w:rsid w:val="00447682"/>
    <w:rsid w:val="00447701"/>
    <w:rsid w:val="0044770D"/>
    <w:rsid w:val="00447E63"/>
    <w:rsid w:val="00447F94"/>
    <w:rsid w:val="00450649"/>
    <w:rsid w:val="004506B9"/>
    <w:rsid w:val="0045096A"/>
    <w:rsid w:val="0045112F"/>
    <w:rsid w:val="004511B7"/>
    <w:rsid w:val="004516C5"/>
    <w:rsid w:val="00451ADA"/>
    <w:rsid w:val="00451AE2"/>
    <w:rsid w:val="00451B39"/>
    <w:rsid w:val="00451B5D"/>
    <w:rsid w:val="00451DAE"/>
    <w:rsid w:val="004521D9"/>
    <w:rsid w:val="00452297"/>
    <w:rsid w:val="0045281F"/>
    <w:rsid w:val="00452938"/>
    <w:rsid w:val="0045299B"/>
    <w:rsid w:val="00452AC7"/>
    <w:rsid w:val="00452C00"/>
    <w:rsid w:val="00452C67"/>
    <w:rsid w:val="00452D02"/>
    <w:rsid w:val="00452D97"/>
    <w:rsid w:val="00452FC4"/>
    <w:rsid w:val="004530D5"/>
    <w:rsid w:val="004530DE"/>
    <w:rsid w:val="0045334F"/>
    <w:rsid w:val="00453671"/>
    <w:rsid w:val="004538FF"/>
    <w:rsid w:val="00453A4F"/>
    <w:rsid w:val="00453F48"/>
    <w:rsid w:val="00454167"/>
    <w:rsid w:val="004542FA"/>
    <w:rsid w:val="004549DF"/>
    <w:rsid w:val="00454ADC"/>
    <w:rsid w:val="00454B4E"/>
    <w:rsid w:val="00454BDA"/>
    <w:rsid w:val="00454C84"/>
    <w:rsid w:val="004550B0"/>
    <w:rsid w:val="004550FC"/>
    <w:rsid w:val="004551BE"/>
    <w:rsid w:val="004555A0"/>
    <w:rsid w:val="004555DC"/>
    <w:rsid w:val="00455DF0"/>
    <w:rsid w:val="00455EA3"/>
    <w:rsid w:val="00455F85"/>
    <w:rsid w:val="00456165"/>
    <w:rsid w:val="0045617F"/>
    <w:rsid w:val="004564FC"/>
    <w:rsid w:val="00456F96"/>
    <w:rsid w:val="0045709A"/>
    <w:rsid w:val="00457BF1"/>
    <w:rsid w:val="00457FEE"/>
    <w:rsid w:val="004609E4"/>
    <w:rsid w:val="00460C2B"/>
    <w:rsid w:val="004612A3"/>
    <w:rsid w:val="004617D0"/>
    <w:rsid w:val="00461937"/>
    <w:rsid w:val="00461B0A"/>
    <w:rsid w:val="00461B7E"/>
    <w:rsid w:val="00461D0D"/>
    <w:rsid w:val="00461D56"/>
    <w:rsid w:val="00462122"/>
    <w:rsid w:val="00462172"/>
    <w:rsid w:val="0046227A"/>
    <w:rsid w:val="004626CB"/>
    <w:rsid w:val="00462884"/>
    <w:rsid w:val="004628A0"/>
    <w:rsid w:val="00462AE1"/>
    <w:rsid w:val="00462B8E"/>
    <w:rsid w:val="00462BBD"/>
    <w:rsid w:val="00462BD7"/>
    <w:rsid w:val="00462CE8"/>
    <w:rsid w:val="00462DC3"/>
    <w:rsid w:val="004632AB"/>
    <w:rsid w:val="004633A7"/>
    <w:rsid w:val="00463442"/>
    <w:rsid w:val="004635FF"/>
    <w:rsid w:val="00463818"/>
    <w:rsid w:val="0046383B"/>
    <w:rsid w:val="00463B1B"/>
    <w:rsid w:val="00463CCD"/>
    <w:rsid w:val="00463DAD"/>
    <w:rsid w:val="00463F04"/>
    <w:rsid w:val="004643AA"/>
    <w:rsid w:val="00464419"/>
    <w:rsid w:val="004646FB"/>
    <w:rsid w:val="004647A4"/>
    <w:rsid w:val="004649EB"/>
    <w:rsid w:val="00464FBF"/>
    <w:rsid w:val="004655CD"/>
    <w:rsid w:val="004655E6"/>
    <w:rsid w:val="004659E6"/>
    <w:rsid w:val="00465D18"/>
    <w:rsid w:val="00465F92"/>
    <w:rsid w:val="00466364"/>
    <w:rsid w:val="00466407"/>
    <w:rsid w:val="004669FB"/>
    <w:rsid w:val="00466BCA"/>
    <w:rsid w:val="00466ECF"/>
    <w:rsid w:val="00467122"/>
    <w:rsid w:val="00467181"/>
    <w:rsid w:val="00467236"/>
    <w:rsid w:val="004672BA"/>
    <w:rsid w:val="004673F4"/>
    <w:rsid w:val="00467467"/>
    <w:rsid w:val="004674FC"/>
    <w:rsid w:val="0046766C"/>
    <w:rsid w:val="00467765"/>
    <w:rsid w:val="00467BB0"/>
    <w:rsid w:val="004700AC"/>
    <w:rsid w:val="00470150"/>
    <w:rsid w:val="004701AC"/>
    <w:rsid w:val="00470650"/>
    <w:rsid w:val="004708DF"/>
    <w:rsid w:val="004709D5"/>
    <w:rsid w:val="00470CDD"/>
    <w:rsid w:val="00470D46"/>
    <w:rsid w:val="00470D72"/>
    <w:rsid w:val="004710BA"/>
    <w:rsid w:val="00471214"/>
    <w:rsid w:val="00471481"/>
    <w:rsid w:val="004716AE"/>
    <w:rsid w:val="00471B19"/>
    <w:rsid w:val="00471F23"/>
    <w:rsid w:val="00472232"/>
    <w:rsid w:val="0047253E"/>
    <w:rsid w:val="004727AE"/>
    <w:rsid w:val="00472830"/>
    <w:rsid w:val="00472986"/>
    <w:rsid w:val="00472AD3"/>
    <w:rsid w:val="00472AD7"/>
    <w:rsid w:val="00472DE1"/>
    <w:rsid w:val="0047327E"/>
    <w:rsid w:val="0047340E"/>
    <w:rsid w:val="00473514"/>
    <w:rsid w:val="004735FB"/>
    <w:rsid w:val="00473648"/>
    <w:rsid w:val="004738D3"/>
    <w:rsid w:val="00474158"/>
    <w:rsid w:val="00474D59"/>
    <w:rsid w:val="00475215"/>
    <w:rsid w:val="00475351"/>
    <w:rsid w:val="0047536C"/>
    <w:rsid w:val="004756F3"/>
    <w:rsid w:val="0047591B"/>
    <w:rsid w:val="00475BBA"/>
    <w:rsid w:val="0047650A"/>
    <w:rsid w:val="0047680D"/>
    <w:rsid w:val="00476B8B"/>
    <w:rsid w:val="00477182"/>
    <w:rsid w:val="0047780D"/>
    <w:rsid w:val="00477AAE"/>
    <w:rsid w:val="00477ACB"/>
    <w:rsid w:val="00477AFD"/>
    <w:rsid w:val="00477ED9"/>
    <w:rsid w:val="00477EEC"/>
    <w:rsid w:val="0048099D"/>
    <w:rsid w:val="004809C4"/>
    <w:rsid w:val="00481099"/>
    <w:rsid w:val="0048128F"/>
    <w:rsid w:val="004814C9"/>
    <w:rsid w:val="0048152E"/>
    <w:rsid w:val="00481646"/>
    <w:rsid w:val="004816F2"/>
    <w:rsid w:val="0048213C"/>
    <w:rsid w:val="004824E6"/>
    <w:rsid w:val="0048256D"/>
    <w:rsid w:val="0048298D"/>
    <w:rsid w:val="00482D8E"/>
    <w:rsid w:val="00483249"/>
    <w:rsid w:val="004833CE"/>
    <w:rsid w:val="00483563"/>
    <w:rsid w:val="0048357B"/>
    <w:rsid w:val="0048424B"/>
    <w:rsid w:val="004845C0"/>
    <w:rsid w:val="00484672"/>
    <w:rsid w:val="00484963"/>
    <w:rsid w:val="004849E4"/>
    <w:rsid w:val="00484A0B"/>
    <w:rsid w:val="00484A14"/>
    <w:rsid w:val="00484C44"/>
    <w:rsid w:val="0048514A"/>
    <w:rsid w:val="004851C1"/>
    <w:rsid w:val="00485230"/>
    <w:rsid w:val="004853F5"/>
    <w:rsid w:val="00485435"/>
    <w:rsid w:val="004856A4"/>
    <w:rsid w:val="00485810"/>
    <w:rsid w:val="00485F0B"/>
    <w:rsid w:val="00485FA4"/>
    <w:rsid w:val="00486018"/>
    <w:rsid w:val="0048640A"/>
    <w:rsid w:val="00486472"/>
    <w:rsid w:val="0048652F"/>
    <w:rsid w:val="00486969"/>
    <w:rsid w:val="00486B78"/>
    <w:rsid w:val="00486BDF"/>
    <w:rsid w:val="00486BEE"/>
    <w:rsid w:val="004875DA"/>
    <w:rsid w:val="004876D6"/>
    <w:rsid w:val="00487AAA"/>
    <w:rsid w:val="00487D8E"/>
    <w:rsid w:val="0049004D"/>
    <w:rsid w:val="0049029E"/>
    <w:rsid w:val="004902D0"/>
    <w:rsid w:val="004902F2"/>
    <w:rsid w:val="00490ABB"/>
    <w:rsid w:val="00490C24"/>
    <w:rsid w:val="0049154D"/>
    <w:rsid w:val="004919AC"/>
    <w:rsid w:val="00491B13"/>
    <w:rsid w:val="00491D90"/>
    <w:rsid w:val="004920C6"/>
    <w:rsid w:val="00492164"/>
    <w:rsid w:val="0049223B"/>
    <w:rsid w:val="00492254"/>
    <w:rsid w:val="00492AFF"/>
    <w:rsid w:val="00492E0F"/>
    <w:rsid w:val="00493134"/>
    <w:rsid w:val="00493280"/>
    <w:rsid w:val="004933C1"/>
    <w:rsid w:val="00493499"/>
    <w:rsid w:val="004935C8"/>
    <w:rsid w:val="0049390B"/>
    <w:rsid w:val="0049391B"/>
    <w:rsid w:val="00493BE3"/>
    <w:rsid w:val="00493FC8"/>
    <w:rsid w:val="0049414B"/>
    <w:rsid w:val="00494428"/>
    <w:rsid w:val="0049483F"/>
    <w:rsid w:val="004950DC"/>
    <w:rsid w:val="004951C7"/>
    <w:rsid w:val="00495287"/>
    <w:rsid w:val="00495677"/>
    <w:rsid w:val="0049570A"/>
    <w:rsid w:val="00495930"/>
    <w:rsid w:val="00495CE1"/>
    <w:rsid w:val="00495D55"/>
    <w:rsid w:val="00495EB2"/>
    <w:rsid w:val="00496363"/>
    <w:rsid w:val="00497158"/>
    <w:rsid w:val="00497661"/>
    <w:rsid w:val="00497731"/>
    <w:rsid w:val="00497A58"/>
    <w:rsid w:val="00497AD3"/>
    <w:rsid w:val="00497AF0"/>
    <w:rsid w:val="00497C00"/>
    <w:rsid w:val="00497D9E"/>
    <w:rsid w:val="00497EAF"/>
    <w:rsid w:val="004A0320"/>
    <w:rsid w:val="004A037B"/>
    <w:rsid w:val="004A0839"/>
    <w:rsid w:val="004A0B25"/>
    <w:rsid w:val="004A0BB6"/>
    <w:rsid w:val="004A0E2B"/>
    <w:rsid w:val="004A0EBB"/>
    <w:rsid w:val="004A0FBD"/>
    <w:rsid w:val="004A10B5"/>
    <w:rsid w:val="004A1302"/>
    <w:rsid w:val="004A1364"/>
    <w:rsid w:val="004A168F"/>
    <w:rsid w:val="004A183E"/>
    <w:rsid w:val="004A1AC1"/>
    <w:rsid w:val="004A1B3D"/>
    <w:rsid w:val="004A1FDB"/>
    <w:rsid w:val="004A20FD"/>
    <w:rsid w:val="004A235F"/>
    <w:rsid w:val="004A29CF"/>
    <w:rsid w:val="004A2B88"/>
    <w:rsid w:val="004A2BC9"/>
    <w:rsid w:val="004A2CDD"/>
    <w:rsid w:val="004A2D78"/>
    <w:rsid w:val="004A2D8D"/>
    <w:rsid w:val="004A316D"/>
    <w:rsid w:val="004A32D2"/>
    <w:rsid w:val="004A348E"/>
    <w:rsid w:val="004A3497"/>
    <w:rsid w:val="004A3764"/>
    <w:rsid w:val="004A37E9"/>
    <w:rsid w:val="004A3B16"/>
    <w:rsid w:val="004A3D77"/>
    <w:rsid w:val="004A4077"/>
    <w:rsid w:val="004A47E7"/>
    <w:rsid w:val="004A4A50"/>
    <w:rsid w:val="004A4B99"/>
    <w:rsid w:val="004A4B9C"/>
    <w:rsid w:val="004A4CAE"/>
    <w:rsid w:val="004A4D88"/>
    <w:rsid w:val="004A4DE5"/>
    <w:rsid w:val="004A50F2"/>
    <w:rsid w:val="004A510B"/>
    <w:rsid w:val="004A52D7"/>
    <w:rsid w:val="004A5762"/>
    <w:rsid w:val="004A595B"/>
    <w:rsid w:val="004A62CE"/>
    <w:rsid w:val="004A6897"/>
    <w:rsid w:val="004A698B"/>
    <w:rsid w:val="004A6B33"/>
    <w:rsid w:val="004A6E70"/>
    <w:rsid w:val="004A6EB2"/>
    <w:rsid w:val="004A7390"/>
    <w:rsid w:val="004A75CC"/>
    <w:rsid w:val="004A76FE"/>
    <w:rsid w:val="004A78AE"/>
    <w:rsid w:val="004A78F4"/>
    <w:rsid w:val="004A79AD"/>
    <w:rsid w:val="004A7AE9"/>
    <w:rsid w:val="004A7C16"/>
    <w:rsid w:val="004A7E66"/>
    <w:rsid w:val="004B0083"/>
    <w:rsid w:val="004B0119"/>
    <w:rsid w:val="004B017F"/>
    <w:rsid w:val="004B01ED"/>
    <w:rsid w:val="004B0645"/>
    <w:rsid w:val="004B09E5"/>
    <w:rsid w:val="004B0CAB"/>
    <w:rsid w:val="004B0D28"/>
    <w:rsid w:val="004B0D6A"/>
    <w:rsid w:val="004B0E17"/>
    <w:rsid w:val="004B0FAD"/>
    <w:rsid w:val="004B1820"/>
    <w:rsid w:val="004B2274"/>
    <w:rsid w:val="004B22A1"/>
    <w:rsid w:val="004B2519"/>
    <w:rsid w:val="004B283F"/>
    <w:rsid w:val="004B2BE5"/>
    <w:rsid w:val="004B30F2"/>
    <w:rsid w:val="004B3391"/>
    <w:rsid w:val="004B3538"/>
    <w:rsid w:val="004B37D4"/>
    <w:rsid w:val="004B3A19"/>
    <w:rsid w:val="004B3AB3"/>
    <w:rsid w:val="004B3F84"/>
    <w:rsid w:val="004B42EB"/>
    <w:rsid w:val="004B43EA"/>
    <w:rsid w:val="004B4B13"/>
    <w:rsid w:val="004B4D49"/>
    <w:rsid w:val="004B4F2F"/>
    <w:rsid w:val="004B5411"/>
    <w:rsid w:val="004B594E"/>
    <w:rsid w:val="004B5CFD"/>
    <w:rsid w:val="004B6002"/>
    <w:rsid w:val="004B6037"/>
    <w:rsid w:val="004B6152"/>
    <w:rsid w:val="004B64CC"/>
    <w:rsid w:val="004B66D7"/>
    <w:rsid w:val="004B6B7C"/>
    <w:rsid w:val="004B6DF9"/>
    <w:rsid w:val="004B6E4D"/>
    <w:rsid w:val="004B6F20"/>
    <w:rsid w:val="004B6F57"/>
    <w:rsid w:val="004B6F75"/>
    <w:rsid w:val="004B6FBF"/>
    <w:rsid w:val="004B6FF4"/>
    <w:rsid w:val="004B714F"/>
    <w:rsid w:val="004B7151"/>
    <w:rsid w:val="004B7185"/>
    <w:rsid w:val="004B75C0"/>
    <w:rsid w:val="004B7854"/>
    <w:rsid w:val="004C0063"/>
    <w:rsid w:val="004C04E7"/>
    <w:rsid w:val="004C09AB"/>
    <w:rsid w:val="004C0A4F"/>
    <w:rsid w:val="004C1042"/>
    <w:rsid w:val="004C1126"/>
    <w:rsid w:val="004C1577"/>
    <w:rsid w:val="004C1593"/>
    <w:rsid w:val="004C1887"/>
    <w:rsid w:val="004C1A86"/>
    <w:rsid w:val="004C207A"/>
    <w:rsid w:val="004C242A"/>
    <w:rsid w:val="004C2592"/>
    <w:rsid w:val="004C29D0"/>
    <w:rsid w:val="004C2BB2"/>
    <w:rsid w:val="004C315D"/>
    <w:rsid w:val="004C32B8"/>
    <w:rsid w:val="004C3544"/>
    <w:rsid w:val="004C3689"/>
    <w:rsid w:val="004C397D"/>
    <w:rsid w:val="004C3A8B"/>
    <w:rsid w:val="004C3B63"/>
    <w:rsid w:val="004C3CD7"/>
    <w:rsid w:val="004C3D00"/>
    <w:rsid w:val="004C3E57"/>
    <w:rsid w:val="004C478C"/>
    <w:rsid w:val="004C4A6E"/>
    <w:rsid w:val="004C4CF3"/>
    <w:rsid w:val="004C5F69"/>
    <w:rsid w:val="004C61CA"/>
    <w:rsid w:val="004C632D"/>
    <w:rsid w:val="004C6415"/>
    <w:rsid w:val="004C64F6"/>
    <w:rsid w:val="004C67FC"/>
    <w:rsid w:val="004C693E"/>
    <w:rsid w:val="004C6A4F"/>
    <w:rsid w:val="004C6C0B"/>
    <w:rsid w:val="004C6C77"/>
    <w:rsid w:val="004C6CF4"/>
    <w:rsid w:val="004C6F73"/>
    <w:rsid w:val="004C708B"/>
    <w:rsid w:val="004C70D0"/>
    <w:rsid w:val="004C7128"/>
    <w:rsid w:val="004C714E"/>
    <w:rsid w:val="004C73F9"/>
    <w:rsid w:val="004C764E"/>
    <w:rsid w:val="004C770F"/>
    <w:rsid w:val="004C77A8"/>
    <w:rsid w:val="004C78A9"/>
    <w:rsid w:val="004C78BA"/>
    <w:rsid w:val="004C7B86"/>
    <w:rsid w:val="004D05EE"/>
    <w:rsid w:val="004D0AC9"/>
    <w:rsid w:val="004D0AF8"/>
    <w:rsid w:val="004D0BDC"/>
    <w:rsid w:val="004D0CDB"/>
    <w:rsid w:val="004D0D92"/>
    <w:rsid w:val="004D10B7"/>
    <w:rsid w:val="004D1649"/>
    <w:rsid w:val="004D24BB"/>
    <w:rsid w:val="004D299A"/>
    <w:rsid w:val="004D2AEF"/>
    <w:rsid w:val="004D2E3C"/>
    <w:rsid w:val="004D2F43"/>
    <w:rsid w:val="004D32B4"/>
    <w:rsid w:val="004D32DA"/>
    <w:rsid w:val="004D3318"/>
    <w:rsid w:val="004D3D5D"/>
    <w:rsid w:val="004D3ECB"/>
    <w:rsid w:val="004D3FDF"/>
    <w:rsid w:val="004D40EF"/>
    <w:rsid w:val="004D4369"/>
    <w:rsid w:val="004D4389"/>
    <w:rsid w:val="004D4416"/>
    <w:rsid w:val="004D4871"/>
    <w:rsid w:val="004D4D3D"/>
    <w:rsid w:val="004D4EF0"/>
    <w:rsid w:val="004D4FC4"/>
    <w:rsid w:val="004D5008"/>
    <w:rsid w:val="004D51AB"/>
    <w:rsid w:val="004D553C"/>
    <w:rsid w:val="004D5784"/>
    <w:rsid w:val="004D5B22"/>
    <w:rsid w:val="004D5D33"/>
    <w:rsid w:val="004D5EEE"/>
    <w:rsid w:val="004D6063"/>
    <w:rsid w:val="004D61A4"/>
    <w:rsid w:val="004D61F1"/>
    <w:rsid w:val="004D64D5"/>
    <w:rsid w:val="004D65C8"/>
    <w:rsid w:val="004D6655"/>
    <w:rsid w:val="004D677D"/>
    <w:rsid w:val="004D6BE6"/>
    <w:rsid w:val="004D6FD2"/>
    <w:rsid w:val="004D70ED"/>
    <w:rsid w:val="004D714B"/>
    <w:rsid w:val="004D724C"/>
    <w:rsid w:val="004D739E"/>
    <w:rsid w:val="004E00B2"/>
    <w:rsid w:val="004E00F1"/>
    <w:rsid w:val="004E0132"/>
    <w:rsid w:val="004E0466"/>
    <w:rsid w:val="004E08EE"/>
    <w:rsid w:val="004E0A8C"/>
    <w:rsid w:val="004E0E7F"/>
    <w:rsid w:val="004E0E83"/>
    <w:rsid w:val="004E1387"/>
    <w:rsid w:val="004E152E"/>
    <w:rsid w:val="004E15E6"/>
    <w:rsid w:val="004E15F0"/>
    <w:rsid w:val="004E18D8"/>
    <w:rsid w:val="004E196F"/>
    <w:rsid w:val="004E1A33"/>
    <w:rsid w:val="004E1CC8"/>
    <w:rsid w:val="004E1CF9"/>
    <w:rsid w:val="004E1E0A"/>
    <w:rsid w:val="004E226F"/>
    <w:rsid w:val="004E236B"/>
    <w:rsid w:val="004E2778"/>
    <w:rsid w:val="004E2DDC"/>
    <w:rsid w:val="004E3213"/>
    <w:rsid w:val="004E344D"/>
    <w:rsid w:val="004E347F"/>
    <w:rsid w:val="004E3489"/>
    <w:rsid w:val="004E3663"/>
    <w:rsid w:val="004E3A82"/>
    <w:rsid w:val="004E3C66"/>
    <w:rsid w:val="004E3E03"/>
    <w:rsid w:val="004E3F75"/>
    <w:rsid w:val="004E4093"/>
    <w:rsid w:val="004E4391"/>
    <w:rsid w:val="004E4537"/>
    <w:rsid w:val="004E473C"/>
    <w:rsid w:val="004E4813"/>
    <w:rsid w:val="004E4D77"/>
    <w:rsid w:val="004E4E50"/>
    <w:rsid w:val="004E5049"/>
    <w:rsid w:val="004E50DB"/>
    <w:rsid w:val="004E5158"/>
    <w:rsid w:val="004E54E2"/>
    <w:rsid w:val="004E5505"/>
    <w:rsid w:val="004E55CC"/>
    <w:rsid w:val="004E5765"/>
    <w:rsid w:val="004E586E"/>
    <w:rsid w:val="004E5E21"/>
    <w:rsid w:val="004E6008"/>
    <w:rsid w:val="004E61E8"/>
    <w:rsid w:val="004E629D"/>
    <w:rsid w:val="004E62DE"/>
    <w:rsid w:val="004E6488"/>
    <w:rsid w:val="004E64AB"/>
    <w:rsid w:val="004E64E2"/>
    <w:rsid w:val="004E664B"/>
    <w:rsid w:val="004E68DE"/>
    <w:rsid w:val="004E69CE"/>
    <w:rsid w:val="004E6A93"/>
    <w:rsid w:val="004E6AA3"/>
    <w:rsid w:val="004E6B79"/>
    <w:rsid w:val="004E6B7A"/>
    <w:rsid w:val="004E6DF1"/>
    <w:rsid w:val="004E7016"/>
    <w:rsid w:val="004E7072"/>
    <w:rsid w:val="004E7228"/>
    <w:rsid w:val="004E7782"/>
    <w:rsid w:val="004E78B7"/>
    <w:rsid w:val="004E793B"/>
    <w:rsid w:val="004F037A"/>
    <w:rsid w:val="004F04EA"/>
    <w:rsid w:val="004F076C"/>
    <w:rsid w:val="004F0B19"/>
    <w:rsid w:val="004F0CA8"/>
    <w:rsid w:val="004F0ECE"/>
    <w:rsid w:val="004F10FC"/>
    <w:rsid w:val="004F19D7"/>
    <w:rsid w:val="004F1BAF"/>
    <w:rsid w:val="004F21B1"/>
    <w:rsid w:val="004F22FF"/>
    <w:rsid w:val="004F2677"/>
    <w:rsid w:val="004F2865"/>
    <w:rsid w:val="004F28E7"/>
    <w:rsid w:val="004F2C2D"/>
    <w:rsid w:val="004F2F28"/>
    <w:rsid w:val="004F3691"/>
    <w:rsid w:val="004F390A"/>
    <w:rsid w:val="004F3AED"/>
    <w:rsid w:val="004F3D7C"/>
    <w:rsid w:val="004F4164"/>
    <w:rsid w:val="004F433C"/>
    <w:rsid w:val="004F4684"/>
    <w:rsid w:val="004F4B7A"/>
    <w:rsid w:val="004F4E7B"/>
    <w:rsid w:val="004F51F7"/>
    <w:rsid w:val="004F5416"/>
    <w:rsid w:val="004F5B9D"/>
    <w:rsid w:val="004F5DB7"/>
    <w:rsid w:val="004F6411"/>
    <w:rsid w:val="004F66A6"/>
    <w:rsid w:val="004F6760"/>
    <w:rsid w:val="004F69F0"/>
    <w:rsid w:val="004F6CA3"/>
    <w:rsid w:val="004F71AF"/>
    <w:rsid w:val="004F7534"/>
    <w:rsid w:val="004F7D0D"/>
    <w:rsid w:val="00500065"/>
    <w:rsid w:val="005003ED"/>
    <w:rsid w:val="00500533"/>
    <w:rsid w:val="005007D4"/>
    <w:rsid w:val="00500931"/>
    <w:rsid w:val="005009A3"/>
    <w:rsid w:val="00501341"/>
    <w:rsid w:val="00501632"/>
    <w:rsid w:val="00501967"/>
    <w:rsid w:val="00501AE2"/>
    <w:rsid w:val="00501B13"/>
    <w:rsid w:val="00501E9A"/>
    <w:rsid w:val="00502180"/>
    <w:rsid w:val="00502864"/>
    <w:rsid w:val="00502C47"/>
    <w:rsid w:val="00502EC0"/>
    <w:rsid w:val="00503253"/>
    <w:rsid w:val="00503419"/>
    <w:rsid w:val="005037C2"/>
    <w:rsid w:val="00503A87"/>
    <w:rsid w:val="00503A89"/>
    <w:rsid w:val="00503CB0"/>
    <w:rsid w:val="00503CF1"/>
    <w:rsid w:val="0050435A"/>
    <w:rsid w:val="005043AD"/>
    <w:rsid w:val="00504B11"/>
    <w:rsid w:val="00504E91"/>
    <w:rsid w:val="005053BB"/>
    <w:rsid w:val="00505902"/>
    <w:rsid w:val="00505951"/>
    <w:rsid w:val="00505A1E"/>
    <w:rsid w:val="00505BE4"/>
    <w:rsid w:val="00505C40"/>
    <w:rsid w:val="00505C7B"/>
    <w:rsid w:val="0050630E"/>
    <w:rsid w:val="00506341"/>
    <w:rsid w:val="0050669D"/>
    <w:rsid w:val="005067D4"/>
    <w:rsid w:val="00506808"/>
    <w:rsid w:val="00506860"/>
    <w:rsid w:val="00506A0D"/>
    <w:rsid w:val="00506BF2"/>
    <w:rsid w:val="00506CCD"/>
    <w:rsid w:val="00506D30"/>
    <w:rsid w:val="00506D3C"/>
    <w:rsid w:val="00506D4A"/>
    <w:rsid w:val="00507470"/>
    <w:rsid w:val="00507C50"/>
    <w:rsid w:val="00507F28"/>
    <w:rsid w:val="00507FB0"/>
    <w:rsid w:val="0051052B"/>
    <w:rsid w:val="0051060E"/>
    <w:rsid w:val="00510889"/>
    <w:rsid w:val="00510901"/>
    <w:rsid w:val="00510A5D"/>
    <w:rsid w:val="0051179A"/>
    <w:rsid w:val="005117AC"/>
    <w:rsid w:val="005118A9"/>
    <w:rsid w:val="00511970"/>
    <w:rsid w:val="00511CE9"/>
    <w:rsid w:val="0051206A"/>
    <w:rsid w:val="005121CE"/>
    <w:rsid w:val="00512207"/>
    <w:rsid w:val="005124B6"/>
    <w:rsid w:val="005128B4"/>
    <w:rsid w:val="00512A0D"/>
    <w:rsid w:val="00512ABE"/>
    <w:rsid w:val="00512BB1"/>
    <w:rsid w:val="00512C9D"/>
    <w:rsid w:val="00512DD9"/>
    <w:rsid w:val="00513027"/>
    <w:rsid w:val="00513C7A"/>
    <w:rsid w:val="005141BE"/>
    <w:rsid w:val="00514303"/>
    <w:rsid w:val="005147EA"/>
    <w:rsid w:val="00514861"/>
    <w:rsid w:val="005148BF"/>
    <w:rsid w:val="005149FB"/>
    <w:rsid w:val="00514AAA"/>
    <w:rsid w:val="00514BF1"/>
    <w:rsid w:val="00514C84"/>
    <w:rsid w:val="00514E53"/>
    <w:rsid w:val="0051530B"/>
    <w:rsid w:val="0051539D"/>
    <w:rsid w:val="00515431"/>
    <w:rsid w:val="00515469"/>
    <w:rsid w:val="00515A73"/>
    <w:rsid w:val="00515C80"/>
    <w:rsid w:val="00515DB3"/>
    <w:rsid w:val="0051611D"/>
    <w:rsid w:val="0051627E"/>
    <w:rsid w:val="005163A3"/>
    <w:rsid w:val="005163A4"/>
    <w:rsid w:val="0051663D"/>
    <w:rsid w:val="005166A8"/>
    <w:rsid w:val="00516791"/>
    <w:rsid w:val="00516892"/>
    <w:rsid w:val="00516E25"/>
    <w:rsid w:val="0051755E"/>
    <w:rsid w:val="00517645"/>
    <w:rsid w:val="00517876"/>
    <w:rsid w:val="005178AA"/>
    <w:rsid w:val="00517998"/>
    <w:rsid w:val="00517A9F"/>
    <w:rsid w:val="0052009D"/>
    <w:rsid w:val="00520263"/>
    <w:rsid w:val="00520351"/>
    <w:rsid w:val="0052067D"/>
    <w:rsid w:val="00520C59"/>
    <w:rsid w:val="00520DA6"/>
    <w:rsid w:val="00520DE0"/>
    <w:rsid w:val="00520E46"/>
    <w:rsid w:val="00521289"/>
    <w:rsid w:val="00521431"/>
    <w:rsid w:val="005217DD"/>
    <w:rsid w:val="00521AC4"/>
    <w:rsid w:val="00521C88"/>
    <w:rsid w:val="00521F6F"/>
    <w:rsid w:val="00522151"/>
    <w:rsid w:val="005222F7"/>
    <w:rsid w:val="00522337"/>
    <w:rsid w:val="00522B42"/>
    <w:rsid w:val="00523658"/>
    <w:rsid w:val="00523838"/>
    <w:rsid w:val="005239BF"/>
    <w:rsid w:val="00523F17"/>
    <w:rsid w:val="00523F85"/>
    <w:rsid w:val="00524363"/>
    <w:rsid w:val="005243E5"/>
    <w:rsid w:val="00524496"/>
    <w:rsid w:val="00524542"/>
    <w:rsid w:val="00524DD0"/>
    <w:rsid w:val="00525125"/>
    <w:rsid w:val="0052523F"/>
    <w:rsid w:val="005252D8"/>
    <w:rsid w:val="00525648"/>
    <w:rsid w:val="00526147"/>
    <w:rsid w:val="00526440"/>
    <w:rsid w:val="005269D0"/>
    <w:rsid w:val="00526BCD"/>
    <w:rsid w:val="00526CA2"/>
    <w:rsid w:val="00527047"/>
    <w:rsid w:val="005275C5"/>
    <w:rsid w:val="00527638"/>
    <w:rsid w:val="0052781A"/>
    <w:rsid w:val="00527842"/>
    <w:rsid w:val="00527B73"/>
    <w:rsid w:val="00527E0F"/>
    <w:rsid w:val="00530069"/>
    <w:rsid w:val="00530126"/>
    <w:rsid w:val="00530170"/>
    <w:rsid w:val="00530185"/>
    <w:rsid w:val="005304B6"/>
    <w:rsid w:val="0053063B"/>
    <w:rsid w:val="00530AB3"/>
    <w:rsid w:val="00530AC8"/>
    <w:rsid w:val="00530AF6"/>
    <w:rsid w:val="00530C7F"/>
    <w:rsid w:val="00531012"/>
    <w:rsid w:val="00531158"/>
    <w:rsid w:val="005313F5"/>
    <w:rsid w:val="005319C5"/>
    <w:rsid w:val="00531B19"/>
    <w:rsid w:val="00531B1D"/>
    <w:rsid w:val="00531B6A"/>
    <w:rsid w:val="00531B75"/>
    <w:rsid w:val="00531CC4"/>
    <w:rsid w:val="00531DCC"/>
    <w:rsid w:val="00532385"/>
    <w:rsid w:val="005323F7"/>
    <w:rsid w:val="00532D5E"/>
    <w:rsid w:val="00532E38"/>
    <w:rsid w:val="00532F48"/>
    <w:rsid w:val="00533082"/>
    <w:rsid w:val="0053326C"/>
    <w:rsid w:val="005334A1"/>
    <w:rsid w:val="005336B6"/>
    <w:rsid w:val="0053373E"/>
    <w:rsid w:val="0053385F"/>
    <w:rsid w:val="005338D2"/>
    <w:rsid w:val="00533E56"/>
    <w:rsid w:val="00533F03"/>
    <w:rsid w:val="00533F20"/>
    <w:rsid w:val="00534039"/>
    <w:rsid w:val="0053483C"/>
    <w:rsid w:val="00534941"/>
    <w:rsid w:val="00534ABA"/>
    <w:rsid w:val="00534AE7"/>
    <w:rsid w:val="00534B51"/>
    <w:rsid w:val="005352E0"/>
    <w:rsid w:val="005353C9"/>
    <w:rsid w:val="00535600"/>
    <w:rsid w:val="00535955"/>
    <w:rsid w:val="00535B51"/>
    <w:rsid w:val="00536051"/>
    <w:rsid w:val="0053608C"/>
    <w:rsid w:val="00536102"/>
    <w:rsid w:val="00536186"/>
    <w:rsid w:val="00536241"/>
    <w:rsid w:val="0053625F"/>
    <w:rsid w:val="005367FB"/>
    <w:rsid w:val="0053680D"/>
    <w:rsid w:val="00536AC9"/>
    <w:rsid w:val="00536B59"/>
    <w:rsid w:val="00536C18"/>
    <w:rsid w:val="00536D19"/>
    <w:rsid w:val="0053719C"/>
    <w:rsid w:val="00537523"/>
    <w:rsid w:val="00537AB8"/>
    <w:rsid w:val="00537CCA"/>
    <w:rsid w:val="00540283"/>
    <w:rsid w:val="005404A3"/>
    <w:rsid w:val="00540636"/>
    <w:rsid w:val="00540963"/>
    <w:rsid w:val="00540A3F"/>
    <w:rsid w:val="00540B46"/>
    <w:rsid w:val="0054108E"/>
    <w:rsid w:val="0054128D"/>
    <w:rsid w:val="00541695"/>
    <w:rsid w:val="00541844"/>
    <w:rsid w:val="00541C66"/>
    <w:rsid w:val="00541DEE"/>
    <w:rsid w:val="0054230F"/>
    <w:rsid w:val="0054236B"/>
    <w:rsid w:val="00542828"/>
    <w:rsid w:val="005428C2"/>
    <w:rsid w:val="0054299F"/>
    <w:rsid w:val="00542BA1"/>
    <w:rsid w:val="00542C22"/>
    <w:rsid w:val="00542CC3"/>
    <w:rsid w:val="00542F69"/>
    <w:rsid w:val="00543099"/>
    <w:rsid w:val="00543596"/>
    <w:rsid w:val="0054373C"/>
    <w:rsid w:val="005438F7"/>
    <w:rsid w:val="005439E9"/>
    <w:rsid w:val="00543BC0"/>
    <w:rsid w:val="00543EB7"/>
    <w:rsid w:val="00543F8F"/>
    <w:rsid w:val="0054424B"/>
    <w:rsid w:val="005442D8"/>
    <w:rsid w:val="00544368"/>
    <w:rsid w:val="005445E7"/>
    <w:rsid w:val="00544696"/>
    <w:rsid w:val="005447A0"/>
    <w:rsid w:val="005447AA"/>
    <w:rsid w:val="00544A82"/>
    <w:rsid w:val="00544AB1"/>
    <w:rsid w:val="00544DA0"/>
    <w:rsid w:val="00544F6E"/>
    <w:rsid w:val="00545151"/>
    <w:rsid w:val="005451BF"/>
    <w:rsid w:val="00545337"/>
    <w:rsid w:val="00545672"/>
    <w:rsid w:val="00545C6F"/>
    <w:rsid w:val="00545C74"/>
    <w:rsid w:val="00545E03"/>
    <w:rsid w:val="00545EEE"/>
    <w:rsid w:val="00545F35"/>
    <w:rsid w:val="00546118"/>
    <w:rsid w:val="0054654A"/>
    <w:rsid w:val="00546710"/>
    <w:rsid w:val="00546BE1"/>
    <w:rsid w:val="00547633"/>
    <w:rsid w:val="00547661"/>
    <w:rsid w:val="005478C0"/>
    <w:rsid w:val="00547A83"/>
    <w:rsid w:val="00547DC1"/>
    <w:rsid w:val="00550D31"/>
    <w:rsid w:val="005510C0"/>
    <w:rsid w:val="00551252"/>
    <w:rsid w:val="0055145C"/>
    <w:rsid w:val="00551AAE"/>
    <w:rsid w:val="00551BCE"/>
    <w:rsid w:val="005520AB"/>
    <w:rsid w:val="00552239"/>
    <w:rsid w:val="00552409"/>
    <w:rsid w:val="00552568"/>
    <w:rsid w:val="005525DD"/>
    <w:rsid w:val="00552639"/>
    <w:rsid w:val="00552729"/>
    <w:rsid w:val="00552A63"/>
    <w:rsid w:val="00552AAE"/>
    <w:rsid w:val="00552CD3"/>
    <w:rsid w:val="00552D33"/>
    <w:rsid w:val="00552DBC"/>
    <w:rsid w:val="005530E7"/>
    <w:rsid w:val="00553413"/>
    <w:rsid w:val="00553720"/>
    <w:rsid w:val="00553955"/>
    <w:rsid w:val="00553B5F"/>
    <w:rsid w:val="0055420D"/>
    <w:rsid w:val="00554560"/>
    <w:rsid w:val="00554C5E"/>
    <w:rsid w:val="00554D37"/>
    <w:rsid w:val="00554EF0"/>
    <w:rsid w:val="0055561E"/>
    <w:rsid w:val="00555631"/>
    <w:rsid w:val="00555671"/>
    <w:rsid w:val="00555B1A"/>
    <w:rsid w:val="00555F55"/>
    <w:rsid w:val="0055619F"/>
    <w:rsid w:val="005565C1"/>
    <w:rsid w:val="005565C6"/>
    <w:rsid w:val="00556748"/>
    <w:rsid w:val="005568A2"/>
    <w:rsid w:val="00556DE5"/>
    <w:rsid w:val="005570E9"/>
    <w:rsid w:val="00557741"/>
    <w:rsid w:val="00557AAB"/>
    <w:rsid w:val="00557CD3"/>
    <w:rsid w:val="00557D67"/>
    <w:rsid w:val="00557EC1"/>
    <w:rsid w:val="005606C3"/>
    <w:rsid w:val="00560783"/>
    <w:rsid w:val="00560836"/>
    <w:rsid w:val="00560A7E"/>
    <w:rsid w:val="00560B22"/>
    <w:rsid w:val="00561034"/>
    <w:rsid w:val="005610EB"/>
    <w:rsid w:val="005611BF"/>
    <w:rsid w:val="00561201"/>
    <w:rsid w:val="00561333"/>
    <w:rsid w:val="00561544"/>
    <w:rsid w:val="005616EC"/>
    <w:rsid w:val="0056186F"/>
    <w:rsid w:val="00561A83"/>
    <w:rsid w:val="00561CE5"/>
    <w:rsid w:val="00561EB1"/>
    <w:rsid w:val="005621C1"/>
    <w:rsid w:val="0056275A"/>
    <w:rsid w:val="005627CE"/>
    <w:rsid w:val="00562ACD"/>
    <w:rsid w:val="00562B75"/>
    <w:rsid w:val="00562DA1"/>
    <w:rsid w:val="0056311C"/>
    <w:rsid w:val="00563212"/>
    <w:rsid w:val="0056336B"/>
    <w:rsid w:val="005635AC"/>
    <w:rsid w:val="00563632"/>
    <w:rsid w:val="00563721"/>
    <w:rsid w:val="0056377B"/>
    <w:rsid w:val="00563A05"/>
    <w:rsid w:val="00563BF4"/>
    <w:rsid w:val="00563BF9"/>
    <w:rsid w:val="00563D84"/>
    <w:rsid w:val="00563F96"/>
    <w:rsid w:val="005641D8"/>
    <w:rsid w:val="00564211"/>
    <w:rsid w:val="00564260"/>
    <w:rsid w:val="005643D2"/>
    <w:rsid w:val="005643F0"/>
    <w:rsid w:val="00564490"/>
    <w:rsid w:val="00564A69"/>
    <w:rsid w:val="00564ED0"/>
    <w:rsid w:val="005650C7"/>
    <w:rsid w:val="00565704"/>
    <w:rsid w:val="00565D17"/>
    <w:rsid w:val="005660DE"/>
    <w:rsid w:val="00566535"/>
    <w:rsid w:val="0056668F"/>
    <w:rsid w:val="00566A3A"/>
    <w:rsid w:val="0056718A"/>
    <w:rsid w:val="005672E1"/>
    <w:rsid w:val="00567392"/>
    <w:rsid w:val="005674E6"/>
    <w:rsid w:val="00567BC6"/>
    <w:rsid w:val="00567DCD"/>
    <w:rsid w:val="00570020"/>
    <w:rsid w:val="00570219"/>
    <w:rsid w:val="00570379"/>
    <w:rsid w:val="0057067C"/>
    <w:rsid w:val="005706FD"/>
    <w:rsid w:val="00570AB6"/>
    <w:rsid w:val="00570B80"/>
    <w:rsid w:val="00570E92"/>
    <w:rsid w:val="00571073"/>
    <w:rsid w:val="005715AF"/>
    <w:rsid w:val="005718DC"/>
    <w:rsid w:val="00571AC4"/>
    <w:rsid w:val="00571B8A"/>
    <w:rsid w:val="00571E19"/>
    <w:rsid w:val="00571EF6"/>
    <w:rsid w:val="00572202"/>
    <w:rsid w:val="00572655"/>
    <w:rsid w:val="005729E1"/>
    <w:rsid w:val="00572B31"/>
    <w:rsid w:val="00572C47"/>
    <w:rsid w:val="00572E83"/>
    <w:rsid w:val="0057327A"/>
    <w:rsid w:val="005734AB"/>
    <w:rsid w:val="005738F2"/>
    <w:rsid w:val="0057399D"/>
    <w:rsid w:val="00573B61"/>
    <w:rsid w:val="005740DD"/>
    <w:rsid w:val="005741E8"/>
    <w:rsid w:val="00574239"/>
    <w:rsid w:val="005743A7"/>
    <w:rsid w:val="00574805"/>
    <w:rsid w:val="0057486F"/>
    <w:rsid w:val="005749BE"/>
    <w:rsid w:val="00574F78"/>
    <w:rsid w:val="0057526F"/>
    <w:rsid w:val="00575325"/>
    <w:rsid w:val="00575711"/>
    <w:rsid w:val="005758C2"/>
    <w:rsid w:val="00575975"/>
    <w:rsid w:val="00575A60"/>
    <w:rsid w:val="00575DC2"/>
    <w:rsid w:val="00575DE9"/>
    <w:rsid w:val="005762C2"/>
    <w:rsid w:val="00576825"/>
    <w:rsid w:val="00576AC5"/>
    <w:rsid w:val="00576CCD"/>
    <w:rsid w:val="005770DA"/>
    <w:rsid w:val="005771E2"/>
    <w:rsid w:val="005774B5"/>
    <w:rsid w:val="005775E4"/>
    <w:rsid w:val="00577CAC"/>
    <w:rsid w:val="00577F18"/>
    <w:rsid w:val="00577FE1"/>
    <w:rsid w:val="00580C40"/>
    <w:rsid w:val="00581134"/>
    <w:rsid w:val="005811EF"/>
    <w:rsid w:val="0058123C"/>
    <w:rsid w:val="005812E6"/>
    <w:rsid w:val="00581319"/>
    <w:rsid w:val="00581A5A"/>
    <w:rsid w:val="00581AB7"/>
    <w:rsid w:val="00581B4C"/>
    <w:rsid w:val="00581E23"/>
    <w:rsid w:val="00581E2B"/>
    <w:rsid w:val="00581FBA"/>
    <w:rsid w:val="005821B9"/>
    <w:rsid w:val="00582374"/>
    <w:rsid w:val="00582390"/>
    <w:rsid w:val="005824F3"/>
    <w:rsid w:val="0058257A"/>
    <w:rsid w:val="005826D5"/>
    <w:rsid w:val="005826F6"/>
    <w:rsid w:val="005827BF"/>
    <w:rsid w:val="00582DB6"/>
    <w:rsid w:val="0058308A"/>
    <w:rsid w:val="005831D0"/>
    <w:rsid w:val="0058332F"/>
    <w:rsid w:val="0058333C"/>
    <w:rsid w:val="005836DC"/>
    <w:rsid w:val="00583F14"/>
    <w:rsid w:val="00584032"/>
    <w:rsid w:val="005841B6"/>
    <w:rsid w:val="00584610"/>
    <w:rsid w:val="00584762"/>
    <w:rsid w:val="00584D64"/>
    <w:rsid w:val="00584E98"/>
    <w:rsid w:val="00584F12"/>
    <w:rsid w:val="00585165"/>
    <w:rsid w:val="0058577C"/>
    <w:rsid w:val="00585F46"/>
    <w:rsid w:val="0058639C"/>
    <w:rsid w:val="0058648D"/>
    <w:rsid w:val="005868AA"/>
    <w:rsid w:val="00586907"/>
    <w:rsid w:val="005869C6"/>
    <w:rsid w:val="005869E8"/>
    <w:rsid w:val="00586FDE"/>
    <w:rsid w:val="005871E6"/>
    <w:rsid w:val="00587457"/>
    <w:rsid w:val="00587A5E"/>
    <w:rsid w:val="00587C52"/>
    <w:rsid w:val="00587D2B"/>
    <w:rsid w:val="00587DAA"/>
    <w:rsid w:val="00587F4E"/>
    <w:rsid w:val="005901CA"/>
    <w:rsid w:val="005906B6"/>
    <w:rsid w:val="005908ED"/>
    <w:rsid w:val="00590B5B"/>
    <w:rsid w:val="00590BE4"/>
    <w:rsid w:val="00590C6D"/>
    <w:rsid w:val="00590C72"/>
    <w:rsid w:val="005914B6"/>
    <w:rsid w:val="005915B5"/>
    <w:rsid w:val="00591987"/>
    <w:rsid w:val="00591D75"/>
    <w:rsid w:val="00591D7C"/>
    <w:rsid w:val="00592234"/>
    <w:rsid w:val="00592382"/>
    <w:rsid w:val="005927B4"/>
    <w:rsid w:val="005929C8"/>
    <w:rsid w:val="00592BE8"/>
    <w:rsid w:val="00593275"/>
    <w:rsid w:val="00593474"/>
    <w:rsid w:val="00593D2C"/>
    <w:rsid w:val="00593EAD"/>
    <w:rsid w:val="00594169"/>
    <w:rsid w:val="005941D4"/>
    <w:rsid w:val="0059466B"/>
    <w:rsid w:val="00594A55"/>
    <w:rsid w:val="00594A6D"/>
    <w:rsid w:val="00594D92"/>
    <w:rsid w:val="00595174"/>
    <w:rsid w:val="005951EE"/>
    <w:rsid w:val="00595881"/>
    <w:rsid w:val="00595A73"/>
    <w:rsid w:val="00595F59"/>
    <w:rsid w:val="00596571"/>
    <w:rsid w:val="005967B3"/>
    <w:rsid w:val="005967DC"/>
    <w:rsid w:val="00596D5C"/>
    <w:rsid w:val="00596D84"/>
    <w:rsid w:val="005970EA"/>
    <w:rsid w:val="0059717A"/>
    <w:rsid w:val="005972AD"/>
    <w:rsid w:val="00597517"/>
    <w:rsid w:val="0059778F"/>
    <w:rsid w:val="00597823"/>
    <w:rsid w:val="00597831"/>
    <w:rsid w:val="00597907"/>
    <w:rsid w:val="00597A67"/>
    <w:rsid w:val="00597B53"/>
    <w:rsid w:val="00597E02"/>
    <w:rsid w:val="00597E04"/>
    <w:rsid w:val="005A01A6"/>
    <w:rsid w:val="005A058D"/>
    <w:rsid w:val="005A0658"/>
    <w:rsid w:val="005A06E1"/>
    <w:rsid w:val="005A094A"/>
    <w:rsid w:val="005A0A5F"/>
    <w:rsid w:val="005A0A66"/>
    <w:rsid w:val="005A0A75"/>
    <w:rsid w:val="005A0D47"/>
    <w:rsid w:val="005A0E03"/>
    <w:rsid w:val="005A1075"/>
    <w:rsid w:val="005A1286"/>
    <w:rsid w:val="005A16BD"/>
    <w:rsid w:val="005A1A7B"/>
    <w:rsid w:val="005A1C67"/>
    <w:rsid w:val="005A1E97"/>
    <w:rsid w:val="005A1EBC"/>
    <w:rsid w:val="005A2122"/>
    <w:rsid w:val="005A2259"/>
    <w:rsid w:val="005A236A"/>
    <w:rsid w:val="005A246C"/>
    <w:rsid w:val="005A2DEE"/>
    <w:rsid w:val="005A303C"/>
    <w:rsid w:val="005A379C"/>
    <w:rsid w:val="005A3A49"/>
    <w:rsid w:val="005A3AFF"/>
    <w:rsid w:val="005A3B04"/>
    <w:rsid w:val="005A3C38"/>
    <w:rsid w:val="005A3DDC"/>
    <w:rsid w:val="005A3FAC"/>
    <w:rsid w:val="005A4553"/>
    <w:rsid w:val="005A4A5D"/>
    <w:rsid w:val="005A4DB3"/>
    <w:rsid w:val="005A4DD8"/>
    <w:rsid w:val="005A518A"/>
    <w:rsid w:val="005A52DD"/>
    <w:rsid w:val="005A52EE"/>
    <w:rsid w:val="005A5818"/>
    <w:rsid w:val="005A58D2"/>
    <w:rsid w:val="005A58E0"/>
    <w:rsid w:val="005A5A60"/>
    <w:rsid w:val="005A5D8D"/>
    <w:rsid w:val="005A5E67"/>
    <w:rsid w:val="005A5E7A"/>
    <w:rsid w:val="005A5FB4"/>
    <w:rsid w:val="005A6014"/>
    <w:rsid w:val="005A6404"/>
    <w:rsid w:val="005A65F6"/>
    <w:rsid w:val="005A6752"/>
    <w:rsid w:val="005A684D"/>
    <w:rsid w:val="005A694B"/>
    <w:rsid w:val="005A695E"/>
    <w:rsid w:val="005A6EBC"/>
    <w:rsid w:val="005A6F22"/>
    <w:rsid w:val="005A7166"/>
    <w:rsid w:val="005A77A0"/>
    <w:rsid w:val="005A7A17"/>
    <w:rsid w:val="005A7AB4"/>
    <w:rsid w:val="005A7CC2"/>
    <w:rsid w:val="005A7EE6"/>
    <w:rsid w:val="005A7FA8"/>
    <w:rsid w:val="005A7FAA"/>
    <w:rsid w:val="005B00F1"/>
    <w:rsid w:val="005B011C"/>
    <w:rsid w:val="005B0443"/>
    <w:rsid w:val="005B07A9"/>
    <w:rsid w:val="005B0B9B"/>
    <w:rsid w:val="005B0BBD"/>
    <w:rsid w:val="005B10F5"/>
    <w:rsid w:val="005B111F"/>
    <w:rsid w:val="005B1641"/>
    <w:rsid w:val="005B16C5"/>
    <w:rsid w:val="005B17B6"/>
    <w:rsid w:val="005B17BF"/>
    <w:rsid w:val="005B1D7A"/>
    <w:rsid w:val="005B202D"/>
    <w:rsid w:val="005B205E"/>
    <w:rsid w:val="005B21A9"/>
    <w:rsid w:val="005B2239"/>
    <w:rsid w:val="005B2309"/>
    <w:rsid w:val="005B266D"/>
    <w:rsid w:val="005B27EB"/>
    <w:rsid w:val="005B2836"/>
    <w:rsid w:val="005B2B49"/>
    <w:rsid w:val="005B2E96"/>
    <w:rsid w:val="005B3242"/>
    <w:rsid w:val="005B365B"/>
    <w:rsid w:val="005B36B2"/>
    <w:rsid w:val="005B393F"/>
    <w:rsid w:val="005B4093"/>
    <w:rsid w:val="005B445E"/>
    <w:rsid w:val="005B44CB"/>
    <w:rsid w:val="005B44DD"/>
    <w:rsid w:val="005B4681"/>
    <w:rsid w:val="005B4901"/>
    <w:rsid w:val="005B4ACA"/>
    <w:rsid w:val="005B4B75"/>
    <w:rsid w:val="005B4C28"/>
    <w:rsid w:val="005B4D83"/>
    <w:rsid w:val="005B5052"/>
    <w:rsid w:val="005B5094"/>
    <w:rsid w:val="005B5182"/>
    <w:rsid w:val="005B52BC"/>
    <w:rsid w:val="005B53BD"/>
    <w:rsid w:val="005B58FE"/>
    <w:rsid w:val="005B5A5A"/>
    <w:rsid w:val="005B5B9D"/>
    <w:rsid w:val="005B5BD3"/>
    <w:rsid w:val="005B61E7"/>
    <w:rsid w:val="005B643C"/>
    <w:rsid w:val="005B64FF"/>
    <w:rsid w:val="005B6664"/>
    <w:rsid w:val="005B6B98"/>
    <w:rsid w:val="005B6D3D"/>
    <w:rsid w:val="005B6DBC"/>
    <w:rsid w:val="005B7383"/>
    <w:rsid w:val="005B75B3"/>
    <w:rsid w:val="005B7BA1"/>
    <w:rsid w:val="005B7D3F"/>
    <w:rsid w:val="005B7FED"/>
    <w:rsid w:val="005C01B3"/>
    <w:rsid w:val="005C0D06"/>
    <w:rsid w:val="005C0F22"/>
    <w:rsid w:val="005C16B2"/>
    <w:rsid w:val="005C1764"/>
    <w:rsid w:val="005C17FB"/>
    <w:rsid w:val="005C197F"/>
    <w:rsid w:val="005C199C"/>
    <w:rsid w:val="005C1A85"/>
    <w:rsid w:val="005C1BFB"/>
    <w:rsid w:val="005C1C1F"/>
    <w:rsid w:val="005C1C9A"/>
    <w:rsid w:val="005C1CA3"/>
    <w:rsid w:val="005C1CF9"/>
    <w:rsid w:val="005C1F1E"/>
    <w:rsid w:val="005C1F26"/>
    <w:rsid w:val="005C1FB2"/>
    <w:rsid w:val="005C1FB6"/>
    <w:rsid w:val="005C1FE8"/>
    <w:rsid w:val="005C200E"/>
    <w:rsid w:val="005C20A7"/>
    <w:rsid w:val="005C231D"/>
    <w:rsid w:val="005C276E"/>
    <w:rsid w:val="005C27D8"/>
    <w:rsid w:val="005C2918"/>
    <w:rsid w:val="005C2BC2"/>
    <w:rsid w:val="005C2BE3"/>
    <w:rsid w:val="005C2C36"/>
    <w:rsid w:val="005C2FAA"/>
    <w:rsid w:val="005C384E"/>
    <w:rsid w:val="005C3B1A"/>
    <w:rsid w:val="005C3CE1"/>
    <w:rsid w:val="005C3EB5"/>
    <w:rsid w:val="005C3F67"/>
    <w:rsid w:val="005C3FB1"/>
    <w:rsid w:val="005C4B1A"/>
    <w:rsid w:val="005C4B26"/>
    <w:rsid w:val="005C4D08"/>
    <w:rsid w:val="005C5089"/>
    <w:rsid w:val="005C5164"/>
    <w:rsid w:val="005C5525"/>
    <w:rsid w:val="005C59BE"/>
    <w:rsid w:val="005C68A1"/>
    <w:rsid w:val="005C6944"/>
    <w:rsid w:val="005C7107"/>
    <w:rsid w:val="005C7497"/>
    <w:rsid w:val="005C77CD"/>
    <w:rsid w:val="005C7C48"/>
    <w:rsid w:val="005D0241"/>
    <w:rsid w:val="005D02FA"/>
    <w:rsid w:val="005D064B"/>
    <w:rsid w:val="005D0697"/>
    <w:rsid w:val="005D0ABE"/>
    <w:rsid w:val="005D0D05"/>
    <w:rsid w:val="005D0DB5"/>
    <w:rsid w:val="005D0FC1"/>
    <w:rsid w:val="005D1471"/>
    <w:rsid w:val="005D161E"/>
    <w:rsid w:val="005D19BE"/>
    <w:rsid w:val="005D1CEE"/>
    <w:rsid w:val="005D1E6C"/>
    <w:rsid w:val="005D1F1C"/>
    <w:rsid w:val="005D216E"/>
    <w:rsid w:val="005D2796"/>
    <w:rsid w:val="005D2809"/>
    <w:rsid w:val="005D2889"/>
    <w:rsid w:val="005D2D26"/>
    <w:rsid w:val="005D30A5"/>
    <w:rsid w:val="005D375D"/>
    <w:rsid w:val="005D3B14"/>
    <w:rsid w:val="005D3BFC"/>
    <w:rsid w:val="005D3C09"/>
    <w:rsid w:val="005D417B"/>
    <w:rsid w:val="005D4246"/>
    <w:rsid w:val="005D42CD"/>
    <w:rsid w:val="005D4710"/>
    <w:rsid w:val="005D4828"/>
    <w:rsid w:val="005D4839"/>
    <w:rsid w:val="005D4BDB"/>
    <w:rsid w:val="005D4DD1"/>
    <w:rsid w:val="005D4F95"/>
    <w:rsid w:val="005D51EE"/>
    <w:rsid w:val="005D530F"/>
    <w:rsid w:val="005D53AA"/>
    <w:rsid w:val="005D5D9B"/>
    <w:rsid w:val="005D6365"/>
    <w:rsid w:val="005D63C3"/>
    <w:rsid w:val="005D6937"/>
    <w:rsid w:val="005D7274"/>
    <w:rsid w:val="005D761A"/>
    <w:rsid w:val="005D771C"/>
    <w:rsid w:val="005D7744"/>
    <w:rsid w:val="005D77A0"/>
    <w:rsid w:val="005D7D42"/>
    <w:rsid w:val="005D7FCE"/>
    <w:rsid w:val="005E0052"/>
    <w:rsid w:val="005E0660"/>
    <w:rsid w:val="005E0A32"/>
    <w:rsid w:val="005E0AC4"/>
    <w:rsid w:val="005E0E43"/>
    <w:rsid w:val="005E0F5A"/>
    <w:rsid w:val="005E14A2"/>
    <w:rsid w:val="005E163B"/>
    <w:rsid w:val="005E176E"/>
    <w:rsid w:val="005E1786"/>
    <w:rsid w:val="005E19D5"/>
    <w:rsid w:val="005E1B80"/>
    <w:rsid w:val="005E2112"/>
    <w:rsid w:val="005E2236"/>
    <w:rsid w:val="005E2354"/>
    <w:rsid w:val="005E2414"/>
    <w:rsid w:val="005E24A9"/>
    <w:rsid w:val="005E26D1"/>
    <w:rsid w:val="005E29EA"/>
    <w:rsid w:val="005E2A69"/>
    <w:rsid w:val="005E2A75"/>
    <w:rsid w:val="005E2B62"/>
    <w:rsid w:val="005E2FE6"/>
    <w:rsid w:val="005E3225"/>
    <w:rsid w:val="005E328A"/>
    <w:rsid w:val="005E34B2"/>
    <w:rsid w:val="005E3895"/>
    <w:rsid w:val="005E3988"/>
    <w:rsid w:val="005E3A4E"/>
    <w:rsid w:val="005E3C35"/>
    <w:rsid w:val="005E4AC6"/>
    <w:rsid w:val="005E4AF0"/>
    <w:rsid w:val="005E4C28"/>
    <w:rsid w:val="005E4CA5"/>
    <w:rsid w:val="005E5093"/>
    <w:rsid w:val="005E5248"/>
    <w:rsid w:val="005E53EF"/>
    <w:rsid w:val="005E54F6"/>
    <w:rsid w:val="005E55A3"/>
    <w:rsid w:val="005E56A8"/>
    <w:rsid w:val="005E59B1"/>
    <w:rsid w:val="005E5A19"/>
    <w:rsid w:val="005E5B51"/>
    <w:rsid w:val="005E5CB3"/>
    <w:rsid w:val="005E5CEA"/>
    <w:rsid w:val="005E5DD3"/>
    <w:rsid w:val="005E6233"/>
    <w:rsid w:val="005E6315"/>
    <w:rsid w:val="005E6755"/>
    <w:rsid w:val="005E6B8D"/>
    <w:rsid w:val="005E6BFF"/>
    <w:rsid w:val="005E6EC6"/>
    <w:rsid w:val="005E7204"/>
    <w:rsid w:val="005E73C0"/>
    <w:rsid w:val="005E748D"/>
    <w:rsid w:val="005E7B1D"/>
    <w:rsid w:val="005E7D82"/>
    <w:rsid w:val="005F0569"/>
    <w:rsid w:val="005F07FE"/>
    <w:rsid w:val="005F0813"/>
    <w:rsid w:val="005F08B2"/>
    <w:rsid w:val="005F09CA"/>
    <w:rsid w:val="005F0FE4"/>
    <w:rsid w:val="005F10CC"/>
    <w:rsid w:val="005F10DB"/>
    <w:rsid w:val="005F13BD"/>
    <w:rsid w:val="005F21DA"/>
    <w:rsid w:val="005F22B9"/>
    <w:rsid w:val="005F2601"/>
    <w:rsid w:val="005F2D68"/>
    <w:rsid w:val="005F2E8A"/>
    <w:rsid w:val="005F31D9"/>
    <w:rsid w:val="005F3557"/>
    <w:rsid w:val="005F3AB8"/>
    <w:rsid w:val="005F3C2D"/>
    <w:rsid w:val="005F3CE7"/>
    <w:rsid w:val="005F3EE3"/>
    <w:rsid w:val="005F4121"/>
    <w:rsid w:val="005F41EC"/>
    <w:rsid w:val="005F495E"/>
    <w:rsid w:val="005F49FC"/>
    <w:rsid w:val="005F4D10"/>
    <w:rsid w:val="005F502A"/>
    <w:rsid w:val="005F551F"/>
    <w:rsid w:val="005F5AF2"/>
    <w:rsid w:val="005F5CD1"/>
    <w:rsid w:val="005F5D46"/>
    <w:rsid w:val="005F605C"/>
    <w:rsid w:val="005F646A"/>
    <w:rsid w:val="005F66C8"/>
    <w:rsid w:val="005F6835"/>
    <w:rsid w:val="005F6B1E"/>
    <w:rsid w:val="005F6C2D"/>
    <w:rsid w:val="005F6C5A"/>
    <w:rsid w:val="005F709B"/>
    <w:rsid w:val="005F7996"/>
    <w:rsid w:val="005F7EDC"/>
    <w:rsid w:val="005F7F27"/>
    <w:rsid w:val="00600130"/>
    <w:rsid w:val="0060013C"/>
    <w:rsid w:val="00600332"/>
    <w:rsid w:val="006003A3"/>
    <w:rsid w:val="006003AD"/>
    <w:rsid w:val="0060052E"/>
    <w:rsid w:val="00600BE7"/>
    <w:rsid w:val="00600E35"/>
    <w:rsid w:val="00600FB2"/>
    <w:rsid w:val="0060100B"/>
    <w:rsid w:val="006011A5"/>
    <w:rsid w:val="0060121B"/>
    <w:rsid w:val="0060147D"/>
    <w:rsid w:val="006014A3"/>
    <w:rsid w:val="006014D9"/>
    <w:rsid w:val="006019BF"/>
    <w:rsid w:val="00601D2A"/>
    <w:rsid w:val="00601DF7"/>
    <w:rsid w:val="00601E9A"/>
    <w:rsid w:val="0060252A"/>
    <w:rsid w:val="006026F1"/>
    <w:rsid w:val="00602786"/>
    <w:rsid w:val="00603317"/>
    <w:rsid w:val="006041E4"/>
    <w:rsid w:val="00604649"/>
    <w:rsid w:val="00604672"/>
    <w:rsid w:val="00604B7D"/>
    <w:rsid w:val="00604B8A"/>
    <w:rsid w:val="00604E30"/>
    <w:rsid w:val="0060505F"/>
    <w:rsid w:val="00605254"/>
    <w:rsid w:val="006054B1"/>
    <w:rsid w:val="00605629"/>
    <w:rsid w:val="006056A6"/>
    <w:rsid w:val="006058F9"/>
    <w:rsid w:val="00605AC5"/>
    <w:rsid w:val="00605C56"/>
    <w:rsid w:val="00605E89"/>
    <w:rsid w:val="00606337"/>
    <w:rsid w:val="006063BB"/>
    <w:rsid w:val="0060648D"/>
    <w:rsid w:val="006064FC"/>
    <w:rsid w:val="006065AB"/>
    <w:rsid w:val="006066A7"/>
    <w:rsid w:val="00606F1C"/>
    <w:rsid w:val="00607059"/>
    <w:rsid w:val="006070EE"/>
    <w:rsid w:val="006075A3"/>
    <w:rsid w:val="00607C48"/>
    <w:rsid w:val="00607E3C"/>
    <w:rsid w:val="00607EA3"/>
    <w:rsid w:val="00607F95"/>
    <w:rsid w:val="0061017F"/>
    <w:rsid w:val="006102A9"/>
    <w:rsid w:val="00610361"/>
    <w:rsid w:val="006103BD"/>
    <w:rsid w:val="0061044C"/>
    <w:rsid w:val="00610AAA"/>
    <w:rsid w:val="00610B12"/>
    <w:rsid w:val="00610C08"/>
    <w:rsid w:val="00610C21"/>
    <w:rsid w:val="00610E96"/>
    <w:rsid w:val="00611CD5"/>
    <w:rsid w:val="00611E6E"/>
    <w:rsid w:val="00612086"/>
    <w:rsid w:val="0061210E"/>
    <w:rsid w:val="006123BC"/>
    <w:rsid w:val="0061274D"/>
    <w:rsid w:val="0061282A"/>
    <w:rsid w:val="0061297D"/>
    <w:rsid w:val="00612B1B"/>
    <w:rsid w:val="00612B5C"/>
    <w:rsid w:val="0061345C"/>
    <w:rsid w:val="00613474"/>
    <w:rsid w:val="006136F6"/>
    <w:rsid w:val="00613731"/>
    <w:rsid w:val="00613A5A"/>
    <w:rsid w:val="00613CD4"/>
    <w:rsid w:val="00613E49"/>
    <w:rsid w:val="00613FB5"/>
    <w:rsid w:val="006140FA"/>
    <w:rsid w:val="00614157"/>
    <w:rsid w:val="006144DF"/>
    <w:rsid w:val="00614652"/>
    <w:rsid w:val="00614812"/>
    <w:rsid w:val="00614A5A"/>
    <w:rsid w:val="006151E7"/>
    <w:rsid w:val="006153C3"/>
    <w:rsid w:val="00615493"/>
    <w:rsid w:val="006155A6"/>
    <w:rsid w:val="00615838"/>
    <w:rsid w:val="00615F25"/>
    <w:rsid w:val="00615F63"/>
    <w:rsid w:val="00616127"/>
    <w:rsid w:val="0061628D"/>
    <w:rsid w:val="006162CC"/>
    <w:rsid w:val="00616D05"/>
    <w:rsid w:val="00616FE9"/>
    <w:rsid w:val="006170A0"/>
    <w:rsid w:val="00617789"/>
    <w:rsid w:val="006177B4"/>
    <w:rsid w:val="006179D2"/>
    <w:rsid w:val="00617AB6"/>
    <w:rsid w:val="00617B00"/>
    <w:rsid w:val="00617BE5"/>
    <w:rsid w:val="00617F1A"/>
    <w:rsid w:val="00617F71"/>
    <w:rsid w:val="00620497"/>
    <w:rsid w:val="00620624"/>
    <w:rsid w:val="0062073A"/>
    <w:rsid w:val="00620872"/>
    <w:rsid w:val="006212FD"/>
    <w:rsid w:val="006213F3"/>
    <w:rsid w:val="00621545"/>
    <w:rsid w:val="0062161D"/>
    <w:rsid w:val="00621629"/>
    <w:rsid w:val="006218BC"/>
    <w:rsid w:val="00621D2C"/>
    <w:rsid w:val="00622237"/>
    <w:rsid w:val="006222A5"/>
    <w:rsid w:val="00622307"/>
    <w:rsid w:val="006228E7"/>
    <w:rsid w:val="00622C8A"/>
    <w:rsid w:val="00622FBA"/>
    <w:rsid w:val="006231F6"/>
    <w:rsid w:val="00623276"/>
    <w:rsid w:val="006236BA"/>
    <w:rsid w:val="00623E1D"/>
    <w:rsid w:val="00623E39"/>
    <w:rsid w:val="00623F43"/>
    <w:rsid w:val="0062408F"/>
    <w:rsid w:val="006241E2"/>
    <w:rsid w:val="00624379"/>
    <w:rsid w:val="00624389"/>
    <w:rsid w:val="006244FF"/>
    <w:rsid w:val="00624922"/>
    <w:rsid w:val="00624CE4"/>
    <w:rsid w:val="00624E51"/>
    <w:rsid w:val="00624F8E"/>
    <w:rsid w:val="0062517B"/>
    <w:rsid w:val="00625610"/>
    <w:rsid w:val="006256C3"/>
    <w:rsid w:val="0062575E"/>
    <w:rsid w:val="00625764"/>
    <w:rsid w:val="006257F3"/>
    <w:rsid w:val="00625804"/>
    <w:rsid w:val="006259A3"/>
    <w:rsid w:val="00625AD1"/>
    <w:rsid w:val="00625B8D"/>
    <w:rsid w:val="00625BCD"/>
    <w:rsid w:val="00625CBA"/>
    <w:rsid w:val="00625CE9"/>
    <w:rsid w:val="00625EC4"/>
    <w:rsid w:val="00625F23"/>
    <w:rsid w:val="00626180"/>
    <w:rsid w:val="00626B0A"/>
    <w:rsid w:val="00626F59"/>
    <w:rsid w:val="006270F9"/>
    <w:rsid w:val="0062758D"/>
    <w:rsid w:val="00627818"/>
    <w:rsid w:val="00627D1E"/>
    <w:rsid w:val="00627D21"/>
    <w:rsid w:val="00627FE9"/>
    <w:rsid w:val="00630014"/>
    <w:rsid w:val="00630161"/>
    <w:rsid w:val="006304F0"/>
    <w:rsid w:val="006306DF"/>
    <w:rsid w:val="00630722"/>
    <w:rsid w:val="006308FC"/>
    <w:rsid w:val="006309D9"/>
    <w:rsid w:val="00630A8D"/>
    <w:rsid w:val="00630FC4"/>
    <w:rsid w:val="006313C3"/>
    <w:rsid w:val="00631647"/>
    <w:rsid w:val="0063164F"/>
    <w:rsid w:val="00631835"/>
    <w:rsid w:val="00631BA4"/>
    <w:rsid w:val="0063245F"/>
    <w:rsid w:val="0063259A"/>
    <w:rsid w:val="006328D4"/>
    <w:rsid w:val="00632A5B"/>
    <w:rsid w:val="00633080"/>
    <w:rsid w:val="00633161"/>
    <w:rsid w:val="00633476"/>
    <w:rsid w:val="006334F5"/>
    <w:rsid w:val="006337A1"/>
    <w:rsid w:val="00633CFA"/>
    <w:rsid w:val="00634542"/>
    <w:rsid w:val="00634A41"/>
    <w:rsid w:val="00634B28"/>
    <w:rsid w:val="00634EDF"/>
    <w:rsid w:val="00634F6F"/>
    <w:rsid w:val="00635144"/>
    <w:rsid w:val="00635352"/>
    <w:rsid w:val="006354D2"/>
    <w:rsid w:val="0063561C"/>
    <w:rsid w:val="0063566B"/>
    <w:rsid w:val="006357CB"/>
    <w:rsid w:val="00635B47"/>
    <w:rsid w:val="00635F5A"/>
    <w:rsid w:val="00636295"/>
    <w:rsid w:val="006362F2"/>
    <w:rsid w:val="00636500"/>
    <w:rsid w:val="00636826"/>
    <w:rsid w:val="00636B93"/>
    <w:rsid w:val="0063713D"/>
    <w:rsid w:val="006377C0"/>
    <w:rsid w:val="00637852"/>
    <w:rsid w:val="00637CF7"/>
    <w:rsid w:val="00637E5C"/>
    <w:rsid w:val="00637EEB"/>
    <w:rsid w:val="00637FDC"/>
    <w:rsid w:val="00640284"/>
    <w:rsid w:val="00640483"/>
    <w:rsid w:val="006408ED"/>
    <w:rsid w:val="00640DE4"/>
    <w:rsid w:val="00640FF9"/>
    <w:rsid w:val="00641290"/>
    <w:rsid w:val="006414FF"/>
    <w:rsid w:val="006415FC"/>
    <w:rsid w:val="006416B9"/>
    <w:rsid w:val="006416E3"/>
    <w:rsid w:val="0064171B"/>
    <w:rsid w:val="00641863"/>
    <w:rsid w:val="00641CB0"/>
    <w:rsid w:val="00642C82"/>
    <w:rsid w:val="00642E53"/>
    <w:rsid w:val="00642ED0"/>
    <w:rsid w:val="00643125"/>
    <w:rsid w:val="0064322A"/>
    <w:rsid w:val="00643270"/>
    <w:rsid w:val="006432E1"/>
    <w:rsid w:val="00643569"/>
    <w:rsid w:val="00643624"/>
    <w:rsid w:val="00643B10"/>
    <w:rsid w:val="00643C2C"/>
    <w:rsid w:val="00643FAF"/>
    <w:rsid w:val="00644114"/>
    <w:rsid w:val="006443F1"/>
    <w:rsid w:val="00644517"/>
    <w:rsid w:val="006445AF"/>
    <w:rsid w:val="00644C1D"/>
    <w:rsid w:val="00644D08"/>
    <w:rsid w:val="0064524C"/>
    <w:rsid w:val="006452A4"/>
    <w:rsid w:val="00645377"/>
    <w:rsid w:val="0064578B"/>
    <w:rsid w:val="00645FCD"/>
    <w:rsid w:val="0064631D"/>
    <w:rsid w:val="00646338"/>
    <w:rsid w:val="00646671"/>
    <w:rsid w:val="00646DB0"/>
    <w:rsid w:val="00646FED"/>
    <w:rsid w:val="00647269"/>
    <w:rsid w:val="00647499"/>
    <w:rsid w:val="00647629"/>
    <w:rsid w:val="006476A3"/>
    <w:rsid w:val="006476BE"/>
    <w:rsid w:val="00647706"/>
    <w:rsid w:val="00647718"/>
    <w:rsid w:val="00647AB8"/>
    <w:rsid w:val="00647B97"/>
    <w:rsid w:val="006508F2"/>
    <w:rsid w:val="00650A41"/>
    <w:rsid w:val="00650D7A"/>
    <w:rsid w:val="0065138A"/>
    <w:rsid w:val="00651838"/>
    <w:rsid w:val="0065197A"/>
    <w:rsid w:val="00651F72"/>
    <w:rsid w:val="006525A3"/>
    <w:rsid w:val="006525C0"/>
    <w:rsid w:val="0065264E"/>
    <w:rsid w:val="00652BD7"/>
    <w:rsid w:val="00652CA9"/>
    <w:rsid w:val="00652D78"/>
    <w:rsid w:val="0065309D"/>
    <w:rsid w:val="00653250"/>
    <w:rsid w:val="0065346D"/>
    <w:rsid w:val="00653630"/>
    <w:rsid w:val="0065394B"/>
    <w:rsid w:val="00653ABC"/>
    <w:rsid w:val="00653D44"/>
    <w:rsid w:val="00654613"/>
    <w:rsid w:val="0065472E"/>
    <w:rsid w:val="00654979"/>
    <w:rsid w:val="00654B29"/>
    <w:rsid w:val="00654B7C"/>
    <w:rsid w:val="00654E0C"/>
    <w:rsid w:val="00654EFF"/>
    <w:rsid w:val="006550D5"/>
    <w:rsid w:val="00655183"/>
    <w:rsid w:val="006551E1"/>
    <w:rsid w:val="0065583D"/>
    <w:rsid w:val="00655C1B"/>
    <w:rsid w:val="00655E7F"/>
    <w:rsid w:val="00655EF8"/>
    <w:rsid w:val="0065610C"/>
    <w:rsid w:val="006562EF"/>
    <w:rsid w:val="006565C0"/>
    <w:rsid w:val="006566FA"/>
    <w:rsid w:val="00656960"/>
    <w:rsid w:val="00656E1A"/>
    <w:rsid w:val="00656EEF"/>
    <w:rsid w:val="00657316"/>
    <w:rsid w:val="00657419"/>
    <w:rsid w:val="00657558"/>
    <w:rsid w:val="006579DE"/>
    <w:rsid w:val="00657A91"/>
    <w:rsid w:val="006603AE"/>
    <w:rsid w:val="00660414"/>
    <w:rsid w:val="00660B6C"/>
    <w:rsid w:val="00660BD6"/>
    <w:rsid w:val="00660BF0"/>
    <w:rsid w:val="0066139A"/>
    <w:rsid w:val="0066148A"/>
    <w:rsid w:val="006615A5"/>
    <w:rsid w:val="00661662"/>
    <w:rsid w:val="00661C87"/>
    <w:rsid w:val="00661F2C"/>
    <w:rsid w:val="00661F4C"/>
    <w:rsid w:val="0066207A"/>
    <w:rsid w:val="006621C4"/>
    <w:rsid w:val="0066259A"/>
    <w:rsid w:val="006627BE"/>
    <w:rsid w:val="0066288E"/>
    <w:rsid w:val="00662996"/>
    <w:rsid w:val="00662BEF"/>
    <w:rsid w:val="00662CD5"/>
    <w:rsid w:val="00662F0C"/>
    <w:rsid w:val="00663323"/>
    <w:rsid w:val="00663671"/>
    <w:rsid w:val="0066384C"/>
    <w:rsid w:val="00663AB9"/>
    <w:rsid w:val="00663ADE"/>
    <w:rsid w:val="00663B63"/>
    <w:rsid w:val="00663C4B"/>
    <w:rsid w:val="00663CC4"/>
    <w:rsid w:val="00663FEB"/>
    <w:rsid w:val="006640AE"/>
    <w:rsid w:val="006648C8"/>
    <w:rsid w:val="00664B28"/>
    <w:rsid w:val="00664D04"/>
    <w:rsid w:val="00664D17"/>
    <w:rsid w:val="00664E13"/>
    <w:rsid w:val="006652BC"/>
    <w:rsid w:val="00665776"/>
    <w:rsid w:val="00665864"/>
    <w:rsid w:val="00665B93"/>
    <w:rsid w:val="00665C1F"/>
    <w:rsid w:val="00666108"/>
    <w:rsid w:val="0066645E"/>
    <w:rsid w:val="006669BB"/>
    <w:rsid w:val="00666CB8"/>
    <w:rsid w:val="00666DB5"/>
    <w:rsid w:val="00667041"/>
    <w:rsid w:val="00667288"/>
    <w:rsid w:val="00667952"/>
    <w:rsid w:val="0066798C"/>
    <w:rsid w:val="00667AFD"/>
    <w:rsid w:val="00670244"/>
    <w:rsid w:val="00670485"/>
    <w:rsid w:val="0067056C"/>
    <w:rsid w:val="00670B03"/>
    <w:rsid w:val="00670C64"/>
    <w:rsid w:val="00670EA3"/>
    <w:rsid w:val="00671371"/>
    <w:rsid w:val="006715F6"/>
    <w:rsid w:val="00671CED"/>
    <w:rsid w:val="00671E50"/>
    <w:rsid w:val="0067234C"/>
    <w:rsid w:val="00672481"/>
    <w:rsid w:val="00672CD3"/>
    <w:rsid w:val="00672D55"/>
    <w:rsid w:val="00672E58"/>
    <w:rsid w:val="0067326F"/>
    <w:rsid w:val="00673303"/>
    <w:rsid w:val="006734DE"/>
    <w:rsid w:val="00673541"/>
    <w:rsid w:val="0067356A"/>
    <w:rsid w:val="0067360A"/>
    <w:rsid w:val="00673F23"/>
    <w:rsid w:val="00674555"/>
    <w:rsid w:val="006747B9"/>
    <w:rsid w:val="00674998"/>
    <w:rsid w:val="006749D6"/>
    <w:rsid w:val="00674FFF"/>
    <w:rsid w:val="0067502E"/>
    <w:rsid w:val="00675550"/>
    <w:rsid w:val="00675888"/>
    <w:rsid w:val="006761F4"/>
    <w:rsid w:val="006762E1"/>
    <w:rsid w:val="00676385"/>
    <w:rsid w:val="00676440"/>
    <w:rsid w:val="006766F9"/>
    <w:rsid w:val="00676A18"/>
    <w:rsid w:val="00676B09"/>
    <w:rsid w:val="00676DFC"/>
    <w:rsid w:val="00676EEF"/>
    <w:rsid w:val="0067724C"/>
    <w:rsid w:val="0067740E"/>
    <w:rsid w:val="00677519"/>
    <w:rsid w:val="0067758C"/>
    <w:rsid w:val="0067771C"/>
    <w:rsid w:val="00677747"/>
    <w:rsid w:val="0067774E"/>
    <w:rsid w:val="0067782B"/>
    <w:rsid w:val="00677B09"/>
    <w:rsid w:val="00677B0F"/>
    <w:rsid w:val="0068011A"/>
    <w:rsid w:val="0068067F"/>
    <w:rsid w:val="006807BB"/>
    <w:rsid w:val="006807E2"/>
    <w:rsid w:val="00680823"/>
    <w:rsid w:val="006808B6"/>
    <w:rsid w:val="00680DDB"/>
    <w:rsid w:val="00680ED8"/>
    <w:rsid w:val="00680F26"/>
    <w:rsid w:val="006814B0"/>
    <w:rsid w:val="006814B5"/>
    <w:rsid w:val="00681AC8"/>
    <w:rsid w:val="00681B82"/>
    <w:rsid w:val="00681E7F"/>
    <w:rsid w:val="00681FF1"/>
    <w:rsid w:val="006820CC"/>
    <w:rsid w:val="00682482"/>
    <w:rsid w:val="00682679"/>
    <w:rsid w:val="006827F6"/>
    <w:rsid w:val="00682A9B"/>
    <w:rsid w:val="00682DC7"/>
    <w:rsid w:val="00682F97"/>
    <w:rsid w:val="0068337F"/>
    <w:rsid w:val="00683476"/>
    <w:rsid w:val="0068373E"/>
    <w:rsid w:val="00683A10"/>
    <w:rsid w:val="00683C5D"/>
    <w:rsid w:val="00683CBE"/>
    <w:rsid w:val="00683D77"/>
    <w:rsid w:val="00684075"/>
    <w:rsid w:val="0068422A"/>
    <w:rsid w:val="006844CB"/>
    <w:rsid w:val="0068462A"/>
    <w:rsid w:val="00684916"/>
    <w:rsid w:val="0068493D"/>
    <w:rsid w:val="00684F7A"/>
    <w:rsid w:val="00684FC9"/>
    <w:rsid w:val="00684FFA"/>
    <w:rsid w:val="006850F3"/>
    <w:rsid w:val="006852C9"/>
    <w:rsid w:val="00685851"/>
    <w:rsid w:val="00685D69"/>
    <w:rsid w:val="006864F7"/>
    <w:rsid w:val="006869E1"/>
    <w:rsid w:val="00686A76"/>
    <w:rsid w:val="00686B05"/>
    <w:rsid w:val="00686BB0"/>
    <w:rsid w:val="00686EF0"/>
    <w:rsid w:val="00687386"/>
    <w:rsid w:val="00687479"/>
    <w:rsid w:val="00687668"/>
    <w:rsid w:val="00687F90"/>
    <w:rsid w:val="00690169"/>
    <w:rsid w:val="00690385"/>
    <w:rsid w:val="00690494"/>
    <w:rsid w:val="0069075A"/>
    <w:rsid w:val="0069114E"/>
    <w:rsid w:val="00691181"/>
    <w:rsid w:val="006911E7"/>
    <w:rsid w:val="00691202"/>
    <w:rsid w:val="0069135B"/>
    <w:rsid w:val="006913F0"/>
    <w:rsid w:val="00691613"/>
    <w:rsid w:val="006916C7"/>
    <w:rsid w:val="006916FF"/>
    <w:rsid w:val="00691764"/>
    <w:rsid w:val="0069186B"/>
    <w:rsid w:val="00691C1A"/>
    <w:rsid w:val="00691C41"/>
    <w:rsid w:val="00691C7E"/>
    <w:rsid w:val="00691D2F"/>
    <w:rsid w:val="00691EE9"/>
    <w:rsid w:val="006925F8"/>
    <w:rsid w:val="00692FAC"/>
    <w:rsid w:val="006938DC"/>
    <w:rsid w:val="00693FD2"/>
    <w:rsid w:val="006940DE"/>
    <w:rsid w:val="0069434D"/>
    <w:rsid w:val="006943D2"/>
    <w:rsid w:val="00694477"/>
    <w:rsid w:val="00694543"/>
    <w:rsid w:val="00694742"/>
    <w:rsid w:val="00694795"/>
    <w:rsid w:val="00694C59"/>
    <w:rsid w:val="00694DF1"/>
    <w:rsid w:val="00694F17"/>
    <w:rsid w:val="00695033"/>
    <w:rsid w:val="00695184"/>
    <w:rsid w:val="0069519A"/>
    <w:rsid w:val="00695316"/>
    <w:rsid w:val="00695373"/>
    <w:rsid w:val="0069571D"/>
    <w:rsid w:val="00695755"/>
    <w:rsid w:val="00695963"/>
    <w:rsid w:val="00695E7B"/>
    <w:rsid w:val="00695F65"/>
    <w:rsid w:val="006960BA"/>
    <w:rsid w:val="006960CA"/>
    <w:rsid w:val="00696303"/>
    <w:rsid w:val="0069631F"/>
    <w:rsid w:val="0069647E"/>
    <w:rsid w:val="00696778"/>
    <w:rsid w:val="00696A25"/>
    <w:rsid w:val="00696A68"/>
    <w:rsid w:val="00696C61"/>
    <w:rsid w:val="0069729E"/>
    <w:rsid w:val="006973B9"/>
    <w:rsid w:val="006973CD"/>
    <w:rsid w:val="00697509"/>
    <w:rsid w:val="0069771A"/>
    <w:rsid w:val="00697966"/>
    <w:rsid w:val="00697B8C"/>
    <w:rsid w:val="00697C5A"/>
    <w:rsid w:val="006A0117"/>
    <w:rsid w:val="006A03E8"/>
    <w:rsid w:val="006A06C2"/>
    <w:rsid w:val="006A078A"/>
    <w:rsid w:val="006A0CF4"/>
    <w:rsid w:val="006A0D8F"/>
    <w:rsid w:val="006A0FD4"/>
    <w:rsid w:val="006A107E"/>
    <w:rsid w:val="006A10E6"/>
    <w:rsid w:val="006A11F0"/>
    <w:rsid w:val="006A13B9"/>
    <w:rsid w:val="006A1A62"/>
    <w:rsid w:val="006A1D22"/>
    <w:rsid w:val="006A1D74"/>
    <w:rsid w:val="006A1E50"/>
    <w:rsid w:val="006A210E"/>
    <w:rsid w:val="006A214A"/>
    <w:rsid w:val="006A223D"/>
    <w:rsid w:val="006A2374"/>
    <w:rsid w:val="006A28F7"/>
    <w:rsid w:val="006A29BF"/>
    <w:rsid w:val="006A2AB7"/>
    <w:rsid w:val="006A2C23"/>
    <w:rsid w:val="006A2D4A"/>
    <w:rsid w:val="006A2FB4"/>
    <w:rsid w:val="006A309F"/>
    <w:rsid w:val="006A3B28"/>
    <w:rsid w:val="006A3BE1"/>
    <w:rsid w:val="006A3DAA"/>
    <w:rsid w:val="006A413D"/>
    <w:rsid w:val="006A44B3"/>
    <w:rsid w:val="006A46AE"/>
    <w:rsid w:val="006A472C"/>
    <w:rsid w:val="006A4853"/>
    <w:rsid w:val="006A49AE"/>
    <w:rsid w:val="006A4A52"/>
    <w:rsid w:val="006A4B86"/>
    <w:rsid w:val="006A4BB0"/>
    <w:rsid w:val="006A4BEC"/>
    <w:rsid w:val="006A5050"/>
    <w:rsid w:val="006A561C"/>
    <w:rsid w:val="006A5661"/>
    <w:rsid w:val="006A5780"/>
    <w:rsid w:val="006A58FF"/>
    <w:rsid w:val="006A5BD6"/>
    <w:rsid w:val="006A5D0C"/>
    <w:rsid w:val="006A5D4D"/>
    <w:rsid w:val="006A5F71"/>
    <w:rsid w:val="006A60FB"/>
    <w:rsid w:val="006A6232"/>
    <w:rsid w:val="006A6286"/>
    <w:rsid w:val="006A643D"/>
    <w:rsid w:val="006A6B38"/>
    <w:rsid w:val="006A6EA9"/>
    <w:rsid w:val="006A72BA"/>
    <w:rsid w:val="006A7317"/>
    <w:rsid w:val="006A7657"/>
    <w:rsid w:val="006A766D"/>
    <w:rsid w:val="006A7710"/>
    <w:rsid w:val="006A7A7C"/>
    <w:rsid w:val="006A7C8D"/>
    <w:rsid w:val="006A7CA1"/>
    <w:rsid w:val="006A7E50"/>
    <w:rsid w:val="006A7ECC"/>
    <w:rsid w:val="006A7F57"/>
    <w:rsid w:val="006B00C8"/>
    <w:rsid w:val="006B0189"/>
    <w:rsid w:val="006B01F2"/>
    <w:rsid w:val="006B077D"/>
    <w:rsid w:val="006B080B"/>
    <w:rsid w:val="006B0BAE"/>
    <w:rsid w:val="006B0CF7"/>
    <w:rsid w:val="006B0ED3"/>
    <w:rsid w:val="006B0F53"/>
    <w:rsid w:val="006B10AC"/>
    <w:rsid w:val="006B111C"/>
    <w:rsid w:val="006B11C7"/>
    <w:rsid w:val="006B1682"/>
    <w:rsid w:val="006B18DC"/>
    <w:rsid w:val="006B2009"/>
    <w:rsid w:val="006B2088"/>
    <w:rsid w:val="006B2146"/>
    <w:rsid w:val="006B26CD"/>
    <w:rsid w:val="006B3066"/>
    <w:rsid w:val="006B31AC"/>
    <w:rsid w:val="006B34D7"/>
    <w:rsid w:val="006B3B3E"/>
    <w:rsid w:val="006B3CDB"/>
    <w:rsid w:val="006B3EC2"/>
    <w:rsid w:val="006B3ECF"/>
    <w:rsid w:val="006B3FFE"/>
    <w:rsid w:val="006B437A"/>
    <w:rsid w:val="006B4810"/>
    <w:rsid w:val="006B484F"/>
    <w:rsid w:val="006B48DE"/>
    <w:rsid w:val="006B4A20"/>
    <w:rsid w:val="006B4E57"/>
    <w:rsid w:val="006B5081"/>
    <w:rsid w:val="006B529C"/>
    <w:rsid w:val="006B5437"/>
    <w:rsid w:val="006B5695"/>
    <w:rsid w:val="006B58AC"/>
    <w:rsid w:val="006B5995"/>
    <w:rsid w:val="006B5EAD"/>
    <w:rsid w:val="006B6092"/>
    <w:rsid w:val="006B623A"/>
    <w:rsid w:val="006B654E"/>
    <w:rsid w:val="006B6578"/>
    <w:rsid w:val="006B682A"/>
    <w:rsid w:val="006B68E8"/>
    <w:rsid w:val="006B71F0"/>
    <w:rsid w:val="006B7485"/>
    <w:rsid w:val="006B7513"/>
    <w:rsid w:val="006B772D"/>
    <w:rsid w:val="006B77F7"/>
    <w:rsid w:val="006B7F15"/>
    <w:rsid w:val="006C02F3"/>
    <w:rsid w:val="006C04DE"/>
    <w:rsid w:val="006C050D"/>
    <w:rsid w:val="006C0532"/>
    <w:rsid w:val="006C0635"/>
    <w:rsid w:val="006C0778"/>
    <w:rsid w:val="006C126D"/>
    <w:rsid w:val="006C14DD"/>
    <w:rsid w:val="006C15F1"/>
    <w:rsid w:val="006C16F1"/>
    <w:rsid w:val="006C1716"/>
    <w:rsid w:val="006C19E4"/>
    <w:rsid w:val="006C1AC4"/>
    <w:rsid w:val="006C1BB2"/>
    <w:rsid w:val="006C1F24"/>
    <w:rsid w:val="006C1FBD"/>
    <w:rsid w:val="006C2235"/>
    <w:rsid w:val="006C225B"/>
    <w:rsid w:val="006C2B41"/>
    <w:rsid w:val="006C2FCA"/>
    <w:rsid w:val="006C3245"/>
    <w:rsid w:val="006C3530"/>
    <w:rsid w:val="006C37BE"/>
    <w:rsid w:val="006C3BA5"/>
    <w:rsid w:val="006C4716"/>
    <w:rsid w:val="006C4818"/>
    <w:rsid w:val="006C49FD"/>
    <w:rsid w:val="006C4A90"/>
    <w:rsid w:val="006C4C05"/>
    <w:rsid w:val="006C4D82"/>
    <w:rsid w:val="006C5119"/>
    <w:rsid w:val="006C55BE"/>
    <w:rsid w:val="006C55D5"/>
    <w:rsid w:val="006C5612"/>
    <w:rsid w:val="006C57AB"/>
    <w:rsid w:val="006C597E"/>
    <w:rsid w:val="006C5AE0"/>
    <w:rsid w:val="006C5C96"/>
    <w:rsid w:val="006C5E1D"/>
    <w:rsid w:val="006C600E"/>
    <w:rsid w:val="006C61A6"/>
    <w:rsid w:val="006C660C"/>
    <w:rsid w:val="006C6724"/>
    <w:rsid w:val="006C67B7"/>
    <w:rsid w:val="006C682E"/>
    <w:rsid w:val="006C68CE"/>
    <w:rsid w:val="006C6937"/>
    <w:rsid w:val="006C6CC9"/>
    <w:rsid w:val="006C6DBC"/>
    <w:rsid w:val="006C6E20"/>
    <w:rsid w:val="006C7243"/>
    <w:rsid w:val="006C7B6B"/>
    <w:rsid w:val="006C7E41"/>
    <w:rsid w:val="006D0233"/>
    <w:rsid w:val="006D04FD"/>
    <w:rsid w:val="006D0A1E"/>
    <w:rsid w:val="006D0B2B"/>
    <w:rsid w:val="006D0BCE"/>
    <w:rsid w:val="006D1118"/>
    <w:rsid w:val="006D15FD"/>
    <w:rsid w:val="006D194D"/>
    <w:rsid w:val="006D2012"/>
    <w:rsid w:val="006D2376"/>
    <w:rsid w:val="006D23C6"/>
    <w:rsid w:val="006D2454"/>
    <w:rsid w:val="006D2575"/>
    <w:rsid w:val="006D264D"/>
    <w:rsid w:val="006D2AEB"/>
    <w:rsid w:val="006D2F58"/>
    <w:rsid w:val="006D38B8"/>
    <w:rsid w:val="006D3A64"/>
    <w:rsid w:val="006D406D"/>
    <w:rsid w:val="006D4192"/>
    <w:rsid w:val="006D443E"/>
    <w:rsid w:val="006D469E"/>
    <w:rsid w:val="006D4757"/>
    <w:rsid w:val="006D4851"/>
    <w:rsid w:val="006D4AE8"/>
    <w:rsid w:val="006D4ECD"/>
    <w:rsid w:val="006D4F67"/>
    <w:rsid w:val="006D4F84"/>
    <w:rsid w:val="006D5387"/>
    <w:rsid w:val="006D55A0"/>
    <w:rsid w:val="006D571D"/>
    <w:rsid w:val="006D5720"/>
    <w:rsid w:val="006D5980"/>
    <w:rsid w:val="006D59B0"/>
    <w:rsid w:val="006D5CF4"/>
    <w:rsid w:val="006D62FC"/>
    <w:rsid w:val="006D63CF"/>
    <w:rsid w:val="006D672A"/>
    <w:rsid w:val="006D6770"/>
    <w:rsid w:val="006D694A"/>
    <w:rsid w:val="006D6E2F"/>
    <w:rsid w:val="006D6FB7"/>
    <w:rsid w:val="006D7378"/>
    <w:rsid w:val="006D77D9"/>
    <w:rsid w:val="006D7C8C"/>
    <w:rsid w:val="006D7D3A"/>
    <w:rsid w:val="006D7E07"/>
    <w:rsid w:val="006E0127"/>
    <w:rsid w:val="006E01C3"/>
    <w:rsid w:val="006E06B7"/>
    <w:rsid w:val="006E08FC"/>
    <w:rsid w:val="006E09FA"/>
    <w:rsid w:val="006E0B3D"/>
    <w:rsid w:val="006E11B8"/>
    <w:rsid w:val="006E1270"/>
    <w:rsid w:val="006E1650"/>
    <w:rsid w:val="006E1944"/>
    <w:rsid w:val="006E1B72"/>
    <w:rsid w:val="006E1BC5"/>
    <w:rsid w:val="006E1F60"/>
    <w:rsid w:val="006E2388"/>
    <w:rsid w:val="006E2444"/>
    <w:rsid w:val="006E2BB3"/>
    <w:rsid w:val="006E2BDF"/>
    <w:rsid w:val="006E2CAC"/>
    <w:rsid w:val="006E2D51"/>
    <w:rsid w:val="006E2FE9"/>
    <w:rsid w:val="006E305F"/>
    <w:rsid w:val="006E32E6"/>
    <w:rsid w:val="006E3366"/>
    <w:rsid w:val="006E3472"/>
    <w:rsid w:val="006E358B"/>
    <w:rsid w:val="006E3849"/>
    <w:rsid w:val="006E3939"/>
    <w:rsid w:val="006E3967"/>
    <w:rsid w:val="006E3A17"/>
    <w:rsid w:val="006E3D80"/>
    <w:rsid w:val="006E3DE3"/>
    <w:rsid w:val="006E3ECD"/>
    <w:rsid w:val="006E42EE"/>
    <w:rsid w:val="006E4867"/>
    <w:rsid w:val="006E4C8D"/>
    <w:rsid w:val="006E50A7"/>
    <w:rsid w:val="006E5494"/>
    <w:rsid w:val="006E5DCF"/>
    <w:rsid w:val="006E5FA8"/>
    <w:rsid w:val="006E5FF3"/>
    <w:rsid w:val="006E609B"/>
    <w:rsid w:val="006E62B0"/>
    <w:rsid w:val="006E6312"/>
    <w:rsid w:val="006E63DE"/>
    <w:rsid w:val="006E6741"/>
    <w:rsid w:val="006E6D3A"/>
    <w:rsid w:val="006E6DEF"/>
    <w:rsid w:val="006E72C3"/>
    <w:rsid w:val="006E740B"/>
    <w:rsid w:val="006E7429"/>
    <w:rsid w:val="006E78CB"/>
    <w:rsid w:val="006E7967"/>
    <w:rsid w:val="006E7A0E"/>
    <w:rsid w:val="006E7CFC"/>
    <w:rsid w:val="006E7D0A"/>
    <w:rsid w:val="006E7F55"/>
    <w:rsid w:val="006E7F58"/>
    <w:rsid w:val="006E7F7C"/>
    <w:rsid w:val="006E7FEB"/>
    <w:rsid w:val="006F021E"/>
    <w:rsid w:val="006F0654"/>
    <w:rsid w:val="006F0820"/>
    <w:rsid w:val="006F0969"/>
    <w:rsid w:val="006F09F5"/>
    <w:rsid w:val="006F09FC"/>
    <w:rsid w:val="006F0DB8"/>
    <w:rsid w:val="006F0DBA"/>
    <w:rsid w:val="006F0ED7"/>
    <w:rsid w:val="006F1060"/>
    <w:rsid w:val="006F10C8"/>
    <w:rsid w:val="006F12D7"/>
    <w:rsid w:val="006F1673"/>
    <w:rsid w:val="006F16E8"/>
    <w:rsid w:val="006F201B"/>
    <w:rsid w:val="006F20C2"/>
    <w:rsid w:val="006F2274"/>
    <w:rsid w:val="006F2390"/>
    <w:rsid w:val="006F23B7"/>
    <w:rsid w:val="006F2493"/>
    <w:rsid w:val="006F26FE"/>
    <w:rsid w:val="006F272D"/>
    <w:rsid w:val="006F274E"/>
    <w:rsid w:val="006F2754"/>
    <w:rsid w:val="006F2AF3"/>
    <w:rsid w:val="006F2B00"/>
    <w:rsid w:val="006F2D6F"/>
    <w:rsid w:val="006F2ED4"/>
    <w:rsid w:val="006F2EFF"/>
    <w:rsid w:val="006F327B"/>
    <w:rsid w:val="006F3446"/>
    <w:rsid w:val="006F3590"/>
    <w:rsid w:val="006F367A"/>
    <w:rsid w:val="006F37D8"/>
    <w:rsid w:val="006F3BCC"/>
    <w:rsid w:val="006F42FD"/>
    <w:rsid w:val="006F4855"/>
    <w:rsid w:val="006F4B1B"/>
    <w:rsid w:val="006F4C0F"/>
    <w:rsid w:val="006F4C34"/>
    <w:rsid w:val="006F4E44"/>
    <w:rsid w:val="006F5127"/>
    <w:rsid w:val="006F53B6"/>
    <w:rsid w:val="006F5521"/>
    <w:rsid w:val="006F5583"/>
    <w:rsid w:val="006F57B9"/>
    <w:rsid w:val="006F5F34"/>
    <w:rsid w:val="006F60B1"/>
    <w:rsid w:val="006F65DB"/>
    <w:rsid w:val="006F6EF4"/>
    <w:rsid w:val="006F6F5E"/>
    <w:rsid w:val="006F70A0"/>
    <w:rsid w:val="006F7164"/>
    <w:rsid w:val="006F728E"/>
    <w:rsid w:val="006F73AC"/>
    <w:rsid w:val="006F7825"/>
    <w:rsid w:val="006F7A50"/>
    <w:rsid w:val="006F7C7F"/>
    <w:rsid w:val="006F7E87"/>
    <w:rsid w:val="00700167"/>
    <w:rsid w:val="007006BA"/>
    <w:rsid w:val="007008BF"/>
    <w:rsid w:val="00700955"/>
    <w:rsid w:val="00700AAE"/>
    <w:rsid w:val="00700ACD"/>
    <w:rsid w:val="00700C5B"/>
    <w:rsid w:val="00700DCF"/>
    <w:rsid w:val="00700E30"/>
    <w:rsid w:val="00700EBF"/>
    <w:rsid w:val="007010C3"/>
    <w:rsid w:val="0070167C"/>
    <w:rsid w:val="007016EC"/>
    <w:rsid w:val="00701B9D"/>
    <w:rsid w:val="00701D83"/>
    <w:rsid w:val="00702006"/>
    <w:rsid w:val="007021C2"/>
    <w:rsid w:val="007022A6"/>
    <w:rsid w:val="007022D6"/>
    <w:rsid w:val="00702573"/>
    <w:rsid w:val="00702933"/>
    <w:rsid w:val="00702A32"/>
    <w:rsid w:val="00702C92"/>
    <w:rsid w:val="00702F2F"/>
    <w:rsid w:val="00703026"/>
    <w:rsid w:val="00703182"/>
    <w:rsid w:val="0070362C"/>
    <w:rsid w:val="007037F1"/>
    <w:rsid w:val="00703A75"/>
    <w:rsid w:val="00703D5F"/>
    <w:rsid w:val="00703E2C"/>
    <w:rsid w:val="00703E6B"/>
    <w:rsid w:val="00704018"/>
    <w:rsid w:val="0070425B"/>
    <w:rsid w:val="00704611"/>
    <w:rsid w:val="007046AA"/>
    <w:rsid w:val="00704767"/>
    <w:rsid w:val="00704DCD"/>
    <w:rsid w:val="007050D0"/>
    <w:rsid w:val="007052F4"/>
    <w:rsid w:val="00705952"/>
    <w:rsid w:val="00705B7B"/>
    <w:rsid w:val="00705C3B"/>
    <w:rsid w:val="00705E25"/>
    <w:rsid w:val="0070600C"/>
    <w:rsid w:val="007060EB"/>
    <w:rsid w:val="00706338"/>
    <w:rsid w:val="00706532"/>
    <w:rsid w:val="00706636"/>
    <w:rsid w:val="00706D7A"/>
    <w:rsid w:val="00706EA3"/>
    <w:rsid w:val="00706F59"/>
    <w:rsid w:val="0070741F"/>
    <w:rsid w:val="0070747B"/>
    <w:rsid w:val="0070776F"/>
    <w:rsid w:val="007077F1"/>
    <w:rsid w:val="00707D6A"/>
    <w:rsid w:val="00710171"/>
    <w:rsid w:val="007107BE"/>
    <w:rsid w:val="00710C1D"/>
    <w:rsid w:val="00710E1D"/>
    <w:rsid w:val="00710E38"/>
    <w:rsid w:val="00710EE2"/>
    <w:rsid w:val="00710F6F"/>
    <w:rsid w:val="007111B9"/>
    <w:rsid w:val="0071129F"/>
    <w:rsid w:val="007116B1"/>
    <w:rsid w:val="00711C07"/>
    <w:rsid w:val="00711F20"/>
    <w:rsid w:val="0071234A"/>
    <w:rsid w:val="007125E2"/>
    <w:rsid w:val="0071284F"/>
    <w:rsid w:val="0071329E"/>
    <w:rsid w:val="007134F0"/>
    <w:rsid w:val="00713791"/>
    <w:rsid w:val="0071399D"/>
    <w:rsid w:val="00713AB0"/>
    <w:rsid w:val="00713EB9"/>
    <w:rsid w:val="007142B4"/>
    <w:rsid w:val="00714851"/>
    <w:rsid w:val="00714E49"/>
    <w:rsid w:val="00714F7E"/>
    <w:rsid w:val="007150E0"/>
    <w:rsid w:val="007151B5"/>
    <w:rsid w:val="007155A6"/>
    <w:rsid w:val="007156BF"/>
    <w:rsid w:val="0071572C"/>
    <w:rsid w:val="00715E9C"/>
    <w:rsid w:val="00715ED4"/>
    <w:rsid w:val="007160FE"/>
    <w:rsid w:val="007163AB"/>
    <w:rsid w:val="00716859"/>
    <w:rsid w:val="00716994"/>
    <w:rsid w:val="00716B26"/>
    <w:rsid w:val="00716C7D"/>
    <w:rsid w:val="00716D08"/>
    <w:rsid w:val="00716D83"/>
    <w:rsid w:val="00716E5A"/>
    <w:rsid w:val="00716F7F"/>
    <w:rsid w:val="00716FE2"/>
    <w:rsid w:val="00716FE6"/>
    <w:rsid w:val="007175BF"/>
    <w:rsid w:val="0071775B"/>
    <w:rsid w:val="00717BDB"/>
    <w:rsid w:val="00717E0D"/>
    <w:rsid w:val="00717EDA"/>
    <w:rsid w:val="00717F16"/>
    <w:rsid w:val="007202E4"/>
    <w:rsid w:val="00720626"/>
    <w:rsid w:val="0072084C"/>
    <w:rsid w:val="0072092D"/>
    <w:rsid w:val="00720965"/>
    <w:rsid w:val="00721002"/>
    <w:rsid w:val="0072107E"/>
    <w:rsid w:val="00721189"/>
    <w:rsid w:val="00722583"/>
    <w:rsid w:val="00722635"/>
    <w:rsid w:val="00722CAB"/>
    <w:rsid w:val="00722F79"/>
    <w:rsid w:val="007230C5"/>
    <w:rsid w:val="00723157"/>
    <w:rsid w:val="00723374"/>
    <w:rsid w:val="007238C2"/>
    <w:rsid w:val="007239F7"/>
    <w:rsid w:val="00723E8E"/>
    <w:rsid w:val="00723F8E"/>
    <w:rsid w:val="0072426C"/>
    <w:rsid w:val="007242EA"/>
    <w:rsid w:val="0072480E"/>
    <w:rsid w:val="00724961"/>
    <w:rsid w:val="00724B02"/>
    <w:rsid w:val="00724E3A"/>
    <w:rsid w:val="00724ECD"/>
    <w:rsid w:val="007250DB"/>
    <w:rsid w:val="0072526E"/>
    <w:rsid w:val="0072545F"/>
    <w:rsid w:val="00725A1C"/>
    <w:rsid w:val="00725CB4"/>
    <w:rsid w:val="00726142"/>
    <w:rsid w:val="0072625A"/>
    <w:rsid w:val="00726661"/>
    <w:rsid w:val="00726AE6"/>
    <w:rsid w:val="00726D21"/>
    <w:rsid w:val="00726D5C"/>
    <w:rsid w:val="00727333"/>
    <w:rsid w:val="007276C7"/>
    <w:rsid w:val="0072783B"/>
    <w:rsid w:val="00727934"/>
    <w:rsid w:val="00727CE3"/>
    <w:rsid w:val="00727F4E"/>
    <w:rsid w:val="00730455"/>
    <w:rsid w:val="0073068D"/>
    <w:rsid w:val="007307A4"/>
    <w:rsid w:val="007308C1"/>
    <w:rsid w:val="007309F9"/>
    <w:rsid w:val="00730EE9"/>
    <w:rsid w:val="00731214"/>
    <w:rsid w:val="00731500"/>
    <w:rsid w:val="007318B1"/>
    <w:rsid w:val="00731A21"/>
    <w:rsid w:val="00731C06"/>
    <w:rsid w:val="00731C77"/>
    <w:rsid w:val="00731C9F"/>
    <w:rsid w:val="00731EBB"/>
    <w:rsid w:val="00731F5F"/>
    <w:rsid w:val="0073218B"/>
    <w:rsid w:val="0073224E"/>
    <w:rsid w:val="00732A07"/>
    <w:rsid w:val="007330AA"/>
    <w:rsid w:val="0073353B"/>
    <w:rsid w:val="007336AF"/>
    <w:rsid w:val="00733755"/>
    <w:rsid w:val="00733B22"/>
    <w:rsid w:val="00733B3E"/>
    <w:rsid w:val="007341C4"/>
    <w:rsid w:val="0073458A"/>
    <w:rsid w:val="00734A7E"/>
    <w:rsid w:val="00734C68"/>
    <w:rsid w:val="00734C93"/>
    <w:rsid w:val="00734D16"/>
    <w:rsid w:val="00734D1E"/>
    <w:rsid w:val="00735190"/>
    <w:rsid w:val="00735713"/>
    <w:rsid w:val="007357B7"/>
    <w:rsid w:val="007359F5"/>
    <w:rsid w:val="00735AA6"/>
    <w:rsid w:val="00735B25"/>
    <w:rsid w:val="00735D0F"/>
    <w:rsid w:val="00735FB9"/>
    <w:rsid w:val="0073613C"/>
    <w:rsid w:val="00736163"/>
    <w:rsid w:val="007361CD"/>
    <w:rsid w:val="007367A3"/>
    <w:rsid w:val="0073696B"/>
    <w:rsid w:val="00736A22"/>
    <w:rsid w:val="00736C2C"/>
    <w:rsid w:val="00736D17"/>
    <w:rsid w:val="00736F30"/>
    <w:rsid w:val="00736F8E"/>
    <w:rsid w:val="00736FE6"/>
    <w:rsid w:val="007370BB"/>
    <w:rsid w:val="007370CB"/>
    <w:rsid w:val="0073725E"/>
    <w:rsid w:val="00737312"/>
    <w:rsid w:val="00737356"/>
    <w:rsid w:val="00737779"/>
    <w:rsid w:val="00737B52"/>
    <w:rsid w:val="00737B8F"/>
    <w:rsid w:val="00737EC3"/>
    <w:rsid w:val="00737FCC"/>
    <w:rsid w:val="00740292"/>
    <w:rsid w:val="00740813"/>
    <w:rsid w:val="00740AA5"/>
    <w:rsid w:val="00740DE8"/>
    <w:rsid w:val="00740F37"/>
    <w:rsid w:val="00741229"/>
    <w:rsid w:val="0074127B"/>
    <w:rsid w:val="00741469"/>
    <w:rsid w:val="007415A5"/>
    <w:rsid w:val="00741CB3"/>
    <w:rsid w:val="00741F30"/>
    <w:rsid w:val="0074204B"/>
    <w:rsid w:val="00742104"/>
    <w:rsid w:val="00742283"/>
    <w:rsid w:val="00742314"/>
    <w:rsid w:val="00742329"/>
    <w:rsid w:val="00742DE2"/>
    <w:rsid w:val="007430A6"/>
    <w:rsid w:val="00743171"/>
    <w:rsid w:val="0074366E"/>
    <w:rsid w:val="00743F55"/>
    <w:rsid w:val="00743F7D"/>
    <w:rsid w:val="00743FB7"/>
    <w:rsid w:val="007442E6"/>
    <w:rsid w:val="00744315"/>
    <w:rsid w:val="00744316"/>
    <w:rsid w:val="007444A6"/>
    <w:rsid w:val="00744632"/>
    <w:rsid w:val="00744D1D"/>
    <w:rsid w:val="00744E42"/>
    <w:rsid w:val="00745DAD"/>
    <w:rsid w:val="00745F9B"/>
    <w:rsid w:val="007460C2"/>
    <w:rsid w:val="007462AD"/>
    <w:rsid w:val="00746529"/>
    <w:rsid w:val="0074667D"/>
    <w:rsid w:val="007466CE"/>
    <w:rsid w:val="00746846"/>
    <w:rsid w:val="00746EF7"/>
    <w:rsid w:val="0074729D"/>
    <w:rsid w:val="007472C4"/>
    <w:rsid w:val="00747346"/>
    <w:rsid w:val="007477E3"/>
    <w:rsid w:val="007478CC"/>
    <w:rsid w:val="0075003D"/>
    <w:rsid w:val="007508F9"/>
    <w:rsid w:val="00750BC9"/>
    <w:rsid w:val="00750C29"/>
    <w:rsid w:val="00750CB0"/>
    <w:rsid w:val="00750D5D"/>
    <w:rsid w:val="00750F4A"/>
    <w:rsid w:val="007513B3"/>
    <w:rsid w:val="007514AC"/>
    <w:rsid w:val="00751B27"/>
    <w:rsid w:val="00751B53"/>
    <w:rsid w:val="00751B65"/>
    <w:rsid w:val="00751D7D"/>
    <w:rsid w:val="00751E2F"/>
    <w:rsid w:val="00751E37"/>
    <w:rsid w:val="0075207D"/>
    <w:rsid w:val="00752628"/>
    <w:rsid w:val="00752D16"/>
    <w:rsid w:val="007539BC"/>
    <w:rsid w:val="00753B0F"/>
    <w:rsid w:val="00753BEB"/>
    <w:rsid w:val="00753CE0"/>
    <w:rsid w:val="007541E1"/>
    <w:rsid w:val="00754435"/>
    <w:rsid w:val="00754479"/>
    <w:rsid w:val="00754490"/>
    <w:rsid w:val="00754501"/>
    <w:rsid w:val="00754651"/>
    <w:rsid w:val="00754B3A"/>
    <w:rsid w:val="00754E96"/>
    <w:rsid w:val="00754F1B"/>
    <w:rsid w:val="007550A3"/>
    <w:rsid w:val="0075563D"/>
    <w:rsid w:val="00756A5F"/>
    <w:rsid w:val="00756C13"/>
    <w:rsid w:val="00756D21"/>
    <w:rsid w:val="00756FB3"/>
    <w:rsid w:val="0075724D"/>
    <w:rsid w:val="007573F2"/>
    <w:rsid w:val="00757502"/>
    <w:rsid w:val="0075762D"/>
    <w:rsid w:val="007576A4"/>
    <w:rsid w:val="007576C6"/>
    <w:rsid w:val="00757BBD"/>
    <w:rsid w:val="00757E5F"/>
    <w:rsid w:val="007600AC"/>
    <w:rsid w:val="00760520"/>
    <w:rsid w:val="007605BD"/>
    <w:rsid w:val="00760767"/>
    <w:rsid w:val="00760FC0"/>
    <w:rsid w:val="0076137F"/>
    <w:rsid w:val="007614FC"/>
    <w:rsid w:val="007618BC"/>
    <w:rsid w:val="00761CD4"/>
    <w:rsid w:val="00761D4D"/>
    <w:rsid w:val="00761FB6"/>
    <w:rsid w:val="007621B0"/>
    <w:rsid w:val="00762233"/>
    <w:rsid w:val="007628E4"/>
    <w:rsid w:val="00762A61"/>
    <w:rsid w:val="00762E44"/>
    <w:rsid w:val="0076383F"/>
    <w:rsid w:val="00763CDE"/>
    <w:rsid w:val="00764113"/>
    <w:rsid w:val="00764BF9"/>
    <w:rsid w:val="00764C93"/>
    <w:rsid w:val="00764DC8"/>
    <w:rsid w:val="00764DE8"/>
    <w:rsid w:val="00764EE0"/>
    <w:rsid w:val="00765251"/>
    <w:rsid w:val="0076533A"/>
    <w:rsid w:val="00765369"/>
    <w:rsid w:val="007654A1"/>
    <w:rsid w:val="00765675"/>
    <w:rsid w:val="00765817"/>
    <w:rsid w:val="00765972"/>
    <w:rsid w:val="007659D6"/>
    <w:rsid w:val="00765A0C"/>
    <w:rsid w:val="00765B83"/>
    <w:rsid w:val="00765C93"/>
    <w:rsid w:val="00765E1C"/>
    <w:rsid w:val="00765F72"/>
    <w:rsid w:val="00765FE3"/>
    <w:rsid w:val="007660EB"/>
    <w:rsid w:val="00766161"/>
    <w:rsid w:val="007661FE"/>
    <w:rsid w:val="00766370"/>
    <w:rsid w:val="0076648F"/>
    <w:rsid w:val="0076657F"/>
    <w:rsid w:val="00766942"/>
    <w:rsid w:val="0076696A"/>
    <w:rsid w:val="00766AD0"/>
    <w:rsid w:val="00766AE1"/>
    <w:rsid w:val="00766BD7"/>
    <w:rsid w:val="00766C53"/>
    <w:rsid w:val="00766C85"/>
    <w:rsid w:val="00766E4C"/>
    <w:rsid w:val="00766F29"/>
    <w:rsid w:val="00766F9C"/>
    <w:rsid w:val="007671C2"/>
    <w:rsid w:val="00767847"/>
    <w:rsid w:val="00767A5E"/>
    <w:rsid w:val="00767BAA"/>
    <w:rsid w:val="0077003C"/>
    <w:rsid w:val="00770076"/>
    <w:rsid w:val="007704A1"/>
    <w:rsid w:val="007711B7"/>
    <w:rsid w:val="00771231"/>
    <w:rsid w:val="0077129D"/>
    <w:rsid w:val="00771741"/>
    <w:rsid w:val="00771F88"/>
    <w:rsid w:val="0077283A"/>
    <w:rsid w:val="007729C5"/>
    <w:rsid w:val="00772C2C"/>
    <w:rsid w:val="00772D89"/>
    <w:rsid w:val="00773315"/>
    <w:rsid w:val="0077338D"/>
    <w:rsid w:val="0077340D"/>
    <w:rsid w:val="0077343E"/>
    <w:rsid w:val="00773500"/>
    <w:rsid w:val="007735D6"/>
    <w:rsid w:val="007739C8"/>
    <w:rsid w:val="00773E1E"/>
    <w:rsid w:val="00774308"/>
    <w:rsid w:val="00774A05"/>
    <w:rsid w:val="00774A67"/>
    <w:rsid w:val="00774BB2"/>
    <w:rsid w:val="00774CF5"/>
    <w:rsid w:val="00774D8E"/>
    <w:rsid w:val="007750A9"/>
    <w:rsid w:val="00775418"/>
    <w:rsid w:val="0077558C"/>
    <w:rsid w:val="0077574F"/>
    <w:rsid w:val="00775A58"/>
    <w:rsid w:val="00775C56"/>
    <w:rsid w:val="00775C61"/>
    <w:rsid w:val="00775E88"/>
    <w:rsid w:val="00775FBA"/>
    <w:rsid w:val="00776506"/>
    <w:rsid w:val="0077688E"/>
    <w:rsid w:val="00776B82"/>
    <w:rsid w:val="00776CAA"/>
    <w:rsid w:val="00777846"/>
    <w:rsid w:val="00777852"/>
    <w:rsid w:val="0078027F"/>
    <w:rsid w:val="007807E7"/>
    <w:rsid w:val="00780B3E"/>
    <w:rsid w:val="00780F7C"/>
    <w:rsid w:val="007811C9"/>
    <w:rsid w:val="007813F7"/>
    <w:rsid w:val="007814CA"/>
    <w:rsid w:val="00781838"/>
    <w:rsid w:val="00781A08"/>
    <w:rsid w:val="00781A0A"/>
    <w:rsid w:val="00781BDB"/>
    <w:rsid w:val="00781C01"/>
    <w:rsid w:val="00782015"/>
    <w:rsid w:val="0078238F"/>
    <w:rsid w:val="00782910"/>
    <w:rsid w:val="00782BBB"/>
    <w:rsid w:val="00782CFB"/>
    <w:rsid w:val="00783109"/>
    <w:rsid w:val="007831FC"/>
    <w:rsid w:val="00783395"/>
    <w:rsid w:val="0078339C"/>
    <w:rsid w:val="00783449"/>
    <w:rsid w:val="00783674"/>
    <w:rsid w:val="007837BB"/>
    <w:rsid w:val="00783915"/>
    <w:rsid w:val="00783D09"/>
    <w:rsid w:val="00784073"/>
    <w:rsid w:val="0078429A"/>
    <w:rsid w:val="007844A6"/>
    <w:rsid w:val="00784681"/>
    <w:rsid w:val="00784814"/>
    <w:rsid w:val="007848B7"/>
    <w:rsid w:val="00784A0F"/>
    <w:rsid w:val="00784DBE"/>
    <w:rsid w:val="007851BF"/>
    <w:rsid w:val="00785251"/>
    <w:rsid w:val="007855DF"/>
    <w:rsid w:val="007856CD"/>
    <w:rsid w:val="0078582E"/>
    <w:rsid w:val="007859D1"/>
    <w:rsid w:val="00785A00"/>
    <w:rsid w:val="00785F8F"/>
    <w:rsid w:val="00786C37"/>
    <w:rsid w:val="00786E0A"/>
    <w:rsid w:val="00786E8C"/>
    <w:rsid w:val="007870A6"/>
    <w:rsid w:val="00787142"/>
    <w:rsid w:val="00787366"/>
    <w:rsid w:val="00787616"/>
    <w:rsid w:val="007877C6"/>
    <w:rsid w:val="007878D6"/>
    <w:rsid w:val="0078795C"/>
    <w:rsid w:val="00787F0F"/>
    <w:rsid w:val="00787F9B"/>
    <w:rsid w:val="007904FC"/>
    <w:rsid w:val="00790946"/>
    <w:rsid w:val="00790951"/>
    <w:rsid w:val="00790D26"/>
    <w:rsid w:val="00790DC5"/>
    <w:rsid w:val="0079139E"/>
    <w:rsid w:val="0079150C"/>
    <w:rsid w:val="007915E1"/>
    <w:rsid w:val="007916A1"/>
    <w:rsid w:val="00791777"/>
    <w:rsid w:val="007918F3"/>
    <w:rsid w:val="00791C1C"/>
    <w:rsid w:val="00791CC1"/>
    <w:rsid w:val="00791D66"/>
    <w:rsid w:val="00791F5E"/>
    <w:rsid w:val="00792480"/>
    <w:rsid w:val="00792748"/>
    <w:rsid w:val="007929D7"/>
    <w:rsid w:val="007929FE"/>
    <w:rsid w:val="00792A03"/>
    <w:rsid w:val="00792A3D"/>
    <w:rsid w:val="00792ACD"/>
    <w:rsid w:val="00792CBD"/>
    <w:rsid w:val="00792FA3"/>
    <w:rsid w:val="0079301A"/>
    <w:rsid w:val="00793124"/>
    <w:rsid w:val="00793592"/>
    <w:rsid w:val="00793E0A"/>
    <w:rsid w:val="007941A4"/>
    <w:rsid w:val="00794243"/>
    <w:rsid w:val="00794430"/>
    <w:rsid w:val="00794479"/>
    <w:rsid w:val="0079453A"/>
    <w:rsid w:val="00794875"/>
    <w:rsid w:val="007948B0"/>
    <w:rsid w:val="00794AE8"/>
    <w:rsid w:val="00794BA4"/>
    <w:rsid w:val="00794CD7"/>
    <w:rsid w:val="00794D16"/>
    <w:rsid w:val="00795142"/>
    <w:rsid w:val="007951CF"/>
    <w:rsid w:val="0079558E"/>
    <w:rsid w:val="007957E2"/>
    <w:rsid w:val="0079580D"/>
    <w:rsid w:val="007958E5"/>
    <w:rsid w:val="00795A9C"/>
    <w:rsid w:val="00795B7A"/>
    <w:rsid w:val="00795B8E"/>
    <w:rsid w:val="00795DA3"/>
    <w:rsid w:val="00795DF2"/>
    <w:rsid w:val="0079604C"/>
    <w:rsid w:val="007969A2"/>
    <w:rsid w:val="00796C9E"/>
    <w:rsid w:val="00796ED3"/>
    <w:rsid w:val="007971C9"/>
    <w:rsid w:val="007977BB"/>
    <w:rsid w:val="007978C1"/>
    <w:rsid w:val="0079794E"/>
    <w:rsid w:val="00797969"/>
    <w:rsid w:val="00797B5A"/>
    <w:rsid w:val="007A03E9"/>
    <w:rsid w:val="007A0B85"/>
    <w:rsid w:val="007A0C46"/>
    <w:rsid w:val="007A12A2"/>
    <w:rsid w:val="007A13A5"/>
    <w:rsid w:val="007A13FB"/>
    <w:rsid w:val="007A14AB"/>
    <w:rsid w:val="007A171A"/>
    <w:rsid w:val="007A17C3"/>
    <w:rsid w:val="007A1914"/>
    <w:rsid w:val="007A1CFF"/>
    <w:rsid w:val="007A1D00"/>
    <w:rsid w:val="007A1E10"/>
    <w:rsid w:val="007A1FF6"/>
    <w:rsid w:val="007A23FF"/>
    <w:rsid w:val="007A28B9"/>
    <w:rsid w:val="007A2AC4"/>
    <w:rsid w:val="007A2BCE"/>
    <w:rsid w:val="007A2C92"/>
    <w:rsid w:val="007A3113"/>
    <w:rsid w:val="007A3255"/>
    <w:rsid w:val="007A3290"/>
    <w:rsid w:val="007A329F"/>
    <w:rsid w:val="007A32DF"/>
    <w:rsid w:val="007A32E9"/>
    <w:rsid w:val="007A361D"/>
    <w:rsid w:val="007A3641"/>
    <w:rsid w:val="007A3766"/>
    <w:rsid w:val="007A3E16"/>
    <w:rsid w:val="007A408D"/>
    <w:rsid w:val="007A4201"/>
    <w:rsid w:val="007A447E"/>
    <w:rsid w:val="007A46D1"/>
    <w:rsid w:val="007A473B"/>
    <w:rsid w:val="007A48D2"/>
    <w:rsid w:val="007A4DB7"/>
    <w:rsid w:val="007A4E1A"/>
    <w:rsid w:val="007A4F10"/>
    <w:rsid w:val="007A5014"/>
    <w:rsid w:val="007A5770"/>
    <w:rsid w:val="007A5B19"/>
    <w:rsid w:val="007A5E97"/>
    <w:rsid w:val="007A5F85"/>
    <w:rsid w:val="007A614E"/>
    <w:rsid w:val="007A62E7"/>
    <w:rsid w:val="007A659F"/>
    <w:rsid w:val="007A65BB"/>
    <w:rsid w:val="007A67F6"/>
    <w:rsid w:val="007A69D8"/>
    <w:rsid w:val="007A6FD4"/>
    <w:rsid w:val="007A70A0"/>
    <w:rsid w:val="007A761F"/>
    <w:rsid w:val="007A765B"/>
    <w:rsid w:val="007A7B89"/>
    <w:rsid w:val="007A7CF5"/>
    <w:rsid w:val="007A7D0E"/>
    <w:rsid w:val="007A7E65"/>
    <w:rsid w:val="007A7F6B"/>
    <w:rsid w:val="007B047E"/>
    <w:rsid w:val="007B0A02"/>
    <w:rsid w:val="007B0BCF"/>
    <w:rsid w:val="007B0C4D"/>
    <w:rsid w:val="007B10AA"/>
    <w:rsid w:val="007B10D9"/>
    <w:rsid w:val="007B15A1"/>
    <w:rsid w:val="007B15CC"/>
    <w:rsid w:val="007B17ED"/>
    <w:rsid w:val="007B18BC"/>
    <w:rsid w:val="007B18F0"/>
    <w:rsid w:val="007B1A40"/>
    <w:rsid w:val="007B1F57"/>
    <w:rsid w:val="007B224E"/>
    <w:rsid w:val="007B2717"/>
    <w:rsid w:val="007B2767"/>
    <w:rsid w:val="007B27D0"/>
    <w:rsid w:val="007B2BDC"/>
    <w:rsid w:val="007B2DF9"/>
    <w:rsid w:val="007B35DB"/>
    <w:rsid w:val="007B36F4"/>
    <w:rsid w:val="007B3956"/>
    <w:rsid w:val="007B4005"/>
    <w:rsid w:val="007B4497"/>
    <w:rsid w:val="007B47F4"/>
    <w:rsid w:val="007B50C2"/>
    <w:rsid w:val="007B5572"/>
    <w:rsid w:val="007B567F"/>
    <w:rsid w:val="007B58B0"/>
    <w:rsid w:val="007B5912"/>
    <w:rsid w:val="007B5DA5"/>
    <w:rsid w:val="007B613A"/>
    <w:rsid w:val="007B6371"/>
    <w:rsid w:val="007B68A5"/>
    <w:rsid w:val="007B6F56"/>
    <w:rsid w:val="007B705E"/>
    <w:rsid w:val="007B71A6"/>
    <w:rsid w:val="007B75C3"/>
    <w:rsid w:val="007B760B"/>
    <w:rsid w:val="007B7773"/>
    <w:rsid w:val="007B7800"/>
    <w:rsid w:val="007B7CB9"/>
    <w:rsid w:val="007B7D8B"/>
    <w:rsid w:val="007B7D92"/>
    <w:rsid w:val="007B7DA8"/>
    <w:rsid w:val="007B7F22"/>
    <w:rsid w:val="007C0463"/>
    <w:rsid w:val="007C0B9D"/>
    <w:rsid w:val="007C0D65"/>
    <w:rsid w:val="007C0DAC"/>
    <w:rsid w:val="007C0EBF"/>
    <w:rsid w:val="007C11C0"/>
    <w:rsid w:val="007C121F"/>
    <w:rsid w:val="007C1282"/>
    <w:rsid w:val="007C1383"/>
    <w:rsid w:val="007C138F"/>
    <w:rsid w:val="007C13E6"/>
    <w:rsid w:val="007C1683"/>
    <w:rsid w:val="007C16AF"/>
    <w:rsid w:val="007C1736"/>
    <w:rsid w:val="007C17E5"/>
    <w:rsid w:val="007C1955"/>
    <w:rsid w:val="007C198B"/>
    <w:rsid w:val="007C212E"/>
    <w:rsid w:val="007C24E7"/>
    <w:rsid w:val="007C2931"/>
    <w:rsid w:val="007C29B8"/>
    <w:rsid w:val="007C2B6D"/>
    <w:rsid w:val="007C2F79"/>
    <w:rsid w:val="007C314C"/>
    <w:rsid w:val="007C3211"/>
    <w:rsid w:val="007C385D"/>
    <w:rsid w:val="007C3C36"/>
    <w:rsid w:val="007C4233"/>
    <w:rsid w:val="007C42C6"/>
    <w:rsid w:val="007C436D"/>
    <w:rsid w:val="007C4777"/>
    <w:rsid w:val="007C489F"/>
    <w:rsid w:val="007C4A38"/>
    <w:rsid w:val="007C502F"/>
    <w:rsid w:val="007C53AD"/>
    <w:rsid w:val="007C562E"/>
    <w:rsid w:val="007C565F"/>
    <w:rsid w:val="007C591F"/>
    <w:rsid w:val="007C5A01"/>
    <w:rsid w:val="007C5C02"/>
    <w:rsid w:val="007C5ECA"/>
    <w:rsid w:val="007C641C"/>
    <w:rsid w:val="007C67C6"/>
    <w:rsid w:val="007C6966"/>
    <w:rsid w:val="007C6D10"/>
    <w:rsid w:val="007C6E39"/>
    <w:rsid w:val="007C70DA"/>
    <w:rsid w:val="007C72A2"/>
    <w:rsid w:val="007C72E9"/>
    <w:rsid w:val="007C7547"/>
    <w:rsid w:val="007C780E"/>
    <w:rsid w:val="007C7929"/>
    <w:rsid w:val="007C7FAA"/>
    <w:rsid w:val="007C7FAC"/>
    <w:rsid w:val="007D08C3"/>
    <w:rsid w:val="007D0928"/>
    <w:rsid w:val="007D0CD0"/>
    <w:rsid w:val="007D11C3"/>
    <w:rsid w:val="007D12DA"/>
    <w:rsid w:val="007D16A9"/>
    <w:rsid w:val="007D176D"/>
    <w:rsid w:val="007D1B2E"/>
    <w:rsid w:val="007D1EF7"/>
    <w:rsid w:val="007D1FE8"/>
    <w:rsid w:val="007D20A2"/>
    <w:rsid w:val="007D26BC"/>
    <w:rsid w:val="007D2996"/>
    <w:rsid w:val="007D2B34"/>
    <w:rsid w:val="007D2D31"/>
    <w:rsid w:val="007D2DA4"/>
    <w:rsid w:val="007D2F9D"/>
    <w:rsid w:val="007D3438"/>
    <w:rsid w:val="007D40A7"/>
    <w:rsid w:val="007D4394"/>
    <w:rsid w:val="007D45E1"/>
    <w:rsid w:val="007D4A7F"/>
    <w:rsid w:val="007D4B29"/>
    <w:rsid w:val="007D51B1"/>
    <w:rsid w:val="007D5356"/>
    <w:rsid w:val="007D53C9"/>
    <w:rsid w:val="007D5617"/>
    <w:rsid w:val="007D5878"/>
    <w:rsid w:val="007D5BE3"/>
    <w:rsid w:val="007D5FCB"/>
    <w:rsid w:val="007D5FCF"/>
    <w:rsid w:val="007D5FFF"/>
    <w:rsid w:val="007D6169"/>
    <w:rsid w:val="007D62CE"/>
    <w:rsid w:val="007D64DD"/>
    <w:rsid w:val="007D6712"/>
    <w:rsid w:val="007D6785"/>
    <w:rsid w:val="007D705A"/>
    <w:rsid w:val="007D70DA"/>
    <w:rsid w:val="007D75F2"/>
    <w:rsid w:val="007D78AD"/>
    <w:rsid w:val="007D7CF2"/>
    <w:rsid w:val="007D7D3D"/>
    <w:rsid w:val="007E060F"/>
    <w:rsid w:val="007E0750"/>
    <w:rsid w:val="007E0CF2"/>
    <w:rsid w:val="007E0F09"/>
    <w:rsid w:val="007E10D4"/>
    <w:rsid w:val="007E1872"/>
    <w:rsid w:val="007E1FCD"/>
    <w:rsid w:val="007E23FB"/>
    <w:rsid w:val="007E24DD"/>
    <w:rsid w:val="007E26B8"/>
    <w:rsid w:val="007E2747"/>
    <w:rsid w:val="007E2CFF"/>
    <w:rsid w:val="007E2FC2"/>
    <w:rsid w:val="007E31B1"/>
    <w:rsid w:val="007E38F2"/>
    <w:rsid w:val="007E3B44"/>
    <w:rsid w:val="007E3D0E"/>
    <w:rsid w:val="007E46C1"/>
    <w:rsid w:val="007E48DA"/>
    <w:rsid w:val="007E48EF"/>
    <w:rsid w:val="007E52B1"/>
    <w:rsid w:val="007E52E1"/>
    <w:rsid w:val="007E5355"/>
    <w:rsid w:val="007E54A2"/>
    <w:rsid w:val="007E54B9"/>
    <w:rsid w:val="007E55CC"/>
    <w:rsid w:val="007E55D8"/>
    <w:rsid w:val="007E5A45"/>
    <w:rsid w:val="007E5CF8"/>
    <w:rsid w:val="007E5D3F"/>
    <w:rsid w:val="007E5E1E"/>
    <w:rsid w:val="007E6159"/>
    <w:rsid w:val="007E618E"/>
    <w:rsid w:val="007E6203"/>
    <w:rsid w:val="007E65AB"/>
    <w:rsid w:val="007E662E"/>
    <w:rsid w:val="007E66F8"/>
    <w:rsid w:val="007E676A"/>
    <w:rsid w:val="007E679C"/>
    <w:rsid w:val="007E686B"/>
    <w:rsid w:val="007E6911"/>
    <w:rsid w:val="007E6C7F"/>
    <w:rsid w:val="007E6C8A"/>
    <w:rsid w:val="007E6F76"/>
    <w:rsid w:val="007E7656"/>
    <w:rsid w:val="007E77E9"/>
    <w:rsid w:val="007E7898"/>
    <w:rsid w:val="007E7C8D"/>
    <w:rsid w:val="007E7EA2"/>
    <w:rsid w:val="007F0107"/>
    <w:rsid w:val="007F05D2"/>
    <w:rsid w:val="007F0CC9"/>
    <w:rsid w:val="007F102A"/>
    <w:rsid w:val="007F104E"/>
    <w:rsid w:val="007F12AF"/>
    <w:rsid w:val="007F1410"/>
    <w:rsid w:val="007F1626"/>
    <w:rsid w:val="007F1662"/>
    <w:rsid w:val="007F181F"/>
    <w:rsid w:val="007F188E"/>
    <w:rsid w:val="007F18AC"/>
    <w:rsid w:val="007F272C"/>
    <w:rsid w:val="007F273D"/>
    <w:rsid w:val="007F275B"/>
    <w:rsid w:val="007F283E"/>
    <w:rsid w:val="007F2960"/>
    <w:rsid w:val="007F2AFA"/>
    <w:rsid w:val="007F3095"/>
    <w:rsid w:val="007F3AF0"/>
    <w:rsid w:val="007F4155"/>
    <w:rsid w:val="007F44AA"/>
    <w:rsid w:val="007F4708"/>
    <w:rsid w:val="007F478D"/>
    <w:rsid w:val="007F4861"/>
    <w:rsid w:val="007F4C9D"/>
    <w:rsid w:val="007F4CFB"/>
    <w:rsid w:val="007F4FE6"/>
    <w:rsid w:val="007F536A"/>
    <w:rsid w:val="007F5460"/>
    <w:rsid w:val="007F5520"/>
    <w:rsid w:val="007F55D9"/>
    <w:rsid w:val="007F5688"/>
    <w:rsid w:val="007F5C1F"/>
    <w:rsid w:val="007F5D7F"/>
    <w:rsid w:val="007F5F45"/>
    <w:rsid w:val="007F5F80"/>
    <w:rsid w:val="007F6123"/>
    <w:rsid w:val="007F6835"/>
    <w:rsid w:val="007F6A69"/>
    <w:rsid w:val="007F6C33"/>
    <w:rsid w:val="007F70EE"/>
    <w:rsid w:val="007F72C7"/>
    <w:rsid w:val="00800006"/>
    <w:rsid w:val="008004D4"/>
    <w:rsid w:val="00800669"/>
    <w:rsid w:val="008008DF"/>
    <w:rsid w:val="00800CF3"/>
    <w:rsid w:val="0080140A"/>
    <w:rsid w:val="0080177D"/>
    <w:rsid w:val="00801B46"/>
    <w:rsid w:val="00801B64"/>
    <w:rsid w:val="00801C6B"/>
    <w:rsid w:val="00801CCD"/>
    <w:rsid w:val="008025C5"/>
    <w:rsid w:val="00802AA3"/>
    <w:rsid w:val="00802AF2"/>
    <w:rsid w:val="00802BF4"/>
    <w:rsid w:val="00803108"/>
    <w:rsid w:val="008034D7"/>
    <w:rsid w:val="008034FB"/>
    <w:rsid w:val="00803B65"/>
    <w:rsid w:val="00803F91"/>
    <w:rsid w:val="00804087"/>
    <w:rsid w:val="00804200"/>
    <w:rsid w:val="00804260"/>
    <w:rsid w:val="008042D4"/>
    <w:rsid w:val="00804737"/>
    <w:rsid w:val="008047AE"/>
    <w:rsid w:val="008047DC"/>
    <w:rsid w:val="00804813"/>
    <w:rsid w:val="00804C1B"/>
    <w:rsid w:val="008050F3"/>
    <w:rsid w:val="00805487"/>
    <w:rsid w:val="0080557D"/>
    <w:rsid w:val="00805858"/>
    <w:rsid w:val="008059CC"/>
    <w:rsid w:val="008059DA"/>
    <w:rsid w:val="00805CA8"/>
    <w:rsid w:val="00806051"/>
    <w:rsid w:val="00806385"/>
    <w:rsid w:val="0080652A"/>
    <w:rsid w:val="00806728"/>
    <w:rsid w:val="008068D5"/>
    <w:rsid w:val="00806A22"/>
    <w:rsid w:val="00806D5D"/>
    <w:rsid w:val="00807160"/>
    <w:rsid w:val="0080790C"/>
    <w:rsid w:val="0081004D"/>
    <w:rsid w:val="008100E9"/>
    <w:rsid w:val="008101DB"/>
    <w:rsid w:val="00810424"/>
    <w:rsid w:val="008105D3"/>
    <w:rsid w:val="00810783"/>
    <w:rsid w:val="0081097B"/>
    <w:rsid w:val="00810A1C"/>
    <w:rsid w:val="00810D67"/>
    <w:rsid w:val="008112BB"/>
    <w:rsid w:val="0081155E"/>
    <w:rsid w:val="0081182E"/>
    <w:rsid w:val="00812212"/>
    <w:rsid w:val="0081248E"/>
    <w:rsid w:val="0081278C"/>
    <w:rsid w:val="00812C58"/>
    <w:rsid w:val="00812CDE"/>
    <w:rsid w:val="00812E13"/>
    <w:rsid w:val="00812FDC"/>
    <w:rsid w:val="00813026"/>
    <w:rsid w:val="008133B6"/>
    <w:rsid w:val="008135B4"/>
    <w:rsid w:val="00813DC0"/>
    <w:rsid w:val="00814493"/>
    <w:rsid w:val="00814A25"/>
    <w:rsid w:val="00814AFF"/>
    <w:rsid w:val="00814B42"/>
    <w:rsid w:val="00814C4D"/>
    <w:rsid w:val="00814CBF"/>
    <w:rsid w:val="00815090"/>
    <w:rsid w:val="00815155"/>
    <w:rsid w:val="0081555B"/>
    <w:rsid w:val="008155C9"/>
    <w:rsid w:val="008157D2"/>
    <w:rsid w:val="00815993"/>
    <w:rsid w:val="00815A90"/>
    <w:rsid w:val="00815B5E"/>
    <w:rsid w:val="00815D79"/>
    <w:rsid w:val="00815FC4"/>
    <w:rsid w:val="00816049"/>
    <w:rsid w:val="00816292"/>
    <w:rsid w:val="0081663E"/>
    <w:rsid w:val="00816892"/>
    <w:rsid w:val="00816B3C"/>
    <w:rsid w:val="00816C26"/>
    <w:rsid w:val="00816D86"/>
    <w:rsid w:val="0081740E"/>
    <w:rsid w:val="00817451"/>
    <w:rsid w:val="0081756E"/>
    <w:rsid w:val="0081770D"/>
    <w:rsid w:val="00817FDE"/>
    <w:rsid w:val="008201A6"/>
    <w:rsid w:val="008203F4"/>
    <w:rsid w:val="00820507"/>
    <w:rsid w:val="00820AFF"/>
    <w:rsid w:val="00820DC1"/>
    <w:rsid w:val="00820ED4"/>
    <w:rsid w:val="00820F3B"/>
    <w:rsid w:val="0082111F"/>
    <w:rsid w:val="00821773"/>
    <w:rsid w:val="00821838"/>
    <w:rsid w:val="008219A2"/>
    <w:rsid w:val="00821D20"/>
    <w:rsid w:val="00821F6F"/>
    <w:rsid w:val="00821FA4"/>
    <w:rsid w:val="00822558"/>
    <w:rsid w:val="008226D0"/>
    <w:rsid w:val="00822B7E"/>
    <w:rsid w:val="00822B80"/>
    <w:rsid w:val="00823207"/>
    <w:rsid w:val="00823518"/>
    <w:rsid w:val="00823588"/>
    <w:rsid w:val="00823ADF"/>
    <w:rsid w:val="00823F3B"/>
    <w:rsid w:val="00824168"/>
    <w:rsid w:val="0082427E"/>
    <w:rsid w:val="008242C5"/>
    <w:rsid w:val="00824432"/>
    <w:rsid w:val="0082485F"/>
    <w:rsid w:val="00824CEA"/>
    <w:rsid w:val="00824E91"/>
    <w:rsid w:val="00825114"/>
    <w:rsid w:val="0082516D"/>
    <w:rsid w:val="008253F5"/>
    <w:rsid w:val="00825890"/>
    <w:rsid w:val="00825931"/>
    <w:rsid w:val="00825C35"/>
    <w:rsid w:val="00825C87"/>
    <w:rsid w:val="00825E9C"/>
    <w:rsid w:val="00826BE9"/>
    <w:rsid w:val="00827062"/>
    <w:rsid w:val="0082717A"/>
    <w:rsid w:val="00827195"/>
    <w:rsid w:val="008272F0"/>
    <w:rsid w:val="00827368"/>
    <w:rsid w:val="008273E4"/>
    <w:rsid w:val="008273FE"/>
    <w:rsid w:val="00827730"/>
    <w:rsid w:val="008277E5"/>
    <w:rsid w:val="00827860"/>
    <w:rsid w:val="00827B8A"/>
    <w:rsid w:val="00830067"/>
    <w:rsid w:val="008300B8"/>
    <w:rsid w:val="00830112"/>
    <w:rsid w:val="0083013F"/>
    <w:rsid w:val="00830259"/>
    <w:rsid w:val="0083037D"/>
    <w:rsid w:val="00830513"/>
    <w:rsid w:val="008305F3"/>
    <w:rsid w:val="00830955"/>
    <w:rsid w:val="00830A66"/>
    <w:rsid w:val="00830B65"/>
    <w:rsid w:val="00830C3C"/>
    <w:rsid w:val="00830DDF"/>
    <w:rsid w:val="00830E6D"/>
    <w:rsid w:val="00830F41"/>
    <w:rsid w:val="008316B5"/>
    <w:rsid w:val="00831BB3"/>
    <w:rsid w:val="00831DDB"/>
    <w:rsid w:val="008322F0"/>
    <w:rsid w:val="00832567"/>
    <w:rsid w:val="008326DA"/>
    <w:rsid w:val="00832789"/>
    <w:rsid w:val="00832A33"/>
    <w:rsid w:val="00832AB2"/>
    <w:rsid w:val="00832D7B"/>
    <w:rsid w:val="0083303F"/>
    <w:rsid w:val="008331BB"/>
    <w:rsid w:val="00833327"/>
    <w:rsid w:val="008335D5"/>
    <w:rsid w:val="008335F6"/>
    <w:rsid w:val="00833671"/>
    <w:rsid w:val="008341F5"/>
    <w:rsid w:val="00834286"/>
    <w:rsid w:val="008342BF"/>
    <w:rsid w:val="0083438C"/>
    <w:rsid w:val="008345AB"/>
    <w:rsid w:val="008347D9"/>
    <w:rsid w:val="00834AC4"/>
    <w:rsid w:val="00834BA4"/>
    <w:rsid w:val="00834CCA"/>
    <w:rsid w:val="00834E26"/>
    <w:rsid w:val="0083518F"/>
    <w:rsid w:val="0083532A"/>
    <w:rsid w:val="008353B9"/>
    <w:rsid w:val="008354A5"/>
    <w:rsid w:val="0083557D"/>
    <w:rsid w:val="00835624"/>
    <w:rsid w:val="0083569D"/>
    <w:rsid w:val="0083571C"/>
    <w:rsid w:val="00835C61"/>
    <w:rsid w:val="00835DB4"/>
    <w:rsid w:val="00835DE1"/>
    <w:rsid w:val="00836711"/>
    <w:rsid w:val="00836886"/>
    <w:rsid w:val="00836B2C"/>
    <w:rsid w:val="00836C35"/>
    <w:rsid w:val="00836D25"/>
    <w:rsid w:val="0083706B"/>
    <w:rsid w:val="0083717B"/>
    <w:rsid w:val="008371B6"/>
    <w:rsid w:val="00837320"/>
    <w:rsid w:val="008374BA"/>
    <w:rsid w:val="008378EA"/>
    <w:rsid w:val="00837D50"/>
    <w:rsid w:val="00840617"/>
    <w:rsid w:val="008407D5"/>
    <w:rsid w:val="00840A20"/>
    <w:rsid w:val="00840BAA"/>
    <w:rsid w:val="00840BED"/>
    <w:rsid w:val="00840FDC"/>
    <w:rsid w:val="0084142E"/>
    <w:rsid w:val="008415C1"/>
    <w:rsid w:val="0084187D"/>
    <w:rsid w:val="00842015"/>
    <w:rsid w:val="008420B3"/>
    <w:rsid w:val="00842297"/>
    <w:rsid w:val="00842312"/>
    <w:rsid w:val="0084247A"/>
    <w:rsid w:val="008424F6"/>
    <w:rsid w:val="00842C58"/>
    <w:rsid w:val="00842D1C"/>
    <w:rsid w:val="00842DA6"/>
    <w:rsid w:val="00842E0C"/>
    <w:rsid w:val="00842F90"/>
    <w:rsid w:val="0084331D"/>
    <w:rsid w:val="008437C2"/>
    <w:rsid w:val="00843921"/>
    <w:rsid w:val="00843CA4"/>
    <w:rsid w:val="00843D1F"/>
    <w:rsid w:val="00843E0E"/>
    <w:rsid w:val="0084407C"/>
    <w:rsid w:val="008449BB"/>
    <w:rsid w:val="00844E7A"/>
    <w:rsid w:val="00845366"/>
    <w:rsid w:val="00845572"/>
    <w:rsid w:val="008457D1"/>
    <w:rsid w:val="008458CE"/>
    <w:rsid w:val="00845A09"/>
    <w:rsid w:val="00845C09"/>
    <w:rsid w:val="00845DF3"/>
    <w:rsid w:val="00845E07"/>
    <w:rsid w:val="008460A1"/>
    <w:rsid w:val="0084616A"/>
    <w:rsid w:val="008461BE"/>
    <w:rsid w:val="00846269"/>
    <w:rsid w:val="008472E5"/>
    <w:rsid w:val="008473FE"/>
    <w:rsid w:val="00847541"/>
    <w:rsid w:val="0084760F"/>
    <w:rsid w:val="00847647"/>
    <w:rsid w:val="00847758"/>
    <w:rsid w:val="008477EC"/>
    <w:rsid w:val="00847A2E"/>
    <w:rsid w:val="00847E13"/>
    <w:rsid w:val="00847F84"/>
    <w:rsid w:val="00850422"/>
    <w:rsid w:val="00850491"/>
    <w:rsid w:val="0085079E"/>
    <w:rsid w:val="00850920"/>
    <w:rsid w:val="00850C62"/>
    <w:rsid w:val="00850EF7"/>
    <w:rsid w:val="0085122F"/>
    <w:rsid w:val="0085147F"/>
    <w:rsid w:val="008519C1"/>
    <w:rsid w:val="00851D74"/>
    <w:rsid w:val="00851DE9"/>
    <w:rsid w:val="00852183"/>
    <w:rsid w:val="00852209"/>
    <w:rsid w:val="008528CE"/>
    <w:rsid w:val="008528D8"/>
    <w:rsid w:val="00852A1B"/>
    <w:rsid w:val="00852C2F"/>
    <w:rsid w:val="00852FEB"/>
    <w:rsid w:val="0085356C"/>
    <w:rsid w:val="008538A1"/>
    <w:rsid w:val="00853DAF"/>
    <w:rsid w:val="00854278"/>
    <w:rsid w:val="008544DD"/>
    <w:rsid w:val="008544FD"/>
    <w:rsid w:val="008545B4"/>
    <w:rsid w:val="008548CE"/>
    <w:rsid w:val="00854B30"/>
    <w:rsid w:val="00854BE2"/>
    <w:rsid w:val="00854C20"/>
    <w:rsid w:val="00854E9D"/>
    <w:rsid w:val="00854EAA"/>
    <w:rsid w:val="00855131"/>
    <w:rsid w:val="0085529B"/>
    <w:rsid w:val="008553DD"/>
    <w:rsid w:val="00855592"/>
    <w:rsid w:val="008559AE"/>
    <w:rsid w:val="00855BAE"/>
    <w:rsid w:val="00855D1E"/>
    <w:rsid w:val="0085611D"/>
    <w:rsid w:val="0085618B"/>
    <w:rsid w:val="00856250"/>
    <w:rsid w:val="0085630D"/>
    <w:rsid w:val="008563D1"/>
    <w:rsid w:val="008563D8"/>
    <w:rsid w:val="00856662"/>
    <w:rsid w:val="0085690C"/>
    <w:rsid w:val="00856B69"/>
    <w:rsid w:val="00856B92"/>
    <w:rsid w:val="00856D00"/>
    <w:rsid w:val="00856D8F"/>
    <w:rsid w:val="00856DA6"/>
    <w:rsid w:val="00857146"/>
    <w:rsid w:val="0085725D"/>
    <w:rsid w:val="008572D5"/>
    <w:rsid w:val="00857391"/>
    <w:rsid w:val="00857535"/>
    <w:rsid w:val="00857700"/>
    <w:rsid w:val="00857C24"/>
    <w:rsid w:val="00857F61"/>
    <w:rsid w:val="008603FA"/>
    <w:rsid w:val="00860BCB"/>
    <w:rsid w:val="00860BF4"/>
    <w:rsid w:val="00860FC3"/>
    <w:rsid w:val="00861472"/>
    <w:rsid w:val="00861583"/>
    <w:rsid w:val="008616FB"/>
    <w:rsid w:val="00861733"/>
    <w:rsid w:val="00861936"/>
    <w:rsid w:val="00861C1B"/>
    <w:rsid w:val="00861FBE"/>
    <w:rsid w:val="00862085"/>
    <w:rsid w:val="008620AD"/>
    <w:rsid w:val="00862276"/>
    <w:rsid w:val="00862299"/>
    <w:rsid w:val="008622B5"/>
    <w:rsid w:val="008625C5"/>
    <w:rsid w:val="008625DC"/>
    <w:rsid w:val="00862647"/>
    <w:rsid w:val="008627C1"/>
    <w:rsid w:val="0086298A"/>
    <w:rsid w:val="00862B6A"/>
    <w:rsid w:val="00862BEF"/>
    <w:rsid w:val="00862C45"/>
    <w:rsid w:val="00863120"/>
    <w:rsid w:val="0086321E"/>
    <w:rsid w:val="008632F9"/>
    <w:rsid w:val="0086366E"/>
    <w:rsid w:val="008636AA"/>
    <w:rsid w:val="00863A29"/>
    <w:rsid w:val="00863A81"/>
    <w:rsid w:val="00863B70"/>
    <w:rsid w:val="00863ED9"/>
    <w:rsid w:val="008646C7"/>
    <w:rsid w:val="008647BD"/>
    <w:rsid w:val="0086494E"/>
    <w:rsid w:val="00864CAA"/>
    <w:rsid w:val="00864DCC"/>
    <w:rsid w:val="00864E86"/>
    <w:rsid w:val="00864F24"/>
    <w:rsid w:val="00864FEB"/>
    <w:rsid w:val="00864FF9"/>
    <w:rsid w:val="00865221"/>
    <w:rsid w:val="0086529D"/>
    <w:rsid w:val="00865BB8"/>
    <w:rsid w:val="00865CD1"/>
    <w:rsid w:val="00865E39"/>
    <w:rsid w:val="00865E6F"/>
    <w:rsid w:val="00866327"/>
    <w:rsid w:val="008663E0"/>
    <w:rsid w:val="008664B4"/>
    <w:rsid w:val="00866534"/>
    <w:rsid w:val="00866550"/>
    <w:rsid w:val="00866B51"/>
    <w:rsid w:val="008673BA"/>
    <w:rsid w:val="00867823"/>
    <w:rsid w:val="00867A59"/>
    <w:rsid w:val="00867A60"/>
    <w:rsid w:val="00867C2A"/>
    <w:rsid w:val="00867FEC"/>
    <w:rsid w:val="008705A8"/>
    <w:rsid w:val="008705CF"/>
    <w:rsid w:val="008705DB"/>
    <w:rsid w:val="008709D6"/>
    <w:rsid w:val="00870A69"/>
    <w:rsid w:val="00870A9B"/>
    <w:rsid w:val="00870E8A"/>
    <w:rsid w:val="00870EE1"/>
    <w:rsid w:val="00870FF9"/>
    <w:rsid w:val="008711C9"/>
    <w:rsid w:val="0087170A"/>
    <w:rsid w:val="0087177F"/>
    <w:rsid w:val="00871A9D"/>
    <w:rsid w:val="00871ACD"/>
    <w:rsid w:val="00871AFE"/>
    <w:rsid w:val="00871E24"/>
    <w:rsid w:val="00871EC9"/>
    <w:rsid w:val="0087236B"/>
    <w:rsid w:val="0087246D"/>
    <w:rsid w:val="008727FA"/>
    <w:rsid w:val="008728B0"/>
    <w:rsid w:val="00872A61"/>
    <w:rsid w:val="00872EF6"/>
    <w:rsid w:val="00872F1C"/>
    <w:rsid w:val="00873739"/>
    <w:rsid w:val="008737D6"/>
    <w:rsid w:val="0087381B"/>
    <w:rsid w:val="00873829"/>
    <w:rsid w:val="0087397B"/>
    <w:rsid w:val="00873FBA"/>
    <w:rsid w:val="008740AF"/>
    <w:rsid w:val="0087421A"/>
    <w:rsid w:val="0087443A"/>
    <w:rsid w:val="008745C2"/>
    <w:rsid w:val="0087471B"/>
    <w:rsid w:val="0087495C"/>
    <w:rsid w:val="00874D1E"/>
    <w:rsid w:val="00874E19"/>
    <w:rsid w:val="00874E95"/>
    <w:rsid w:val="00874EB4"/>
    <w:rsid w:val="0087518A"/>
    <w:rsid w:val="0087519E"/>
    <w:rsid w:val="00875244"/>
    <w:rsid w:val="008753F2"/>
    <w:rsid w:val="008756F3"/>
    <w:rsid w:val="008757F3"/>
    <w:rsid w:val="00875E1F"/>
    <w:rsid w:val="00875FE6"/>
    <w:rsid w:val="00876071"/>
    <w:rsid w:val="00876290"/>
    <w:rsid w:val="008763DE"/>
    <w:rsid w:val="00876602"/>
    <w:rsid w:val="0087674D"/>
    <w:rsid w:val="00876835"/>
    <w:rsid w:val="0087769C"/>
    <w:rsid w:val="008776B0"/>
    <w:rsid w:val="00877A78"/>
    <w:rsid w:val="00877B37"/>
    <w:rsid w:val="00877DDE"/>
    <w:rsid w:val="00877EB3"/>
    <w:rsid w:val="00877F03"/>
    <w:rsid w:val="008802C2"/>
    <w:rsid w:val="008803CE"/>
    <w:rsid w:val="00880C1C"/>
    <w:rsid w:val="00880E3E"/>
    <w:rsid w:val="008810B6"/>
    <w:rsid w:val="008810F1"/>
    <w:rsid w:val="0088137C"/>
    <w:rsid w:val="0088156A"/>
    <w:rsid w:val="008817D3"/>
    <w:rsid w:val="00881931"/>
    <w:rsid w:val="00881A14"/>
    <w:rsid w:val="00881AF7"/>
    <w:rsid w:val="00881D08"/>
    <w:rsid w:val="00881E77"/>
    <w:rsid w:val="008825DD"/>
    <w:rsid w:val="0088283B"/>
    <w:rsid w:val="00882A2C"/>
    <w:rsid w:val="00882AD5"/>
    <w:rsid w:val="00882D71"/>
    <w:rsid w:val="00883263"/>
    <w:rsid w:val="00883626"/>
    <w:rsid w:val="00883838"/>
    <w:rsid w:val="00883AA5"/>
    <w:rsid w:val="00883ADB"/>
    <w:rsid w:val="00883C14"/>
    <w:rsid w:val="00884213"/>
    <w:rsid w:val="0088435F"/>
    <w:rsid w:val="00884D38"/>
    <w:rsid w:val="0088508C"/>
    <w:rsid w:val="0088530F"/>
    <w:rsid w:val="00885330"/>
    <w:rsid w:val="008858AE"/>
    <w:rsid w:val="00885DBC"/>
    <w:rsid w:val="0088659C"/>
    <w:rsid w:val="00886868"/>
    <w:rsid w:val="00886DA6"/>
    <w:rsid w:val="00887156"/>
    <w:rsid w:val="008871B4"/>
    <w:rsid w:val="00887A6B"/>
    <w:rsid w:val="00887B96"/>
    <w:rsid w:val="00887BD7"/>
    <w:rsid w:val="00890379"/>
    <w:rsid w:val="00890FF7"/>
    <w:rsid w:val="00891077"/>
    <w:rsid w:val="0089112C"/>
    <w:rsid w:val="00891399"/>
    <w:rsid w:val="008916B7"/>
    <w:rsid w:val="00891705"/>
    <w:rsid w:val="00891716"/>
    <w:rsid w:val="00891784"/>
    <w:rsid w:val="008917C7"/>
    <w:rsid w:val="008918BC"/>
    <w:rsid w:val="00891B71"/>
    <w:rsid w:val="00891E30"/>
    <w:rsid w:val="00891ED3"/>
    <w:rsid w:val="00892030"/>
    <w:rsid w:val="008920A0"/>
    <w:rsid w:val="008925A5"/>
    <w:rsid w:val="00892A8C"/>
    <w:rsid w:val="00892E25"/>
    <w:rsid w:val="008930B6"/>
    <w:rsid w:val="0089314E"/>
    <w:rsid w:val="00893313"/>
    <w:rsid w:val="0089341A"/>
    <w:rsid w:val="008934AC"/>
    <w:rsid w:val="00893C38"/>
    <w:rsid w:val="00893C44"/>
    <w:rsid w:val="00893D12"/>
    <w:rsid w:val="00893E92"/>
    <w:rsid w:val="00893EEB"/>
    <w:rsid w:val="00894057"/>
    <w:rsid w:val="0089427D"/>
    <w:rsid w:val="008942EF"/>
    <w:rsid w:val="00894825"/>
    <w:rsid w:val="00894C4B"/>
    <w:rsid w:val="00895855"/>
    <w:rsid w:val="00895A09"/>
    <w:rsid w:val="00895DE8"/>
    <w:rsid w:val="008961C9"/>
    <w:rsid w:val="008968E8"/>
    <w:rsid w:val="0089713D"/>
    <w:rsid w:val="008974CA"/>
    <w:rsid w:val="008974D5"/>
    <w:rsid w:val="008A00A0"/>
    <w:rsid w:val="008A0668"/>
    <w:rsid w:val="008A07B5"/>
    <w:rsid w:val="008A0931"/>
    <w:rsid w:val="008A0DD6"/>
    <w:rsid w:val="008A0FC8"/>
    <w:rsid w:val="008A0FFE"/>
    <w:rsid w:val="008A199B"/>
    <w:rsid w:val="008A1AAC"/>
    <w:rsid w:val="008A1FD0"/>
    <w:rsid w:val="008A2124"/>
    <w:rsid w:val="008A23F5"/>
    <w:rsid w:val="008A2946"/>
    <w:rsid w:val="008A299E"/>
    <w:rsid w:val="008A2A58"/>
    <w:rsid w:val="008A2AC9"/>
    <w:rsid w:val="008A2B6F"/>
    <w:rsid w:val="008A2D0B"/>
    <w:rsid w:val="008A374F"/>
    <w:rsid w:val="008A38E4"/>
    <w:rsid w:val="008A3A7E"/>
    <w:rsid w:val="008A3EA7"/>
    <w:rsid w:val="008A4053"/>
    <w:rsid w:val="008A4138"/>
    <w:rsid w:val="008A4233"/>
    <w:rsid w:val="008A443E"/>
    <w:rsid w:val="008A47C3"/>
    <w:rsid w:val="008A4988"/>
    <w:rsid w:val="008A4E15"/>
    <w:rsid w:val="008A4F97"/>
    <w:rsid w:val="008A500A"/>
    <w:rsid w:val="008A53B1"/>
    <w:rsid w:val="008A5894"/>
    <w:rsid w:val="008A61B6"/>
    <w:rsid w:val="008A654C"/>
    <w:rsid w:val="008A666B"/>
    <w:rsid w:val="008A66E2"/>
    <w:rsid w:val="008A67D8"/>
    <w:rsid w:val="008A68CE"/>
    <w:rsid w:val="008A6985"/>
    <w:rsid w:val="008A69A5"/>
    <w:rsid w:val="008A6F28"/>
    <w:rsid w:val="008A6FCF"/>
    <w:rsid w:val="008A700E"/>
    <w:rsid w:val="008A72DE"/>
    <w:rsid w:val="008A74C8"/>
    <w:rsid w:val="008A75D6"/>
    <w:rsid w:val="008A7C63"/>
    <w:rsid w:val="008B0056"/>
    <w:rsid w:val="008B0173"/>
    <w:rsid w:val="008B066B"/>
    <w:rsid w:val="008B06D5"/>
    <w:rsid w:val="008B133F"/>
    <w:rsid w:val="008B13A7"/>
    <w:rsid w:val="008B140A"/>
    <w:rsid w:val="008B152C"/>
    <w:rsid w:val="008B1B74"/>
    <w:rsid w:val="008B1D89"/>
    <w:rsid w:val="008B2059"/>
    <w:rsid w:val="008B208D"/>
    <w:rsid w:val="008B21C5"/>
    <w:rsid w:val="008B21EE"/>
    <w:rsid w:val="008B22CF"/>
    <w:rsid w:val="008B2391"/>
    <w:rsid w:val="008B28A9"/>
    <w:rsid w:val="008B2B6B"/>
    <w:rsid w:val="008B2D6D"/>
    <w:rsid w:val="008B2FD7"/>
    <w:rsid w:val="008B3364"/>
    <w:rsid w:val="008B3469"/>
    <w:rsid w:val="008B3616"/>
    <w:rsid w:val="008B3823"/>
    <w:rsid w:val="008B3BAE"/>
    <w:rsid w:val="008B3CEC"/>
    <w:rsid w:val="008B3FF2"/>
    <w:rsid w:val="008B45F4"/>
    <w:rsid w:val="008B4876"/>
    <w:rsid w:val="008B4B93"/>
    <w:rsid w:val="008B5133"/>
    <w:rsid w:val="008B53E0"/>
    <w:rsid w:val="008B54BA"/>
    <w:rsid w:val="008B5A5C"/>
    <w:rsid w:val="008B5CE9"/>
    <w:rsid w:val="008B5DB0"/>
    <w:rsid w:val="008B5E1C"/>
    <w:rsid w:val="008B61A3"/>
    <w:rsid w:val="008B628C"/>
    <w:rsid w:val="008B62C4"/>
    <w:rsid w:val="008B64D9"/>
    <w:rsid w:val="008B64FF"/>
    <w:rsid w:val="008B6542"/>
    <w:rsid w:val="008B6A00"/>
    <w:rsid w:val="008B6C22"/>
    <w:rsid w:val="008B6D7A"/>
    <w:rsid w:val="008B6EBC"/>
    <w:rsid w:val="008B7069"/>
    <w:rsid w:val="008B7397"/>
    <w:rsid w:val="008B75A9"/>
    <w:rsid w:val="008B7668"/>
    <w:rsid w:val="008B76D8"/>
    <w:rsid w:val="008B7DA6"/>
    <w:rsid w:val="008B7E26"/>
    <w:rsid w:val="008B7E7D"/>
    <w:rsid w:val="008C0333"/>
    <w:rsid w:val="008C0376"/>
    <w:rsid w:val="008C04CF"/>
    <w:rsid w:val="008C05E1"/>
    <w:rsid w:val="008C08AD"/>
    <w:rsid w:val="008C09F2"/>
    <w:rsid w:val="008C0E64"/>
    <w:rsid w:val="008C0EB3"/>
    <w:rsid w:val="008C1229"/>
    <w:rsid w:val="008C1257"/>
    <w:rsid w:val="008C155C"/>
    <w:rsid w:val="008C1913"/>
    <w:rsid w:val="008C1B43"/>
    <w:rsid w:val="008C1D31"/>
    <w:rsid w:val="008C1F4A"/>
    <w:rsid w:val="008C216D"/>
    <w:rsid w:val="008C289A"/>
    <w:rsid w:val="008C29E7"/>
    <w:rsid w:val="008C31CB"/>
    <w:rsid w:val="008C39C2"/>
    <w:rsid w:val="008C3A97"/>
    <w:rsid w:val="008C3B16"/>
    <w:rsid w:val="008C40E9"/>
    <w:rsid w:val="008C416E"/>
    <w:rsid w:val="008C41B4"/>
    <w:rsid w:val="008C4295"/>
    <w:rsid w:val="008C4446"/>
    <w:rsid w:val="008C4B26"/>
    <w:rsid w:val="008C4D76"/>
    <w:rsid w:val="008C4E21"/>
    <w:rsid w:val="008C4E5D"/>
    <w:rsid w:val="008C52C1"/>
    <w:rsid w:val="008C586C"/>
    <w:rsid w:val="008C592F"/>
    <w:rsid w:val="008C599A"/>
    <w:rsid w:val="008C5A5A"/>
    <w:rsid w:val="008C5FBC"/>
    <w:rsid w:val="008C6041"/>
    <w:rsid w:val="008C6043"/>
    <w:rsid w:val="008C6133"/>
    <w:rsid w:val="008C62C1"/>
    <w:rsid w:val="008C63D6"/>
    <w:rsid w:val="008C68A3"/>
    <w:rsid w:val="008C68ED"/>
    <w:rsid w:val="008C6912"/>
    <w:rsid w:val="008C6927"/>
    <w:rsid w:val="008C69BC"/>
    <w:rsid w:val="008C6A94"/>
    <w:rsid w:val="008C6B77"/>
    <w:rsid w:val="008C6BCB"/>
    <w:rsid w:val="008C6BFC"/>
    <w:rsid w:val="008C6CA1"/>
    <w:rsid w:val="008C6F1F"/>
    <w:rsid w:val="008C6FEC"/>
    <w:rsid w:val="008C7250"/>
    <w:rsid w:val="008C72F3"/>
    <w:rsid w:val="008C73E6"/>
    <w:rsid w:val="008C7866"/>
    <w:rsid w:val="008C7947"/>
    <w:rsid w:val="008C7F8F"/>
    <w:rsid w:val="008D00F3"/>
    <w:rsid w:val="008D0109"/>
    <w:rsid w:val="008D0179"/>
    <w:rsid w:val="008D03FA"/>
    <w:rsid w:val="008D07E1"/>
    <w:rsid w:val="008D0A40"/>
    <w:rsid w:val="008D0A6A"/>
    <w:rsid w:val="008D0B48"/>
    <w:rsid w:val="008D159D"/>
    <w:rsid w:val="008D1788"/>
    <w:rsid w:val="008D18E5"/>
    <w:rsid w:val="008D1958"/>
    <w:rsid w:val="008D1A0C"/>
    <w:rsid w:val="008D1AA8"/>
    <w:rsid w:val="008D1BB5"/>
    <w:rsid w:val="008D1CB7"/>
    <w:rsid w:val="008D1D06"/>
    <w:rsid w:val="008D1DDC"/>
    <w:rsid w:val="008D1E69"/>
    <w:rsid w:val="008D2318"/>
    <w:rsid w:val="008D243A"/>
    <w:rsid w:val="008D2574"/>
    <w:rsid w:val="008D2673"/>
    <w:rsid w:val="008D27DC"/>
    <w:rsid w:val="008D2A54"/>
    <w:rsid w:val="008D2E09"/>
    <w:rsid w:val="008D2E46"/>
    <w:rsid w:val="008D31CD"/>
    <w:rsid w:val="008D32D2"/>
    <w:rsid w:val="008D3611"/>
    <w:rsid w:val="008D3646"/>
    <w:rsid w:val="008D384C"/>
    <w:rsid w:val="008D38D6"/>
    <w:rsid w:val="008D3920"/>
    <w:rsid w:val="008D3AA2"/>
    <w:rsid w:val="008D3C13"/>
    <w:rsid w:val="008D3DA8"/>
    <w:rsid w:val="008D42E4"/>
    <w:rsid w:val="008D46DE"/>
    <w:rsid w:val="008D48E3"/>
    <w:rsid w:val="008D4B52"/>
    <w:rsid w:val="008D50F1"/>
    <w:rsid w:val="008D51EA"/>
    <w:rsid w:val="008D5674"/>
    <w:rsid w:val="008D5969"/>
    <w:rsid w:val="008D5A16"/>
    <w:rsid w:val="008D5C40"/>
    <w:rsid w:val="008D5CD8"/>
    <w:rsid w:val="008D601F"/>
    <w:rsid w:val="008D6162"/>
    <w:rsid w:val="008D66E8"/>
    <w:rsid w:val="008D6792"/>
    <w:rsid w:val="008D6852"/>
    <w:rsid w:val="008D6A5E"/>
    <w:rsid w:val="008D6A62"/>
    <w:rsid w:val="008D6BAF"/>
    <w:rsid w:val="008D6D8A"/>
    <w:rsid w:val="008D7347"/>
    <w:rsid w:val="008D7425"/>
    <w:rsid w:val="008D7455"/>
    <w:rsid w:val="008D78CD"/>
    <w:rsid w:val="008D7C90"/>
    <w:rsid w:val="008D7E94"/>
    <w:rsid w:val="008D7E9A"/>
    <w:rsid w:val="008E015D"/>
    <w:rsid w:val="008E0470"/>
    <w:rsid w:val="008E074E"/>
    <w:rsid w:val="008E0948"/>
    <w:rsid w:val="008E0BC0"/>
    <w:rsid w:val="008E0CD8"/>
    <w:rsid w:val="008E0D86"/>
    <w:rsid w:val="008E0E15"/>
    <w:rsid w:val="008E12AE"/>
    <w:rsid w:val="008E13B3"/>
    <w:rsid w:val="008E1451"/>
    <w:rsid w:val="008E14F6"/>
    <w:rsid w:val="008E159A"/>
    <w:rsid w:val="008E1641"/>
    <w:rsid w:val="008E1C1E"/>
    <w:rsid w:val="008E1F4A"/>
    <w:rsid w:val="008E21F3"/>
    <w:rsid w:val="008E2425"/>
    <w:rsid w:val="008E246C"/>
    <w:rsid w:val="008E2609"/>
    <w:rsid w:val="008E2AC9"/>
    <w:rsid w:val="008E3407"/>
    <w:rsid w:val="008E3418"/>
    <w:rsid w:val="008E34A3"/>
    <w:rsid w:val="008E36E2"/>
    <w:rsid w:val="008E4130"/>
    <w:rsid w:val="008E4218"/>
    <w:rsid w:val="008E4604"/>
    <w:rsid w:val="008E46DA"/>
    <w:rsid w:val="008E4DA2"/>
    <w:rsid w:val="008E4FD8"/>
    <w:rsid w:val="008E503F"/>
    <w:rsid w:val="008E55B4"/>
    <w:rsid w:val="008E5805"/>
    <w:rsid w:val="008E5B1D"/>
    <w:rsid w:val="008E5C31"/>
    <w:rsid w:val="008E5C87"/>
    <w:rsid w:val="008E60AE"/>
    <w:rsid w:val="008E6164"/>
    <w:rsid w:val="008E62DC"/>
    <w:rsid w:val="008E64DC"/>
    <w:rsid w:val="008E66B3"/>
    <w:rsid w:val="008E678A"/>
    <w:rsid w:val="008E6A83"/>
    <w:rsid w:val="008E6ADC"/>
    <w:rsid w:val="008E6C56"/>
    <w:rsid w:val="008E7232"/>
    <w:rsid w:val="008E73D3"/>
    <w:rsid w:val="008E764B"/>
    <w:rsid w:val="008E768F"/>
    <w:rsid w:val="008E7812"/>
    <w:rsid w:val="008E7C35"/>
    <w:rsid w:val="008E7CD2"/>
    <w:rsid w:val="008F0181"/>
    <w:rsid w:val="008F045D"/>
    <w:rsid w:val="008F0550"/>
    <w:rsid w:val="008F072F"/>
    <w:rsid w:val="008F07E3"/>
    <w:rsid w:val="008F0841"/>
    <w:rsid w:val="008F086B"/>
    <w:rsid w:val="008F0A60"/>
    <w:rsid w:val="008F0F75"/>
    <w:rsid w:val="008F1009"/>
    <w:rsid w:val="008F1122"/>
    <w:rsid w:val="008F142D"/>
    <w:rsid w:val="008F1601"/>
    <w:rsid w:val="008F1852"/>
    <w:rsid w:val="008F1905"/>
    <w:rsid w:val="008F1A08"/>
    <w:rsid w:val="008F1DD9"/>
    <w:rsid w:val="008F1F39"/>
    <w:rsid w:val="008F21A6"/>
    <w:rsid w:val="008F21DB"/>
    <w:rsid w:val="008F2359"/>
    <w:rsid w:val="008F29EA"/>
    <w:rsid w:val="008F2A81"/>
    <w:rsid w:val="008F2FF2"/>
    <w:rsid w:val="008F300F"/>
    <w:rsid w:val="008F321A"/>
    <w:rsid w:val="008F329E"/>
    <w:rsid w:val="008F36CF"/>
    <w:rsid w:val="008F3A5E"/>
    <w:rsid w:val="008F3A83"/>
    <w:rsid w:val="008F3CB9"/>
    <w:rsid w:val="008F3E68"/>
    <w:rsid w:val="008F3EBC"/>
    <w:rsid w:val="008F464A"/>
    <w:rsid w:val="008F46A1"/>
    <w:rsid w:val="008F4814"/>
    <w:rsid w:val="008F4821"/>
    <w:rsid w:val="008F4895"/>
    <w:rsid w:val="008F4B4D"/>
    <w:rsid w:val="008F4C1F"/>
    <w:rsid w:val="008F5401"/>
    <w:rsid w:val="008F571A"/>
    <w:rsid w:val="008F5A17"/>
    <w:rsid w:val="008F5DE0"/>
    <w:rsid w:val="008F5FE2"/>
    <w:rsid w:val="008F60D6"/>
    <w:rsid w:val="008F6226"/>
    <w:rsid w:val="008F6747"/>
    <w:rsid w:val="008F6874"/>
    <w:rsid w:val="008F6CB1"/>
    <w:rsid w:val="008F6CE8"/>
    <w:rsid w:val="008F6DB2"/>
    <w:rsid w:val="008F6DED"/>
    <w:rsid w:val="008F6ED9"/>
    <w:rsid w:val="008F6FEF"/>
    <w:rsid w:val="008F7407"/>
    <w:rsid w:val="008F793C"/>
    <w:rsid w:val="009004C5"/>
    <w:rsid w:val="00900521"/>
    <w:rsid w:val="009008FB"/>
    <w:rsid w:val="0090116B"/>
    <w:rsid w:val="00901190"/>
    <w:rsid w:val="00901903"/>
    <w:rsid w:val="00901AD3"/>
    <w:rsid w:val="00901BD0"/>
    <w:rsid w:val="00901D2D"/>
    <w:rsid w:val="00901DA6"/>
    <w:rsid w:val="00901E16"/>
    <w:rsid w:val="00902181"/>
    <w:rsid w:val="00902C0A"/>
    <w:rsid w:val="00902CBF"/>
    <w:rsid w:val="00902EF7"/>
    <w:rsid w:val="00902F73"/>
    <w:rsid w:val="009034F6"/>
    <w:rsid w:val="00903802"/>
    <w:rsid w:val="009038E5"/>
    <w:rsid w:val="00903B3A"/>
    <w:rsid w:val="00903F94"/>
    <w:rsid w:val="00904229"/>
    <w:rsid w:val="009042BC"/>
    <w:rsid w:val="0090431B"/>
    <w:rsid w:val="009045AF"/>
    <w:rsid w:val="009046B7"/>
    <w:rsid w:val="00904C1E"/>
    <w:rsid w:val="00904EC4"/>
    <w:rsid w:val="00904EF7"/>
    <w:rsid w:val="00905094"/>
    <w:rsid w:val="009051B0"/>
    <w:rsid w:val="009051DD"/>
    <w:rsid w:val="0090543A"/>
    <w:rsid w:val="009054B7"/>
    <w:rsid w:val="0090556A"/>
    <w:rsid w:val="009056FB"/>
    <w:rsid w:val="0090599B"/>
    <w:rsid w:val="00905A67"/>
    <w:rsid w:val="00905D05"/>
    <w:rsid w:val="00905D49"/>
    <w:rsid w:val="00905ECF"/>
    <w:rsid w:val="00906013"/>
    <w:rsid w:val="00906231"/>
    <w:rsid w:val="0090670F"/>
    <w:rsid w:val="00906CA9"/>
    <w:rsid w:val="00906EF9"/>
    <w:rsid w:val="0090751C"/>
    <w:rsid w:val="00907752"/>
    <w:rsid w:val="00907986"/>
    <w:rsid w:val="00907A8B"/>
    <w:rsid w:val="00907BFE"/>
    <w:rsid w:val="00907C0D"/>
    <w:rsid w:val="00907C99"/>
    <w:rsid w:val="00907E5C"/>
    <w:rsid w:val="00907E7D"/>
    <w:rsid w:val="00907F8E"/>
    <w:rsid w:val="009101AB"/>
    <w:rsid w:val="009103BC"/>
    <w:rsid w:val="009105F8"/>
    <w:rsid w:val="0091066A"/>
    <w:rsid w:val="009106EA"/>
    <w:rsid w:val="009108BB"/>
    <w:rsid w:val="0091095D"/>
    <w:rsid w:val="00910B02"/>
    <w:rsid w:val="00911081"/>
    <w:rsid w:val="00911379"/>
    <w:rsid w:val="009113BA"/>
    <w:rsid w:val="0091158A"/>
    <w:rsid w:val="00911972"/>
    <w:rsid w:val="0091198B"/>
    <w:rsid w:val="00911A09"/>
    <w:rsid w:val="009120A7"/>
    <w:rsid w:val="0091212A"/>
    <w:rsid w:val="00912240"/>
    <w:rsid w:val="009122E1"/>
    <w:rsid w:val="0091246E"/>
    <w:rsid w:val="0091290D"/>
    <w:rsid w:val="00912993"/>
    <w:rsid w:val="009129BA"/>
    <w:rsid w:val="00912A88"/>
    <w:rsid w:val="00912ABF"/>
    <w:rsid w:val="00912F67"/>
    <w:rsid w:val="00912FB9"/>
    <w:rsid w:val="00913063"/>
    <w:rsid w:val="009132D8"/>
    <w:rsid w:val="0091335C"/>
    <w:rsid w:val="00913A96"/>
    <w:rsid w:val="00913BB3"/>
    <w:rsid w:val="00913EF5"/>
    <w:rsid w:val="00913F45"/>
    <w:rsid w:val="009147E6"/>
    <w:rsid w:val="00914A6D"/>
    <w:rsid w:val="0091522D"/>
    <w:rsid w:val="009152C1"/>
    <w:rsid w:val="0091545E"/>
    <w:rsid w:val="009154B2"/>
    <w:rsid w:val="00915F0C"/>
    <w:rsid w:val="00915FE0"/>
    <w:rsid w:val="0091623A"/>
    <w:rsid w:val="0091635D"/>
    <w:rsid w:val="009167B1"/>
    <w:rsid w:val="009168C1"/>
    <w:rsid w:val="00916A47"/>
    <w:rsid w:val="00916BB2"/>
    <w:rsid w:val="00916BD6"/>
    <w:rsid w:val="00916C4A"/>
    <w:rsid w:val="00916D66"/>
    <w:rsid w:val="00916DD0"/>
    <w:rsid w:val="00916F52"/>
    <w:rsid w:val="0091717B"/>
    <w:rsid w:val="009171DE"/>
    <w:rsid w:val="009174F4"/>
    <w:rsid w:val="0091753A"/>
    <w:rsid w:val="00917967"/>
    <w:rsid w:val="00917EE9"/>
    <w:rsid w:val="00917F11"/>
    <w:rsid w:val="00917FA2"/>
    <w:rsid w:val="00917FA4"/>
    <w:rsid w:val="00917FF7"/>
    <w:rsid w:val="00920080"/>
    <w:rsid w:val="009205E0"/>
    <w:rsid w:val="00920768"/>
    <w:rsid w:val="009209B3"/>
    <w:rsid w:val="009209CB"/>
    <w:rsid w:val="00920B20"/>
    <w:rsid w:val="00920D09"/>
    <w:rsid w:val="0092148E"/>
    <w:rsid w:val="00921805"/>
    <w:rsid w:val="00921BA5"/>
    <w:rsid w:val="00921C6A"/>
    <w:rsid w:val="00921DFD"/>
    <w:rsid w:val="00921F30"/>
    <w:rsid w:val="00922394"/>
    <w:rsid w:val="00922664"/>
    <w:rsid w:val="00922FED"/>
    <w:rsid w:val="00923593"/>
    <w:rsid w:val="00923AC5"/>
    <w:rsid w:val="00923B71"/>
    <w:rsid w:val="00923D69"/>
    <w:rsid w:val="00923DE7"/>
    <w:rsid w:val="00923E05"/>
    <w:rsid w:val="00923E67"/>
    <w:rsid w:val="00923EDD"/>
    <w:rsid w:val="00924659"/>
    <w:rsid w:val="00924832"/>
    <w:rsid w:val="00924841"/>
    <w:rsid w:val="00924952"/>
    <w:rsid w:val="00924987"/>
    <w:rsid w:val="00924C73"/>
    <w:rsid w:val="00924C93"/>
    <w:rsid w:val="00924DC3"/>
    <w:rsid w:val="00924DE2"/>
    <w:rsid w:val="00925085"/>
    <w:rsid w:val="00925096"/>
    <w:rsid w:val="00925179"/>
    <w:rsid w:val="00925770"/>
    <w:rsid w:val="00925A6F"/>
    <w:rsid w:val="00925D4E"/>
    <w:rsid w:val="00925EE9"/>
    <w:rsid w:val="00926395"/>
    <w:rsid w:val="00926466"/>
    <w:rsid w:val="00926576"/>
    <w:rsid w:val="009266C3"/>
    <w:rsid w:val="00926716"/>
    <w:rsid w:val="00926770"/>
    <w:rsid w:val="009269D9"/>
    <w:rsid w:val="00926C1E"/>
    <w:rsid w:val="00926DB9"/>
    <w:rsid w:val="00927247"/>
    <w:rsid w:val="00927336"/>
    <w:rsid w:val="009274B1"/>
    <w:rsid w:val="009274C9"/>
    <w:rsid w:val="0092797C"/>
    <w:rsid w:val="00927AA1"/>
    <w:rsid w:val="00927AED"/>
    <w:rsid w:val="009302C3"/>
    <w:rsid w:val="009304DD"/>
    <w:rsid w:val="00930539"/>
    <w:rsid w:val="009307C0"/>
    <w:rsid w:val="0093089F"/>
    <w:rsid w:val="009309EE"/>
    <w:rsid w:val="00930BF1"/>
    <w:rsid w:val="00930C59"/>
    <w:rsid w:val="0093105B"/>
    <w:rsid w:val="0093106F"/>
    <w:rsid w:val="00931210"/>
    <w:rsid w:val="00931313"/>
    <w:rsid w:val="00931317"/>
    <w:rsid w:val="009313F0"/>
    <w:rsid w:val="009314BB"/>
    <w:rsid w:val="00931588"/>
    <w:rsid w:val="009316E0"/>
    <w:rsid w:val="009317BD"/>
    <w:rsid w:val="0093180C"/>
    <w:rsid w:val="00931A0F"/>
    <w:rsid w:val="00931C03"/>
    <w:rsid w:val="00931D31"/>
    <w:rsid w:val="00932217"/>
    <w:rsid w:val="009324DD"/>
    <w:rsid w:val="0093266D"/>
    <w:rsid w:val="0093282E"/>
    <w:rsid w:val="00932F45"/>
    <w:rsid w:val="00932FCE"/>
    <w:rsid w:val="009332C4"/>
    <w:rsid w:val="0093332D"/>
    <w:rsid w:val="0093335C"/>
    <w:rsid w:val="0093340E"/>
    <w:rsid w:val="00933553"/>
    <w:rsid w:val="009339DA"/>
    <w:rsid w:val="00933DD2"/>
    <w:rsid w:val="00933E21"/>
    <w:rsid w:val="00933F7F"/>
    <w:rsid w:val="00934396"/>
    <w:rsid w:val="009347F1"/>
    <w:rsid w:val="009354EA"/>
    <w:rsid w:val="009355BD"/>
    <w:rsid w:val="00935879"/>
    <w:rsid w:val="00935AA9"/>
    <w:rsid w:val="009361AD"/>
    <w:rsid w:val="009364DC"/>
    <w:rsid w:val="0093658A"/>
    <w:rsid w:val="00936AC6"/>
    <w:rsid w:val="00936CE4"/>
    <w:rsid w:val="009371CE"/>
    <w:rsid w:val="0093753B"/>
    <w:rsid w:val="0093768F"/>
    <w:rsid w:val="009377F4"/>
    <w:rsid w:val="009379BA"/>
    <w:rsid w:val="00937A0B"/>
    <w:rsid w:val="00937C1D"/>
    <w:rsid w:val="00937C2B"/>
    <w:rsid w:val="0094043F"/>
    <w:rsid w:val="009406C8"/>
    <w:rsid w:val="009406FF"/>
    <w:rsid w:val="009407AD"/>
    <w:rsid w:val="00940C55"/>
    <w:rsid w:val="00940FE5"/>
    <w:rsid w:val="009413F9"/>
    <w:rsid w:val="009417F4"/>
    <w:rsid w:val="00941CF4"/>
    <w:rsid w:val="00942200"/>
    <w:rsid w:val="00942447"/>
    <w:rsid w:val="00942517"/>
    <w:rsid w:val="009426BA"/>
    <w:rsid w:val="00942907"/>
    <w:rsid w:val="00942A6F"/>
    <w:rsid w:val="00942DA7"/>
    <w:rsid w:val="00942DBC"/>
    <w:rsid w:val="00942E92"/>
    <w:rsid w:val="00943030"/>
    <w:rsid w:val="009430C6"/>
    <w:rsid w:val="009430D3"/>
    <w:rsid w:val="009431A0"/>
    <w:rsid w:val="009438C8"/>
    <w:rsid w:val="00943B56"/>
    <w:rsid w:val="00943D04"/>
    <w:rsid w:val="00943DE0"/>
    <w:rsid w:val="00943F70"/>
    <w:rsid w:val="00944144"/>
    <w:rsid w:val="0094473A"/>
    <w:rsid w:val="00944793"/>
    <w:rsid w:val="00944AB3"/>
    <w:rsid w:val="00944B5E"/>
    <w:rsid w:val="00944E8A"/>
    <w:rsid w:val="00944FAC"/>
    <w:rsid w:val="00945221"/>
    <w:rsid w:val="009452DF"/>
    <w:rsid w:val="009452E5"/>
    <w:rsid w:val="00945666"/>
    <w:rsid w:val="009459D7"/>
    <w:rsid w:val="00945F98"/>
    <w:rsid w:val="00946034"/>
    <w:rsid w:val="00946236"/>
    <w:rsid w:val="009467D4"/>
    <w:rsid w:val="00946817"/>
    <w:rsid w:val="00946996"/>
    <w:rsid w:val="00946A3F"/>
    <w:rsid w:val="00946D9A"/>
    <w:rsid w:val="009470EC"/>
    <w:rsid w:val="009471E8"/>
    <w:rsid w:val="00947388"/>
    <w:rsid w:val="0094756E"/>
    <w:rsid w:val="0094759B"/>
    <w:rsid w:val="00947601"/>
    <w:rsid w:val="00947907"/>
    <w:rsid w:val="0094797D"/>
    <w:rsid w:val="00947A05"/>
    <w:rsid w:val="00947BA8"/>
    <w:rsid w:val="00947E75"/>
    <w:rsid w:val="00947E83"/>
    <w:rsid w:val="0095054C"/>
    <w:rsid w:val="0095075B"/>
    <w:rsid w:val="009507D4"/>
    <w:rsid w:val="00950B31"/>
    <w:rsid w:val="00950D1E"/>
    <w:rsid w:val="00950DA7"/>
    <w:rsid w:val="009510F9"/>
    <w:rsid w:val="009515EF"/>
    <w:rsid w:val="00951C52"/>
    <w:rsid w:val="00951F0F"/>
    <w:rsid w:val="009521C0"/>
    <w:rsid w:val="009524F3"/>
    <w:rsid w:val="0095257F"/>
    <w:rsid w:val="0095292B"/>
    <w:rsid w:val="00952C17"/>
    <w:rsid w:val="00952D53"/>
    <w:rsid w:val="00952ED0"/>
    <w:rsid w:val="00952FDC"/>
    <w:rsid w:val="009531B0"/>
    <w:rsid w:val="00953259"/>
    <w:rsid w:val="00953DE9"/>
    <w:rsid w:val="00954327"/>
    <w:rsid w:val="0095498E"/>
    <w:rsid w:val="00954B34"/>
    <w:rsid w:val="00954F06"/>
    <w:rsid w:val="0095503F"/>
    <w:rsid w:val="00955461"/>
    <w:rsid w:val="00955A20"/>
    <w:rsid w:val="00955D5A"/>
    <w:rsid w:val="00955ECE"/>
    <w:rsid w:val="00956826"/>
    <w:rsid w:val="00956AEF"/>
    <w:rsid w:val="0095709D"/>
    <w:rsid w:val="009573AE"/>
    <w:rsid w:val="009578F8"/>
    <w:rsid w:val="009579C1"/>
    <w:rsid w:val="00957A3E"/>
    <w:rsid w:val="00957AA7"/>
    <w:rsid w:val="00957C01"/>
    <w:rsid w:val="00957E5A"/>
    <w:rsid w:val="00957ED1"/>
    <w:rsid w:val="00960594"/>
    <w:rsid w:val="00960674"/>
    <w:rsid w:val="009606F0"/>
    <w:rsid w:val="0096087E"/>
    <w:rsid w:val="00960B06"/>
    <w:rsid w:val="00960B3F"/>
    <w:rsid w:val="00960ECB"/>
    <w:rsid w:val="00960FCB"/>
    <w:rsid w:val="009614A2"/>
    <w:rsid w:val="009614F1"/>
    <w:rsid w:val="0096152E"/>
    <w:rsid w:val="00961965"/>
    <w:rsid w:val="00961AE0"/>
    <w:rsid w:val="00961B1F"/>
    <w:rsid w:val="0096214C"/>
    <w:rsid w:val="009621A1"/>
    <w:rsid w:val="0096235C"/>
    <w:rsid w:val="009625C9"/>
    <w:rsid w:val="009625FD"/>
    <w:rsid w:val="009628FF"/>
    <w:rsid w:val="00962937"/>
    <w:rsid w:val="009637B4"/>
    <w:rsid w:val="00964C6D"/>
    <w:rsid w:val="0096507C"/>
    <w:rsid w:val="0096515D"/>
    <w:rsid w:val="009654ED"/>
    <w:rsid w:val="009655F5"/>
    <w:rsid w:val="00965CE2"/>
    <w:rsid w:val="0096663E"/>
    <w:rsid w:val="00966A75"/>
    <w:rsid w:val="00966B8A"/>
    <w:rsid w:val="00966BBA"/>
    <w:rsid w:val="00966C51"/>
    <w:rsid w:val="0096722E"/>
    <w:rsid w:val="00967265"/>
    <w:rsid w:val="00967590"/>
    <w:rsid w:val="0096764F"/>
    <w:rsid w:val="0096791D"/>
    <w:rsid w:val="00967A13"/>
    <w:rsid w:val="00967A5C"/>
    <w:rsid w:val="00967C36"/>
    <w:rsid w:val="009706BF"/>
    <w:rsid w:val="009708B6"/>
    <w:rsid w:val="00970A09"/>
    <w:rsid w:val="00970CE0"/>
    <w:rsid w:val="00971063"/>
    <w:rsid w:val="0097108E"/>
    <w:rsid w:val="0097113F"/>
    <w:rsid w:val="0097115A"/>
    <w:rsid w:val="009712FB"/>
    <w:rsid w:val="0097168F"/>
    <w:rsid w:val="00971788"/>
    <w:rsid w:val="009717C0"/>
    <w:rsid w:val="009719BD"/>
    <w:rsid w:val="00971D0E"/>
    <w:rsid w:val="00971D13"/>
    <w:rsid w:val="00972326"/>
    <w:rsid w:val="00972C55"/>
    <w:rsid w:val="00972D80"/>
    <w:rsid w:val="00972EBA"/>
    <w:rsid w:val="009730A0"/>
    <w:rsid w:val="0097324C"/>
    <w:rsid w:val="00973B7E"/>
    <w:rsid w:val="00973B81"/>
    <w:rsid w:val="00973F1D"/>
    <w:rsid w:val="00973F58"/>
    <w:rsid w:val="009741AE"/>
    <w:rsid w:val="009741E8"/>
    <w:rsid w:val="00974470"/>
    <w:rsid w:val="00974552"/>
    <w:rsid w:val="009748E5"/>
    <w:rsid w:val="009749A1"/>
    <w:rsid w:val="00974A05"/>
    <w:rsid w:val="00974A28"/>
    <w:rsid w:val="00974B36"/>
    <w:rsid w:val="009757DD"/>
    <w:rsid w:val="00975842"/>
    <w:rsid w:val="00975B22"/>
    <w:rsid w:val="00975B87"/>
    <w:rsid w:val="00975C18"/>
    <w:rsid w:val="0097615E"/>
    <w:rsid w:val="009762A6"/>
    <w:rsid w:val="00976423"/>
    <w:rsid w:val="0097649A"/>
    <w:rsid w:val="009766BD"/>
    <w:rsid w:val="00976792"/>
    <w:rsid w:val="00976D0C"/>
    <w:rsid w:val="00976DB4"/>
    <w:rsid w:val="00976DDF"/>
    <w:rsid w:val="00976E00"/>
    <w:rsid w:val="00976EBB"/>
    <w:rsid w:val="00976F20"/>
    <w:rsid w:val="00976F45"/>
    <w:rsid w:val="009772BF"/>
    <w:rsid w:val="009773B4"/>
    <w:rsid w:val="0097742E"/>
    <w:rsid w:val="00977533"/>
    <w:rsid w:val="00977676"/>
    <w:rsid w:val="00977702"/>
    <w:rsid w:val="009778C8"/>
    <w:rsid w:val="00977A2C"/>
    <w:rsid w:val="00977F9C"/>
    <w:rsid w:val="00980009"/>
    <w:rsid w:val="00980143"/>
    <w:rsid w:val="0098026C"/>
    <w:rsid w:val="0098033E"/>
    <w:rsid w:val="00980575"/>
    <w:rsid w:val="009807A2"/>
    <w:rsid w:val="00980C35"/>
    <w:rsid w:val="00980D71"/>
    <w:rsid w:val="00980E78"/>
    <w:rsid w:val="00980ED1"/>
    <w:rsid w:val="00981430"/>
    <w:rsid w:val="0098145C"/>
    <w:rsid w:val="0098170F"/>
    <w:rsid w:val="00981C51"/>
    <w:rsid w:val="00981CD4"/>
    <w:rsid w:val="00982203"/>
    <w:rsid w:val="0098264D"/>
    <w:rsid w:val="00982A96"/>
    <w:rsid w:val="00982F11"/>
    <w:rsid w:val="00983266"/>
    <w:rsid w:val="009832D9"/>
    <w:rsid w:val="00983307"/>
    <w:rsid w:val="0098344B"/>
    <w:rsid w:val="009838D4"/>
    <w:rsid w:val="00983B85"/>
    <w:rsid w:val="009841AF"/>
    <w:rsid w:val="00984404"/>
    <w:rsid w:val="00984B49"/>
    <w:rsid w:val="00984BD3"/>
    <w:rsid w:val="0098513D"/>
    <w:rsid w:val="009851E8"/>
    <w:rsid w:val="00985452"/>
    <w:rsid w:val="009854FB"/>
    <w:rsid w:val="00985814"/>
    <w:rsid w:val="00985D52"/>
    <w:rsid w:val="00985DED"/>
    <w:rsid w:val="0098612D"/>
    <w:rsid w:val="009861AC"/>
    <w:rsid w:val="00986390"/>
    <w:rsid w:val="00986406"/>
    <w:rsid w:val="00986527"/>
    <w:rsid w:val="0098657E"/>
    <w:rsid w:val="00986F35"/>
    <w:rsid w:val="00986FD4"/>
    <w:rsid w:val="009870CF"/>
    <w:rsid w:val="00987206"/>
    <w:rsid w:val="009872A6"/>
    <w:rsid w:val="00987651"/>
    <w:rsid w:val="0098784A"/>
    <w:rsid w:val="00987B12"/>
    <w:rsid w:val="00987C99"/>
    <w:rsid w:val="00987DC2"/>
    <w:rsid w:val="00987F3D"/>
    <w:rsid w:val="0099073D"/>
    <w:rsid w:val="00990807"/>
    <w:rsid w:val="00990E1B"/>
    <w:rsid w:val="009910E0"/>
    <w:rsid w:val="009911D9"/>
    <w:rsid w:val="00991425"/>
    <w:rsid w:val="00991466"/>
    <w:rsid w:val="0099178E"/>
    <w:rsid w:val="00991900"/>
    <w:rsid w:val="009919A9"/>
    <w:rsid w:val="00991B35"/>
    <w:rsid w:val="00991B65"/>
    <w:rsid w:val="00991CE5"/>
    <w:rsid w:val="00992045"/>
    <w:rsid w:val="009921C6"/>
    <w:rsid w:val="00992566"/>
    <w:rsid w:val="0099260C"/>
    <w:rsid w:val="0099291A"/>
    <w:rsid w:val="00992BFB"/>
    <w:rsid w:val="00992FC7"/>
    <w:rsid w:val="0099306E"/>
    <w:rsid w:val="0099316F"/>
    <w:rsid w:val="009931DA"/>
    <w:rsid w:val="009932A7"/>
    <w:rsid w:val="00993420"/>
    <w:rsid w:val="00993434"/>
    <w:rsid w:val="009934FD"/>
    <w:rsid w:val="00993C64"/>
    <w:rsid w:val="00993C66"/>
    <w:rsid w:val="009941B3"/>
    <w:rsid w:val="009946AA"/>
    <w:rsid w:val="00994CEA"/>
    <w:rsid w:val="0099501D"/>
    <w:rsid w:val="009955F5"/>
    <w:rsid w:val="009958FA"/>
    <w:rsid w:val="00995C2F"/>
    <w:rsid w:val="00995EAA"/>
    <w:rsid w:val="00995FD3"/>
    <w:rsid w:val="009960D9"/>
    <w:rsid w:val="009961D9"/>
    <w:rsid w:val="00996354"/>
    <w:rsid w:val="00996508"/>
    <w:rsid w:val="0099663C"/>
    <w:rsid w:val="0099679D"/>
    <w:rsid w:val="00996A11"/>
    <w:rsid w:val="00996C22"/>
    <w:rsid w:val="00996D26"/>
    <w:rsid w:val="00996E2E"/>
    <w:rsid w:val="0099710A"/>
    <w:rsid w:val="00997307"/>
    <w:rsid w:val="0099763F"/>
    <w:rsid w:val="00997847"/>
    <w:rsid w:val="00997918"/>
    <w:rsid w:val="00997958"/>
    <w:rsid w:val="00997BF7"/>
    <w:rsid w:val="00997ED6"/>
    <w:rsid w:val="009A0319"/>
    <w:rsid w:val="009A06C9"/>
    <w:rsid w:val="009A0754"/>
    <w:rsid w:val="009A0893"/>
    <w:rsid w:val="009A0A3B"/>
    <w:rsid w:val="009A0A4E"/>
    <w:rsid w:val="009A0B07"/>
    <w:rsid w:val="009A1204"/>
    <w:rsid w:val="009A168E"/>
    <w:rsid w:val="009A1F72"/>
    <w:rsid w:val="009A21CB"/>
    <w:rsid w:val="009A2530"/>
    <w:rsid w:val="009A2597"/>
    <w:rsid w:val="009A2723"/>
    <w:rsid w:val="009A2CE7"/>
    <w:rsid w:val="009A2E28"/>
    <w:rsid w:val="009A2E5C"/>
    <w:rsid w:val="009A2EC0"/>
    <w:rsid w:val="009A2FBE"/>
    <w:rsid w:val="009A2FF5"/>
    <w:rsid w:val="009A32E6"/>
    <w:rsid w:val="009A3B93"/>
    <w:rsid w:val="009A3C4E"/>
    <w:rsid w:val="009A3C7C"/>
    <w:rsid w:val="009A3DC9"/>
    <w:rsid w:val="009A41FC"/>
    <w:rsid w:val="009A426F"/>
    <w:rsid w:val="009A444D"/>
    <w:rsid w:val="009A4FDE"/>
    <w:rsid w:val="009A5175"/>
    <w:rsid w:val="009A5335"/>
    <w:rsid w:val="009A53DD"/>
    <w:rsid w:val="009A5496"/>
    <w:rsid w:val="009A557A"/>
    <w:rsid w:val="009A5802"/>
    <w:rsid w:val="009A5860"/>
    <w:rsid w:val="009A5A4D"/>
    <w:rsid w:val="009A5B69"/>
    <w:rsid w:val="009A5FDB"/>
    <w:rsid w:val="009A67D7"/>
    <w:rsid w:val="009A67F5"/>
    <w:rsid w:val="009A6D61"/>
    <w:rsid w:val="009A6DF6"/>
    <w:rsid w:val="009A6FAF"/>
    <w:rsid w:val="009A7005"/>
    <w:rsid w:val="009A7304"/>
    <w:rsid w:val="009A7557"/>
    <w:rsid w:val="009A7F7A"/>
    <w:rsid w:val="009B0092"/>
    <w:rsid w:val="009B017A"/>
    <w:rsid w:val="009B0200"/>
    <w:rsid w:val="009B04C5"/>
    <w:rsid w:val="009B06F9"/>
    <w:rsid w:val="009B08BE"/>
    <w:rsid w:val="009B08D4"/>
    <w:rsid w:val="009B0DDC"/>
    <w:rsid w:val="009B0E83"/>
    <w:rsid w:val="009B0EC3"/>
    <w:rsid w:val="009B1109"/>
    <w:rsid w:val="009B12ED"/>
    <w:rsid w:val="009B1694"/>
    <w:rsid w:val="009B16B3"/>
    <w:rsid w:val="009B1A38"/>
    <w:rsid w:val="009B1A74"/>
    <w:rsid w:val="009B1BF5"/>
    <w:rsid w:val="009B1D3F"/>
    <w:rsid w:val="009B2307"/>
    <w:rsid w:val="009B25B7"/>
    <w:rsid w:val="009B2D21"/>
    <w:rsid w:val="009B318E"/>
    <w:rsid w:val="009B3251"/>
    <w:rsid w:val="009B367B"/>
    <w:rsid w:val="009B36CB"/>
    <w:rsid w:val="009B37E9"/>
    <w:rsid w:val="009B3866"/>
    <w:rsid w:val="009B392E"/>
    <w:rsid w:val="009B3D18"/>
    <w:rsid w:val="009B3EC2"/>
    <w:rsid w:val="009B4063"/>
    <w:rsid w:val="009B411F"/>
    <w:rsid w:val="009B446C"/>
    <w:rsid w:val="009B463B"/>
    <w:rsid w:val="009B4682"/>
    <w:rsid w:val="009B48B8"/>
    <w:rsid w:val="009B4B9A"/>
    <w:rsid w:val="009B50FF"/>
    <w:rsid w:val="009B51AC"/>
    <w:rsid w:val="009B52C0"/>
    <w:rsid w:val="009B53EC"/>
    <w:rsid w:val="009B56A3"/>
    <w:rsid w:val="009B5764"/>
    <w:rsid w:val="009B57A9"/>
    <w:rsid w:val="009B599E"/>
    <w:rsid w:val="009B59B5"/>
    <w:rsid w:val="009B60D6"/>
    <w:rsid w:val="009B61DD"/>
    <w:rsid w:val="009B6415"/>
    <w:rsid w:val="009B655C"/>
    <w:rsid w:val="009B6931"/>
    <w:rsid w:val="009B6B03"/>
    <w:rsid w:val="009B6BA5"/>
    <w:rsid w:val="009B6C9A"/>
    <w:rsid w:val="009B6E16"/>
    <w:rsid w:val="009B71CF"/>
    <w:rsid w:val="009B7428"/>
    <w:rsid w:val="009B74B0"/>
    <w:rsid w:val="009B76D3"/>
    <w:rsid w:val="009B7FFA"/>
    <w:rsid w:val="009C0081"/>
    <w:rsid w:val="009C013D"/>
    <w:rsid w:val="009C0209"/>
    <w:rsid w:val="009C0607"/>
    <w:rsid w:val="009C06F1"/>
    <w:rsid w:val="009C07A8"/>
    <w:rsid w:val="009C09B3"/>
    <w:rsid w:val="009C0A93"/>
    <w:rsid w:val="009C0C77"/>
    <w:rsid w:val="009C16BD"/>
    <w:rsid w:val="009C1A3B"/>
    <w:rsid w:val="009C1D52"/>
    <w:rsid w:val="009C1D65"/>
    <w:rsid w:val="009C1E83"/>
    <w:rsid w:val="009C1F1A"/>
    <w:rsid w:val="009C20AA"/>
    <w:rsid w:val="009C230E"/>
    <w:rsid w:val="009C2646"/>
    <w:rsid w:val="009C2877"/>
    <w:rsid w:val="009C2CB4"/>
    <w:rsid w:val="009C32D8"/>
    <w:rsid w:val="009C36C6"/>
    <w:rsid w:val="009C3A67"/>
    <w:rsid w:val="009C3D98"/>
    <w:rsid w:val="009C3FC6"/>
    <w:rsid w:val="009C4084"/>
    <w:rsid w:val="009C44D7"/>
    <w:rsid w:val="009C4816"/>
    <w:rsid w:val="009C4A6C"/>
    <w:rsid w:val="009C513F"/>
    <w:rsid w:val="009C52B2"/>
    <w:rsid w:val="009C54CA"/>
    <w:rsid w:val="009C5779"/>
    <w:rsid w:val="009C58E1"/>
    <w:rsid w:val="009C6080"/>
    <w:rsid w:val="009C6345"/>
    <w:rsid w:val="009C66B8"/>
    <w:rsid w:val="009C66D3"/>
    <w:rsid w:val="009C67A0"/>
    <w:rsid w:val="009C6909"/>
    <w:rsid w:val="009C6EAD"/>
    <w:rsid w:val="009C6EF8"/>
    <w:rsid w:val="009C7074"/>
    <w:rsid w:val="009C728B"/>
    <w:rsid w:val="009C75B9"/>
    <w:rsid w:val="009C7D21"/>
    <w:rsid w:val="009C7DFE"/>
    <w:rsid w:val="009C7EAB"/>
    <w:rsid w:val="009D02E4"/>
    <w:rsid w:val="009D0663"/>
    <w:rsid w:val="009D0808"/>
    <w:rsid w:val="009D0B84"/>
    <w:rsid w:val="009D0F1E"/>
    <w:rsid w:val="009D0FCA"/>
    <w:rsid w:val="009D113D"/>
    <w:rsid w:val="009D1570"/>
    <w:rsid w:val="009D17A3"/>
    <w:rsid w:val="009D18B0"/>
    <w:rsid w:val="009D1AD5"/>
    <w:rsid w:val="009D1C35"/>
    <w:rsid w:val="009D1D24"/>
    <w:rsid w:val="009D2259"/>
    <w:rsid w:val="009D2E70"/>
    <w:rsid w:val="009D2E85"/>
    <w:rsid w:val="009D3442"/>
    <w:rsid w:val="009D355F"/>
    <w:rsid w:val="009D396D"/>
    <w:rsid w:val="009D3A66"/>
    <w:rsid w:val="009D3C72"/>
    <w:rsid w:val="009D3D80"/>
    <w:rsid w:val="009D4005"/>
    <w:rsid w:val="009D408E"/>
    <w:rsid w:val="009D40B3"/>
    <w:rsid w:val="009D40FD"/>
    <w:rsid w:val="009D426B"/>
    <w:rsid w:val="009D453C"/>
    <w:rsid w:val="009D49F3"/>
    <w:rsid w:val="009D4CFC"/>
    <w:rsid w:val="009D4D84"/>
    <w:rsid w:val="009D4E2F"/>
    <w:rsid w:val="009D533D"/>
    <w:rsid w:val="009D5392"/>
    <w:rsid w:val="009D5691"/>
    <w:rsid w:val="009D58A3"/>
    <w:rsid w:val="009D5996"/>
    <w:rsid w:val="009D5C46"/>
    <w:rsid w:val="009D5CB6"/>
    <w:rsid w:val="009D5D5F"/>
    <w:rsid w:val="009D5F7F"/>
    <w:rsid w:val="009D5F92"/>
    <w:rsid w:val="009D6036"/>
    <w:rsid w:val="009D6115"/>
    <w:rsid w:val="009D630B"/>
    <w:rsid w:val="009D696D"/>
    <w:rsid w:val="009D6A96"/>
    <w:rsid w:val="009D6AFE"/>
    <w:rsid w:val="009D6CE5"/>
    <w:rsid w:val="009D6D73"/>
    <w:rsid w:val="009D6FC1"/>
    <w:rsid w:val="009D758A"/>
    <w:rsid w:val="009D77C3"/>
    <w:rsid w:val="009D784F"/>
    <w:rsid w:val="009D7D5B"/>
    <w:rsid w:val="009D7E00"/>
    <w:rsid w:val="009D7E8E"/>
    <w:rsid w:val="009D7F61"/>
    <w:rsid w:val="009E0076"/>
    <w:rsid w:val="009E00C0"/>
    <w:rsid w:val="009E02FA"/>
    <w:rsid w:val="009E09A9"/>
    <w:rsid w:val="009E09EC"/>
    <w:rsid w:val="009E0B8C"/>
    <w:rsid w:val="009E10A9"/>
    <w:rsid w:val="009E12C0"/>
    <w:rsid w:val="009E142F"/>
    <w:rsid w:val="009E153F"/>
    <w:rsid w:val="009E1586"/>
    <w:rsid w:val="009E191D"/>
    <w:rsid w:val="009E1D8E"/>
    <w:rsid w:val="009E228D"/>
    <w:rsid w:val="009E2788"/>
    <w:rsid w:val="009E27BD"/>
    <w:rsid w:val="009E2B8E"/>
    <w:rsid w:val="009E2E36"/>
    <w:rsid w:val="009E2F90"/>
    <w:rsid w:val="009E304E"/>
    <w:rsid w:val="009E308E"/>
    <w:rsid w:val="009E385D"/>
    <w:rsid w:val="009E39F4"/>
    <w:rsid w:val="009E3D64"/>
    <w:rsid w:val="009E3DF7"/>
    <w:rsid w:val="009E3E96"/>
    <w:rsid w:val="009E3EB2"/>
    <w:rsid w:val="009E4020"/>
    <w:rsid w:val="009E44D9"/>
    <w:rsid w:val="009E47CE"/>
    <w:rsid w:val="009E47F5"/>
    <w:rsid w:val="009E4A84"/>
    <w:rsid w:val="009E4A93"/>
    <w:rsid w:val="009E4CF0"/>
    <w:rsid w:val="009E4D4E"/>
    <w:rsid w:val="009E4EF1"/>
    <w:rsid w:val="009E4FE0"/>
    <w:rsid w:val="009E5172"/>
    <w:rsid w:val="009E5437"/>
    <w:rsid w:val="009E554D"/>
    <w:rsid w:val="009E5B9D"/>
    <w:rsid w:val="009E5BBD"/>
    <w:rsid w:val="009E5E82"/>
    <w:rsid w:val="009E5FC2"/>
    <w:rsid w:val="009E60B9"/>
    <w:rsid w:val="009E6328"/>
    <w:rsid w:val="009E650E"/>
    <w:rsid w:val="009E653B"/>
    <w:rsid w:val="009E7298"/>
    <w:rsid w:val="009E789F"/>
    <w:rsid w:val="009E78A1"/>
    <w:rsid w:val="009E7A22"/>
    <w:rsid w:val="009E7D1F"/>
    <w:rsid w:val="009E7F85"/>
    <w:rsid w:val="009F0213"/>
    <w:rsid w:val="009F0329"/>
    <w:rsid w:val="009F04E9"/>
    <w:rsid w:val="009F07E1"/>
    <w:rsid w:val="009F0994"/>
    <w:rsid w:val="009F09BC"/>
    <w:rsid w:val="009F12BA"/>
    <w:rsid w:val="009F13A7"/>
    <w:rsid w:val="009F13DA"/>
    <w:rsid w:val="009F14E9"/>
    <w:rsid w:val="009F1A8F"/>
    <w:rsid w:val="009F1B3E"/>
    <w:rsid w:val="009F1E61"/>
    <w:rsid w:val="009F213E"/>
    <w:rsid w:val="009F21D5"/>
    <w:rsid w:val="009F2932"/>
    <w:rsid w:val="009F2AF0"/>
    <w:rsid w:val="009F2BA4"/>
    <w:rsid w:val="009F2E39"/>
    <w:rsid w:val="009F2E79"/>
    <w:rsid w:val="009F310D"/>
    <w:rsid w:val="009F335A"/>
    <w:rsid w:val="009F3513"/>
    <w:rsid w:val="009F3A37"/>
    <w:rsid w:val="009F3A72"/>
    <w:rsid w:val="009F3B63"/>
    <w:rsid w:val="009F3F19"/>
    <w:rsid w:val="009F4323"/>
    <w:rsid w:val="009F433E"/>
    <w:rsid w:val="009F43CC"/>
    <w:rsid w:val="009F450E"/>
    <w:rsid w:val="009F4534"/>
    <w:rsid w:val="009F4702"/>
    <w:rsid w:val="009F4C37"/>
    <w:rsid w:val="009F4C4F"/>
    <w:rsid w:val="009F4D13"/>
    <w:rsid w:val="009F4FD8"/>
    <w:rsid w:val="009F5012"/>
    <w:rsid w:val="009F5761"/>
    <w:rsid w:val="009F594A"/>
    <w:rsid w:val="009F5A0A"/>
    <w:rsid w:val="009F5BF8"/>
    <w:rsid w:val="009F5C70"/>
    <w:rsid w:val="009F63A4"/>
    <w:rsid w:val="009F63BF"/>
    <w:rsid w:val="009F6659"/>
    <w:rsid w:val="009F66B0"/>
    <w:rsid w:val="009F6CCD"/>
    <w:rsid w:val="009F6E07"/>
    <w:rsid w:val="009F6E30"/>
    <w:rsid w:val="009F7017"/>
    <w:rsid w:val="009F7041"/>
    <w:rsid w:val="009F7139"/>
    <w:rsid w:val="009F7717"/>
    <w:rsid w:val="009F7B80"/>
    <w:rsid w:val="009F7C41"/>
    <w:rsid w:val="009F7D10"/>
    <w:rsid w:val="009F7F20"/>
    <w:rsid w:val="009F7FE6"/>
    <w:rsid w:val="00A00158"/>
    <w:rsid w:val="00A00305"/>
    <w:rsid w:val="00A005D0"/>
    <w:rsid w:val="00A0072F"/>
    <w:rsid w:val="00A00891"/>
    <w:rsid w:val="00A00AFF"/>
    <w:rsid w:val="00A00C5C"/>
    <w:rsid w:val="00A00E18"/>
    <w:rsid w:val="00A01297"/>
    <w:rsid w:val="00A013C5"/>
    <w:rsid w:val="00A013F3"/>
    <w:rsid w:val="00A014C9"/>
    <w:rsid w:val="00A01517"/>
    <w:rsid w:val="00A01613"/>
    <w:rsid w:val="00A01851"/>
    <w:rsid w:val="00A01907"/>
    <w:rsid w:val="00A01B2C"/>
    <w:rsid w:val="00A02442"/>
    <w:rsid w:val="00A0252F"/>
    <w:rsid w:val="00A0256C"/>
    <w:rsid w:val="00A02652"/>
    <w:rsid w:val="00A0280F"/>
    <w:rsid w:val="00A02C63"/>
    <w:rsid w:val="00A02D97"/>
    <w:rsid w:val="00A02E74"/>
    <w:rsid w:val="00A030FE"/>
    <w:rsid w:val="00A03C1B"/>
    <w:rsid w:val="00A03E61"/>
    <w:rsid w:val="00A04028"/>
    <w:rsid w:val="00A044D2"/>
    <w:rsid w:val="00A0476C"/>
    <w:rsid w:val="00A0508B"/>
    <w:rsid w:val="00A057BD"/>
    <w:rsid w:val="00A05805"/>
    <w:rsid w:val="00A05C87"/>
    <w:rsid w:val="00A0604D"/>
    <w:rsid w:val="00A061F0"/>
    <w:rsid w:val="00A063EA"/>
    <w:rsid w:val="00A064B0"/>
    <w:rsid w:val="00A0689C"/>
    <w:rsid w:val="00A06DBF"/>
    <w:rsid w:val="00A07564"/>
    <w:rsid w:val="00A075CA"/>
    <w:rsid w:val="00A07A6B"/>
    <w:rsid w:val="00A07E6C"/>
    <w:rsid w:val="00A10180"/>
    <w:rsid w:val="00A1067D"/>
    <w:rsid w:val="00A10717"/>
    <w:rsid w:val="00A10B99"/>
    <w:rsid w:val="00A10CB7"/>
    <w:rsid w:val="00A10D73"/>
    <w:rsid w:val="00A10E16"/>
    <w:rsid w:val="00A113AA"/>
    <w:rsid w:val="00A11683"/>
    <w:rsid w:val="00A1220D"/>
    <w:rsid w:val="00A126D2"/>
    <w:rsid w:val="00A1286E"/>
    <w:rsid w:val="00A13551"/>
    <w:rsid w:val="00A135D7"/>
    <w:rsid w:val="00A137AA"/>
    <w:rsid w:val="00A13CD4"/>
    <w:rsid w:val="00A13DA3"/>
    <w:rsid w:val="00A14087"/>
    <w:rsid w:val="00A1458F"/>
    <w:rsid w:val="00A1470B"/>
    <w:rsid w:val="00A14742"/>
    <w:rsid w:val="00A14805"/>
    <w:rsid w:val="00A14962"/>
    <w:rsid w:val="00A14D9F"/>
    <w:rsid w:val="00A14EB1"/>
    <w:rsid w:val="00A152B8"/>
    <w:rsid w:val="00A153AA"/>
    <w:rsid w:val="00A15433"/>
    <w:rsid w:val="00A1549B"/>
    <w:rsid w:val="00A154BD"/>
    <w:rsid w:val="00A1585E"/>
    <w:rsid w:val="00A15A09"/>
    <w:rsid w:val="00A15A4C"/>
    <w:rsid w:val="00A15B11"/>
    <w:rsid w:val="00A15D1D"/>
    <w:rsid w:val="00A15F42"/>
    <w:rsid w:val="00A16020"/>
    <w:rsid w:val="00A163CC"/>
    <w:rsid w:val="00A16634"/>
    <w:rsid w:val="00A168CF"/>
    <w:rsid w:val="00A16EEA"/>
    <w:rsid w:val="00A16F72"/>
    <w:rsid w:val="00A17110"/>
    <w:rsid w:val="00A1721A"/>
    <w:rsid w:val="00A175A1"/>
    <w:rsid w:val="00A175F2"/>
    <w:rsid w:val="00A17A17"/>
    <w:rsid w:val="00A17A4A"/>
    <w:rsid w:val="00A207E9"/>
    <w:rsid w:val="00A20C66"/>
    <w:rsid w:val="00A20FEC"/>
    <w:rsid w:val="00A21019"/>
    <w:rsid w:val="00A212F5"/>
    <w:rsid w:val="00A21358"/>
    <w:rsid w:val="00A213E8"/>
    <w:rsid w:val="00A21CE3"/>
    <w:rsid w:val="00A220D3"/>
    <w:rsid w:val="00A22250"/>
    <w:rsid w:val="00A222ED"/>
    <w:rsid w:val="00A22F74"/>
    <w:rsid w:val="00A230E9"/>
    <w:rsid w:val="00A231B5"/>
    <w:rsid w:val="00A233A7"/>
    <w:rsid w:val="00A23423"/>
    <w:rsid w:val="00A23532"/>
    <w:rsid w:val="00A2355D"/>
    <w:rsid w:val="00A236E3"/>
    <w:rsid w:val="00A23816"/>
    <w:rsid w:val="00A2397F"/>
    <w:rsid w:val="00A239A9"/>
    <w:rsid w:val="00A23CD8"/>
    <w:rsid w:val="00A23F1A"/>
    <w:rsid w:val="00A23F75"/>
    <w:rsid w:val="00A23FE1"/>
    <w:rsid w:val="00A241A1"/>
    <w:rsid w:val="00A24576"/>
    <w:rsid w:val="00A24749"/>
    <w:rsid w:val="00A24D01"/>
    <w:rsid w:val="00A2550A"/>
    <w:rsid w:val="00A25901"/>
    <w:rsid w:val="00A25AB4"/>
    <w:rsid w:val="00A25C5D"/>
    <w:rsid w:val="00A25CD7"/>
    <w:rsid w:val="00A25D1A"/>
    <w:rsid w:val="00A26105"/>
    <w:rsid w:val="00A263AD"/>
    <w:rsid w:val="00A26674"/>
    <w:rsid w:val="00A2709B"/>
    <w:rsid w:val="00A2789B"/>
    <w:rsid w:val="00A2799E"/>
    <w:rsid w:val="00A279BA"/>
    <w:rsid w:val="00A279FE"/>
    <w:rsid w:val="00A302C0"/>
    <w:rsid w:val="00A3068A"/>
    <w:rsid w:val="00A30834"/>
    <w:rsid w:val="00A30AA7"/>
    <w:rsid w:val="00A30B94"/>
    <w:rsid w:val="00A30C84"/>
    <w:rsid w:val="00A30CF5"/>
    <w:rsid w:val="00A30DFB"/>
    <w:rsid w:val="00A30E7E"/>
    <w:rsid w:val="00A313F7"/>
    <w:rsid w:val="00A3158C"/>
    <w:rsid w:val="00A3197A"/>
    <w:rsid w:val="00A31CA7"/>
    <w:rsid w:val="00A31CDA"/>
    <w:rsid w:val="00A31D84"/>
    <w:rsid w:val="00A31F12"/>
    <w:rsid w:val="00A32054"/>
    <w:rsid w:val="00A32412"/>
    <w:rsid w:val="00A327CB"/>
    <w:rsid w:val="00A32DA4"/>
    <w:rsid w:val="00A33208"/>
    <w:rsid w:val="00A3352D"/>
    <w:rsid w:val="00A33540"/>
    <w:rsid w:val="00A336FA"/>
    <w:rsid w:val="00A337B2"/>
    <w:rsid w:val="00A337FC"/>
    <w:rsid w:val="00A339D5"/>
    <w:rsid w:val="00A339EA"/>
    <w:rsid w:val="00A33A91"/>
    <w:rsid w:val="00A33A95"/>
    <w:rsid w:val="00A34059"/>
    <w:rsid w:val="00A3451C"/>
    <w:rsid w:val="00A34582"/>
    <w:rsid w:val="00A348D5"/>
    <w:rsid w:val="00A34B07"/>
    <w:rsid w:val="00A3511E"/>
    <w:rsid w:val="00A35BDA"/>
    <w:rsid w:val="00A35C06"/>
    <w:rsid w:val="00A35E7A"/>
    <w:rsid w:val="00A35E8C"/>
    <w:rsid w:val="00A3606D"/>
    <w:rsid w:val="00A36102"/>
    <w:rsid w:val="00A36309"/>
    <w:rsid w:val="00A36689"/>
    <w:rsid w:val="00A36691"/>
    <w:rsid w:val="00A3669F"/>
    <w:rsid w:val="00A369D0"/>
    <w:rsid w:val="00A36D7C"/>
    <w:rsid w:val="00A370DA"/>
    <w:rsid w:val="00A372A2"/>
    <w:rsid w:val="00A3751F"/>
    <w:rsid w:val="00A37545"/>
    <w:rsid w:val="00A3765B"/>
    <w:rsid w:val="00A376E1"/>
    <w:rsid w:val="00A37965"/>
    <w:rsid w:val="00A37B44"/>
    <w:rsid w:val="00A37B4B"/>
    <w:rsid w:val="00A37B9A"/>
    <w:rsid w:val="00A37C61"/>
    <w:rsid w:val="00A37FE7"/>
    <w:rsid w:val="00A4009F"/>
    <w:rsid w:val="00A40276"/>
    <w:rsid w:val="00A4057D"/>
    <w:rsid w:val="00A405E4"/>
    <w:rsid w:val="00A40F50"/>
    <w:rsid w:val="00A40FE5"/>
    <w:rsid w:val="00A410B7"/>
    <w:rsid w:val="00A4142C"/>
    <w:rsid w:val="00A414F6"/>
    <w:rsid w:val="00A41A1A"/>
    <w:rsid w:val="00A41F1F"/>
    <w:rsid w:val="00A4251F"/>
    <w:rsid w:val="00A42592"/>
    <w:rsid w:val="00A425F6"/>
    <w:rsid w:val="00A42934"/>
    <w:rsid w:val="00A42C68"/>
    <w:rsid w:val="00A42CB1"/>
    <w:rsid w:val="00A43829"/>
    <w:rsid w:val="00A43B00"/>
    <w:rsid w:val="00A43E93"/>
    <w:rsid w:val="00A442DB"/>
    <w:rsid w:val="00A4446C"/>
    <w:rsid w:val="00A44757"/>
    <w:rsid w:val="00A447B9"/>
    <w:rsid w:val="00A447D6"/>
    <w:rsid w:val="00A44A42"/>
    <w:rsid w:val="00A44B06"/>
    <w:rsid w:val="00A44E0F"/>
    <w:rsid w:val="00A4518B"/>
    <w:rsid w:val="00A45492"/>
    <w:rsid w:val="00A45500"/>
    <w:rsid w:val="00A455DC"/>
    <w:rsid w:val="00A45624"/>
    <w:rsid w:val="00A4569F"/>
    <w:rsid w:val="00A457E0"/>
    <w:rsid w:val="00A45E81"/>
    <w:rsid w:val="00A467FA"/>
    <w:rsid w:val="00A46A41"/>
    <w:rsid w:val="00A46AFF"/>
    <w:rsid w:val="00A47377"/>
    <w:rsid w:val="00A473C7"/>
    <w:rsid w:val="00A47804"/>
    <w:rsid w:val="00A47903"/>
    <w:rsid w:val="00A47CCA"/>
    <w:rsid w:val="00A47F16"/>
    <w:rsid w:val="00A47F83"/>
    <w:rsid w:val="00A50092"/>
    <w:rsid w:val="00A5019D"/>
    <w:rsid w:val="00A501BD"/>
    <w:rsid w:val="00A508DC"/>
    <w:rsid w:val="00A5097A"/>
    <w:rsid w:val="00A50DB4"/>
    <w:rsid w:val="00A50E09"/>
    <w:rsid w:val="00A50FB7"/>
    <w:rsid w:val="00A5125C"/>
    <w:rsid w:val="00A517AE"/>
    <w:rsid w:val="00A52047"/>
    <w:rsid w:val="00A527CF"/>
    <w:rsid w:val="00A528C3"/>
    <w:rsid w:val="00A52A46"/>
    <w:rsid w:val="00A530BD"/>
    <w:rsid w:val="00A5325C"/>
    <w:rsid w:val="00A532B1"/>
    <w:rsid w:val="00A53507"/>
    <w:rsid w:val="00A54005"/>
    <w:rsid w:val="00A541B9"/>
    <w:rsid w:val="00A542EA"/>
    <w:rsid w:val="00A5446B"/>
    <w:rsid w:val="00A547EC"/>
    <w:rsid w:val="00A54F04"/>
    <w:rsid w:val="00A54F7E"/>
    <w:rsid w:val="00A55152"/>
    <w:rsid w:val="00A556BE"/>
    <w:rsid w:val="00A55935"/>
    <w:rsid w:val="00A55A35"/>
    <w:rsid w:val="00A55C68"/>
    <w:rsid w:val="00A55D86"/>
    <w:rsid w:val="00A55F4F"/>
    <w:rsid w:val="00A55F82"/>
    <w:rsid w:val="00A560A1"/>
    <w:rsid w:val="00A5610C"/>
    <w:rsid w:val="00A56735"/>
    <w:rsid w:val="00A567A9"/>
    <w:rsid w:val="00A56ADC"/>
    <w:rsid w:val="00A56B83"/>
    <w:rsid w:val="00A56BB5"/>
    <w:rsid w:val="00A56E8D"/>
    <w:rsid w:val="00A56F44"/>
    <w:rsid w:val="00A56FA4"/>
    <w:rsid w:val="00A575E5"/>
    <w:rsid w:val="00A57677"/>
    <w:rsid w:val="00A57691"/>
    <w:rsid w:val="00A576EA"/>
    <w:rsid w:val="00A57973"/>
    <w:rsid w:val="00A57ABE"/>
    <w:rsid w:val="00A57CCD"/>
    <w:rsid w:val="00A57DAC"/>
    <w:rsid w:val="00A57E32"/>
    <w:rsid w:val="00A605A6"/>
    <w:rsid w:val="00A60718"/>
    <w:rsid w:val="00A60B33"/>
    <w:rsid w:val="00A60C52"/>
    <w:rsid w:val="00A6109C"/>
    <w:rsid w:val="00A615DB"/>
    <w:rsid w:val="00A616B9"/>
    <w:rsid w:val="00A61768"/>
    <w:rsid w:val="00A62526"/>
    <w:rsid w:val="00A629A3"/>
    <w:rsid w:val="00A62AA5"/>
    <w:rsid w:val="00A62BDE"/>
    <w:rsid w:val="00A62DE4"/>
    <w:rsid w:val="00A62E83"/>
    <w:rsid w:val="00A6311A"/>
    <w:rsid w:val="00A63362"/>
    <w:rsid w:val="00A63547"/>
    <w:rsid w:val="00A63811"/>
    <w:rsid w:val="00A63CAF"/>
    <w:rsid w:val="00A63F5B"/>
    <w:rsid w:val="00A64003"/>
    <w:rsid w:val="00A6419D"/>
    <w:rsid w:val="00A641D4"/>
    <w:rsid w:val="00A64251"/>
    <w:rsid w:val="00A64692"/>
    <w:rsid w:val="00A64A23"/>
    <w:rsid w:val="00A64AE3"/>
    <w:rsid w:val="00A64AE6"/>
    <w:rsid w:val="00A64CF8"/>
    <w:rsid w:val="00A650C9"/>
    <w:rsid w:val="00A650E7"/>
    <w:rsid w:val="00A65303"/>
    <w:rsid w:val="00A6532E"/>
    <w:rsid w:val="00A6538D"/>
    <w:rsid w:val="00A653B7"/>
    <w:rsid w:val="00A65767"/>
    <w:rsid w:val="00A65877"/>
    <w:rsid w:val="00A65A43"/>
    <w:rsid w:val="00A65D3C"/>
    <w:rsid w:val="00A65DFF"/>
    <w:rsid w:val="00A65F49"/>
    <w:rsid w:val="00A6603C"/>
    <w:rsid w:val="00A66578"/>
    <w:rsid w:val="00A667F1"/>
    <w:rsid w:val="00A66A55"/>
    <w:rsid w:val="00A66D88"/>
    <w:rsid w:val="00A675BA"/>
    <w:rsid w:val="00A6772A"/>
    <w:rsid w:val="00A67B7A"/>
    <w:rsid w:val="00A67E3C"/>
    <w:rsid w:val="00A70096"/>
    <w:rsid w:val="00A7049D"/>
    <w:rsid w:val="00A70570"/>
    <w:rsid w:val="00A7058B"/>
    <w:rsid w:val="00A70A06"/>
    <w:rsid w:val="00A70C42"/>
    <w:rsid w:val="00A7111B"/>
    <w:rsid w:val="00A71342"/>
    <w:rsid w:val="00A714EE"/>
    <w:rsid w:val="00A719CB"/>
    <w:rsid w:val="00A71A28"/>
    <w:rsid w:val="00A71A84"/>
    <w:rsid w:val="00A71F9D"/>
    <w:rsid w:val="00A71FA6"/>
    <w:rsid w:val="00A72254"/>
    <w:rsid w:val="00A72401"/>
    <w:rsid w:val="00A72575"/>
    <w:rsid w:val="00A72BFF"/>
    <w:rsid w:val="00A72CC3"/>
    <w:rsid w:val="00A730BE"/>
    <w:rsid w:val="00A732C5"/>
    <w:rsid w:val="00A735C6"/>
    <w:rsid w:val="00A7389E"/>
    <w:rsid w:val="00A73A6D"/>
    <w:rsid w:val="00A73A74"/>
    <w:rsid w:val="00A73A98"/>
    <w:rsid w:val="00A73C65"/>
    <w:rsid w:val="00A7411A"/>
    <w:rsid w:val="00A74F3A"/>
    <w:rsid w:val="00A7508D"/>
    <w:rsid w:val="00A750A0"/>
    <w:rsid w:val="00A75417"/>
    <w:rsid w:val="00A75965"/>
    <w:rsid w:val="00A75A33"/>
    <w:rsid w:val="00A75B8C"/>
    <w:rsid w:val="00A75BCC"/>
    <w:rsid w:val="00A75FE7"/>
    <w:rsid w:val="00A7624E"/>
    <w:rsid w:val="00A7640E"/>
    <w:rsid w:val="00A76412"/>
    <w:rsid w:val="00A76700"/>
    <w:rsid w:val="00A76855"/>
    <w:rsid w:val="00A76AFE"/>
    <w:rsid w:val="00A76BCA"/>
    <w:rsid w:val="00A7719B"/>
    <w:rsid w:val="00A772D7"/>
    <w:rsid w:val="00A773A8"/>
    <w:rsid w:val="00A77704"/>
    <w:rsid w:val="00A80095"/>
    <w:rsid w:val="00A8016B"/>
    <w:rsid w:val="00A801C3"/>
    <w:rsid w:val="00A8086E"/>
    <w:rsid w:val="00A80C17"/>
    <w:rsid w:val="00A80DB7"/>
    <w:rsid w:val="00A80EF7"/>
    <w:rsid w:val="00A8108C"/>
    <w:rsid w:val="00A81189"/>
    <w:rsid w:val="00A81470"/>
    <w:rsid w:val="00A81549"/>
    <w:rsid w:val="00A81637"/>
    <w:rsid w:val="00A8195E"/>
    <w:rsid w:val="00A81BF3"/>
    <w:rsid w:val="00A81D59"/>
    <w:rsid w:val="00A821DE"/>
    <w:rsid w:val="00A827DC"/>
    <w:rsid w:val="00A8283B"/>
    <w:rsid w:val="00A82DB8"/>
    <w:rsid w:val="00A830C7"/>
    <w:rsid w:val="00A831E9"/>
    <w:rsid w:val="00A8378B"/>
    <w:rsid w:val="00A83BB8"/>
    <w:rsid w:val="00A83BF3"/>
    <w:rsid w:val="00A83CF2"/>
    <w:rsid w:val="00A83EBD"/>
    <w:rsid w:val="00A83F3D"/>
    <w:rsid w:val="00A8441A"/>
    <w:rsid w:val="00A8483A"/>
    <w:rsid w:val="00A84A83"/>
    <w:rsid w:val="00A84ACC"/>
    <w:rsid w:val="00A84B3F"/>
    <w:rsid w:val="00A84B82"/>
    <w:rsid w:val="00A84C4D"/>
    <w:rsid w:val="00A84E84"/>
    <w:rsid w:val="00A8546F"/>
    <w:rsid w:val="00A858BE"/>
    <w:rsid w:val="00A85905"/>
    <w:rsid w:val="00A85983"/>
    <w:rsid w:val="00A859BD"/>
    <w:rsid w:val="00A862A7"/>
    <w:rsid w:val="00A8630D"/>
    <w:rsid w:val="00A8631A"/>
    <w:rsid w:val="00A8638B"/>
    <w:rsid w:val="00A864BA"/>
    <w:rsid w:val="00A865F7"/>
    <w:rsid w:val="00A866EB"/>
    <w:rsid w:val="00A8692C"/>
    <w:rsid w:val="00A86A34"/>
    <w:rsid w:val="00A86F9D"/>
    <w:rsid w:val="00A876D4"/>
    <w:rsid w:val="00A87812"/>
    <w:rsid w:val="00A87C16"/>
    <w:rsid w:val="00A900C4"/>
    <w:rsid w:val="00A90740"/>
    <w:rsid w:val="00A907C2"/>
    <w:rsid w:val="00A90910"/>
    <w:rsid w:val="00A90F78"/>
    <w:rsid w:val="00A90FEC"/>
    <w:rsid w:val="00A91058"/>
    <w:rsid w:val="00A91221"/>
    <w:rsid w:val="00A915EC"/>
    <w:rsid w:val="00A917C4"/>
    <w:rsid w:val="00A918D0"/>
    <w:rsid w:val="00A919E6"/>
    <w:rsid w:val="00A91A6D"/>
    <w:rsid w:val="00A91DA3"/>
    <w:rsid w:val="00A91E5D"/>
    <w:rsid w:val="00A91E8D"/>
    <w:rsid w:val="00A91F00"/>
    <w:rsid w:val="00A91F0C"/>
    <w:rsid w:val="00A92142"/>
    <w:rsid w:val="00A92212"/>
    <w:rsid w:val="00A92688"/>
    <w:rsid w:val="00A92A34"/>
    <w:rsid w:val="00A92B4F"/>
    <w:rsid w:val="00A92C95"/>
    <w:rsid w:val="00A92CBF"/>
    <w:rsid w:val="00A92E5C"/>
    <w:rsid w:val="00A93154"/>
    <w:rsid w:val="00A93219"/>
    <w:rsid w:val="00A93486"/>
    <w:rsid w:val="00A937F6"/>
    <w:rsid w:val="00A93A41"/>
    <w:rsid w:val="00A93D43"/>
    <w:rsid w:val="00A9408F"/>
    <w:rsid w:val="00A940FA"/>
    <w:rsid w:val="00A94119"/>
    <w:rsid w:val="00A94234"/>
    <w:rsid w:val="00A9449B"/>
    <w:rsid w:val="00A9475F"/>
    <w:rsid w:val="00A94B7A"/>
    <w:rsid w:val="00A950B3"/>
    <w:rsid w:val="00A952D1"/>
    <w:rsid w:val="00A954DF"/>
    <w:rsid w:val="00A9555B"/>
    <w:rsid w:val="00A9588D"/>
    <w:rsid w:val="00A958B9"/>
    <w:rsid w:val="00A95BEB"/>
    <w:rsid w:val="00A95ECD"/>
    <w:rsid w:val="00A95FED"/>
    <w:rsid w:val="00A96207"/>
    <w:rsid w:val="00A964A8"/>
    <w:rsid w:val="00A96730"/>
    <w:rsid w:val="00A967AA"/>
    <w:rsid w:val="00A967C2"/>
    <w:rsid w:val="00A96A27"/>
    <w:rsid w:val="00A96A90"/>
    <w:rsid w:val="00A96DF6"/>
    <w:rsid w:val="00A96F05"/>
    <w:rsid w:val="00A96F1C"/>
    <w:rsid w:val="00A9736D"/>
    <w:rsid w:val="00A973BE"/>
    <w:rsid w:val="00A976B3"/>
    <w:rsid w:val="00AA0231"/>
    <w:rsid w:val="00AA04A4"/>
    <w:rsid w:val="00AA0D28"/>
    <w:rsid w:val="00AA10C8"/>
    <w:rsid w:val="00AA1154"/>
    <w:rsid w:val="00AA1476"/>
    <w:rsid w:val="00AA1662"/>
    <w:rsid w:val="00AA21BA"/>
    <w:rsid w:val="00AA23A9"/>
    <w:rsid w:val="00AA24EF"/>
    <w:rsid w:val="00AA253F"/>
    <w:rsid w:val="00AA2A1E"/>
    <w:rsid w:val="00AA2AC0"/>
    <w:rsid w:val="00AA2EE7"/>
    <w:rsid w:val="00AA31D9"/>
    <w:rsid w:val="00AA329E"/>
    <w:rsid w:val="00AA32A9"/>
    <w:rsid w:val="00AA3567"/>
    <w:rsid w:val="00AA3631"/>
    <w:rsid w:val="00AA36AD"/>
    <w:rsid w:val="00AA3CA9"/>
    <w:rsid w:val="00AA3E3D"/>
    <w:rsid w:val="00AA3ED8"/>
    <w:rsid w:val="00AA3F4B"/>
    <w:rsid w:val="00AA43D5"/>
    <w:rsid w:val="00AA45A5"/>
    <w:rsid w:val="00AA4685"/>
    <w:rsid w:val="00AA4825"/>
    <w:rsid w:val="00AA4B4D"/>
    <w:rsid w:val="00AA4FCC"/>
    <w:rsid w:val="00AA5143"/>
    <w:rsid w:val="00AA514E"/>
    <w:rsid w:val="00AA57D6"/>
    <w:rsid w:val="00AA5C2C"/>
    <w:rsid w:val="00AA5EE3"/>
    <w:rsid w:val="00AA60B5"/>
    <w:rsid w:val="00AA6238"/>
    <w:rsid w:val="00AA6488"/>
    <w:rsid w:val="00AA66E5"/>
    <w:rsid w:val="00AA68B9"/>
    <w:rsid w:val="00AA6B67"/>
    <w:rsid w:val="00AA6CCA"/>
    <w:rsid w:val="00AA75F8"/>
    <w:rsid w:val="00AA7B9C"/>
    <w:rsid w:val="00AA7BD8"/>
    <w:rsid w:val="00AA7E39"/>
    <w:rsid w:val="00AA7E5F"/>
    <w:rsid w:val="00AB02A6"/>
    <w:rsid w:val="00AB1565"/>
    <w:rsid w:val="00AB1630"/>
    <w:rsid w:val="00AB1E6D"/>
    <w:rsid w:val="00AB20F1"/>
    <w:rsid w:val="00AB21FC"/>
    <w:rsid w:val="00AB2225"/>
    <w:rsid w:val="00AB23E8"/>
    <w:rsid w:val="00AB25D2"/>
    <w:rsid w:val="00AB2BF7"/>
    <w:rsid w:val="00AB30A7"/>
    <w:rsid w:val="00AB316B"/>
    <w:rsid w:val="00AB3278"/>
    <w:rsid w:val="00AB32AF"/>
    <w:rsid w:val="00AB3C8C"/>
    <w:rsid w:val="00AB3DAB"/>
    <w:rsid w:val="00AB3E28"/>
    <w:rsid w:val="00AB3F20"/>
    <w:rsid w:val="00AB3F4F"/>
    <w:rsid w:val="00AB3FC3"/>
    <w:rsid w:val="00AB418E"/>
    <w:rsid w:val="00AB4193"/>
    <w:rsid w:val="00AB42CD"/>
    <w:rsid w:val="00AB4356"/>
    <w:rsid w:val="00AB43B8"/>
    <w:rsid w:val="00AB4448"/>
    <w:rsid w:val="00AB4486"/>
    <w:rsid w:val="00AB46B2"/>
    <w:rsid w:val="00AB4BB2"/>
    <w:rsid w:val="00AB4CE0"/>
    <w:rsid w:val="00AB4EE2"/>
    <w:rsid w:val="00AB552C"/>
    <w:rsid w:val="00AB5A03"/>
    <w:rsid w:val="00AB5C9A"/>
    <w:rsid w:val="00AB5D3A"/>
    <w:rsid w:val="00AB6464"/>
    <w:rsid w:val="00AB693F"/>
    <w:rsid w:val="00AB6BBD"/>
    <w:rsid w:val="00AB6C3E"/>
    <w:rsid w:val="00AB6D04"/>
    <w:rsid w:val="00AB6F8B"/>
    <w:rsid w:val="00AB71EC"/>
    <w:rsid w:val="00AB7956"/>
    <w:rsid w:val="00AB79B0"/>
    <w:rsid w:val="00AB79F1"/>
    <w:rsid w:val="00AB7E85"/>
    <w:rsid w:val="00AB7EB6"/>
    <w:rsid w:val="00AB7F0F"/>
    <w:rsid w:val="00AC011E"/>
    <w:rsid w:val="00AC040D"/>
    <w:rsid w:val="00AC07B6"/>
    <w:rsid w:val="00AC0A82"/>
    <w:rsid w:val="00AC0A9C"/>
    <w:rsid w:val="00AC0D8D"/>
    <w:rsid w:val="00AC0E33"/>
    <w:rsid w:val="00AC1C91"/>
    <w:rsid w:val="00AC1CF3"/>
    <w:rsid w:val="00AC1FFE"/>
    <w:rsid w:val="00AC20C3"/>
    <w:rsid w:val="00AC21F6"/>
    <w:rsid w:val="00AC2B08"/>
    <w:rsid w:val="00AC3194"/>
    <w:rsid w:val="00AC31B7"/>
    <w:rsid w:val="00AC332D"/>
    <w:rsid w:val="00AC354A"/>
    <w:rsid w:val="00AC37EB"/>
    <w:rsid w:val="00AC38C6"/>
    <w:rsid w:val="00AC3D58"/>
    <w:rsid w:val="00AC3EE5"/>
    <w:rsid w:val="00AC437B"/>
    <w:rsid w:val="00AC463B"/>
    <w:rsid w:val="00AC4816"/>
    <w:rsid w:val="00AC4A0C"/>
    <w:rsid w:val="00AC4E77"/>
    <w:rsid w:val="00AC5319"/>
    <w:rsid w:val="00AC5409"/>
    <w:rsid w:val="00AC5580"/>
    <w:rsid w:val="00AC566D"/>
    <w:rsid w:val="00AC599B"/>
    <w:rsid w:val="00AC6115"/>
    <w:rsid w:val="00AC627F"/>
    <w:rsid w:val="00AC6BC3"/>
    <w:rsid w:val="00AC6BF5"/>
    <w:rsid w:val="00AC6DC0"/>
    <w:rsid w:val="00AC7232"/>
    <w:rsid w:val="00AC74EC"/>
    <w:rsid w:val="00AD0153"/>
    <w:rsid w:val="00AD05C6"/>
    <w:rsid w:val="00AD0735"/>
    <w:rsid w:val="00AD074E"/>
    <w:rsid w:val="00AD0D9E"/>
    <w:rsid w:val="00AD0ECD"/>
    <w:rsid w:val="00AD1049"/>
    <w:rsid w:val="00AD14AF"/>
    <w:rsid w:val="00AD1622"/>
    <w:rsid w:val="00AD1AC9"/>
    <w:rsid w:val="00AD2605"/>
    <w:rsid w:val="00AD2758"/>
    <w:rsid w:val="00AD284E"/>
    <w:rsid w:val="00AD2A2F"/>
    <w:rsid w:val="00AD2A5B"/>
    <w:rsid w:val="00AD2DD7"/>
    <w:rsid w:val="00AD32A6"/>
    <w:rsid w:val="00AD3594"/>
    <w:rsid w:val="00AD388E"/>
    <w:rsid w:val="00AD3EA2"/>
    <w:rsid w:val="00AD3ED9"/>
    <w:rsid w:val="00AD4399"/>
    <w:rsid w:val="00AD439F"/>
    <w:rsid w:val="00AD43A2"/>
    <w:rsid w:val="00AD43AA"/>
    <w:rsid w:val="00AD4511"/>
    <w:rsid w:val="00AD4B8B"/>
    <w:rsid w:val="00AD5358"/>
    <w:rsid w:val="00AD538A"/>
    <w:rsid w:val="00AD55BB"/>
    <w:rsid w:val="00AD55F5"/>
    <w:rsid w:val="00AD5B59"/>
    <w:rsid w:val="00AD6572"/>
    <w:rsid w:val="00AD6712"/>
    <w:rsid w:val="00AD684C"/>
    <w:rsid w:val="00AD6B96"/>
    <w:rsid w:val="00AD6FA6"/>
    <w:rsid w:val="00AD7032"/>
    <w:rsid w:val="00AD7049"/>
    <w:rsid w:val="00AD71B7"/>
    <w:rsid w:val="00AD7319"/>
    <w:rsid w:val="00AD73D1"/>
    <w:rsid w:val="00AD74D3"/>
    <w:rsid w:val="00AD78A6"/>
    <w:rsid w:val="00AD7B31"/>
    <w:rsid w:val="00AD7D1E"/>
    <w:rsid w:val="00AE00B1"/>
    <w:rsid w:val="00AE02A5"/>
    <w:rsid w:val="00AE02E0"/>
    <w:rsid w:val="00AE03B2"/>
    <w:rsid w:val="00AE03BD"/>
    <w:rsid w:val="00AE03D8"/>
    <w:rsid w:val="00AE044E"/>
    <w:rsid w:val="00AE0473"/>
    <w:rsid w:val="00AE0572"/>
    <w:rsid w:val="00AE090F"/>
    <w:rsid w:val="00AE0AAE"/>
    <w:rsid w:val="00AE0C25"/>
    <w:rsid w:val="00AE11A4"/>
    <w:rsid w:val="00AE1239"/>
    <w:rsid w:val="00AE1367"/>
    <w:rsid w:val="00AE1872"/>
    <w:rsid w:val="00AE1B25"/>
    <w:rsid w:val="00AE1B66"/>
    <w:rsid w:val="00AE1C22"/>
    <w:rsid w:val="00AE263D"/>
    <w:rsid w:val="00AE2656"/>
    <w:rsid w:val="00AE283E"/>
    <w:rsid w:val="00AE2B3A"/>
    <w:rsid w:val="00AE2C80"/>
    <w:rsid w:val="00AE2DFA"/>
    <w:rsid w:val="00AE3776"/>
    <w:rsid w:val="00AE37C8"/>
    <w:rsid w:val="00AE3D5B"/>
    <w:rsid w:val="00AE3E9F"/>
    <w:rsid w:val="00AE440B"/>
    <w:rsid w:val="00AE4743"/>
    <w:rsid w:val="00AE4969"/>
    <w:rsid w:val="00AE5454"/>
    <w:rsid w:val="00AE5567"/>
    <w:rsid w:val="00AE5CF2"/>
    <w:rsid w:val="00AE610A"/>
    <w:rsid w:val="00AE6537"/>
    <w:rsid w:val="00AE6639"/>
    <w:rsid w:val="00AE66F2"/>
    <w:rsid w:val="00AE6A83"/>
    <w:rsid w:val="00AE6B96"/>
    <w:rsid w:val="00AE6B9F"/>
    <w:rsid w:val="00AE6F61"/>
    <w:rsid w:val="00AE74FE"/>
    <w:rsid w:val="00AE7520"/>
    <w:rsid w:val="00AE7787"/>
    <w:rsid w:val="00AE7789"/>
    <w:rsid w:val="00AE78D6"/>
    <w:rsid w:val="00AE7B90"/>
    <w:rsid w:val="00AE7D9F"/>
    <w:rsid w:val="00AF0304"/>
    <w:rsid w:val="00AF0381"/>
    <w:rsid w:val="00AF038A"/>
    <w:rsid w:val="00AF05CE"/>
    <w:rsid w:val="00AF0921"/>
    <w:rsid w:val="00AF0AEE"/>
    <w:rsid w:val="00AF0F4F"/>
    <w:rsid w:val="00AF10FC"/>
    <w:rsid w:val="00AF1310"/>
    <w:rsid w:val="00AF1379"/>
    <w:rsid w:val="00AF1517"/>
    <w:rsid w:val="00AF1690"/>
    <w:rsid w:val="00AF18D1"/>
    <w:rsid w:val="00AF1D81"/>
    <w:rsid w:val="00AF1F4F"/>
    <w:rsid w:val="00AF1FF2"/>
    <w:rsid w:val="00AF23FC"/>
    <w:rsid w:val="00AF256A"/>
    <w:rsid w:val="00AF2605"/>
    <w:rsid w:val="00AF2A00"/>
    <w:rsid w:val="00AF2AE7"/>
    <w:rsid w:val="00AF2B76"/>
    <w:rsid w:val="00AF2D5B"/>
    <w:rsid w:val="00AF3205"/>
    <w:rsid w:val="00AF3306"/>
    <w:rsid w:val="00AF3640"/>
    <w:rsid w:val="00AF39C3"/>
    <w:rsid w:val="00AF3C34"/>
    <w:rsid w:val="00AF418B"/>
    <w:rsid w:val="00AF42A3"/>
    <w:rsid w:val="00AF43AD"/>
    <w:rsid w:val="00AF4A74"/>
    <w:rsid w:val="00AF4AB3"/>
    <w:rsid w:val="00AF4F2D"/>
    <w:rsid w:val="00AF5066"/>
    <w:rsid w:val="00AF523B"/>
    <w:rsid w:val="00AF55F9"/>
    <w:rsid w:val="00AF5695"/>
    <w:rsid w:val="00AF56C8"/>
    <w:rsid w:val="00AF5AA5"/>
    <w:rsid w:val="00AF5BA5"/>
    <w:rsid w:val="00AF5BE0"/>
    <w:rsid w:val="00AF5C9E"/>
    <w:rsid w:val="00AF627D"/>
    <w:rsid w:val="00AF633D"/>
    <w:rsid w:val="00AF6568"/>
    <w:rsid w:val="00AF65EE"/>
    <w:rsid w:val="00AF66CA"/>
    <w:rsid w:val="00AF6C18"/>
    <w:rsid w:val="00AF6DF7"/>
    <w:rsid w:val="00AF710A"/>
    <w:rsid w:val="00AF7149"/>
    <w:rsid w:val="00AF719F"/>
    <w:rsid w:val="00AF7600"/>
    <w:rsid w:val="00AF7647"/>
    <w:rsid w:val="00AF76F7"/>
    <w:rsid w:val="00AF776A"/>
    <w:rsid w:val="00AF7BE2"/>
    <w:rsid w:val="00AF7DAF"/>
    <w:rsid w:val="00AF7F0C"/>
    <w:rsid w:val="00B0035B"/>
    <w:rsid w:val="00B003D4"/>
    <w:rsid w:val="00B007D0"/>
    <w:rsid w:val="00B00AC2"/>
    <w:rsid w:val="00B00AC4"/>
    <w:rsid w:val="00B010A7"/>
    <w:rsid w:val="00B015D1"/>
    <w:rsid w:val="00B017C7"/>
    <w:rsid w:val="00B01D55"/>
    <w:rsid w:val="00B01DC8"/>
    <w:rsid w:val="00B021B9"/>
    <w:rsid w:val="00B02225"/>
    <w:rsid w:val="00B0242F"/>
    <w:rsid w:val="00B0263F"/>
    <w:rsid w:val="00B02886"/>
    <w:rsid w:val="00B02BEC"/>
    <w:rsid w:val="00B02FA6"/>
    <w:rsid w:val="00B030B0"/>
    <w:rsid w:val="00B035BB"/>
    <w:rsid w:val="00B039AC"/>
    <w:rsid w:val="00B03D17"/>
    <w:rsid w:val="00B03E3D"/>
    <w:rsid w:val="00B0406D"/>
    <w:rsid w:val="00B04325"/>
    <w:rsid w:val="00B04F0B"/>
    <w:rsid w:val="00B04F4C"/>
    <w:rsid w:val="00B05324"/>
    <w:rsid w:val="00B05397"/>
    <w:rsid w:val="00B05933"/>
    <w:rsid w:val="00B0593F"/>
    <w:rsid w:val="00B05A3A"/>
    <w:rsid w:val="00B05B79"/>
    <w:rsid w:val="00B05BB1"/>
    <w:rsid w:val="00B05C6F"/>
    <w:rsid w:val="00B060D3"/>
    <w:rsid w:val="00B06822"/>
    <w:rsid w:val="00B0687D"/>
    <w:rsid w:val="00B06C49"/>
    <w:rsid w:val="00B071AD"/>
    <w:rsid w:val="00B079A9"/>
    <w:rsid w:val="00B07A76"/>
    <w:rsid w:val="00B07B1D"/>
    <w:rsid w:val="00B07BA5"/>
    <w:rsid w:val="00B07F2F"/>
    <w:rsid w:val="00B10048"/>
    <w:rsid w:val="00B10093"/>
    <w:rsid w:val="00B1022C"/>
    <w:rsid w:val="00B102CB"/>
    <w:rsid w:val="00B1052D"/>
    <w:rsid w:val="00B105A2"/>
    <w:rsid w:val="00B10603"/>
    <w:rsid w:val="00B1106B"/>
    <w:rsid w:val="00B1107A"/>
    <w:rsid w:val="00B1173F"/>
    <w:rsid w:val="00B11A56"/>
    <w:rsid w:val="00B1252D"/>
    <w:rsid w:val="00B1273E"/>
    <w:rsid w:val="00B128A6"/>
    <w:rsid w:val="00B12DB2"/>
    <w:rsid w:val="00B130BA"/>
    <w:rsid w:val="00B13169"/>
    <w:rsid w:val="00B1363F"/>
    <w:rsid w:val="00B13719"/>
    <w:rsid w:val="00B139B2"/>
    <w:rsid w:val="00B13A9F"/>
    <w:rsid w:val="00B13B4E"/>
    <w:rsid w:val="00B13D75"/>
    <w:rsid w:val="00B14335"/>
    <w:rsid w:val="00B1451F"/>
    <w:rsid w:val="00B14604"/>
    <w:rsid w:val="00B14AD4"/>
    <w:rsid w:val="00B14CC6"/>
    <w:rsid w:val="00B14DD9"/>
    <w:rsid w:val="00B15003"/>
    <w:rsid w:val="00B151A2"/>
    <w:rsid w:val="00B15761"/>
    <w:rsid w:val="00B158E8"/>
    <w:rsid w:val="00B15B2F"/>
    <w:rsid w:val="00B15BAB"/>
    <w:rsid w:val="00B16011"/>
    <w:rsid w:val="00B160DE"/>
    <w:rsid w:val="00B163C6"/>
    <w:rsid w:val="00B16442"/>
    <w:rsid w:val="00B1665C"/>
    <w:rsid w:val="00B16765"/>
    <w:rsid w:val="00B169D0"/>
    <w:rsid w:val="00B16AC2"/>
    <w:rsid w:val="00B16CF4"/>
    <w:rsid w:val="00B16E9C"/>
    <w:rsid w:val="00B17504"/>
    <w:rsid w:val="00B17750"/>
    <w:rsid w:val="00B17AFD"/>
    <w:rsid w:val="00B17D62"/>
    <w:rsid w:val="00B17DE9"/>
    <w:rsid w:val="00B17F03"/>
    <w:rsid w:val="00B17F19"/>
    <w:rsid w:val="00B2013C"/>
    <w:rsid w:val="00B202E4"/>
    <w:rsid w:val="00B20418"/>
    <w:rsid w:val="00B2055F"/>
    <w:rsid w:val="00B205DA"/>
    <w:rsid w:val="00B20611"/>
    <w:rsid w:val="00B206BE"/>
    <w:rsid w:val="00B20700"/>
    <w:rsid w:val="00B2093D"/>
    <w:rsid w:val="00B20A78"/>
    <w:rsid w:val="00B2107E"/>
    <w:rsid w:val="00B2129D"/>
    <w:rsid w:val="00B212E6"/>
    <w:rsid w:val="00B214D1"/>
    <w:rsid w:val="00B21756"/>
    <w:rsid w:val="00B21A6D"/>
    <w:rsid w:val="00B21AB2"/>
    <w:rsid w:val="00B21CCA"/>
    <w:rsid w:val="00B221A9"/>
    <w:rsid w:val="00B22315"/>
    <w:rsid w:val="00B226BA"/>
    <w:rsid w:val="00B22811"/>
    <w:rsid w:val="00B228FB"/>
    <w:rsid w:val="00B22A2D"/>
    <w:rsid w:val="00B22AF4"/>
    <w:rsid w:val="00B22BA6"/>
    <w:rsid w:val="00B22BF4"/>
    <w:rsid w:val="00B233F9"/>
    <w:rsid w:val="00B234FA"/>
    <w:rsid w:val="00B234FC"/>
    <w:rsid w:val="00B2365A"/>
    <w:rsid w:val="00B2383D"/>
    <w:rsid w:val="00B23AF9"/>
    <w:rsid w:val="00B23B2D"/>
    <w:rsid w:val="00B23D3E"/>
    <w:rsid w:val="00B23D9E"/>
    <w:rsid w:val="00B23E23"/>
    <w:rsid w:val="00B2421A"/>
    <w:rsid w:val="00B2433D"/>
    <w:rsid w:val="00B24791"/>
    <w:rsid w:val="00B247CD"/>
    <w:rsid w:val="00B2490A"/>
    <w:rsid w:val="00B24A1A"/>
    <w:rsid w:val="00B24BF1"/>
    <w:rsid w:val="00B251A5"/>
    <w:rsid w:val="00B25450"/>
    <w:rsid w:val="00B25B1B"/>
    <w:rsid w:val="00B25D0D"/>
    <w:rsid w:val="00B25D6F"/>
    <w:rsid w:val="00B25EFF"/>
    <w:rsid w:val="00B2612B"/>
    <w:rsid w:val="00B26194"/>
    <w:rsid w:val="00B2624E"/>
    <w:rsid w:val="00B262AE"/>
    <w:rsid w:val="00B26458"/>
    <w:rsid w:val="00B26584"/>
    <w:rsid w:val="00B26741"/>
    <w:rsid w:val="00B26765"/>
    <w:rsid w:val="00B26839"/>
    <w:rsid w:val="00B268E4"/>
    <w:rsid w:val="00B26988"/>
    <w:rsid w:val="00B26990"/>
    <w:rsid w:val="00B26FD9"/>
    <w:rsid w:val="00B2706E"/>
    <w:rsid w:val="00B2724E"/>
    <w:rsid w:val="00B275C1"/>
    <w:rsid w:val="00B278F3"/>
    <w:rsid w:val="00B27D46"/>
    <w:rsid w:val="00B3046C"/>
    <w:rsid w:val="00B30748"/>
    <w:rsid w:val="00B3091B"/>
    <w:rsid w:val="00B30DE9"/>
    <w:rsid w:val="00B31624"/>
    <w:rsid w:val="00B3172A"/>
    <w:rsid w:val="00B31F43"/>
    <w:rsid w:val="00B31F84"/>
    <w:rsid w:val="00B3215E"/>
    <w:rsid w:val="00B32252"/>
    <w:rsid w:val="00B32A27"/>
    <w:rsid w:val="00B32C91"/>
    <w:rsid w:val="00B32F15"/>
    <w:rsid w:val="00B33556"/>
    <w:rsid w:val="00B337D5"/>
    <w:rsid w:val="00B33A2B"/>
    <w:rsid w:val="00B33DED"/>
    <w:rsid w:val="00B33E24"/>
    <w:rsid w:val="00B33F16"/>
    <w:rsid w:val="00B3430A"/>
    <w:rsid w:val="00B343F4"/>
    <w:rsid w:val="00B34A10"/>
    <w:rsid w:val="00B34B19"/>
    <w:rsid w:val="00B34F2F"/>
    <w:rsid w:val="00B352D8"/>
    <w:rsid w:val="00B357D6"/>
    <w:rsid w:val="00B3593F"/>
    <w:rsid w:val="00B35B32"/>
    <w:rsid w:val="00B35BD7"/>
    <w:rsid w:val="00B35DD1"/>
    <w:rsid w:val="00B35F73"/>
    <w:rsid w:val="00B35FE5"/>
    <w:rsid w:val="00B36125"/>
    <w:rsid w:val="00B363FA"/>
    <w:rsid w:val="00B36B2A"/>
    <w:rsid w:val="00B36CA4"/>
    <w:rsid w:val="00B370EE"/>
    <w:rsid w:val="00B3714C"/>
    <w:rsid w:val="00B37151"/>
    <w:rsid w:val="00B37425"/>
    <w:rsid w:val="00B37843"/>
    <w:rsid w:val="00B3786C"/>
    <w:rsid w:val="00B37CAA"/>
    <w:rsid w:val="00B40256"/>
    <w:rsid w:val="00B40351"/>
    <w:rsid w:val="00B403D6"/>
    <w:rsid w:val="00B4058B"/>
    <w:rsid w:val="00B408C6"/>
    <w:rsid w:val="00B4104A"/>
    <w:rsid w:val="00B410FC"/>
    <w:rsid w:val="00B415C7"/>
    <w:rsid w:val="00B4174F"/>
    <w:rsid w:val="00B41795"/>
    <w:rsid w:val="00B42020"/>
    <w:rsid w:val="00B42054"/>
    <w:rsid w:val="00B42286"/>
    <w:rsid w:val="00B426C2"/>
    <w:rsid w:val="00B429A1"/>
    <w:rsid w:val="00B42AD4"/>
    <w:rsid w:val="00B42BE0"/>
    <w:rsid w:val="00B43398"/>
    <w:rsid w:val="00B438B5"/>
    <w:rsid w:val="00B43E89"/>
    <w:rsid w:val="00B43FD8"/>
    <w:rsid w:val="00B4411A"/>
    <w:rsid w:val="00B442C3"/>
    <w:rsid w:val="00B449CA"/>
    <w:rsid w:val="00B44D09"/>
    <w:rsid w:val="00B450FD"/>
    <w:rsid w:val="00B452C0"/>
    <w:rsid w:val="00B45AAA"/>
    <w:rsid w:val="00B45E7F"/>
    <w:rsid w:val="00B4644E"/>
    <w:rsid w:val="00B46965"/>
    <w:rsid w:val="00B46BF4"/>
    <w:rsid w:val="00B46EFF"/>
    <w:rsid w:val="00B4724E"/>
    <w:rsid w:val="00B472EF"/>
    <w:rsid w:val="00B47358"/>
    <w:rsid w:val="00B4741C"/>
    <w:rsid w:val="00B50062"/>
    <w:rsid w:val="00B500A5"/>
    <w:rsid w:val="00B5047E"/>
    <w:rsid w:val="00B50613"/>
    <w:rsid w:val="00B50977"/>
    <w:rsid w:val="00B50AE5"/>
    <w:rsid w:val="00B50B8B"/>
    <w:rsid w:val="00B50BB1"/>
    <w:rsid w:val="00B50C87"/>
    <w:rsid w:val="00B50DBE"/>
    <w:rsid w:val="00B50FB0"/>
    <w:rsid w:val="00B5113E"/>
    <w:rsid w:val="00B515CA"/>
    <w:rsid w:val="00B51BB2"/>
    <w:rsid w:val="00B51DE6"/>
    <w:rsid w:val="00B523FE"/>
    <w:rsid w:val="00B52992"/>
    <w:rsid w:val="00B52BDB"/>
    <w:rsid w:val="00B52C04"/>
    <w:rsid w:val="00B52C56"/>
    <w:rsid w:val="00B52E2A"/>
    <w:rsid w:val="00B53026"/>
    <w:rsid w:val="00B53484"/>
    <w:rsid w:val="00B5367F"/>
    <w:rsid w:val="00B538DC"/>
    <w:rsid w:val="00B538FC"/>
    <w:rsid w:val="00B53945"/>
    <w:rsid w:val="00B53962"/>
    <w:rsid w:val="00B539A7"/>
    <w:rsid w:val="00B53A33"/>
    <w:rsid w:val="00B54459"/>
    <w:rsid w:val="00B54637"/>
    <w:rsid w:val="00B54748"/>
    <w:rsid w:val="00B54D5A"/>
    <w:rsid w:val="00B551B6"/>
    <w:rsid w:val="00B551C4"/>
    <w:rsid w:val="00B55436"/>
    <w:rsid w:val="00B558D8"/>
    <w:rsid w:val="00B55A67"/>
    <w:rsid w:val="00B55A78"/>
    <w:rsid w:val="00B55C56"/>
    <w:rsid w:val="00B56153"/>
    <w:rsid w:val="00B561FD"/>
    <w:rsid w:val="00B5659D"/>
    <w:rsid w:val="00B566A0"/>
    <w:rsid w:val="00B56FB2"/>
    <w:rsid w:val="00B57301"/>
    <w:rsid w:val="00B573E8"/>
    <w:rsid w:val="00B5759F"/>
    <w:rsid w:val="00B577B0"/>
    <w:rsid w:val="00B578F0"/>
    <w:rsid w:val="00B57A0F"/>
    <w:rsid w:val="00B57B9A"/>
    <w:rsid w:val="00B60179"/>
    <w:rsid w:val="00B6060E"/>
    <w:rsid w:val="00B60761"/>
    <w:rsid w:val="00B60A96"/>
    <w:rsid w:val="00B60C5B"/>
    <w:rsid w:val="00B60D4A"/>
    <w:rsid w:val="00B60D6A"/>
    <w:rsid w:val="00B60E0A"/>
    <w:rsid w:val="00B60E0B"/>
    <w:rsid w:val="00B60E27"/>
    <w:rsid w:val="00B60F4B"/>
    <w:rsid w:val="00B611F5"/>
    <w:rsid w:val="00B612AB"/>
    <w:rsid w:val="00B61C77"/>
    <w:rsid w:val="00B61F9A"/>
    <w:rsid w:val="00B623DF"/>
    <w:rsid w:val="00B6266D"/>
    <w:rsid w:val="00B62955"/>
    <w:rsid w:val="00B62B22"/>
    <w:rsid w:val="00B62BF0"/>
    <w:rsid w:val="00B62CAD"/>
    <w:rsid w:val="00B62D01"/>
    <w:rsid w:val="00B63086"/>
    <w:rsid w:val="00B6352E"/>
    <w:rsid w:val="00B6362D"/>
    <w:rsid w:val="00B63AA6"/>
    <w:rsid w:val="00B63AFC"/>
    <w:rsid w:val="00B63B71"/>
    <w:rsid w:val="00B63DC7"/>
    <w:rsid w:val="00B63DF1"/>
    <w:rsid w:val="00B642D1"/>
    <w:rsid w:val="00B64314"/>
    <w:rsid w:val="00B6474D"/>
    <w:rsid w:val="00B647E3"/>
    <w:rsid w:val="00B64849"/>
    <w:rsid w:val="00B64857"/>
    <w:rsid w:val="00B64BE9"/>
    <w:rsid w:val="00B64E63"/>
    <w:rsid w:val="00B653D5"/>
    <w:rsid w:val="00B65F73"/>
    <w:rsid w:val="00B65FFA"/>
    <w:rsid w:val="00B662FD"/>
    <w:rsid w:val="00B666FF"/>
    <w:rsid w:val="00B66F32"/>
    <w:rsid w:val="00B67009"/>
    <w:rsid w:val="00B6706C"/>
    <w:rsid w:val="00B672E0"/>
    <w:rsid w:val="00B673AE"/>
    <w:rsid w:val="00B67451"/>
    <w:rsid w:val="00B67465"/>
    <w:rsid w:val="00B6767B"/>
    <w:rsid w:val="00B67813"/>
    <w:rsid w:val="00B67A65"/>
    <w:rsid w:val="00B67AA2"/>
    <w:rsid w:val="00B67B85"/>
    <w:rsid w:val="00B67EA4"/>
    <w:rsid w:val="00B67F79"/>
    <w:rsid w:val="00B70050"/>
    <w:rsid w:val="00B70424"/>
    <w:rsid w:val="00B70E12"/>
    <w:rsid w:val="00B71038"/>
    <w:rsid w:val="00B711C3"/>
    <w:rsid w:val="00B71703"/>
    <w:rsid w:val="00B71D64"/>
    <w:rsid w:val="00B72085"/>
    <w:rsid w:val="00B72447"/>
    <w:rsid w:val="00B72462"/>
    <w:rsid w:val="00B72549"/>
    <w:rsid w:val="00B726C7"/>
    <w:rsid w:val="00B726D2"/>
    <w:rsid w:val="00B7276C"/>
    <w:rsid w:val="00B72AB1"/>
    <w:rsid w:val="00B72D82"/>
    <w:rsid w:val="00B73015"/>
    <w:rsid w:val="00B733C2"/>
    <w:rsid w:val="00B73439"/>
    <w:rsid w:val="00B7398A"/>
    <w:rsid w:val="00B741A0"/>
    <w:rsid w:val="00B74A90"/>
    <w:rsid w:val="00B74DB2"/>
    <w:rsid w:val="00B75022"/>
    <w:rsid w:val="00B75061"/>
    <w:rsid w:val="00B75219"/>
    <w:rsid w:val="00B7529D"/>
    <w:rsid w:val="00B752F1"/>
    <w:rsid w:val="00B753C2"/>
    <w:rsid w:val="00B75675"/>
    <w:rsid w:val="00B75725"/>
    <w:rsid w:val="00B757DE"/>
    <w:rsid w:val="00B759F7"/>
    <w:rsid w:val="00B759F9"/>
    <w:rsid w:val="00B75C12"/>
    <w:rsid w:val="00B76108"/>
    <w:rsid w:val="00B76539"/>
    <w:rsid w:val="00B76549"/>
    <w:rsid w:val="00B765E0"/>
    <w:rsid w:val="00B76ABC"/>
    <w:rsid w:val="00B76CF5"/>
    <w:rsid w:val="00B76E4B"/>
    <w:rsid w:val="00B76FB4"/>
    <w:rsid w:val="00B770F6"/>
    <w:rsid w:val="00B77109"/>
    <w:rsid w:val="00B77312"/>
    <w:rsid w:val="00B7736F"/>
    <w:rsid w:val="00B774C3"/>
    <w:rsid w:val="00B7788F"/>
    <w:rsid w:val="00B77B70"/>
    <w:rsid w:val="00B77F5A"/>
    <w:rsid w:val="00B77F85"/>
    <w:rsid w:val="00B8025B"/>
    <w:rsid w:val="00B806C2"/>
    <w:rsid w:val="00B809C1"/>
    <w:rsid w:val="00B80AFC"/>
    <w:rsid w:val="00B80CA2"/>
    <w:rsid w:val="00B810F3"/>
    <w:rsid w:val="00B81246"/>
    <w:rsid w:val="00B81275"/>
    <w:rsid w:val="00B812EA"/>
    <w:rsid w:val="00B8133A"/>
    <w:rsid w:val="00B814D6"/>
    <w:rsid w:val="00B81530"/>
    <w:rsid w:val="00B81739"/>
    <w:rsid w:val="00B81C14"/>
    <w:rsid w:val="00B81D9A"/>
    <w:rsid w:val="00B82031"/>
    <w:rsid w:val="00B82243"/>
    <w:rsid w:val="00B827DF"/>
    <w:rsid w:val="00B82AC4"/>
    <w:rsid w:val="00B82EE2"/>
    <w:rsid w:val="00B83257"/>
    <w:rsid w:val="00B83673"/>
    <w:rsid w:val="00B836CC"/>
    <w:rsid w:val="00B83C26"/>
    <w:rsid w:val="00B83E76"/>
    <w:rsid w:val="00B84051"/>
    <w:rsid w:val="00B84165"/>
    <w:rsid w:val="00B84404"/>
    <w:rsid w:val="00B844C9"/>
    <w:rsid w:val="00B8492E"/>
    <w:rsid w:val="00B8504A"/>
    <w:rsid w:val="00B85548"/>
    <w:rsid w:val="00B85B52"/>
    <w:rsid w:val="00B85CC3"/>
    <w:rsid w:val="00B85DB7"/>
    <w:rsid w:val="00B85F0B"/>
    <w:rsid w:val="00B85FA7"/>
    <w:rsid w:val="00B860AE"/>
    <w:rsid w:val="00B8632C"/>
    <w:rsid w:val="00B86847"/>
    <w:rsid w:val="00B86E7E"/>
    <w:rsid w:val="00B86FCB"/>
    <w:rsid w:val="00B8717F"/>
    <w:rsid w:val="00B87538"/>
    <w:rsid w:val="00B878AA"/>
    <w:rsid w:val="00B87917"/>
    <w:rsid w:val="00B87D3A"/>
    <w:rsid w:val="00B87DF9"/>
    <w:rsid w:val="00B9020A"/>
    <w:rsid w:val="00B90CCB"/>
    <w:rsid w:val="00B90F45"/>
    <w:rsid w:val="00B91079"/>
    <w:rsid w:val="00B91273"/>
    <w:rsid w:val="00B91B5D"/>
    <w:rsid w:val="00B91BF7"/>
    <w:rsid w:val="00B91F18"/>
    <w:rsid w:val="00B91FEC"/>
    <w:rsid w:val="00B9208E"/>
    <w:rsid w:val="00B92862"/>
    <w:rsid w:val="00B929F3"/>
    <w:rsid w:val="00B92A93"/>
    <w:rsid w:val="00B9332A"/>
    <w:rsid w:val="00B933D5"/>
    <w:rsid w:val="00B93506"/>
    <w:rsid w:val="00B939B3"/>
    <w:rsid w:val="00B93A11"/>
    <w:rsid w:val="00B93A63"/>
    <w:rsid w:val="00B94060"/>
    <w:rsid w:val="00B94084"/>
    <w:rsid w:val="00B9432A"/>
    <w:rsid w:val="00B94B1E"/>
    <w:rsid w:val="00B94B7B"/>
    <w:rsid w:val="00B94F38"/>
    <w:rsid w:val="00B9502F"/>
    <w:rsid w:val="00B95030"/>
    <w:rsid w:val="00B95195"/>
    <w:rsid w:val="00B9528B"/>
    <w:rsid w:val="00B9546F"/>
    <w:rsid w:val="00B9562E"/>
    <w:rsid w:val="00B957F4"/>
    <w:rsid w:val="00B95E25"/>
    <w:rsid w:val="00B95F5D"/>
    <w:rsid w:val="00B9659F"/>
    <w:rsid w:val="00B9663B"/>
    <w:rsid w:val="00B96767"/>
    <w:rsid w:val="00B967DC"/>
    <w:rsid w:val="00B96E2A"/>
    <w:rsid w:val="00B9763A"/>
    <w:rsid w:val="00B97717"/>
    <w:rsid w:val="00BA029C"/>
    <w:rsid w:val="00BA0348"/>
    <w:rsid w:val="00BA04FC"/>
    <w:rsid w:val="00BA0580"/>
    <w:rsid w:val="00BA0829"/>
    <w:rsid w:val="00BA0B4B"/>
    <w:rsid w:val="00BA0E09"/>
    <w:rsid w:val="00BA1404"/>
    <w:rsid w:val="00BA189D"/>
    <w:rsid w:val="00BA1AEF"/>
    <w:rsid w:val="00BA1E46"/>
    <w:rsid w:val="00BA1F5A"/>
    <w:rsid w:val="00BA2057"/>
    <w:rsid w:val="00BA2588"/>
    <w:rsid w:val="00BA25EB"/>
    <w:rsid w:val="00BA28DA"/>
    <w:rsid w:val="00BA297A"/>
    <w:rsid w:val="00BA331B"/>
    <w:rsid w:val="00BA3561"/>
    <w:rsid w:val="00BA37A8"/>
    <w:rsid w:val="00BA4292"/>
    <w:rsid w:val="00BA456F"/>
    <w:rsid w:val="00BA4603"/>
    <w:rsid w:val="00BA4672"/>
    <w:rsid w:val="00BA47AD"/>
    <w:rsid w:val="00BA49A2"/>
    <w:rsid w:val="00BA4A08"/>
    <w:rsid w:val="00BA4D1A"/>
    <w:rsid w:val="00BA5098"/>
    <w:rsid w:val="00BA596C"/>
    <w:rsid w:val="00BA5C26"/>
    <w:rsid w:val="00BA5E04"/>
    <w:rsid w:val="00BA5E69"/>
    <w:rsid w:val="00BA5EB0"/>
    <w:rsid w:val="00BA5FE9"/>
    <w:rsid w:val="00BA6139"/>
    <w:rsid w:val="00BA6225"/>
    <w:rsid w:val="00BA64CA"/>
    <w:rsid w:val="00BA69DF"/>
    <w:rsid w:val="00BA6CF4"/>
    <w:rsid w:val="00BA6F72"/>
    <w:rsid w:val="00BA7098"/>
    <w:rsid w:val="00BA70D9"/>
    <w:rsid w:val="00BA7A93"/>
    <w:rsid w:val="00BA7B26"/>
    <w:rsid w:val="00BA7B97"/>
    <w:rsid w:val="00BA7F4D"/>
    <w:rsid w:val="00BB06D4"/>
    <w:rsid w:val="00BB08C3"/>
    <w:rsid w:val="00BB09BA"/>
    <w:rsid w:val="00BB0A2E"/>
    <w:rsid w:val="00BB1161"/>
    <w:rsid w:val="00BB125D"/>
    <w:rsid w:val="00BB145F"/>
    <w:rsid w:val="00BB14F6"/>
    <w:rsid w:val="00BB160D"/>
    <w:rsid w:val="00BB1CD5"/>
    <w:rsid w:val="00BB1EC2"/>
    <w:rsid w:val="00BB22BC"/>
    <w:rsid w:val="00BB2505"/>
    <w:rsid w:val="00BB25CF"/>
    <w:rsid w:val="00BB3095"/>
    <w:rsid w:val="00BB3212"/>
    <w:rsid w:val="00BB32ED"/>
    <w:rsid w:val="00BB339A"/>
    <w:rsid w:val="00BB350F"/>
    <w:rsid w:val="00BB3618"/>
    <w:rsid w:val="00BB3893"/>
    <w:rsid w:val="00BB3904"/>
    <w:rsid w:val="00BB39FD"/>
    <w:rsid w:val="00BB3BDB"/>
    <w:rsid w:val="00BB42B2"/>
    <w:rsid w:val="00BB4504"/>
    <w:rsid w:val="00BB4614"/>
    <w:rsid w:val="00BB4625"/>
    <w:rsid w:val="00BB47AB"/>
    <w:rsid w:val="00BB49A5"/>
    <w:rsid w:val="00BB4A1F"/>
    <w:rsid w:val="00BB4D6C"/>
    <w:rsid w:val="00BB4DB5"/>
    <w:rsid w:val="00BB509F"/>
    <w:rsid w:val="00BB5360"/>
    <w:rsid w:val="00BB5616"/>
    <w:rsid w:val="00BB56A1"/>
    <w:rsid w:val="00BB5818"/>
    <w:rsid w:val="00BB5886"/>
    <w:rsid w:val="00BB5952"/>
    <w:rsid w:val="00BB5B6E"/>
    <w:rsid w:val="00BB5DCE"/>
    <w:rsid w:val="00BB608F"/>
    <w:rsid w:val="00BB6618"/>
    <w:rsid w:val="00BB6632"/>
    <w:rsid w:val="00BB66FD"/>
    <w:rsid w:val="00BB68FE"/>
    <w:rsid w:val="00BB690B"/>
    <w:rsid w:val="00BB6C5E"/>
    <w:rsid w:val="00BB7381"/>
    <w:rsid w:val="00BB7427"/>
    <w:rsid w:val="00BB7503"/>
    <w:rsid w:val="00BB75AB"/>
    <w:rsid w:val="00BB77FB"/>
    <w:rsid w:val="00BB7943"/>
    <w:rsid w:val="00BC042F"/>
    <w:rsid w:val="00BC073B"/>
    <w:rsid w:val="00BC0961"/>
    <w:rsid w:val="00BC0C1B"/>
    <w:rsid w:val="00BC0D88"/>
    <w:rsid w:val="00BC0EB2"/>
    <w:rsid w:val="00BC11AA"/>
    <w:rsid w:val="00BC16A7"/>
    <w:rsid w:val="00BC16D5"/>
    <w:rsid w:val="00BC1A81"/>
    <w:rsid w:val="00BC2058"/>
    <w:rsid w:val="00BC23BC"/>
    <w:rsid w:val="00BC24FD"/>
    <w:rsid w:val="00BC2540"/>
    <w:rsid w:val="00BC263F"/>
    <w:rsid w:val="00BC27CE"/>
    <w:rsid w:val="00BC2D95"/>
    <w:rsid w:val="00BC2F27"/>
    <w:rsid w:val="00BC3178"/>
    <w:rsid w:val="00BC3790"/>
    <w:rsid w:val="00BC3B05"/>
    <w:rsid w:val="00BC402F"/>
    <w:rsid w:val="00BC40DE"/>
    <w:rsid w:val="00BC415E"/>
    <w:rsid w:val="00BC4205"/>
    <w:rsid w:val="00BC48A2"/>
    <w:rsid w:val="00BC4AD3"/>
    <w:rsid w:val="00BC4C25"/>
    <w:rsid w:val="00BC5512"/>
    <w:rsid w:val="00BC5555"/>
    <w:rsid w:val="00BC591A"/>
    <w:rsid w:val="00BC5CBE"/>
    <w:rsid w:val="00BC606D"/>
    <w:rsid w:val="00BC613F"/>
    <w:rsid w:val="00BC6223"/>
    <w:rsid w:val="00BC65BC"/>
    <w:rsid w:val="00BC66B7"/>
    <w:rsid w:val="00BC6EC4"/>
    <w:rsid w:val="00BC6F8F"/>
    <w:rsid w:val="00BC70B1"/>
    <w:rsid w:val="00BC717F"/>
    <w:rsid w:val="00BC7919"/>
    <w:rsid w:val="00BD00DA"/>
    <w:rsid w:val="00BD0548"/>
    <w:rsid w:val="00BD0A13"/>
    <w:rsid w:val="00BD0A9E"/>
    <w:rsid w:val="00BD0ECF"/>
    <w:rsid w:val="00BD1250"/>
    <w:rsid w:val="00BD13B9"/>
    <w:rsid w:val="00BD15C7"/>
    <w:rsid w:val="00BD224B"/>
    <w:rsid w:val="00BD25D4"/>
    <w:rsid w:val="00BD3232"/>
    <w:rsid w:val="00BD3384"/>
    <w:rsid w:val="00BD34B5"/>
    <w:rsid w:val="00BD358C"/>
    <w:rsid w:val="00BD3880"/>
    <w:rsid w:val="00BD3E1C"/>
    <w:rsid w:val="00BD40E3"/>
    <w:rsid w:val="00BD4395"/>
    <w:rsid w:val="00BD441E"/>
    <w:rsid w:val="00BD4488"/>
    <w:rsid w:val="00BD4567"/>
    <w:rsid w:val="00BD4C6F"/>
    <w:rsid w:val="00BD4E3F"/>
    <w:rsid w:val="00BD4FA5"/>
    <w:rsid w:val="00BD5014"/>
    <w:rsid w:val="00BD5245"/>
    <w:rsid w:val="00BD5267"/>
    <w:rsid w:val="00BD5426"/>
    <w:rsid w:val="00BD54D5"/>
    <w:rsid w:val="00BD551A"/>
    <w:rsid w:val="00BD5658"/>
    <w:rsid w:val="00BD57D5"/>
    <w:rsid w:val="00BD5887"/>
    <w:rsid w:val="00BD5BB7"/>
    <w:rsid w:val="00BD5BC4"/>
    <w:rsid w:val="00BD5F73"/>
    <w:rsid w:val="00BD6202"/>
    <w:rsid w:val="00BD6360"/>
    <w:rsid w:val="00BD6820"/>
    <w:rsid w:val="00BD6882"/>
    <w:rsid w:val="00BD69B4"/>
    <w:rsid w:val="00BD6A30"/>
    <w:rsid w:val="00BD6B53"/>
    <w:rsid w:val="00BD6C73"/>
    <w:rsid w:val="00BD6D72"/>
    <w:rsid w:val="00BD6DD8"/>
    <w:rsid w:val="00BD7032"/>
    <w:rsid w:val="00BD75D4"/>
    <w:rsid w:val="00BD78C0"/>
    <w:rsid w:val="00BD7949"/>
    <w:rsid w:val="00BD7D8B"/>
    <w:rsid w:val="00BD7DC4"/>
    <w:rsid w:val="00BD7E4A"/>
    <w:rsid w:val="00BE0158"/>
    <w:rsid w:val="00BE01E0"/>
    <w:rsid w:val="00BE0348"/>
    <w:rsid w:val="00BE046E"/>
    <w:rsid w:val="00BE06D9"/>
    <w:rsid w:val="00BE0B6B"/>
    <w:rsid w:val="00BE0DE9"/>
    <w:rsid w:val="00BE0F37"/>
    <w:rsid w:val="00BE10DF"/>
    <w:rsid w:val="00BE165F"/>
    <w:rsid w:val="00BE1711"/>
    <w:rsid w:val="00BE1880"/>
    <w:rsid w:val="00BE1A29"/>
    <w:rsid w:val="00BE1D05"/>
    <w:rsid w:val="00BE2156"/>
    <w:rsid w:val="00BE23D1"/>
    <w:rsid w:val="00BE2A75"/>
    <w:rsid w:val="00BE2BDC"/>
    <w:rsid w:val="00BE2F5B"/>
    <w:rsid w:val="00BE2F87"/>
    <w:rsid w:val="00BE33F5"/>
    <w:rsid w:val="00BE379B"/>
    <w:rsid w:val="00BE38B2"/>
    <w:rsid w:val="00BE39FD"/>
    <w:rsid w:val="00BE3B78"/>
    <w:rsid w:val="00BE3E40"/>
    <w:rsid w:val="00BE3F90"/>
    <w:rsid w:val="00BE3FFD"/>
    <w:rsid w:val="00BE40AD"/>
    <w:rsid w:val="00BE42E2"/>
    <w:rsid w:val="00BE437E"/>
    <w:rsid w:val="00BE43FB"/>
    <w:rsid w:val="00BE45FF"/>
    <w:rsid w:val="00BE480D"/>
    <w:rsid w:val="00BE48B5"/>
    <w:rsid w:val="00BE4C52"/>
    <w:rsid w:val="00BE4CE3"/>
    <w:rsid w:val="00BE4E56"/>
    <w:rsid w:val="00BE4EF3"/>
    <w:rsid w:val="00BE5069"/>
    <w:rsid w:val="00BE5113"/>
    <w:rsid w:val="00BE5207"/>
    <w:rsid w:val="00BE52DC"/>
    <w:rsid w:val="00BE5B2B"/>
    <w:rsid w:val="00BE60BB"/>
    <w:rsid w:val="00BE6163"/>
    <w:rsid w:val="00BE6260"/>
    <w:rsid w:val="00BE6339"/>
    <w:rsid w:val="00BE6543"/>
    <w:rsid w:val="00BE6857"/>
    <w:rsid w:val="00BE68E4"/>
    <w:rsid w:val="00BE72F5"/>
    <w:rsid w:val="00BE73A2"/>
    <w:rsid w:val="00BE7640"/>
    <w:rsid w:val="00BE77D2"/>
    <w:rsid w:val="00BE7A99"/>
    <w:rsid w:val="00BE7BF2"/>
    <w:rsid w:val="00BF0408"/>
    <w:rsid w:val="00BF0557"/>
    <w:rsid w:val="00BF05D0"/>
    <w:rsid w:val="00BF0809"/>
    <w:rsid w:val="00BF083B"/>
    <w:rsid w:val="00BF0B36"/>
    <w:rsid w:val="00BF0CBB"/>
    <w:rsid w:val="00BF0CF0"/>
    <w:rsid w:val="00BF0D25"/>
    <w:rsid w:val="00BF0D90"/>
    <w:rsid w:val="00BF1184"/>
    <w:rsid w:val="00BF12D5"/>
    <w:rsid w:val="00BF15F1"/>
    <w:rsid w:val="00BF1683"/>
    <w:rsid w:val="00BF17BB"/>
    <w:rsid w:val="00BF1B12"/>
    <w:rsid w:val="00BF2269"/>
    <w:rsid w:val="00BF2354"/>
    <w:rsid w:val="00BF267E"/>
    <w:rsid w:val="00BF2912"/>
    <w:rsid w:val="00BF2E40"/>
    <w:rsid w:val="00BF3031"/>
    <w:rsid w:val="00BF39C7"/>
    <w:rsid w:val="00BF3B07"/>
    <w:rsid w:val="00BF3BCD"/>
    <w:rsid w:val="00BF3E74"/>
    <w:rsid w:val="00BF3E99"/>
    <w:rsid w:val="00BF3EA5"/>
    <w:rsid w:val="00BF3EDD"/>
    <w:rsid w:val="00BF42C3"/>
    <w:rsid w:val="00BF4637"/>
    <w:rsid w:val="00BF474A"/>
    <w:rsid w:val="00BF4859"/>
    <w:rsid w:val="00BF496B"/>
    <w:rsid w:val="00BF4C19"/>
    <w:rsid w:val="00BF4D96"/>
    <w:rsid w:val="00BF4DFE"/>
    <w:rsid w:val="00BF4ECE"/>
    <w:rsid w:val="00BF4F63"/>
    <w:rsid w:val="00BF50AD"/>
    <w:rsid w:val="00BF51F9"/>
    <w:rsid w:val="00BF520C"/>
    <w:rsid w:val="00BF52B6"/>
    <w:rsid w:val="00BF5428"/>
    <w:rsid w:val="00BF5777"/>
    <w:rsid w:val="00BF5AB4"/>
    <w:rsid w:val="00BF5C16"/>
    <w:rsid w:val="00BF5F62"/>
    <w:rsid w:val="00BF6F70"/>
    <w:rsid w:val="00BF7975"/>
    <w:rsid w:val="00BF7E08"/>
    <w:rsid w:val="00BF7FC2"/>
    <w:rsid w:val="00C00097"/>
    <w:rsid w:val="00C00107"/>
    <w:rsid w:val="00C002F6"/>
    <w:rsid w:val="00C004D5"/>
    <w:rsid w:val="00C0066B"/>
    <w:rsid w:val="00C014F4"/>
    <w:rsid w:val="00C018D2"/>
    <w:rsid w:val="00C01EAF"/>
    <w:rsid w:val="00C02439"/>
    <w:rsid w:val="00C02826"/>
    <w:rsid w:val="00C02BA9"/>
    <w:rsid w:val="00C02CC8"/>
    <w:rsid w:val="00C02E27"/>
    <w:rsid w:val="00C03CF3"/>
    <w:rsid w:val="00C03DCF"/>
    <w:rsid w:val="00C03F3F"/>
    <w:rsid w:val="00C041E4"/>
    <w:rsid w:val="00C04627"/>
    <w:rsid w:val="00C04632"/>
    <w:rsid w:val="00C0469B"/>
    <w:rsid w:val="00C047E9"/>
    <w:rsid w:val="00C04873"/>
    <w:rsid w:val="00C049AB"/>
    <w:rsid w:val="00C04AE0"/>
    <w:rsid w:val="00C04E34"/>
    <w:rsid w:val="00C05361"/>
    <w:rsid w:val="00C05592"/>
    <w:rsid w:val="00C0595C"/>
    <w:rsid w:val="00C05F28"/>
    <w:rsid w:val="00C06233"/>
    <w:rsid w:val="00C06374"/>
    <w:rsid w:val="00C066DE"/>
    <w:rsid w:val="00C06757"/>
    <w:rsid w:val="00C06A06"/>
    <w:rsid w:val="00C06D59"/>
    <w:rsid w:val="00C06DA9"/>
    <w:rsid w:val="00C06E15"/>
    <w:rsid w:val="00C072AC"/>
    <w:rsid w:val="00C0796B"/>
    <w:rsid w:val="00C1002E"/>
    <w:rsid w:val="00C1015F"/>
    <w:rsid w:val="00C105FA"/>
    <w:rsid w:val="00C10B9B"/>
    <w:rsid w:val="00C10C43"/>
    <w:rsid w:val="00C1137B"/>
    <w:rsid w:val="00C1154F"/>
    <w:rsid w:val="00C1197B"/>
    <w:rsid w:val="00C11D56"/>
    <w:rsid w:val="00C12291"/>
    <w:rsid w:val="00C122A0"/>
    <w:rsid w:val="00C12330"/>
    <w:rsid w:val="00C12369"/>
    <w:rsid w:val="00C12701"/>
    <w:rsid w:val="00C129B6"/>
    <w:rsid w:val="00C12C81"/>
    <w:rsid w:val="00C12CD9"/>
    <w:rsid w:val="00C12DDD"/>
    <w:rsid w:val="00C12F10"/>
    <w:rsid w:val="00C12FC8"/>
    <w:rsid w:val="00C131F6"/>
    <w:rsid w:val="00C13340"/>
    <w:rsid w:val="00C134C5"/>
    <w:rsid w:val="00C13701"/>
    <w:rsid w:val="00C138AD"/>
    <w:rsid w:val="00C13A4F"/>
    <w:rsid w:val="00C13A6D"/>
    <w:rsid w:val="00C13BE1"/>
    <w:rsid w:val="00C13E84"/>
    <w:rsid w:val="00C145C5"/>
    <w:rsid w:val="00C1486B"/>
    <w:rsid w:val="00C14CAB"/>
    <w:rsid w:val="00C14D5A"/>
    <w:rsid w:val="00C14DA6"/>
    <w:rsid w:val="00C14F51"/>
    <w:rsid w:val="00C154BB"/>
    <w:rsid w:val="00C156F0"/>
    <w:rsid w:val="00C15DFD"/>
    <w:rsid w:val="00C16400"/>
    <w:rsid w:val="00C164A8"/>
    <w:rsid w:val="00C16502"/>
    <w:rsid w:val="00C16553"/>
    <w:rsid w:val="00C16DAE"/>
    <w:rsid w:val="00C16ED7"/>
    <w:rsid w:val="00C16FDA"/>
    <w:rsid w:val="00C17164"/>
    <w:rsid w:val="00C172FA"/>
    <w:rsid w:val="00C17542"/>
    <w:rsid w:val="00C17B4D"/>
    <w:rsid w:val="00C17B6A"/>
    <w:rsid w:val="00C17E44"/>
    <w:rsid w:val="00C17F1F"/>
    <w:rsid w:val="00C17F40"/>
    <w:rsid w:val="00C200E8"/>
    <w:rsid w:val="00C20101"/>
    <w:rsid w:val="00C203E0"/>
    <w:rsid w:val="00C20634"/>
    <w:rsid w:val="00C20698"/>
    <w:rsid w:val="00C21226"/>
    <w:rsid w:val="00C21A96"/>
    <w:rsid w:val="00C222B3"/>
    <w:rsid w:val="00C22676"/>
    <w:rsid w:val="00C226AC"/>
    <w:rsid w:val="00C2279B"/>
    <w:rsid w:val="00C22A7F"/>
    <w:rsid w:val="00C22EF6"/>
    <w:rsid w:val="00C22F1B"/>
    <w:rsid w:val="00C230F5"/>
    <w:rsid w:val="00C2331B"/>
    <w:rsid w:val="00C23459"/>
    <w:rsid w:val="00C23618"/>
    <w:rsid w:val="00C23768"/>
    <w:rsid w:val="00C23940"/>
    <w:rsid w:val="00C23A07"/>
    <w:rsid w:val="00C23AC0"/>
    <w:rsid w:val="00C23C18"/>
    <w:rsid w:val="00C23F9B"/>
    <w:rsid w:val="00C23F9F"/>
    <w:rsid w:val="00C241FE"/>
    <w:rsid w:val="00C2422D"/>
    <w:rsid w:val="00C2433F"/>
    <w:rsid w:val="00C2448A"/>
    <w:rsid w:val="00C24A0A"/>
    <w:rsid w:val="00C24B11"/>
    <w:rsid w:val="00C24E30"/>
    <w:rsid w:val="00C25145"/>
    <w:rsid w:val="00C251CC"/>
    <w:rsid w:val="00C254F5"/>
    <w:rsid w:val="00C25AC0"/>
    <w:rsid w:val="00C25CBF"/>
    <w:rsid w:val="00C25FB1"/>
    <w:rsid w:val="00C2600C"/>
    <w:rsid w:val="00C26291"/>
    <w:rsid w:val="00C265A1"/>
    <w:rsid w:val="00C266B6"/>
    <w:rsid w:val="00C26C24"/>
    <w:rsid w:val="00C26D7B"/>
    <w:rsid w:val="00C26DC3"/>
    <w:rsid w:val="00C26F54"/>
    <w:rsid w:val="00C2793B"/>
    <w:rsid w:val="00C27BD6"/>
    <w:rsid w:val="00C27FF8"/>
    <w:rsid w:val="00C306F6"/>
    <w:rsid w:val="00C30AE8"/>
    <w:rsid w:val="00C30B76"/>
    <w:rsid w:val="00C30CD3"/>
    <w:rsid w:val="00C3108F"/>
    <w:rsid w:val="00C31133"/>
    <w:rsid w:val="00C31178"/>
    <w:rsid w:val="00C311C9"/>
    <w:rsid w:val="00C31339"/>
    <w:rsid w:val="00C31630"/>
    <w:rsid w:val="00C318B0"/>
    <w:rsid w:val="00C31AE7"/>
    <w:rsid w:val="00C31B10"/>
    <w:rsid w:val="00C31C85"/>
    <w:rsid w:val="00C31D59"/>
    <w:rsid w:val="00C31EE4"/>
    <w:rsid w:val="00C31F22"/>
    <w:rsid w:val="00C32202"/>
    <w:rsid w:val="00C3220F"/>
    <w:rsid w:val="00C32379"/>
    <w:rsid w:val="00C3278D"/>
    <w:rsid w:val="00C32906"/>
    <w:rsid w:val="00C32EAA"/>
    <w:rsid w:val="00C32F18"/>
    <w:rsid w:val="00C330D1"/>
    <w:rsid w:val="00C33242"/>
    <w:rsid w:val="00C33328"/>
    <w:rsid w:val="00C33533"/>
    <w:rsid w:val="00C3359B"/>
    <w:rsid w:val="00C33B01"/>
    <w:rsid w:val="00C33B4C"/>
    <w:rsid w:val="00C342FB"/>
    <w:rsid w:val="00C347CD"/>
    <w:rsid w:val="00C349D4"/>
    <w:rsid w:val="00C34E52"/>
    <w:rsid w:val="00C34E56"/>
    <w:rsid w:val="00C34F34"/>
    <w:rsid w:val="00C35612"/>
    <w:rsid w:val="00C35656"/>
    <w:rsid w:val="00C356C9"/>
    <w:rsid w:val="00C356DF"/>
    <w:rsid w:val="00C3591D"/>
    <w:rsid w:val="00C35AB6"/>
    <w:rsid w:val="00C35C6C"/>
    <w:rsid w:val="00C35C98"/>
    <w:rsid w:val="00C35E73"/>
    <w:rsid w:val="00C362AA"/>
    <w:rsid w:val="00C364CF"/>
    <w:rsid w:val="00C36593"/>
    <w:rsid w:val="00C365B9"/>
    <w:rsid w:val="00C3696F"/>
    <w:rsid w:val="00C36B80"/>
    <w:rsid w:val="00C36C55"/>
    <w:rsid w:val="00C36E19"/>
    <w:rsid w:val="00C378C9"/>
    <w:rsid w:val="00C37C21"/>
    <w:rsid w:val="00C37CF5"/>
    <w:rsid w:val="00C4031D"/>
    <w:rsid w:val="00C40569"/>
    <w:rsid w:val="00C409A0"/>
    <w:rsid w:val="00C40A48"/>
    <w:rsid w:val="00C414D4"/>
    <w:rsid w:val="00C41534"/>
    <w:rsid w:val="00C415A5"/>
    <w:rsid w:val="00C415A7"/>
    <w:rsid w:val="00C416B2"/>
    <w:rsid w:val="00C417E9"/>
    <w:rsid w:val="00C418B1"/>
    <w:rsid w:val="00C41A0E"/>
    <w:rsid w:val="00C41C8F"/>
    <w:rsid w:val="00C41EA2"/>
    <w:rsid w:val="00C41EA3"/>
    <w:rsid w:val="00C4208B"/>
    <w:rsid w:val="00C421F0"/>
    <w:rsid w:val="00C4263B"/>
    <w:rsid w:val="00C426BE"/>
    <w:rsid w:val="00C42B5F"/>
    <w:rsid w:val="00C42D1E"/>
    <w:rsid w:val="00C43590"/>
    <w:rsid w:val="00C437FF"/>
    <w:rsid w:val="00C438CA"/>
    <w:rsid w:val="00C43985"/>
    <w:rsid w:val="00C43B1F"/>
    <w:rsid w:val="00C43B96"/>
    <w:rsid w:val="00C43F9B"/>
    <w:rsid w:val="00C44130"/>
    <w:rsid w:val="00C4426E"/>
    <w:rsid w:val="00C44451"/>
    <w:rsid w:val="00C44FED"/>
    <w:rsid w:val="00C451E1"/>
    <w:rsid w:val="00C45AD4"/>
    <w:rsid w:val="00C45D1B"/>
    <w:rsid w:val="00C45DB6"/>
    <w:rsid w:val="00C46155"/>
    <w:rsid w:val="00C461FC"/>
    <w:rsid w:val="00C464D7"/>
    <w:rsid w:val="00C46948"/>
    <w:rsid w:val="00C469EA"/>
    <w:rsid w:val="00C46AC8"/>
    <w:rsid w:val="00C46CA5"/>
    <w:rsid w:val="00C46D32"/>
    <w:rsid w:val="00C46F15"/>
    <w:rsid w:val="00C47080"/>
    <w:rsid w:val="00C47164"/>
    <w:rsid w:val="00C47504"/>
    <w:rsid w:val="00C47BA8"/>
    <w:rsid w:val="00C47C9C"/>
    <w:rsid w:val="00C47CB6"/>
    <w:rsid w:val="00C503CC"/>
    <w:rsid w:val="00C504DC"/>
    <w:rsid w:val="00C5097D"/>
    <w:rsid w:val="00C50C1B"/>
    <w:rsid w:val="00C50CF4"/>
    <w:rsid w:val="00C50D00"/>
    <w:rsid w:val="00C50EED"/>
    <w:rsid w:val="00C5116D"/>
    <w:rsid w:val="00C51227"/>
    <w:rsid w:val="00C51C33"/>
    <w:rsid w:val="00C5206D"/>
    <w:rsid w:val="00C52502"/>
    <w:rsid w:val="00C52539"/>
    <w:rsid w:val="00C52621"/>
    <w:rsid w:val="00C52B94"/>
    <w:rsid w:val="00C52D98"/>
    <w:rsid w:val="00C52F2A"/>
    <w:rsid w:val="00C5303E"/>
    <w:rsid w:val="00C5337B"/>
    <w:rsid w:val="00C534C9"/>
    <w:rsid w:val="00C536D4"/>
    <w:rsid w:val="00C53719"/>
    <w:rsid w:val="00C53FD3"/>
    <w:rsid w:val="00C54147"/>
    <w:rsid w:val="00C5431D"/>
    <w:rsid w:val="00C548F6"/>
    <w:rsid w:val="00C54B2C"/>
    <w:rsid w:val="00C54BDB"/>
    <w:rsid w:val="00C55392"/>
    <w:rsid w:val="00C55441"/>
    <w:rsid w:val="00C55937"/>
    <w:rsid w:val="00C55D13"/>
    <w:rsid w:val="00C5607B"/>
    <w:rsid w:val="00C56180"/>
    <w:rsid w:val="00C5656C"/>
    <w:rsid w:val="00C56623"/>
    <w:rsid w:val="00C5671A"/>
    <w:rsid w:val="00C5687D"/>
    <w:rsid w:val="00C56B6F"/>
    <w:rsid w:val="00C572B6"/>
    <w:rsid w:val="00C57966"/>
    <w:rsid w:val="00C579E6"/>
    <w:rsid w:val="00C57A2E"/>
    <w:rsid w:val="00C57A96"/>
    <w:rsid w:val="00C57C3C"/>
    <w:rsid w:val="00C57E7F"/>
    <w:rsid w:val="00C57EA4"/>
    <w:rsid w:val="00C600FD"/>
    <w:rsid w:val="00C6059D"/>
    <w:rsid w:val="00C606E7"/>
    <w:rsid w:val="00C6085C"/>
    <w:rsid w:val="00C609F2"/>
    <w:rsid w:val="00C60A1C"/>
    <w:rsid w:val="00C60EFB"/>
    <w:rsid w:val="00C61087"/>
    <w:rsid w:val="00C612DA"/>
    <w:rsid w:val="00C612E8"/>
    <w:rsid w:val="00C613CC"/>
    <w:rsid w:val="00C61461"/>
    <w:rsid w:val="00C6172F"/>
    <w:rsid w:val="00C617A3"/>
    <w:rsid w:val="00C61E07"/>
    <w:rsid w:val="00C62357"/>
    <w:rsid w:val="00C6247D"/>
    <w:rsid w:val="00C625E6"/>
    <w:rsid w:val="00C62669"/>
    <w:rsid w:val="00C62821"/>
    <w:rsid w:val="00C63047"/>
    <w:rsid w:val="00C6305F"/>
    <w:rsid w:val="00C630AA"/>
    <w:rsid w:val="00C630C8"/>
    <w:rsid w:val="00C63180"/>
    <w:rsid w:val="00C6334D"/>
    <w:rsid w:val="00C64050"/>
    <w:rsid w:val="00C6429B"/>
    <w:rsid w:val="00C648FE"/>
    <w:rsid w:val="00C6495B"/>
    <w:rsid w:val="00C649F0"/>
    <w:rsid w:val="00C649F9"/>
    <w:rsid w:val="00C64A31"/>
    <w:rsid w:val="00C64F2F"/>
    <w:rsid w:val="00C65250"/>
    <w:rsid w:val="00C65CBA"/>
    <w:rsid w:val="00C65DC0"/>
    <w:rsid w:val="00C660D5"/>
    <w:rsid w:val="00C66362"/>
    <w:rsid w:val="00C668F6"/>
    <w:rsid w:val="00C66DBD"/>
    <w:rsid w:val="00C67182"/>
    <w:rsid w:val="00C67490"/>
    <w:rsid w:val="00C6749C"/>
    <w:rsid w:val="00C67572"/>
    <w:rsid w:val="00C6789B"/>
    <w:rsid w:val="00C67C67"/>
    <w:rsid w:val="00C70110"/>
    <w:rsid w:val="00C70456"/>
    <w:rsid w:val="00C706BC"/>
    <w:rsid w:val="00C70B95"/>
    <w:rsid w:val="00C712B2"/>
    <w:rsid w:val="00C71909"/>
    <w:rsid w:val="00C71DC9"/>
    <w:rsid w:val="00C720E7"/>
    <w:rsid w:val="00C721A0"/>
    <w:rsid w:val="00C722EC"/>
    <w:rsid w:val="00C723D2"/>
    <w:rsid w:val="00C72702"/>
    <w:rsid w:val="00C728EE"/>
    <w:rsid w:val="00C72ABE"/>
    <w:rsid w:val="00C72D32"/>
    <w:rsid w:val="00C73103"/>
    <w:rsid w:val="00C732CC"/>
    <w:rsid w:val="00C7337F"/>
    <w:rsid w:val="00C738E7"/>
    <w:rsid w:val="00C73973"/>
    <w:rsid w:val="00C73BB5"/>
    <w:rsid w:val="00C73E4B"/>
    <w:rsid w:val="00C73E79"/>
    <w:rsid w:val="00C74310"/>
    <w:rsid w:val="00C74980"/>
    <w:rsid w:val="00C749AA"/>
    <w:rsid w:val="00C74A3F"/>
    <w:rsid w:val="00C7529E"/>
    <w:rsid w:val="00C752C5"/>
    <w:rsid w:val="00C7548D"/>
    <w:rsid w:val="00C75BCA"/>
    <w:rsid w:val="00C75D48"/>
    <w:rsid w:val="00C762B3"/>
    <w:rsid w:val="00C76805"/>
    <w:rsid w:val="00C76923"/>
    <w:rsid w:val="00C76926"/>
    <w:rsid w:val="00C76CA2"/>
    <w:rsid w:val="00C76DDD"/>
    <w:rsid w:val="00C77267"/>
    <w:rsid w:val="00C7748C"/>
    <w:rsid w:val="00C77594"/>
    <w:rsid w:val="00C7789A"/>
    <w:rsid w:val="00C77A5C"/>
    <w:rsid w:val="00C77AC2"/>
    <w:rsid w:val="00C77BFA"/>
    <w:rsid w:val="00C77E8D"/>
    <w:rsid w:val="00C77EDE"/>
    <w:rsid w:val="00C77F38"/>
    <w:rsid w:val="00C80029"/>
    <w:rsid w:val="00C80057"/>
    <w:rsid w:val="00C800A2"/>
    <w:rsid w:val="00C80373"/>
    <w:rsid w:val="00C804DF"/>
    <w:rsid w:val="00C806D2"/>
    <w:rsid w:val="00C80970"/>
    <w:rsid w:val="00C80BFB"/>
    <w:rsid w:val="00C80E17"/>
    <w:rsid w:val="00C8104F"/>
    <w:rsid w:val="00C81179"/>
    <w:rsid w:val="00C815F4"/>
    <w:rsid w:val="00C816F8"/>
    <w:rsid w:val="00C8175B"/>
    <w:rsid w:val="00C81A7D"/>
    <w:rsid w:val="00C81B81"/>
    <w:rsid w:val="00C81BEE"/>
    <w:rsid w:val="00C81D25"/>
    <w:rsid w:val="00C81F3D"/>
    <w:rsid w:val="00C8231B"/>
    <w:rsid w:val="00C82373"/>
    <w:rsid w:val="00C8263A"/>
    <w:rsid w:val="00C828FB"/>
    <w:rsid w:val="00C83228"/>
    <w:rsid w:val="00C8351E"/>
    <w:rsid w:val="00C838E2"/>
    <w:rsid w:val="00C83C2D"/>
    <w:rsid w:val="00C84297"/>
    <w:rsid w:val="00C8441D"/>
    <w:rsid w:val="00C845D1"/>
    <w:rsid w:val="00C84949"/>
    <w:rsid w:val="00C849D4"/>
    <w:rsid w:val="00C84A21"/>
    <w:rsid w:val="00C84B25"/>
    <w:rsid w:val="00C84EEC"/>
    <w:rsid w:val="00C8523F"/>
    <w:rsid w:val="00C85873"/>
    <w:rsid w:val="00C85A27"/>
    <w:rsid w:val="00C860BD"/>
    <w:rsid w:val="00C8643E"/>
    <w:rsid w:val="00C8646D"/>
    <w:rsid w:val="00C866F2"/>
    <w:rsid w:val="00C87291"/>
    <w:rsid w:val="00C873FD"/>
    <w:rsid w:val="00C87770"/>
    <w:rsid w:val="00C87BF4"/>
    <w:rsid w:val="00C87BF7"/>
    <w:rsid w:val="00C87D28"/>
    <w:rsid w:val="00C87FA9"/>
    <w:rsid w:val="00C90065"/>
    <w:rsid w:val="00C90A46"/>
    <w:rsid w:val="00C90B3F"/>
    <w:rsid w:val="00C90C26"/>
    <w:rsid w:val="00C90D7A"/>
    <w:rsid w:val="00C90EAA"/>
    <w:rsid w:val="00C90F30"/>
    <w:rsid w:val="00C911E2"/>
    <w:rsid w:val="00C9160B"/>
    <w:rsid w:val="00C9164F"/>
    <w:rsid w:val="00C91ABB"/>
    <w:rsid w:val="00C91D42"/>
    <w:rsid w:val="00C91F66"/>
    <w:rsid w:val="00C92396"/>
    <w:rsid w:val="00C923B8"/>
    <w:rsid w:val="00C9250A"/>
    <w:rsid w:val="00C92758"/>
    <w:rsid w:val="00C927B3"/>
    <w:rsid w:val="00C92A18"/>
    <w:rsid w:val="00C92B1D"/>
    <w:rsid w:val="00C92DF6"/>
    <w:rsid w:val="00C932C0"/>
    <w:rsid w:val="00C93422"/>
    <w:rsid w:val="00C9346E"/>
    <w:rsid w:val="00C934F9"/>
    <w:rsid w:val="00C93787"/>
    <w:rsid w:val="00C93985"/>
    <w:rsid w:val="00C93DE5"/>
    <w:rsid w:val="00C93E35"/>
    <w:rsid w:val="00C9417C"/>
    <w:rsid w:val="00C941AD"/>
    <w:rsid w:val="00C94304"/>
    <w:rsid w:val="00C948A2"/>
    <w:rsid w:val="00C94994"/>
    <w:rsid w:val="00C94A8F"/>
    <w:rsid w:val="00C94B2A"/>
    <w:rsid w:val="00C94C23"/>
    <w:rsid w:val="00C94D7D"/>
    <w:rsid w:val="00C94DA1"/>
    <w:rsid w:val="00C94E59"/>
    <w:rsid w:val="00C9505B"/>
    <w:rsid w:val="00C95076"/>
    <w:rsid w:val="00C957E6"/>
    <w:rsid w:val="00C95812"/>
    <w:rsid w:val="00C95B97"/>
    <w:rsid w:val="00C95DC8"/>
    <w:rsid w:val="00C96244"/>
    <w:rsid w:val="00C9641D"/>
    <w:rsid w:val="00C96433"/>
    <w:rsid w:val="00C966B9"/>
    <w:rsid w:val="00C96793"/>
    <w:rsid w:val="00C968C7"/>
    <w:rsid w:val="00C96945"/>
    <w:rsid w:val="00C96FAA"/>
    <w:rsid w:val="00C96FD0"/>
    <w:rsid w:val="00C97107"/>
    <w:rsid w:val="00C97169"/>
    <w:rsid w:val="00C972A8"/>
    <w:rsid w:val="00C973E8"/>
    <w:rsid w:val="00C97476"/>
    <w:rsid w:val="00C97B31"/>
    <w:rsid w:val="00C97C29"/>
    <w:rsid w:val="00CA0112"/>
    <w:rsid w:val="00CA032B"/>
    <w:rsid w:val="00CA03E6"/>
    <w:rsid w:val="00CA049D"/>
    <w:rsid w:val="00CA0685"/>
    <w:rsid w:val="00CA0691"/>
    <w:rsid w:val="00CA06E6"/>
    <w:rsid w:val="00CA0941"/>
    <w:rsid w:val="00CA097E"/>
    <w:rsid w:val="00CA098A"/>
    <w:rsid w:val="00CA1122"/>
    <w:rsid w:val="00CA139B"/>
    <w:rsid w:val="00CA1440"/>
    <w:rsid w:val="00CA194A"/>
    <w:rsid w:val="00CA19D7"/>
    <w:rsid w:val="00CA1AF5"/>
    <w:rsid w:val="00CA1CF9"/>
    <w:rsid w:val="00CA1E2F"/>
    <w:rsid w:val="00CA2047"/>
    <w:rsid w:val="00CA2328"/>
    <w:rsid w:val="00CA238A"/>
    <w:rsid w:val="00CA26F6"/>
    <w:rsid w:val="00CA2739"/>
    <w:rsid w:val="00CA371E"/>
    <w:rsid w:val="00CA375A"/>
    <w:rsid w:val="00CA38F0"/>
    <w:rsid w:val="00CA3CDA"/>
    <w:rsid w:val="00CA418C"/>
    <w:rsid w:val="00CA41DE"/>
    <w:rsid w:val="00CA4329"/>
    <w:rsid w:val="00CA4373"/>
    <w:rsid w:val="00CA45EB"/>
    <w:rsid w:val="00CA47C4"/>
    <w:rsid w:val="00CA4A1D"/>
    <w:rsid w:val="00CA4C48"/>
    <w:rsid w:val="00CA50AC"/>
    <w:rsid w:val="00CA5219"/>
    <w:rsid w:val="00CA525D"/>
    <w:rsid w:val="00CA579D"/>
    <w:rsid w:val="00CA5AAE"/>
    <w:rsid w:val="00CA601A"/>
    <w:rsid w:val="00CA62F9"/>
    <w:rsid w:val="00CA6AF1"/>
    <w:rsid w:val="00CA6B01"/>
    <w:rsid w:val="00CA6C21"/>
    <w:rsid w:val="00CA6C33"/>
    <w:rsid w:val="00CA70EC"/>
    <w:rsid w:val="00CA75B8"/>
    <w:rsid w:val="00CA7D1B"/>
    <w:rsid w:val="00CB00B4"/>
    <w:rsid w:val="00CB02F2"/>
    <w:rsid w:val="00CB0576"/>
    <w:rsid w:val="00CB067B"/>
    <w:rsid w:val="00CB0E7E"/>
    <w:rsid w:val="00CB1071"/>
    <w:rsid w:val="00CB173E"/>
    <w:rsid w:val="00CB1D05"/>
    <w:rsid w:val="00CB23AA"/>
    <w:rsid w:val="00CB255A"/>
    <w:rsid w:val="00CB262C"/>
    <w:rsid w:val="00CB2725"/>
    <w:rsid w:val="00CB27C1"/>
    <w:rsid w:val="00CB2D84"/>
    <w:rsid w:val="00CB316B"/>
    <w:rsid w:val="00CB31F0"/>
    <w:rsid w:val="00CB347B"/>
    <w:rsid w:val="00CB3818"/>
    <w:rsid w:val="00CB38D9"/>
    <w:rsid w:val="00CB3B3F"/>
    <w:rsid w:val="00CB4894"/>
    <w:rsid w:val="00CB4A7E"/>
    <w:rsid w:val="00CB4E20"/>
    <w:rsid w:val="00CB4F37"/>
    <w:rsid w:val="00CB4F7A"/>
    <w:rsid w:val="00CB511F"/>
    <w:rsid w:val="00CB5370"/>
    <w:rsid w:val="00CB5800"/>
    <w:rsid w:val="00CB58CF"/>
    <w:rsid w:val="00CB5A68"/>
    <w:rsid w:val="00CB5EAA"/>
    <w:rsid w:val="00CB5EAD"/>
    <w:rsid w:val="00CB64C4"/>
    <w:rsid w:val="00CB66B9"/>
    <w:rsid w:val="00CB66CB"/>
    <w:rsid w:val="00CB6977"/>
    <w:rsid w:val="00CB6CB7"/>
    <w:rsid w:val="00CB6F11"/>
    <w:rsid w:val="00CB71BA"/>
    <w:rsid w:val="00CB752D"/>
    <w:rsid w:val="00CB776E"/>
    <w:rsid w:val="00CB78B5"/>
    <w:rsid w:val="00CB7B55"/>
    <w:rsid w:val="00CC0124"/>
    <w:rsid w:val="00CC0200"/>
    <w:rsid w:val="00CC022F"/>
    <w:rsid w:val="00CC024D"/>
    <w:rsid w:val="00CC03A3"/>
    <w:rsid w:val="00CC0540"/>
    <w:rsid w:val="00CC0673"/>
    <w:rsid w:val="00CC0800"/>
    <w:rsid w:val="00CC100B"/>
    <w:rsid w:val="00CC1064"/>
    <w:rsid w:val="00CC1179"/>
    <w:rsid w:val="00CC123D"/>
    <w:rsid w:val="00CC13B2"/>
    <w:rsid w:val="00CC1577"/>
    <w:rsid w:val="00CC15CD"/>
    <w:rsid w:val="00CC171E"/>
    <w:rsid w:val="00CC1E2B"/>
    <w:rsid w:val="00CC22B2"/>
    <w:rsid w:val="00CC3048"/>
    <w:rsid w:val="00CC30EA"/>
    <w:rsid w:val="00CC32F1"/>
    <w:rsid w:val="00CC392D"/>
    <w:rsid w:val="00CC3D85"/>
    <w:rsid w:val="00CC3E27"/>
    <w:rsid w:val="00CC438D"/>
    <w:rsid w:val="00CC45E4"/>
    <w:rsid w:val="00CC47B3"/>
    <w:rsid w:val="00CC482C"/>
    <w:rsid w:val="00CC4BA5"/>
    <w:rsid w:val="00CC50FA"/>
    <w:rsid w:val="00CC517F"/>
    <w:rsid w:val="00CC5356"/>
    <w:rsid w:val="00CC53F0"/>
    <w:rsid w:val="00CC5547"/>
    <w:rsid w:val="00CC554E"/>
    <w:rsid w:val="00CC5C31"/>
    <w:rsid w:val="00CC5EFB"/>
    <w:rsid w:val="00CC6126"/>
    <w:rsid w:val="00CC696D"/>
    <w:rsid w:val="00CC6C5D"/>
    <w:rsid w:val="00CC7003"/>
    <w:rsid w:val="00CC7302"/>
    <w:rsid w:val="00CC73AE"/>
    <w:rsid w:val="00CC77A6"/>
    <w:rsid w:val="00CC7891"/>
    <w:rsid w:val="00CC7CEA"/>
    <w:rsid w:val="00CC7D9D"/>
    <w:rsid w:val="00CD0419"/>
    <w:rsid w:val="00CD07A8"/>
    <w:rsid w:val="00CD0F03"/>
    <w:rsid w:val="00CD11CC"/>
    <w:rsid w:val="00CD1245"/>
    <w:rsid w:val="00CD1483"/>
    <w:rsid w:val="00CD14A6"/>
    <w:rsid w:val="00CD16A3"/>
    <w:rsid w:val="00CD1A1D"/>
    <w:rsid w:val="00CD1E36"/>
    <w:rsid w:val="00CD1E4E"/>
    <w:rsid w:val="00CD1F51"/>
    <w:rsid w:val="00CD1F64"/>
    <w:rsid w:val="00CD2195"/>
    <w:rsid w:val="00CD2212"/>
    <w:rsid w:val="00CD2257"/>
    <w:rsid w:val="00CD2516"/>
    <w:rsid w:val="00CD266E"/>
    <w:rsid w:val="00CD268A"/>
    <w:rsid w:val="00CD287D"/>
    <w:rsid w:val="00CD2926"/>
    <w:rsid w:val="00CD2C4C"/>
    <w:rsid w:val="00CD2E90"/>
    <w:rsid w:val="00CD2EFC"/>
    <w:rsid w:val="00CD2FA5"/>
    <w:rsid w:val="00CD3083"/>
    <w:rsid w:val="00CD32E5"/>
    <w:rsid w:val="00CD3409"/>
    <w:rsid w:val="00CD3528"/>
    <w:rsid w:val="00CD3622"/>
    <w:rsid w:val="00CD3A43"/>
    <w:rsid w:val="00CD3D9F"/>
    <w:rsid w:val="00CD3F08"/>
    <w:rsid w:val="00CD4043"/>
    <w:rsid w:val="00CD469D"/>
    <w:rsid w:val="00CD48C2"/>
    <w:rsid w:val="00CD49E4"/>
    <w:rsid w:val="00CD4A63"/>
    <w:rsid w:val="00CD4B73"/>
    <w:rsid w:val="00CD4BBB"/>
    <w:rsid w:val="00CD50ED"/>
    <w:rsid w:val="00CD567E"/>
    <w:rsid w:val="00CD5B8C"/>
    <w:rsid w:val="00CD6017"/>
    <w:rsid w:val="00CD6031"/>
    <w:rsid w:val="00CD62A8"/>
    <w:rsid w:val="00CD62C4"/>
    <w:rsid w:val="00CD63F2"/>
    <w:rsid w:val="00CD6574"/>
    <w:rsid w:val="00CD6680"/>
    <w:rsid w:val="00CD696A"/>
    <w:rsid w:val="00CD69D7"/>
    <w:rsid w:val="00CD6B42"/>
    <w:rsid w:val="00CD6C76"/>
    <w:rsid w:val="00CD6E0B"/>
    <w:rsid w:val="00CD6FC3"/>
    <w:rsid w:val="00CD74AE"/>
    <w:rsid w:val="00CD7684"/>
    <w:rsid w:val="00CD78C9"/>
    <w:rsid w:val="00CE0112"/>
    <w:rsid w:val="00CE0460"/>
    <w:rsid w:val="00CE08DA"/>
    <w:rsid w:val="00CE100E"/>
    <w:rsid w:val="00CE1014"/>
    <w:rsid w:val="00CE136B"/>
    <w:rsid w:val="00CE13BE"/>
    <w:rsid w:val="00CE147E"/>
    <w:rsid w:val="00CE16B6"/>
    <w:rsid w:val="00CE1AA0"/>
    <w:rsid w:val="00CE1BB3"/>
    <w:rsid w:val="00CE240E"/>
    <w:rsid w:val="00CE262E"/>
    <w:rsid w:val="00CE27BC"/>
    <w:rsid w:val="00CE2A88"/>
    <w:rsid w:val="00CE2AA7"/>
    <w:rsid w:val="00CE2CA8"/>
    <w:rsid w:val="00CE2EA9"/>
    <w:rsid w:val="00CE2F02"/>
    <w:rsid w:val="00CE3259"/>
    <w:rsid w:val="00CE33A2"/>
    <w:rsid w:val="00CE35D2"/>
    <w:rsid w:val="00CE3707"/>
    <w:rsid w:val="00CE3880"/>
    <w:rsid w:val="00CE413D"/>
    <w:rsid w:val="00CE4240"/>
    <w:rsid w:val="00CE4704"/>
    <w:rsid w:val="00CE49B5"/>
    <w:rsid w:val="00CE49BB"/>
    <w:rsid w:val="00CE49F5"/>
    <w:rsid w:val="00CE4CB8"/>
    <w:rsid w:val="00CE4D52"/>
    <w:rsid w:val="00CE5173"/>
    <w:rsid w:val="00CE578D"/>
    <w:rsid w:val="00CE5810"/>
    <w:rsid w:val="00CE5AA1"/>
    <w:rsid w:val="00CE5CC7"/>
    <w:rsid w:val="00CE5E57"/>
    <w:rsid w:val="00CE6176"/>
    <w:rsid w:val="00CE643C"/>
    <w:rsid w:val="00CE6508"/>
    <w:rsid w:val="00CE6CE6"/>
    <w:rsid w:val="00CE7339"/>
    <w:rsid w:val="00CE73A3"/>
    <w:rsid w:val="00CE76BD"/>
    <w:rsid w:val="00CE7B2A"/>
    <w:rsid w:val="00CE7CFF"/>
    <w:rsid w:val="00CE7D74"/>
    <w:rsid w:val="00CF01A1"/>
    <w:rsid w:val="00CF04E3"/>
    <w:rsid w:val="00CF0726"/>
    <w:rsid w:val="00CF09BA"/>
    <w:rsid w:val="00CF0C62"/>
    <w:rsid w:val="00CF0E2B"/>
    <w:rsid w:val="00CF0E32"/>
    <w:rsid w:val="00CF0FAD"/>
    <w:rsid w:val="00CF102E"/>
    <w:rsid w:val="00CF11F5"/>
    <w:rsid w:val="00CF1514"/>
    <w:rsid w:val="00CF17C7"/>
    <w:rsid w:val="00CF19CB"/>
    <w:rsid w:val="00CF1D05"/>
    <w:rsid w:val="00CF1D21"/>
    <w:rsid w:val="00CF1F95"/>
    <w:rsid w:val="00CF2434"/>
    <w:rsid w:val="00CF271A"/>
    <w:rsid w:val="00CF27ED"/>
    <w:rsid w:val="00CF2A03"/>
    <w:rsid w:val="00CF2AEE"/>
    <w:rsid w:val="00CF2B9D"/>
    <w:rsid w:val="00CF2C38"/>
    <w:rsid w:val="00CF2CEF"/>
    <w:rsid w:val="00CF2D20"/>
    <w:rsid w:val="00CF2E83"/>
    <w:rsid w:val="00CF33FE"/>
    <w:rsid w:val="00CF345B"/>
    <w:rsid w:val="00CF357E"/>
    <w:rsid w:val="00CF35B6"/>
    <w:rsid w:val="00CF378B"/>
    <w:rsid w:val="00CF3FF5"/>
    <w:rsid w:val="00CF429F"/>
    <w:rsid w:val="00CF4492"/>
    <w:rsid w:val="00CF4595"/>
    <w:rsid w:val="00CF45D7"/>
    <w:rsid w:val="00CF468C"/>
    <w:rsid w:val="00CF4825"/>
    <w:rsid w:val="00CF4A0C"/>
    <w:rsid w:val="00CF4D07"/>
    <w:rsid w:val="00CF50B2"/>
    <w:rsid w:val="00CF5284"/>
    <w:rsid w:val="00CF53E6"/>
    <w:rsid w:val="00CF5513"/>
    <w:rsid w:val="00CF5702"/>
    <w:rsid w:val="00CF582A"/>
    <w:rsid w:val="00CF5B37"/>
    <w:rsid w:val="00CF5E43"/>
    <w:rsid w:val="00CF67A1"/>
    <w:rsid w:val="00CF6935"/>
    <w:rsid w:val="00CF69C8"/>
    <w:rsid w:val="00CF7188"/>
    <w:rsid w:val="00CF71C9"/>
    <w:rsid w:val="00CF75EF"/>
    <w:rsid w:val="00CF7ADF"/>
    <w:rsid w:val="00CF7C15"/>
    <w:rsid w:val="00CF7CEE"/>
    <w:rsid w:val="00D00050"/>
    <w:rsid w:val="00D002F7"/>
    <w:rsid w:val="00D00511"/>
    <w:rsid w:val="00D005AA"/>
    <w:rsid w:val="00D00C2A"/>
    <w:rsid w:val="00D00C86"/>
    <w:rsid w:val="00D00EC2"/>
    <w:rsid w:val="00D010D9"/>
    <w:rsid w:val="00D012D8"/>
    <w:rsid w:val="00D015CF"/>
    <w:rsid w:val="00D015FC"/>
    <w:rsid w:val="00D0183B"/>
    <w:rsid w:val="00D0185D"/>
    <w:rsid w:val="00D0194F"/>
    <w:rsid w:val="00D01985"/>
    <w:rsid w:val="00D01ED1"/>
    <w:rsid w:val="00D02044"/>
    <w:rsid w:val="00D0222F"/>
    <w:rsid w:val="00D025A0"/>
    <w:rsid w:val="00D02828"/>
    <w:rsid w:val="00D02B57"/>
    <w:rsid w:val="00D02ED6"/>
    <w:rsid w:val="00D036EE"/>
    <w:rsid w:val="00D038BB"/>
    <w:rsid w:val="00D03C67"/>
    <w:rsid w:val="00D03EB1"/>
    <w:rsid w:val="00D04112"/>
    <w:rsid w:val="00D0420D"/>
    <w:rsid w:val="00D045C3"/>
    <w:rsid w:val="00D048CF"/>
    <w:rsid w:val="00D04CB0"/>
    <w:rsid w:val="00D04CB1"/>
    <w:rsid w:val="00D04CD7"/>
    <w:rsid w:val="00D04ED8"/>
    <w:rsid w:val="00D05185"/>
    <w:rsid w:val="00D057F5"/>
    <w:rsid w:val="00D05D1A"/>
    <w:rsid w:val="00D0629E"/>
    <w:rsid w:val="00D06430"/>
    <w:rsid w:val="00D065E8"/>
    <w:rsid w:val="00D06681"/>
    <w:rsid w:val="00D06920"/>
    <w:rsid w:val="00D0693B"/>
    <w:rsid w:val="00D06ADB"/>
    <w:rsid w:val="00D06D69"/>
    <w:rsid w:val="00D06D6A"/>
    <w:rsid w:val="00D06E19"/>
    <w:rsid w:val="00D072F6"/>
    <w:rsid w:val="00D07592"/>
    <w:rsid w:val="00D07735"/>
    <w:rsid w:val="00D07F75"/>
    <w:rsid w:val="00D07FE1"/>
    <w:rsid w:val="00D10000"/>
    <w:rsid w:val="00D10102"/>
    <w:rsid w:val="00D1067D"/>
    <w:rsid w:val="00D1087D"/>
    <w:rsid w:val="00D108C6"/>
    <w:rsid w:val="00D10D69"/>
    <w:rsid w:val="00D10E34"/>
    <w:rsid w:val="00D10FAC"/>
    <w:rsid w:val="00D11275"/>
    <w:rsid w:val="00D11A65"/>
    <w:rsid w:val="00D11A98"/>
    <w:rsid w:val="00D11C4A"/>
    <w:rsid w:val="00D11D89"/>
    <w:rsid w:val="00D120D5"/>
    <w:rsid w:val="00D1225F"/>
    <w:rsid w:val="00D1229A"/>
    <w:rsid w:val="00D122D4"/>
    <w:rsid w:val="00D1238F"/>
    <w:rsid w:val="00D123DC"/>
    <w:rsid w:val="00D127F9"/>
    <w:rsid w:val="00D1283D"/>
    <w:rsid w:val="00D128EE"/>
    <w:rsid w:val="00D12D82"/>
    <w:rsid w:val="00D12E9C"/>
    <w:rsid w:val="00D130C4"/>
    <w:rsid w:val="00D13447"/>
    <w:rsid w:val="00D138AF"/>
    <w:rsid w:val="00D13BD1"/>
    <w:rsid w:val="00D13F4A"/>
    <w:rsid w:val="00D141F0"/>
    <w:rsid w:val="00D1424A"/>
    <w:rsid w:val="00D1453E"/>
    <w:rsid w:val="00D1482A"/>
    <w:rsid w:val="00D148E7"/>
    <w:rsid w:val="00D14B2A"/>
    <w:rsid w:val="00D14CC0"/>
    <w:rsid w:val="00D15133"/>
    <w:rsid w:val="00D154AE"/>
    <w:rsid w:val="00D156A5"/>
    <w:rsid w:val="00D15806"/>
    <w:rsid w:val="00D15A2D"/>
    <w:rsid w:val="00D15B1E"/>
    <w:rsid w:val="00D15CE6"/>
    <w:rsid w:val="00D15D8F"/>
    <w:rsid w:val="00D15F21"/>
    <w:rsid w:val="00D15F90"/>
    <w:rsid w:val="00D15FD7"/>
    <w:rsid w:val="00D161DD"/>
    <w:rsid w:val="00D16265"/>
    <w:rsid w:val="00D1647B"/>
    <w:rsid w:val="00D169D9"/>
    <w:rsid w:val="00D16A5B"/>
    <w:rsid w:val="00D16D40"/>
    <w:rsid w:val="00D17222"/>
    <w:rsid w:val="00D17645"/>
    <w:rsid w:val="00D17938"/>
    <w:rsid w:val="00D2016B"/>
    <w:rsid w:val="00D207CC"/>
    <w:rsid w:val="00D208D6"/>
    <w:rsid w:val="00D208E4"/>
    <w:rsid w:val="00D20CC2"/>
    <w:rsid w:val="00D20D17"/>
    <w:rsid w:val="00D20EED"/>
    <w:rsid w:val="00D20FE5"/>
    <w:rsid w:val="00D2125D"/>
    <w:rsid w:val="00D2142B"/>
    <w:rsid w:val="00D21A14"/>
    <w:rsid w:val="00D21A9D"/>
    <w:rsid w:val="00D21DBD"/>
    <w:rsid w:val="00D2207E"/>
    <w:rsid w:val="00D223C4"/>
    <w:rsid w:val="00D226C8"/>
    <w:rsid w:val="00D22C7C"/>
    <w:rsid w:val="00D23090"/>
    <w:rsid w:val="00D23247"/>
    <w:rsid w:val="00D23E6E"/>
    <w:rsid w:val="00D23FD5"/>
    <w:rsid w:val="00D24511"/>
    <w:rsid w:val="00D245F5"/>
    <w:rsid w:val="00D24927"/>
    <w:rsid w:val="00D24A31"/>
    <w:rsid w:val="00D24AD5"/>
    <w:rsid w:val="00D24D47"/>
    <w:rsid w:val="00D25100"/>
    <w:rsid w:val="00D2515D"/>
    <w:rsid w:val="00D256E8"/>
    <w:rsid w:val="00D25BB8"/>
    <w:rsid w:val="00D25C56"/>
    <w:rsid w:val="00D26079"/>
    <w:rsid w:val="00D263D4"/>
    <w:rsid w:val="00D2651A"/>
    <w:rsid w:val="00D2677F"/>
    <w:rsid w:val="00D26A42"/>
    <w:rsid w:val="00D26A99"/>
    <w:rsid w:val="00D26DBE"/>
    <w:rsid w:val="00D26EC8"/>
    <w:rsid w:val="00D27065"/>
    <w:rsid w:val="00D270AD"/>
    <w:rsid w:val="00D271AC"/>
    <w:rsid w:val="00D27641"/>
    <w:rsid w:val="00D27929"/>
    <w:rsid w:val="00D27AC1"/>
    <w:rsid w:val="00D27C15"/>
    <w:rsid w:val="00D27C16"/>
    <w:rsid w:val="00D27F66"/>
    <w:rsid w:val="00D301E6"/>
    <w:rsid w:val="00D302ED"/>
    <w:rsid w:val="00D30487"/>
    <w:rsid w:val="00D3075F"/>
    <w:rsid w:val="00D30909"/>
    <w:rsid w:val="00D30DBC"/>
    <w:rsid w:val="00D310BE"/>
    <w:rsid w:val="00D312BA"/>
    <w:rsid w:val="00D3148A"/>
    <w:rsid w:val="00D315EB"/>
    <w:rsid w:val="00D317CE"/>
    <w:rsid w:val="00D31975"/>
    <w:rsid w:val="00D323A9"/>
    <w:rsid w:val="00D32794"/>
    <w:rsid w:val="00D327C6"/>
    <w:rsid w:val="00D32BCA"/>
    <w:rsid w:val="00D3314F"/>
    <w:rsid w:val="00D33174"/>
    <w:rsid w:val="00D333BB"/>
    <w:rsid w:val="00D3340A"/>
    <w:rsid w:val="00D33473"/>
    <w:rsid w:val="00D339AF"/>
    <w:rsid w:val="00D33A31"/>
    <w:rsid w:val="00D33B3B"/>
    <w:rsid w:val="00D33BE2"/>
    <w:rsid w:val="00D33D57"/>
    <w:rsid w:val="00D33DD1"/>
    <w:rsid w:val="00D33DE6"/>
    <w:rsid w:val="00D34100"/>
    <w:rsid w:val="00D342DD"/>
    <w:rsid w:val="00D346C5"/>
    <w:rsid w:val="00D34A4F"/>
    <w:rsid w:val="00D34AF1"/>
    <w:rsid w:val="00D34C50"/>
    <w:rsid w:val="00D350B5"/>
    <w:rsid w:val="00D3536D"/>
    <w:rsid w:val="00D3537D"/>
    <w:rsid w:val="00D3558A"/>
    <w:rsid w:val="00D35653"/>
    <w:rsid w:val="00D35950"/>
    <w:rsid w:val="00D35BA7"/>
    <w:rsid w:val="00D35DDF"/>
    <w:rsid w:val="00D360C1"/>
    <w:rsid w:val="00D362A4"/>
    <w:rsid w:val="00D363A5"/>
    <w:rsid w:val="00D36759"/>
    <w:rsid w:val="00D3681E"/>
    <w:rsid w:val="00D36D29"/>
    <w:rsid w:val="00D36E27"/>
    <w:rsid w:val="00D36F7F"/>
    <w:rsid w:val="00D3719B"/>
    <w:rsid w:val="00D372B9"/>
    <w:rsid w:val="00D3737B"/>
    <w:rsid w:val="00D374FF"/>
    <w:rsid w:val="00D377D4"/>
    <w:rsid w:val="00D37856"/>
    <w:rsid w:val="00D37A90"/>
    <w:rsid w:val="00D37BD0"/>
    <w:rsid w:val="00D37FC2"/>
    <w:rsid w:val="00D40272"/>
    <w:rsid w:val="00D4042F"/>
    <w:rsid w:val="00D405AE"/>
    <w:rsid w:val="00D405E2"/>
    <w:rsid w:val="00D40985"/>
    <w:rsid w:val="00D40AC2"/>
    <w:rsid w:val="00D40BB2"/>
    <w:rsid w:val="00D40CE7"/>
    <w:rsid w:val="00D40DBB"/>
    <w:rsid w:val="00D40EED"/>
    <w:rsid w:val="00D4108D"/>
    <w:rsid w:val="00D41105"/>
    <w:rsid w:val="00D41294"/>
    <w:rsid w:val="00D418D9"/>
    <w:rsid w:val="00D41E2E"/>
    <w:rsid w:val="00D41F9A"/>
    <w:rsid w:val="00D42047"/>
    <w:rsid w:val="00D42397"/>
    <w:rsid w:val="00D424D6"/>
    <w:rsid w:val="00D42BFA"/>
    <w:rsid w:val="00D42F4C"/>
    <w:rsid w:val="00D430E2"/>
    <w:rsid w:val="00D433A9"/>
    <w:rsid w:val="00D43436"/>
    <w:rsid w:val="00D439E4"/>
    <w:rsid w:val="00D439E5"/>
    <w:rsid w:val="00D43A55"/>
    <w:rsid w:val="00D44310"/>
    <w:rsid w:val="00D447C0"/>
    <w:rsid w:val="00D4483A"/>
    <w:rsid w:val="00D448DB"/>
    <w:rsid w:val="00D44942"/>
    <w:rsid w:val="00D44B85"/>
    <w:rsid w:val="00D44C15"/>
    <w:rsid w:val="00D44C62"/>
    <w:rsid w:val="00D44DD1"/>
    <w:rsid w:val="00D44E37"/>
    <w:rsid w:val="00D4517B"/>
    <w:rsid w:val="00D452CF"/>
    <w:rsid w:val="00D45A6B"/>
    <w:rsid w:val="00D45B60"/>
    <w:rsid w:val="00D45C05"/>
    <w:rsid w:val="00D45C50"/>
    <w:rsid w:val="00D45E12"/>
    <w:rsid w:val="00D4626B"/>
    <w:rsid w:val="00D462F8"/>
    <w:rsid w:val="00D46389"/>
    <w:rsid w:val="00D464EC"/>
    <w:rsid w:val="00D46BE3"/>
    <w:rsid w:val="00D46BFB"/>
    <w:rsid w:val="00D46C08"/>
    <w:rsid w:val="00D472BA"/>
    <w:rsid w:val="00D47719"/>
    <w:rsid w:val="00D4779A"/>
    <w:rsid w:val="00D47B07"/>
    <w:rsid w:val="00D47BC1"/>
    <w:rsid w:val="00D5045D"/>
    <w:rsid w:val="00D5076D"/>
    <w:rsid w:val="00D50824"/>
    <w:rsid w:val="00D509FC"/>
    <w:rsid w:val="00D50A91"/>
    <w:rsid w:val="00D50D05"/>
    <w:rsid w:val="00D51181"/>
    <w:rsid w:val="00D51218"/>
    <w:rsid w:val="00D51370"/>
    <w:rsid w:val="00D513C8"/>
    <w:rsid w:val="00D5183D"/>
    <w:rsid w:val="00D51993"/>
    <w:rsid w:val="00D5237D"/>
    <w:rsid w:val="00D524A7"/>
    <w:rsid w:val="00D524D2"/>
    <w:rsid w:val="00D52BCA"/>
    <w:rsid w:val="00D52C93"/>
    <w:rsid w:val="00D52E1F"/>
    <w:rsid w:val="00D52EF5"/>
    <w:rsid w:val="00D53021"/>
    <w:rsid w:val="00D53785"/>
    <w:rsid w:val="00D53A10"/>
    <w:rsid w:val="00D53D27"/>
    <w:rsid w:val="00D53F68"/>
    <w:rsid w:val="00D5434C"/>
    <w:rsid w:val="00D54A0D"/>
    <w:rsid w:val="00D54BBB"/>
    <w:rsid w:val="00D54CE1"/>
    <w:rsid w:val="00D54FA4"/>
    <w:rsid w:val="00D55367"/>
    <w:rsid w:val="00D55897"/>
    <w:rsid w:val="00D55EC5"/>
    <w:rsid w:val="00D55F88"/>
    <w:rsid w:val="00D5629D"/>
    <w:rsid w:val="00D565D3"/>
    <w:rsid w:val="00D566BC"/>
    <w:rsid w:val="00D56EEA"/>
    <w:rsid w:val="00D57346"/>
    <w:rsid w:val="00D573B7"/>
    <w:rsid w:val="00D57419"/>
    <w:rsid w:val="00D57431"/>
    <w:rsid w:val="00D57444"/>
    <w:rsid w:val="00D579F9"/>
    <w:rsid w:val="00D57A56"/>
    <w:rsid w:val="00D57C8D"/>
    <w:rsid w:val="00D600C7"/>
    <w:rsid w:val="00D60253"/>
    <w:rsid w:val="00D60422"/>
    <w:rsid w:val="00D60849"/>
    <w:rsid w:val="00D60D17"/>
    <w:rsid w:val="00D610BC"/>
    <w:rsid w:val="00D61139"/>
    <w:rsid w:val="00D612DD"/>
    <w:rsid w:val="00D61A9A"/>
    <w:rsid w:val="00D61AEE"/>
    <w:rsid w:val="00D61D5E"/>
    <w:rsid w:val="00D61D7D"/>
    <w:rsid w:val="00D6233A"/>
    <w:rsid w:val="00D625F5"/>
    <w:rsid w:val="00D6278D"/>
    <w:rsid w:val="00D62B0E"/>
    <w:rsid w:val="00D62EB1"/>
    <w:rsid w:val="00D634FD"/>
    <w:rsid w:val="00D636AE"/>
    <w:rsid w:val="00D639CC"/>
    <w:rsid w:val="00D63A94"/>
    <w:rsid w:val="00D63C42"/>
    <w:rsid w:val="00D63E51"/>
    <w:rsid w:val="00D640FC"/>
    <w:rsid w:val="00D64278"/>
    <w:rsid w:val="00D646E2"/>
    <w:rsid w:val="00D6483A"/>
    <w:rsid w:val="00D648D5"/>
    <w:rsid w:val="00D649A9"/>
    <w:rsid w:val="00D649D0"/>
    <w:rsid w:val="00D64BC6"/>
    <w:rsid w:val="00D64C49"/>
    <w:rsid w:val="00D64DCD"/>
    <w:rsid w:val="00D6573B"/>
    <w:rsid w:val="00D657AE"/>
    <w:rsid w:val="00D65A76"/>
    <w:rsid w:val="00D65BB0"/>
    <w:rsid w:val="00D65C9E"/>
    <w:rsid w:val="00D65D9F"/>
    <w:rsid w:val="00D65E1E"/>
    <w:rsid w:val="00D65EA9"/>
    <w:rsid w:val="00D661BF"/>
    <w:rsid w:val="00D66539"/>
    <w:rsid w:val="00D6658E"/>
    <w:rsid w:val="00D6667A"/>
    <w:rsid w:val="00D66B23"/>
    <w:rsid w:val="00D66BEB"/>
    <w:rsid w:val="00D66C5E"/>
    <w:rsid w:val="00D66EB8"/>
    <w:rsid w:val="00D66EF1"/>
    <w:rsid w:val="00D670BF"/>
    <w:rsid w:val="00D67124"/>
    <w:rsid w:val="00D674AD"/>
    <w:rsid w:val="00D67652"/>
    <w:rsid w:val="00D67AA5"/>
    <w:rsid w:val="00D67E45"/>
    <w:rsid w:val="00D7039B"/>
    <w:rsid w:val="00D7045E"/>
    <w:rsid w:val="00D704C0"/>
    <w:rsid w:val="00D70541"/>
    <w:rsid w:val="00D70664"/>
    <w:rsid w:val="00D70754"/>
    <w:rsid w:val="00D70857"/>
    <w:rsid w:val="00D70885"/>
    <w:rsid w:val="00D70AB4"/>
    <w:rsid w:val="00D70B01"/>
    <w:rsid w:val="00D70CD6"/>
    <w:rsid w:val="00D7125C"/>
    <w:rsid w:val="00D714A3"/>
    <w:rsid w:val="00D71C6B"/>
    <w:rsid w:val="00D71D70"/>
    <w:rsid w:val="00D71DD5"/>
    <w:rsid w:val="00D71DED"/>
    <w:rsid w:val="00D71DF5"/>
    <w:rsid w:val="00D7220E"/>
    <w:rsid w:val="00D7255C"/>
    <w:rsid w:val="00D728F3"/>
    <w:rsid w:val="00D72F59"/>
    <w:rsid w:val="00D73390"/>
    <w:rsid w:val="00D73392"/>
    <w:rsid w:val="00D73597"/>
    <w:rsid w:val="00D73655"/>
    <w:rsid w:val="00D7388D"/>
    <w:rsid w:val="00D739E1"/>
    <w:rsid w:val="00D73A48"/>
    <w:rsid w:val="00D73C39"/>
    <w:rsid w:val="00D73E3B"/>
    <w:rsid w:val="00D73EF4"/>
    <w:rsid w:val="00D741D1"/>
    <w:rsid w:val="00D74494"/>
    <w:rsid w:val="00D748F8"/>
    <w:rsid w:val="00D74AC0"/>
    <w:rsid w:val="00D74FF9"/>
    <w:rsid w:val="00D75100"/>
    <w:rsid w:val="00D75540"/>
    <w:rsid w:val="00D75A33"/>
    <w:rsid w:val="00D75D76"/>
    <w:rsid w:val="00D75E37"/>
    <w:rsid w:val="00D765FF"/>
    <w:rsid w:val="00D76974"/>
    <w:rsid w:val="00D76A15"/>
    <w:rsid w:val="00D770F8"/>
    <w:rsid w:val="00D7742B"/>
    <w:rsid w:val="00D77487"/>
    <w:rsid w:val="00D77953"/>
    <w:rsid w:val="00D77AC3"/>
    <w:rsid w:val="00D77AEE"/>
    <w:rsid w:val="00D77C96"/>
    <w:rsid w:val="00D77DC7"/>
    <w:rsid w:val="00D801DD"/>
    <w:rsid w:val="00D804C8"/>
    <w:rsid w:val="00D8078C"/>
    <w:rsid w:val="00D807DC"/>
    <w:rsid w:val="00D80CFC"/>
    <w:rsid w:val="00D810D7"/>
    <w:rsid w:val="00D81164"/>
    <w:rsid w:val="00D81BE7"/>
    <w:rsid w:val="00D81DA2"/>
    <w:rsid w:val="00D8212E"/>
    <w:rsid w:val="00D82352"/>
    <w:rsid w:val="00D824F5"/>
    <w:rsid w:val="00D82520"/>
    <w:rsid w:val="00D82567"/>
    <w:rsid w:val="00D826FF"/>
    <w:rsid w:val="00D8284F"/>
    <w:rsid w:val="00D82988"/>
    <w:rsid w:val="00D82B3E"/>
    <w:rsid w:val="00D82CA4"/>
    <w:rsid w:val="00D82EB3"/>
    <w:rsid w:val="00D8333A"/>
    <w:rsid w:val="00D83404"/>
    <w:rsid w:val="00D83445"/>
    <w:rsid w:val="00D83511"/>
    <w:rsid w:val="00D8385F"/>
    <w:rsid w:val="00D839D2"/>
    <w:rsid w:val="00D840BE"/>
    <w:rsid w:val="00D846D1"/>
    <w:rsid w:val="00D84E42"/>
    <w:rsid w:val="00D853FF"/>
    <w:rsid w:val="00D8553E"/>
    <w:rsid w:val="00D85768"/>
    <w:rsid w:val="00D8621E"/>
    <w:rsid w:val="00D86473"/>
    <w:rsid w:val="00D867B7"/>
    <w:rsid w:val="00D86C17"/>
    <w:rsid w:val="00D871E4"/>
    <w:rsid w:val="00D87276"/>
    <w:rsid w:val="00D87B83"/>
    <w:rsid w:val="00D87CC5"/>
    <w:rsid w:val="00D87E47"/>
    <w:rsid w:val="00D900BC"/>
    <w:rsid w:val="00D903F4"/>
    <w:rsid w:val="00D90796"/>
    <w:rsid w:val="00D90A1A"/>
    <w:rsid w:val="00D90FF0"/>
    <w:rsid w:val="00D9100C"/>
    <w:rsid w:val="00D912DE"/>
    <w:rsid w:val="00D914E9"/>
    <w:rsid w:val="00D91AE5"/>
    <w:rsid w:val="00D91CCB"/>
    <w:rsid w:val="00D91F14"/>
    <w:rsid w:val="00D9242E"/>
    <w:rsid w:val="00D92E2A"/>
    <w:rsid w:val="00D93199"/>
    <w:rsid w:val="00D93231"/>
    <w:rsid w:val="00D93A7C"/>
    <w:rsid w:val="00D93AC7"/>
    <w:rsid w:val="00D93C38"/>
    <w:rsid w:val="00D93C6E"/>
    <w:rsid w:val="00D9434D"/>
    <w:rsid w:val="00D948A0"/>
    <w:rsid w:val="00D94A31"/>
    <w:rsid w:val="00D94C87"/>
    <w:rsid w:val="00D951CC"/>
    <w:rsid w:val="00D95471"/>
    <w:rsid w:val="00D95CC4"/>
    <w:rsid w:val="00D95E4E"/>
    <w:rsid w:val="00D95F0E"/>
    <w:rsid w:val="00D96314"/>
    <w:rsid w:val="00D96908"/>
    <w:rsid w:val="00D96AEF"/>
    <w:rsid w:val="00D96BDE"/>
    <w:rsid w:val="00D96C52"/>
    <w:rsid w:val="00D96DA3"/>
    <w:rsid w:val="00D96FA6"/>
    <w:rsid w:val="00D9712C"/>
    <w:rsid w:val="00D974E8"/>
    <w:rsid w:val="00D977CE"/>
    <w:rsid w:val="00D978BA"/>
    <w:rsid w:val="00D97949"/>
    <w:rsid w:val="00D97A59"/>
    <w:rsid w:val="00D97BBE"/>
    <w:rsid w:val="00D97D78"/>
    <w:rsid w:val="00D97E42"/>
    <w:rsid w:val="00DA056D"/>
    <w:rsid w:val="00DA05E9"/>
    <w:rsid w:val="00DA0685"/>
    <w:rsid w:val="00DA0822"/>
    <w:rsid w:val="00DA0A10"/>
    <w:rsid w:val="00DA119F"/>
    <w:rsid w:val="00DA180A"/>
    <w:rsid w:val="00DA197F"/>
    <w:rsid w:val="00DA1C48"/>
    <w:rsid w:val="00DA1D0B"/>
    <w:rsid w:val="00DA1D3B"/>
    <w:rsid w:val="00DA1D43"/>
    <w:rsid w:val="00DA207C"/>
    <w:rsid w:val="00DA21F6"/>
    <w:rsid w:val="00DA27CC"/>
    <w:rsid w:val="00DA285C"/>
    <w:rsid w:val="00DA2950"/>
    <w:rsid w:val="00DA2999"/>
    <w:rsid w:val="00DA2B0F"/>
    <w:rsid w:val="00DA2B96"/>
    <w:rsid w:val="00DA2CA3"/>
    <w:rsid w:val="00DA2D38"/>
    <w:rsid w:val="00DA34A3"/>
    <w:rsid w:val="00DA3C52"/>
    <w:rsid w:val="00DA3CE6"/>
    <w:rsid w:val="00DA3CEC"/>
    <w:rsid w:val="00DA3DC4"/>
    <w:rsid w:val="00DA3E4D"/>
    <w:rsid w:val="00DA40CD"/>
    <w:rsid w:val="00DA4343"/>
    <w:rsid w:val="00DA4673"/>
    <w:rsid w:val="00DA4715"/>
    <w:rsid w:val="00DA4DAC"/>
    <w:rsid w:val="00DA4DAF"/>
    <w:rsid w:val="00DA504D"/>
    <w:rsid w:val="00DA5279"/>
    <w:rsid w:val="00DA5850"/>
    <w:rsid w:val="00DA5CA6"/>
    <w:rsid w:val="00DA62EA"/>
    <w:rsid w:val="00DA63DE"/>
    <w:rsid w:val="00DA6494"/>
    <w:rsid w:val="00DA64EE"/>
    <w:rsid w:val="00DA654F"/>
    <w:rsid w:val="00DA6596"/>
    <w:rsid w:val="00DA6838"/>
    <w:rsid w:val="00DA69E9"/>
    <w:rsid w:val="00DA6C24"/>
    <w:rsid w:val="00DA722A"/>
    <w:rsid w:val="00DA75D3"/>
    <w:rsid w:val="00DA7600"/>
    <w:rsid w:val="00DA77E0"/>
    <w:rsid w:val="00DA79A3"/>
    <w:rsid w:val="00DA7E70"/>
    <w:rsid w:val="00DA7F54"/>
    <w:rsid w:val="00DB02AF"/>
    <w:rsid w:val="00DB072A"/>
    <w:rsid w:val="00DB07A0"/>
    <w:rsid w:val="00DB07F3"/>
    <w:rsid w:val="00DB0AA7"/>
    <w:rsid w:val="00DB0B2B"/>
    <w:rsid w:val="00DB0C2B"/>
    <w:rsid w:val="00DB0D75"/>
    <w:rsid w:val="00DB0DBD"/>
    <w:rsid w:val="00DB0E5D"/>
    <w:rsid w:val="00DB10A7"/>
    <w:rsid w:val="00DB16A9"/>
    <w:rsid w:val="00DB1A9B"/>
    <w:rsid w:val="00DB1FF1"/>
    <w:rsid w:val="00DB23AC"/>
    <w:rsid w:val="00DB2423"/>
    <w:rsid w:val="00DB2984"/>
    <w:rsid w:val="00DB2D95"/>
    <w:rsid w:val="00DB35F5"/>
    <w:rsid w:val="00DB366F"/>
    <w:rsid w:val="00DB3732"/>
    <w:rsid w:val="00DB37B4"/>
    <w:rsid w:val="00DB37DC"/>
    <w:rsid w:val="00DB3A37"/>
    <w:rsid w:val="00DB3E80"/>
    <w:rsid w:val="00DB4046"/>
    <w:rsid w:val="00DB424C"/>
    <w:rsid w:val="00DB4358"/>
    <w:rsid w:val="00DB4506"/>
    <w:rsid w:val="00DB4AD1"/>
    <w:rsid w:val="00DB4EED"/>
    <w:rsid w:val="00DB5A88"/>
    <w:rsid w:val="00DB5B98"/>
    <w:rsid w:val="00DB672A"/>
    <w:rsid w:val="00DB6CBC"/>
    <w:rsid w:val="00DB6CD6"/>
    <w:rsid w:val="00DB6FBE"/>
    <w:rsid w:val="00DB7205"/>
    <w:rsid w:val="00DB7429"/>
    <w:rsid w:val="00DB75D7"/>
    <w:rsid w:val="00DB75EE"/>
    <w:rsid w:val="00DB7A24"/>
    <w:rsid w:val="00DB7AF8"/>
    <w:rsid w:val="00DC03EF"/>
    <w:rsid w:val="00DC051A"/>
    <w:rsid w:val="00DC0754"/>
    <w:rsid w:val="00DC083A"/>
    <w:rsid w:val="00DC0A72"/>
    <w:rsid w:val="00DC0AD7"/>
    <w:rsid w:val="00DC0CED"/>
    <w:rsid w:val="00DC0CFE"/>
    <w:rsid w:val="00DC0EDE"/>
    <w:rsid w:val="00DC169C"/>
    <w:rsid w:val="00DC17B5"/>
    <w:rsid w:val="00DC1834"/>
    <w:rsid w:val="00DC18F9"/>
    <w:rsid w:val="00DC1B25"/>
    <w:rsid w:val="00DC1E6C"/>
    <w:rsid w:val="00DC1F1B"/>
    <w:rsid w:val="00DC1F94"/>
    <w:rsid w:val="00DC1FCE"/>
    <w:rsid w:val="00DC2371"/>
    <w:rsid w:val="00DC2612"/>
    <w:rsid w:val="00DC29CE"/>
    <w:rsid w:val="00DC2A74"/>
    <w:rsid w:val="00DC2ED1"/>
    <w:rsid w:val="00DC2EE3"/>
    <w:rsid w:val="00DC2FFA"/>
    <w:rsid w:val="00DC33CF"/>
    <w:rsid w:val="00DC3456"/>
    <w:rsid w:val="00DC3569"/>
    <w:rsid w:val="00DC3700"/>
    <w:rsid w:val="00DC3C71"/>
    <w:rsid w:val="00DC3E5D"/>
    <w:rsid w:val="00DC3F81"/>
    <w:rsid w:val="00DC433B"/>
    <w:rsid w:val="00DC454B"/>
    <w:rsid w:val="00DC46DB"/>
    <w:rsid w:val="00DC4A12"/>
    <w:rsid w:val="00DC4C80"/>
    <w:rsid w:val="00DC4C91"/>
    <w:rsid w:val="00DC5124"/>
    <w:rsid w:val="00DC5600"/>
    <w:rsid w:val="00DC5604"/>
    <w:rsid w:val="00DC5951"/>
    <w:rsid w:val="00DC5A65"/>
    <w:rsid w:val="00DC5AA1"/>
    <w:rsid w:val="00DC5CD4"/>
    <w:rsid w:val="00DC5DF4"/>
    <w:rsid w:val="00DC5E0A"/>
    <w:rsid w:val="00DC5FFC"/>
    <w:rsid w:val="00DC62CE"/>
    <w:rsid w:val="00DC64E7"/>
    <w:rsid w:val="00DC6810"/>
    <w:rsid w:val="00DC6D69"/>
    <w:rsid w:val="00DC71DB"/>
    <w:rsid w:val="00DC7782"/>
    <w:rsid w:val="00DC79E2"/>
    <w:rsid w:val="00DC7A22"/>
    <w:rsid w:val="00DC7F81"/>
    <w:rsid w:val="00DD01D0"/>
    <w:rsid w:val="00DD01DB"/>
    <w:rsid w:val="00DD027D"/>
    <w:rsid w:val="00DD053E"/>
    <w:rsid w:val="00DD077B"/>
    <w:rsid w:val="00DD08E3"/>
    <w:rsid w:val="00DD0912"/>
    <w:rsid w:val="00DD09C9"/>
    <w:rsid w:val="00DD09D5"/>
    <w:rsid w:val="00DD0F58"/>
    <w:rsid w:val="00DD104A"/>
    <w:rsid w:val="00DD12B4"/>
    <w:rsid w:val="00DD1418"/>
    <w:rsid w:val="00DD181B"/>
    <w:rsid w:val="00DD1B84"/>
    <w:rsid w:val="00DD1C99"/>
    <w:rsid w:val="00DD236D"/>
    <w:rsid w:val="00DD25F8"/>
    <w:rsid w:val="00DD2958"/>
    <w:rsid w:val="00DD2D98"/>
    <w:rsid w:val="00DD2F84"/>
    <w:rsid w:val="00DD2F90"/>
    <w:rsid w:val="00DD30B1"/>
    <w:rsid w:val="00DD365D"/>
    <w:rsid w:val="00DD3D43"/>
    <w:rsid w:val="00DD3EAF"/>
    <w:rsid w:val="00DD3F46"/>
    <w:rsid w:val="00DD3FAB"/>
    <w:rsid w:val="00DD426B"/>
    <w:rsid w:val="00DD42CE"/>
    <w:rsid w:val="00DD43AD"/>
    <w:rsid w:val="00DD496D"/>
    <w:rsid w:val="00DD4DA5"/>
    <w:rsid w:val="00DD4F10"/>
    <w:rsid w:val="00DD4F32"/>
    <w:rsid w:val="00DD4FF4"/>
    <w:rsid w:val="00DD518B"/>
    <w:rsid w:val="00DD54F8"/>
    <w:rsid w:val="00DD5681"/>
    <w:rsid w:val="00DD59C4"/>
    <w:rsid w:val="00DD5C6C"/>
    <w:rsid w:val="00DD5CF4"/>
    <w:rsid w:val="00DD5D42"/>
    <w:rsid w:val="00DD5EFC"/>
    <w:rsid w:val="00DD6024"/>
    <w:rsid w:val="00DD6298"/>
    <w:rsid w:val="00DD641E"/>
    <w:rsid w:val="00DD6880"/>
    <w:rsid w:val="00DD6A82"/>
    <w:rsid w:val="00DD6D4A"/>
    <w:rsid w:val="00DD6F1B"/>
    <w:rsid w:val="00DD6F84"/>
    <w:rsid w:val="00DD7162"/>
    <w:rsid w:val="00DD725F"/>
    <w:rsid w:val="00DD7312"/>
    <w:rsid w:val="00DD7391"/>
    <w:rsid w:val="00DD75DB"/>
    <w:rsid w:val="00DD7A30"/>
    <w:rsid w:val="00DD7C7C"/>
    <w:rsid w:val="00DD7FF8"/>
    <w:rsid w:val="00DE0050"/>
    <w:rsid w:val="00DE0877"/>
    <w:rsid w:val="00DE08AA"/>
    <w:rsid w:val="00DE0AB6"/>
    <w:rsid w:val="00DE0F6A"/>
    <w:rsid w:val="00DE10A2"/>
    <w:rsid w:val="00DE118A"/>
    <w:rsid w:val="00DE1896"/>
    <w:rsid w:val="00DE1B08"/>
    <w:rsid w:val="00DE1D86"/>
    <w:rsid w:val="00DE25A6"/>
    <w:rsid w:val="00DE2FAD"/>
    <w:rsid w:val="00DE3199"/>
    <w:rsid w:val="00DE31AF"/>
    <w:rsid w:val="00DE3414"/>
    <w:rsid w:val="00DE34EE"/>
    <w:rsid w:val="00DE3874"/>
    <w:rsid w:val="00DE3929"/>
    <w:rsid w:val="00DE3A31"/>
    <w:rsid w:val="00DE4566"/>
    <w:rsid w:val="00DE4611"/>
    <w:rsid w:val="00DE471B"/>
    <w:rsid w:val="00DE49FC"/>
    <w:rsid w:val="00DE5148"/>
    <w:rsid w:val="00DE53C0"/>
    <w:rsid w:val="00DE5675"/>
    <w:rsid w:val="00DE5899"/>
    <w:rsid w:val="00DE58BD"/>
    <w:rsid w:val="00DE5A51"/>
    <w:rsid w:val="00DE5C97"/>
    <w:rsid w:val="00DE601A"/>
    <w:rsid w:val="00DE620A"/>
    <w:rsid w:val="00DE6710"/>
    <w:rsid w:val="00DE68C7"/>
    <w:rsid w:val="00DE6B0D"/>
    <w:rsid w:val="00DE6B1A"/>
    <w:rsid w:val="00DE6CF1"/>
    <w:rsid w:val="00DE6E04"/>
    <w:rsid w:val="00DE6E62"/>
    <w:rsid w:val="00DE6F48"/>
    <w:rsid w:val="00DE724E"/>
    <w:rsid w:val="00DE775E"/>
    <w:rsid w:val="00DE7775"/>
    <w:rsid w:val="00DE7A8B"/>
    <w:rsid w:val="00DE7C44"/>
    <w:rsid w:val="00DF017C"/>
    <w:rsid w:val="00DF074F"/>
    <w:rsid w:val="00DF090A"/>
    <w:rsid w:val="00DF09E5"/>
    <w:rsid w:val="00DF0CC3"/>
    <w:rsid w:val="00DF153E"/>
    <w:rsid w:val="00DF1B19"/>
    <w:rsid w:val="00DF1C4A"/>
    <w:rsid w:val="00DF22DB"/>
    <w:rsid w:val="00DF2572"/>
    <w:rsid w:val="00DF2B2D"/>
    <w:rsid w:val="00DF2B7F"/>
    <w:rsid w:val="00DF2C6F"/>
    <w:rsid w:val="00DF2DF1"/>
    <w:rsid w:val="00DF2E82"/>
    <w:rsid w:val="00DF2F10"/>
    <w:rsid w:val="00DF3A36"/>
    <w:rsid w:val="00DF3E54"/>
    <w:rsid w:val="00DF3F72"/>
    <w:rsid w:val="00DF43A8"/>
    <w:rsid w:val="00DF47C3"/>
    <w:rsid w:val="00DF4CEC"/>
    <w:rsid w:val="00DF50EF"/>
    <w:rsid w:val="00DF51C5"/>
    <w:rsid w:val="00DF573B"/>
    <w:rsid w:val="00DF59A6"/>
    <w:rsid w:val="00DF629C"/>
    <w:rsid w:val="00DF6474"/>
    <w:rsid w:val="00DF6550"/>
    <w:rsid w:val="00DF6946"/>
    <w:rsid w:val="00DF7A6A"/>
    <w:rsid w:val="00DF7D3D"/>
    <w:rsid w:val="00E00352"/>
    <w:rsid w:val="00E003DC"/>
    <w:rsid w:val="00E00822"/>
    <w:rsid w:val="00E00C0C"/>
    <w:rsid w:val="00E00F98"/>
    <w:rsid w:val="00E01031"/>
    <w:rsid w:val="00E01264"/>
    <w:rsid w:val="00E01413"/>
    <w:rsid w:val="00E016F0"/>
    <w:rsid w:val="00E017A7"/>
    <w:rsid w:val="00E0187C"/>
    <w:rsid w:val="00E01927"/>
    <w:rsid w:val="00E01975"/>
    <w:rsid w:val="00E01F53"/>
    <w:rsid w:val="00E0202A"/>
    <w:rsid w:val="00E021FE"/>
    <w:rsid w:val="00E02564"/>
    <w:rsid w:val="00E026A6"/>
    <w:rsid w:val="00E02838"/>
    <w:rsid w:val="00E0292B"/>
    <w:rsid w:val="00E02B05"/>
    <w:rsid w:val="00E02F41"/>
    <w:rsid w:val="00E03097"/>
    <w:rsid w:val="00E0318A"/>
    <w:rsid w:val="00E031A0"/>
    <w:rsid w:val="00E03830"/>
    <w:rsid w:val="00E03B47"/>
    <w:rsid w:val="00E03BE5"/>
    <w:rsid w:val="00E03F72"/>
    <w:rsid w:val="00E0492E"/>
    <w:rsid w:val="00E0524F"/>
    <w:rsid w:val="00E052CC"/>
    <w:rsid w:val="00E05BBA"/>
    <w:rsid w:val="00E05C98"/>
    <w:rsid w:val="00E05EA9"/>
    <w:rsid w:val="00E0650B"/>
    <w:rsid w:val="00E06825"/>
    <w:rsid w:val="00E068B4"/>
    <w:rsid w:val="00E06BD3"/>
    <w:rsid w:val="00E06D77"/>
    <w:rsid w:val="00E06EAD"/>
    <w:rsid w:val="00E07106"/>
    <w:rsid w:val="00E071C0"/>
    <w:rsid w:val="00E0733D"/>
    <w:rsid w:val="00E0784F"/>
    <w:rsid w:val="00E07C64"/>
    <w:rsid w:val="00E07DB6"/>
    <w:rsid w:val="00E10036"/>
    <w:rsid w:val="00E101CC"/>
    <w:rsid w:val="00E102BA"/>
    <w:rsid w:val="00E103A9"/>
    <w:rsid w:val="00E1050D"/>
    <w:rsid w:val="00E10A25"/>
    <w:rsid w:val="00E10F69"/>
    <w:rsid w:val="00E1101C"/>
    <w:rsid w:val="00E11317"/>
    <w:rsid w:val="00E11719"/>
    <w:rsid w:val="00E1184A"/>
    <w:rsid w:val="00E119C8"/>
    <w:rsid w:val="00E11B9D"/>
    <w:rsid w:val="00E11BA2"/>
    <w:rsid w:val="00E11D92"/>
    <w:rsid w:val="00E120B1"/>
    <w:rsid w:val="00E1220A"/>
    <w:rsid w:val="00E12602"/>
    <w:rsid w:val="00E12953"/>
    <w:rsid w:val="00E129C5"/>
    <w:rsid w:val="00E12DCE"/>
    <w:rsid w:val="00E12E4A"/>
    <w:rsid w:val="00E12EFB"/>
    <w:rsid w:val="00E12F25"/>
    <w:rsid w:val="00E1329F"/>
    <w:rsid w:val="00E135F8"/>
    <w:rsid w:val="00E13642"/>
    <w:rsid w:val="00E136F5"/>
    <w:rsid w:val="00E13CE2"/>
    <w:rsid w:val="00E13FE2"/>
    <w:rsid w:val="00E140E1"/>
    <w:rsid w:val="00E141C1"/>
    <w:rsid w:val="00E14277"/>
    <w:rsid w:val="00E143CD"/>
    <w:rsid w:val="00E146C6"/>
    <w:rsid w:val="00E14F51"/>
    <w:rsid w:val="00E15058"/>
    <w:rsid w:val="00E1541E"/>
    <w:rsid w:val="00E15797"/>
    <w:rsid w:val="00E15CAA"/>
    <w:rsid w:val="00E16132"/>
    <w:rsid w:val="00E1625E"/>
    <w:rsid w:val="00E16452"/>
    <w:rsid w:val="00E16611"/>
    <w:rsid w:val="00E16738"/>
    <w:rsid w:val="00E168DD"/>
    <w:rsid w:val="00E16906"/>
    <w:rsid w:val="00E169A1"/>
    <w:rsid w:val="00E16E29"/>
    <w:rsid w:val="00E16F22"/>
    <w:rsid w:val="00E1704C"/>
    <w:rsid w:val="00E174E4"/>
    <w:rsid w:val="00E17CF6"/>
    <w:rsid w:val="00E17DF1"/>
    <w:rsid w:val="00E17EBC"/>
    <w:rsid w:val="00E20239"/>
    <w:rsid w:val="00E202E5"/>
    <w:rsid w:val="00E20435"/>
    <w:rsid w:val="00E206F9"/>
    <w:rsid w:val="00E207A5"/>
    <w:rsid w:val="00E20A0A"/>
    <w:rsid w:val="00E20C8B"/>
    <w:rsid w:val="00E20FD3"/>
    <w:rsid w:val="00E2129E"/>
    <w:rsid w:val="00E2157A"/>
    <w:rsid w:val="00E21635"/>
    <w:rsid w:val="00E21901"/>
    <w:rsid w:val="00E21AEE"/>
    <w:rsid w:val="00E21BD3"/>
    <w:rsid w:val="00E21C91"/>
    <w:rsid w:val="00E21DB5"/>
    <w:rsid w:val="00E21E1C"/>
    <w:rsid w:val="00E21EFA"/>
    <w:rsid w:val="00E21F58"/>
    <w:rsid w:val="00E2210E"/>
    <w:rsid w:val="00E22186"/>
    <w:rsid w:val="00E224B0"/>
    <w:rsid w:val="00E22542"/>
    <w:rsid w:val="00E2263C"/>
    <w:rsid w:val="00E226D7"/>
    <w:rsid w:val="00E229D7"/>
    <w:rsid w:val="00E22C66"/>
    <w:rsid w:val="00E22D09"/>
    <w:rsid w:val="00E22DA4"/>
    <w:rsid w:val="00E22F12"/>
    <w:rsid w:val="00E23551"/>
    <w:rsid w:val="00E235B8"/>
    <w:rsid w:val="00E235E9"/>
    <w:rsid w:val="00E23BDC"/>
    <w:rsid w:val="00E23CD2"/>
    <w:rsid w:val="00E241AC"/>
    <w:rsid w:val="00E24214"/>
    <w:rsid w:val="00E2439C"/>
    <w:rsid w:val="00E24706"/>
    <w:rsid w:val="00E247E4"/>
    <w:rsid w:val="00E2484C"/>
    <w:rsid w:val="00E24904"/>
    <w:rsid w:val="00E24B89"/>
    <w:rsid w:val="00E257D1"/>
    <w:rsid w:val="00E2583C"/>
    <w:rsid w:val="00E25973"/>
    <w:rsid w:val="00E25CF2"/>
    <w:rsid w:val="00E26017"/>
    <w:rsid w:val="00E26018"/>
    <w:rsid w:val="00E2613B"/>
    <w:rsid w:val="00E26197"/>
    <w:rsid w:val="00E2674B"/>
    <w:rsid w:val="00E2683B"/>
    <w:rsid w:val="00E26A37"/>
    <w:rsid w:val="00E26B77"/>
    <w:rsid w:val="00E26D1D"/>
    <w:rsid w:val="00E26DA4"/>
    <w:rsid w:val="00E26DB0"/>
    <w:rsid w:val="00E26DF4"/>
    <w:rsid w:val="00E26E70"/>
    <w:rsid w:val="00E27036"/>
    <w:rsid w:val="00E27417"/>
    <w:rsid w:val="00E27438"/>
    <w:rsid w:val="00E275AF"/>
    <w:rsid w:val="00E278A4"/>
    <w:rsid w:val="00E279AF"/>
    <w:rsid w:val="00E27C1C"/>
    <w:rsid w:val="00E30198"/>
    <w:rsid w:val="00E301EA"/>
    <w:rsid w:val="00E301F0"/>
    <w:rsid w:val="00E303E3"/>
    <w:rsid w:val="00E305FE"/>
    <w:rsid w:val="00E3081F"/>
    <w:rsid w:val="00E30879"/>
    <w:rsid w:val="00E30AFD"/>
    <w:rsid w:val="00E30C1D"/>
    <w:rsid w:val="00E30EF7"/>
    <w:rsid w:val="00E310F4"/>
    <w:rsid w:val="00E31108"/>
    <w:rsid w:val="00E31201"/>
    <w:rsid w:val="00E312FA"/>
    <w:rsid w:val="00E313D8"/>
    <w:rsid w:val="00E3171D"/>
    <w:rsid w:val="00E31CF1"/>
    <w:rsid w:val="00E31E63"/>
    <w:rsid w:val="00E32264"/>
    <w:rsid w:val="00E326F8"/>
    <w:rsid w:val="00E3275F"/>
    <w:rsid w:val="00E328FD"/>
    <w:rsid w:val="00E32919"/>
    <w:rsid w:val="00E32998"/>
    <w:rsid w:val="00E329BA"/>
    <w:rsid w:val="00E32A1F"/>
    <w:rsid w:val="00E32C8F"/>
    <w:rsid w:val="00E32D5E"/>
    <w:rsid w:val="00E33094"/>
    <w:rsid w:val="00E330CF"/>
    <w:rsid w:val="00E334AC"/>
    <w:rsid w:val="00E335A8"/>
    <w:rsid w:val="00E3378C"/>
    <w:rsid w:val="00E338DE"/>
    <w:rsid w:val="00E33A16"/>
    <w:rsid w:val="00E33B21"/>
    <w:rsid w:val="00E33B80"/>
    <w:rsid w:val="00E33D3C"/>
    <w:rsid w:val="00E33D56"/>
    <w:rsid w:val="00E33D7C"/>
    <w:rsid w:val="00E33DA2"/>
    <w:rsid w:val="00E346C7"/>
    <w:rsid w:val="00E349E5"/>
    <w:rsid w:val="00E34FD6"/>
    <w:rsid w:val="00E3558E"/>
    <w:rsid w:val="00E35756"/>
    <w:rsid w:val="00E358BA"/>
    <w:rsid w:val="00E36169"/>
    <w:rsid w:val="00E361C7"/>
    <w:rsid w:val="00E36264"/>
    <w:rsid w:val="00E362A4"/>
    <w:rsid w:val="00E362C7"/>
    <w:rsid w:val="00E366A8"/>
    <w:rsid w:val="00E36E18"/>
    <w:rsid w:val="00E36FBD"/>
    <w:rsid w:val="00E3734A"/>
    <w:rsid w:val="00E37E09"/>
    <w:rsid w:val="00E40152"/>
    <w:rsid w:val="00E401FD"/>
    <w:rsid w:val="00E402FE"/>
    <w:rsid w:val="00E40394"/>
    <w:rsid w:val="00E405C7"/>
    <w:rsid w:val="00E40AA8"/>
    <w:rsid w:val="00E40B14"/>
    <w:rsid w:val="00E40DA6"/>
    <w:rsid w:val="00E40E10"/>
    <w:rsid w:val="00E40FC9"/>
    <w:rsid w:val="00E41006"/>
    <w:rsid w:val="00E410B7"/>
    <w:rsid w:val="00E41150"/>
    <w:rsid w:val="00E41189"/>
    <w:rsid w:val="00E4129D"/>
    <w:rsid w:val="00E417CF"/>
    <w:rsid w:val="00E4186C"/>
    <w:rsid w:val="00E41B4A"/>
    <w:rsid w:val="00E41CB1"/>
    <w:rsid w:val="00E41D21"/>
    <w:rsid w:val="00E41E8C"/>
    <w:rsid w:val="00E42378"/>
    <w:rsid w:val="00E4247B"/>
    <w:rsid w:val="00E42562"/>
    <w:rsid w:val="00E4259B"/>
    <w:rsid w:val="00E4265A"/>
    <w:rsid w:val="00E42848"/>
    <w:rsid w:val="00E42BC0"/>
    <w:rsid w:val="00E42D61"/>
    <w:rsid w:val="00E42D92"/>
    <w:rsid w:val="00E43083"/>
    <w:rsid w:val="00E432D3"/>
    <w:rsid w:val="00E435A8"/>
    <w:rsid w:val="00E43BC0"/>
    <w:rsid w:val="00E43C60"/>
    <w:rsid w:val="00E43C9E"/>
    <w:rsid w:val="00E43E68"/>
    <w:rsid w:val="00E440AE"/>
    <w:rsid w:val="00E44162"/>
    <w:rsid w:val="00E4451E"/>
    <w:rsid w:val="00E4478D"/>
    <w:rsid w:val="00E44BB3"/>
    <w:rsid w:val="00E44C6A"/>
    <w:rsid w:val="00E44CE6"/>
    <w:rsid w:val="00E44CFB"/>
    <w:rsid w:val="00E44D61"/>
    <w:rsid w:val="00E44E5B"/>
    <w:rsid w:val="00E44E8F"/>
    <w:rsid w:val="00E45095"/>
    <w:rsid w:val="00E4542B"/>
    <w:rsid w:val="00E45622"/>
    <w:rsid w:val="00E4578D"/>
    <w:rsid w:val="00E457AB"/>
    <w:rsid w:val="00E45892"/>
    <w:rsid w:val="00E458EF"/>
    <w:rsid w:val="00E45905"/>
    <w:rsid w:val="00E45A0D"/>
    <w:rsid w:val="00E45FC3"/>
    <w:rsid w:val="00E46176"/>
    <w:rsid w:val="00E46370"/>
    <w:rsid w:val="00E46638"/>
    <w:rsid w:val="00E4678C"/>
    <w:rsid w:val="00E46B12"/>
    <w:rsid w:val="00E47063"/>
    <w:rsid w:val="00E473B0"/>
    <w:rsid w:val="00E47B3A"/>
    <w:rsid w:val="00E50136"/>
    <w:rsid w:val="00E504D5"/>
    <w:rsid w:val="00E507AE"/>
    <w:rsid w:val="00E508E4"/>
    <w:rsid w:val="00E508E5"/>
    <w:rsid w:val="00E509B3"/>
    <w:rsid w:val="00E509C2"/>
    <w:rsid w:val="00E50F66"/>
    <w:rsid w:val="00E51316"/>
    <w:rsid w:val="00E51398"/>
    <w:rsid w:val="00E5190F"/>
    <w:rsid w:val="00E519A1"/>
    <w:rsid w:val="00E51A5A"/>
    <w:rsid w:val="00E51D9D"/>
    <w:rsid w:val="00E51F9B"/>
    <w:rsid w:val="00E51FD8"/>
    <w:rsid w:val="00E52421"/>
    <w:rsid w:val="00E52D9F"/>
    <w:rsid w:val="00E52E09"/>
    <w:rsid w:val="00E52E21"/>
    <w:rsid w:val="00E53035"/>
    <w:rsid w:val="00E536A5"/>
    <w:rsid w:val="00E536CA"/>
    <w:rsid w:val="00E54236"/>
    <w:rsid w:val="00E54289"/>
    <w:rsid w:val="00E543BE"/>
    <w:rsid w:val="00E545BC"/>
    <w:rsid w:val="00E54ABF"/>
    <w:rsid w:val="00E54ACF"/>
    <w:rsid w:val="00E553FC"/>
    <w:rsid w:val="00E556A3"/>
    <w:rsid w:val="00E55B5D"/>
    <w:rsid w:val="00E55BF0"/>
    <w:rsid w:val="00E55CE0"/>
    <w:rsid w:val="00E55F38"/>
    <w:rsid w:val="00E55FBC"/>
    <w:rsid w:val="00E56048"/>
    <w:rsid w:val="00E5615F"/>
    <w:rsid w:val="00E565CD"/>
    <w:rsid w:val="00E565D0"/>
    <w:rsid w:val="00E56B38"/>
    <w:rsid w:val="00E56C69"/>
    <w:rsid w:val="00E56C73"/>
    <w:rsid w:val="00E56D24"/>
    <w:rsid w:val="00E56DA7"/>
    <w:rsid w:val="00E571D4"/>
    <w:rsid w:val="00E576B6"/>
    <w:rsid w:val="00E57780"/>
    <w:rsid w:val="00E57857"/>
    <w:rsid w:val="00E57BD0"/>
    <w:rsid w:val="00E57D45"/>
    <w:rsid w:val="00E57D8F"/>
    <w:rsid w:val="00E57DCD"/>
    <w:rsid w:val="00E57DD0"/>
    <w:rsid w:val="00E605B8"/>
    <w:rsid w:val="00E60630"/>
    <w:rsid w:val="00E60664"/>
    <w:rsid w:val="00E607C8"/>
    <w:rsid w:val="00E60C9F"/>
    <w:rsid w:val="00E60CB0"/>
    <w:rsid w:val="00E6111B"/>
    <w:rsid w:val="00E612E4"/>
    <w:rsid w:val="00E613F8"/>
    <w:rsid w:val="00E6162D"/>
    <w:rsid w:val="00E61DA2"/>
    <w:rsid w:val="00E61E37"/>
    <w:rsid w:val="00E61FBA"/>
    <w:rsid w:val="00E6208C"/>
    <w:rsid w:val="00E6223D"/>
    <w:rsid w:val="00E623DA"/>
    <w:rsid w:val="00E623FF"/>
    <w:rsid w:val="00E6248C"/>
    <w:rsid w:val="00E6269E"/>
    <w:rsid w:val="00E62758"/>
    <w:rsid w:val="00E62971"/>
    <w:rsid w:val="00E62B1B"/>
    <w:rsid w:val="00E62D49"/>
    <w:rsid w:val="00E62DAE"/>
    <w:rsid w:val="00E63479"/>
    <w:rsid w:val="00E634DE"/>
    <w:rsid w:val="00E6356C"/>
    <w:rsid w:val="00E63864"/>
    <w:rsid w:val="00E63866"/>
    <w:rsid w:val="00E639BA"/>
    <w:rsid w:val="00E639F1"/>
    <w:rsid w:val="00E63ADE"/>
    <w:rsid w:val="00E63CB4"/>
    <w:rsid w:val="00E63F86"/>
    <w:rsid w:val="00E64092"/>
    <w:rsid w:val="00E6435C"/>
    <w:rsid w:val="00E6445B"/>
    <w:rsid w:val="00E64629"/>
    <w:rsid w:val="00E6466F"/>
    <w:rsid w:val="00E646B7"/>
    <w:rsid w:val="00E64910"/>
    <w:rsid w:val="00E6519F"/>
    <w:rsid w:val="00E65296"/>
    <w:rsid w:val="00E65356"/>
    <w:rsid w:val="00E65910"/>
    <w:rsid w:val="00E65DDF"/>
    <w:rsid w:val="00E65E6B"/>
    <w:rsid w:val="00E65EFF"/>
    <w:rsid w:val="00E65F5D"/>
    <w:rsid w:val="00E661E2"/>
    <w:rsid w:val="00E66275"/>
    <w:rsid w:val="00E662FC"/>
    <w:rsid w:val="00E66895"/>
    <w:rsid w:val="00E66D41"/>
    <w:rsid w:val="00E67137"/>
    <w:rsid w:val="00E6724C"/>
    <w:rsid w:val="00E67649"/>
    <w:rsid w:val="00E6768A"/>
    <w:rsid w:val="00E67972"/>
    <w:rsid w:val="00E67A37"/>
    <w:rsid w:val="00E67E97"/>
    <w:rsid w:val="00E70037"/>
    <w:rsid w:val="00E7004B"/>
    <w:rsid w:val="00E70136"/>
    <w:rsid w:val="00E70185"/>
    <w:rsid w:val="00E701BA"/>
    <w:rsid w:val="00E702A9"/>
    <w:rsid w:val="00E70314"/>
    <w:rsid w:val="00E70469"/>
    <w:rsid w:val="00E70622"/>
    <w:rsid w:val="00E7077F"/>
    <w:rsid w:val="00E70ADB"/>
    <w:rsid w:val="00E70C47"/>
    <w:rsid w:val="00E70D5F"/>
    <w:rsid w:val="00E70E04"/>
    <w:rsid w:val="00E70F21"/>
    <w:rsid w:val="00E70F3C"/>
    <w:rsid w:val="00E70FD5"/>
    <w:rsid w:val="00E71033"/>
    <w:rsid w:val="00E7137C"/>
    <w:rsid w:val="00E71501"/>
    <w:rsid w:val="00E7158D"/>
    <w:rsid w:val="00E71984"/>
    <w:rsid w:val="00E71C7F"/>
    <w:rsid w:val="00E71EB5"/>
    <w:rsid w:val="00E71F33"/>
    <w:rsid w:val="00E72065"/>
    <w:rsid w:val="00E72229"/>
    <w:rsid w:val="00E72697"/>
    <w:rsid w:val="00E72922"/>
    <w:rsid w:val="00E72A8C"/>
    <w:rsid w:val="00E72C08"/>
    <w:rsid w:val="00E72CB8"/>
    <w:rsid w:val="00E72D9B"/>
    <w:rsid w:val="00E72E82"/>
    <w:rsid w:val="00E7315B"/>
    <w:rsid w:val="00E732F9"/>
    <w:rsid w:val="00E73307"/>
    <w:rsid w:val="00E73A4E"/>
    <w:rsid w:val="00E73B13"/>
    <w:rsid w:val="00E73B72"/>
    <w:rsid w:val="00E73DD3"/>
    <w:rsid w:val="00E73F74"/>
    <w:rsid w:val="00E73FDD"/>
    <w:rsid w:val="00E7447E"/>
    <w:rsid w:val="00E74697"/>
    <w:rsid w:val="00E748D9"/>
    <w:rsid w:val="00E74B6D"/>
    <w:rsid w:val="00E74C97"/>
    <w:rsid w:val="00E74CF3"/>
    <w:rsid w:val="00E74FD5"/>
    <w:rsid w:val="00E75251"/>
    <w:rsid w:val="00E754B4"/>
    <w:rsid w:val="00E7598E"/>
    <w:rsid w:val="00E760C3"/>
    <w:rsid w:val="00E76203"/>
    <w:rsid w:val="00E76838"/>
    <w:rsid w:val="00E76840"/>
    <w:rsid w:val="00E76C0D"/>
    <w:rsid w:val="00E76DA5"/>
    <w:rsid w:val="00E77445"/>
    <w:rsid w:val="00E775FD"/>
    <w:rsid w:val="00E7763A"/>
    <w:rsid w:val="00E77646"/>
    <w:rsid w:val="00E776C1"/>
    <w:rsid w:val="00E77BB6"/>
    <w:rsid w:val="00E77F96"/>
    <w:rsid w:val="00E8042F"/>
    <w:rsid w:val="00E805C7"/>
    <w:rsid w:val="00E807E6"/>
    <w:rsid w:val="00E809F2"/>
    <w:rsid w:val="00E8103F"/>
    <w:rsid w:val="00E81117"/>
    <w:rsid w:val="00E81147"/>
    <w:rsid w:val="00E81594"/>
    <w:rsid w:val="00E81743"/>
    <w:rsid w:val="00E818BE"/>
    <w:rsid w:val="00E81CD6"/>
    <w:rsid w:val="00E82597"/>
    <w:rsid w:val="00E825B4"/>
    <w:rsid w:val="00E8269F"/>
    <w:rsid w:val="00E82971"/>
    <w:rsid w:val="00E82C61"/>
    <w:rsid w:val="00E83205"/>
    <w:rsid w:val="00E832DF"/>
    <w:rsid w:val="00E83614"/>
    <w:rsid w:val="00E8391A"/>
    <w:rsid w:val="00E8394F"/>
    <w:rsid w:val="00E83AB4"/>
    <w:rsid w:val="00E8453A"/>
    <w:rsid w:val="00E8463E"/>
    <w:rsid w:val="00E8472C"/>
    <w:rsid w:val="00E84A55"/>
    <w:rsid w:val="00E84ABC"/>
    <w:rsid w:val="00E84B36"/>
    <w:rsid w:val="00E84F8F"/>
    <w:rsid w:val="00E850FF"/>
    <w:rsid w:val="00E85252"/>
    <w:rsid w:val="00E855AE"/>
    <w:rsid w:val="00E85EA0"/>
    <w:rsid w:val="00E861FA"/>
    <w:rsid w:val="00E86203"/>
    <w:rsid w:val="00E86392"/>
    <w:rsid w:val="00E865D9"/>
    <w:rsid w:val="00E868EA"/>
    <w:rsid w:val="00E86CCE"/>
    <w:rsid w:val="00E86DD7"/>
    <w:rsid w:val="00E86E1D"/>
    <w:rsid w:val="00E87483"/>
    <w:rsid w:val="00E87956"/>
    <w:rsid w:val="00E90032"/>
    <w:rsid w:val="00E90115"/>
    <w:rsid w:val="00E90201"/>
    <w:rsid w:val="00E9021C"/>
    <w:rsid w:val="00E9031E"/>
    <w:rsid w:val="00E90969"/>
    <w:rsid w:val="00E90ADC"/>
    <w:rsid w:val="00E90BE8"/>
    <w:rsid w:val="00E90D66"/>
    <w:rsid w:val="00E91304"/>
    <w:rsid w:val="00E9192C"/>
    <w:rsid w:val="00E91976"/>
    <w:rsid w:val="00E919B5"/>
    <w:rsid w:val="00E91C63"/>
    <w:rsid w:val="00E92006"/>
    <w:rsid w:val="00E92567"/>
    <w:rsid w:val="00E92AD9"/>
    <w:rsid w:val="00E92D16"/>
    <w:rsid w:val="00E92EC0"/>
    <w:rsid w:val="00E93243"/>
    <w:rsid w:val="00E9346A"/>
    <w:rsid w:val="00E93B90"/>
    <w:rsid w:val="00E93F6A"/>
    <w:rsid w:val="00E93FE9"/>
    <w:rsid w:val="00E94320"/>
    <w:rsid w:val="00E94592"/>
    <w:rsid w:val="00E946E7"/>
    <w:rsid w:val="00E946F4"/>
    <w:rsid w:val="00E94904"/>
    <w:rsid w:val="00E94937"/>
    <w:rsid w:val="00E949B7"/>
    <w:rsid w:val="00E94A66"/>
    <w:rsid w:val="00E94C64"/>
    <w:rsid w:val="00E94DEA"/>
    <w:rsid w:val="00E94E35"/>
    <w:rsid w:val="00E94FFB"/>
    <w:rsid w:val="00E953EB"/>
    <w:rsid w:val="00E95804"/>
    <w:rsid w:val="00E958C2"/>
    <w:rsid w:val="00E95904"/>
    <w:rsid w:val="00E95BC3"/>
    <w:rsid w:val="00E95C51"/>
    <w:rsid w:val="00E95E4F"/>
    <w:rsid w:val="00E95EA3"/>
    <w:rsid w:val="00E960EE"/>
    <w:rsid w:val="00E9614F"/>
    <w:rsid w:val="00E966D4"/>
    <w:rsid w:val="00E966E1"/>
    <w:rsid w:val="00E96B8A"/>
    <w:rsid w:val="00E96BEA"/>
    <w:rsid w:val="00E96C59"/>
    <w:rsid w:val="00E96C60"/>
    <w:rsid w:val="00E96D22"/>
    <w:rsid w:val="00E96D93"/>
    <w:rsid w:val="00E96E39"/>
    <w:rsid w:val="00E9726A"/>
    <w:rsid w:val="00E97322"/>
    <w:rsid w:val="00E97585"/>
    <w:rsid w:val="00E97F65"/>
    <w:rsid w:val="00EA0029"/>
    <w:rsid w:val="00EA00F1"/>
    <w:rsid w:val="00EA04B0"/>
    <w:rsid w:val="00EA079B"/>
    <w:rsid w:val="00EA0901"/>
    <w:rsid w:val="00EA0A35"/>
    <w:rsid w:val="00EA0D3E"/>
    <w:rsid w:val="00EA0DC8"/>
    <w:rsid w:val="00EA0E6F"/>
    <w:rsid w:val="00EA0EF1"/>
    <w:rsid w:val="00EA10BD"/>
    <w:rsid w:val="00EA13B5"/>
    <w:rsid w:val="00EA15C1"/>
    <w:rsid w:val="00EA1795"/>
    <w:rsid w:val="00EA181D"/>
    <w:rsid w:val="00EA19DB"/>
    <w:rsid w:val="00EA1C44"/>
    <w:rsid w:val="00EA203B"/>
    <w:rsid w:val="00EA22CB"/>
    <w:rsid w:val="00EA29AA"/>
    <w:rsid w:val="00EA29EF"/>
    <w:rsid w:val="00EA2BCA"/>
    <w:rsid w:val="00EA30A8"/>
    <w:rsid w:val="00EA3384"/>
    <w:rsid w:val="00EA33C9"/>
    <w:rsid w:val="00EA34BC"/>
    <w:rsid w:val="00EA3541"/>
    <w:rsid w:val="00EA3696"/>
    <w:rsid w:val="00EA3744"/>
    <w:rsid w:val="00EA38B2"/>
    <w:rsid w:val="00EA38F7"/>
    <w:rsid w:val="00EA390B"/>
    <w:rsid w:val="00EA3950"/>
    <w:rsid w:val="00EA3B8A"/>
    <w:rsid w:val="00EA445D"/>
    <w:rsid w:val="00EA4B2C"/>
    <w:rsid w:val="00EA577F"/>
    <w:rsid w:val="00EA5A75"/>
    <w:rsid w:val="00EA5B92"/>
    <w:rsid w:val="00EA5E2E"/>
    <w:rsid w:val="00EA6295"/>
    <w:rsid w:val="00EA66E8"/>
    <w:rsid w:val="00EA6A13"/>
    <w:rsid w:val="00EA6DD1"/>
    <w:rsid w:val="00EA6EEE"/>
    <w:rsid w:val="00EA6F12"/>
    <w:rsid w:val="00EA71A3"/>
    <w:rsid w:val="00EA727D"/>
    <w:rsid w:val="00EA73C3"/>
    <w:rsid w:val="00EA75E3"/>
    <w:rsid w:val="00EA76D3"/>
    <w:rsid w:val="00EA7830"/>
    <w:rsid w:val="00EA798B"/>
    <w:rsid w:val="00EA7F1A"/>
    <w:rsid w:val="00EB0510"/>
    <w:rsid w:val="00EB0A4F"/>
    <w:rsid w:val="00EB0A6C"/>
    <w:rsid w:val="00EB0DF8"/>
    <w:rsid w:val="00EB0E7C"/>
    <w:rsid w:val="00EB1076"/>
    <w:rsid w:val="00EB18F4"/>
    <w:rsid w:val="00EB198B"/>
    <w:rsid w:val="00EB1A37"/>
    <w:rsid w:val="00EB1ACA"/>
    <w:rsid w:val="00EB1B0E"/>
    <w:rsid w:val="00EB240E"/>
    <w:rsid w:val="00EB248C"/>
    <w:rsid w:val="00EB24B0"/>
    <w:rsid w:val="00EB260A"/>
    <w:rsid w:val="00EB2BF0"/>
    <w:rsid w:val="00EB2FFE"/>
    <w:rsid w:val="00EB322F"/>
    <w:rsid w:val="00EB36DC"/>
    <w:rsid w:val="00EB38C1"/>
    <w:rsid w:val="00EB3C62"/>
    <w:rsid w:val="00EB3D41"/>
    <w:rsid w:val="00EB3D95"/>
    <w:rsid w:val="00EB3DAC"/>
    <w:rsid w:val="00EB49F2"/>
    <w:rsid w:val="00EB4BE0"/>
    <w:rsid w:val="00EB4E04"/>
    <w:rsid w:val="00EB541A"/>
    <w:rsid w:val="00EB5558"/>
    <w:rsid w:val="00EB591B"/>
    <w:rsid w:val="00EB59AB"/>
    <w:rsid w:val="00EB5B71"/>
    <w:rsid w:val="00EB5CCE"/>
    <w:rsid w:val="00EB5DDD"/>
    <w:rsid w:val="00EB5E67"/>
    <w:rsid w:val="00EB5E9C"/>
    <w:rsid w:val="00EB5ED1"/>
    <w:rsid w:val="00EB615D"/>
    <w:rsid w:val="00EB6230"/>
    <w:rsid w:val="00EB63CE"/>
    <w:rsid w:val="00EB681D"/>
    <w:rsid w:val="00EB68BE"/>
    <w:rsid w:val="00EB68C2"/>
    <w:rsid w:val="00EB6FEE"/>
    <w:rsid w:val="00EB7092"/>
    <w:rsid w:val="00EB71A2"/>
    <w:rsid w:val="00EB71AC"/>
    <w:rsid w:val="00EB7667"/>
    <w:rsid w:val="00EB76AA"/>
    <w:rsid w:val="00EB7AFA"/>
    <w:rsid w:val="00EB7D5A"/>
    <w:rsid w:val="00EC03D3"/>
    <w:rsid w:val="00EC0451"/>
    <w:rsid w:val="00EC0593"/>
    <w:rsid w:val="00EC05C0"/>
    <w:rsid w:val="00EC0703"/>
    <w:rsid w:val="00EC0724"/>
    <w:rsid w:val="00EC084F"/>
    <w:rsid w:val="00EC09E3"/>
    <w:rsid w:val="00EC0A0F"/>
    <w:rsid w:val="00EC0CB8"/>
    <w:rsid w:val="00EC121F"/>
    <w:rsid w:val="00EC1613"/>
    <w:rsid w:val="00EC164A"/>
    <w:rsid w:val="00EC174B"/>
    <w:rsid w:val="00EC199B"/>
    <w:rsid w:val="00EC19EE"/>
    <w:rsid w:val="00EC1CAE"/>
    <w:rsid w:val="00EC1D2A"/>
    <w:rsid w:val="00EC201A"/>
    <w:rsid w:val="00EC264D"/>
    <w:rsid w:val="00EC270F"/>
    <w:rsid w:val="00EC27C2"/>
    <w:rsid w:val="00EC2C1B"/>
    <w:rsid w:val="00EC312A"/>
    <w:rsid w:val="00EC3158"/>
    <w:rsid w:val="00EC355A"/>
    <w:rsid w:val="00EC38D6"/>
    <w:rsid w:val="00EC3E76"/>
    <w:rsid w:val="00EC4191"/>
    <w:rsid w:val="00EC4A96"/>
    <w:rsid w:val="00EC4C98"/>
    <w:rsid w:val="00EC5296"/>
    <w:rsid w:val="00EC5668"/>
    <w:rsid w:val="00EC58D5"/>
    <w:rsid w:val="00EC59C8"/>
    <w:rsid w:val="00EC5A7E"/>
    <w:rsid w:val="00EC5EA1"/>
    <w:rsid w:val="00EC5F1E"/>
    <w:rsid w:val="00EC5F51"/>
    <w:rsid w:val="00EC6030"/>
    <w:rsid w:val="00EC61F3"/>
    <w:rsid w:val="00EC6229"/>
    <w:rsid w:val="00EC69E4"/>
    <w:rsid w:val="00EC6AB3"/>
    <w:rsid w:val="00EC6C22"/>
    <w:rsid w:val="00EC6D05"/>
    <w:rsid w:val="00EC6DAE"/>
    <w:rsid w:val="00EC75DF"/>
    <w:rsid w:val="00EC7AC7"/>
    <w:rsid w:val="00EC7B61"/>
    <w:rsid w:val="00EC7D6B"/>
    <w:rsid w:val="00ED0142"/>
    <w:rsid w:val="00ED03AE"/>
    <w:rsid w:val="00ED0584"/>
    <w:rsid w:val="00ED0B4A"/>
    <w:rsid w:val="00ED174B"/>
    <w:rsid w:val="00ED17AA"/>
    <w:rsid w:val="00ED1ABF"/>
    <w:rsid w:val="00ED1AD3"/>
    <w:rsid w:val="00ED1FC2"/>
    <w:rsid w:val="00ED21BA"/>
    <w:rsid w:val="00ED2504"/>
    <w:rsid w:val="00ED25C7"/>
    <w:rsid w:val="00ED2769"/>
    <w:rsid w:val="00ED2A80"/>
    <w:rsid w:val="00ED2CF4"/>
    <w:rsid w:val="00ED2FBF"/>
    <w:rsid w:val="00ED312D"/>
    <w:rsid w:val="00ED3156"/>
    <w:rsid w:val="00ED3433"/>
    <w:rsid w:val="00ED344E"/>
    <w:rsid w:val="00ED3516"/>
    <w:rsid w:val="00ED3695"/>
    <w:rsid w:val="00ED3C56"/>
    <w:rsid w:val="00ED3F53"/>
    <w:rsid w:val="00ED400E"/>
    <w:rsid w:val="00ED428F"/>
    <w:rsid w:val="00ED4494"/>
    <w:rsid w:val="00ED4516"/>
    <w:rsid w:val="00ED4DB9"/>
    <w:rsid w:val="00ED51F0"/>
    <w:rsid w:val="00ED51F3"/>
    <w:rsid w:val="00ED56E0"/>
    <w:rsid w:val="00ED58FB"/>
    <w:rsid w:val="00ED59B8"/>
    <w:rsid w:val="00ED5A14"/>
    <w:rsid w:val="00ED5A9F"/>
    <w:rsid w:val="00ED5C17"/>
    <w:rsid w:val="00ED5E5B"/>
    <w:rsid w:val="00ED608D"/>
    <w:rsid w:val="00ED61C5"/>
    <w:rsid w:val="00ED67BB"/>
    <w:rsid w:val="00ED6D84"/>
    <w:rsid w:val="00ED6E6C"/>
    <w:rsid w:val="00ED6FA4"/>
    <w:rsid w:val="00ED7073"/>
    <w:rsid w:val="00ED7147"/>
    <w:rsid w:val="00ED719F"/>
    <w:rsid w:val="00ED7590"/>
    <w:rsid w:val="00ED7618"/>
    <w:rsid w:val="00ED798B"/>
    <w:rsid w:val="00ED7A2C"/>
    <w:rsid w:val="00ED7BFC"/>
    <w:rsid w:val="00ED7C5A"/>
    <w:rsid w:val="00ED7E05"/>
    <w:rsid w:val="00ED7E59"/>
    <w:rsid w:val="00EE02B8"/>
    <w:rsid w:val="00EE04CC"/>
    <w:rsid w:val="00EE0597"/>
    <w:rsid w:val="00EE06BD"/>
    <w:rsid w:val="00EE06FC"/>
    <w:rsid w:val="00EE082E"/>
    <w:rsid w:val="00EE08C4"/>
    <w:rsid w:val="00EE091B"/>
    <w:rsid w:val="00EE10D6"/>
    <w:rsid w:val="00EE10FE"/>
    <w:rsid w:val="00EE1575"/>
    <w:rsid w:val="00EE17FB"/>
    <w:rsid w:val="00EE186F"/>
    <w:rsid w:val="00EE18A8"/>
    <w:rsid w:val="00EE1A05"/>
    <w:rsid w:val="00EE1A9C"/>
    <w:rsid w:val="00EE1D13"/>
    <w:rsid w:val="00EE20E1"/>
    <w:rsid w:val="00EE243B"/>
    <w:rsid w:val="00EE2480"/>
    <w:rsid w:val="00EE2F05"/>
    <w:rsid w:val="00EE312C"/>
    <w:rsid w:val="00EE324B"/>
    <w:rsid w:val="00EE329E"/>
    <w:rsid w:val="00EE3319"/>
    <w:rsid w:val="00EE342D"/>
    <w:rsid w:val="00EE3461"/>
    <w:rsid w:val="00EE356F"/>
    <w:rsid w:val="00EE3584"/>
    <w:rsid w:val="00EE36D5"/>
    <w:rsid w:val="00EE39A1"/>
    <w:rsid w:val="00EE39A7"/>
    <w:rsid w:val="00EE39C7"/>
    <w:rsid w:val="00EE3BFC"/>
    <w:rsid w:val="00EE3DC5"/>
    <w:rsid w:val="00EE3E1C"/>
    <w:rsid w:val="00EE3EAF"/>
    <w:rsid w:val="00EE41F3"/>
    <w:rsid w:val="00EE432C"/>
    <w:rsid w:val="00EE4445"/>
    <w:rsid w:val="00EE454B"/>
    <w:rsid w:val="00EE45BE"/>
    <w:rsid w:val="00EE4BFE"/>
    <w:rsid w:val="00EE503D"/>
    <w:rsid w:val="00EE52C2"/>
    <w:rsid w:val="00EE52C9"/>
    <w:rsid w:val="00EE5453"/>
    <w:rsid w:val="00EE58A4"/>
    <w:rsid w:val="00EE5BA2"/>
    <w:rsid w:val="00EE6370"/>
    <w:rsid w:val="00EE646C"/>
    <w:rsid w:val="00EE682E"/>
    <w:rsid w:val="00EE68F4"/>
    <w:rsid w:val="00EE6930"/>
    <w:rsid w:val="00EE69E8"/>
    <w:rsid w:val="00EE70FF"/>
    <w:rsid w:val="00EE7865"/>
    <w:rsid w:val="00EE788C"/>
    <w:rsid w:val="00EE7AC9"/>
    <w:rsid w:val="00EF09D9"/>
    <w:rsid w:val="00EF0A09"/>
    <w:rsid w:val="00EF11E7"/>
    <w:rsid w:val="00EF1226"/>
    <w:rsid w:val="00EF1435"/>
    <w:rsid w:val="00EF1567"/>
    <w:rsid w:val="00EF1573"/>
    <w:rsid w:val="00EF1A1F"/>
    <w:rsid w:val="00EF1F50"/>
    <w:rsid w:val="00EF2259"/>
    <w:rsid w:val="00EF27D5"/>
    <w:rsid w:val="00EF282C"/>
    <w:rsid w:val="00EF2F14"/>
    <w:rsid w:val="00EF32AC"/>
    <w:rsid w:val="00EF3893"/>
    <w:rsid w:val="00EF3B3E"/>
    <w:rsid w:val="00EF3D0D"/>
    <w:rsid w:val="00EF4029"/>
    <w:rsid w:val="00EF408D"/>
    <w:rsid w:val="00EF4192"/>
    <w:rsid w:val="00EF41BA"/>
    <w:rsid w:val="00EF42CD"/>
    <w:rsid w:val="00EF440C"/>
    <w:rsid w:val="00EF4C37"/>
    <w:rsid w:val="00EF4D7D"/>
    <w:rsid w:val="00EF500E"/>
    <w:rsid w:val="00EF511C"/>
    <w:rsid w:val="00EF5190"/>
    <w:rsid w:val="00EF5461"/>
    <w:rsid w:val="00EF5469"/>
    <w:rsid w:val="00EF5499"/>
    <w:rsid w:val="00EF5B3C"/>
    <w:rsid w:val="00EF5D9D"/>
    <w:rsid w:val="00EF6028"/>
    <w:rsid w:val="00EF611D"/>
    <w:rsid w:val="00EF6164"/>
    <w:rsid w:val="00EF65F5"/>
    <w:rsid w:val="00EF6725"/>
    <w:rsid w:val="00EF67A1"/>
    <w:rsid w:val="00EF67FD"/>
    <w:rsid w:val="00EF6D47"/>
    <w:rsid w:val="00EF71C8"/>
    <w:rsid w:val="00EF71F5"/>
    <w:rsid w:val="00EF7586"/>
    <w:rsid w:val="00EF760A"/>
    <w:rsid w:val="00EF778E"/>
    <w:rsid w:val="00EF781A"/>
    <w:rsid w:val="00EF7975"/>
    <w:rsid w:val="00EF7978"/>
    <w:rsid w:val="00EF7A20"/>
    <w:rsid w:val="00F0013C"/>
    <w:rsid w:val="00F00192"/>
    <w:rsid w:val="00F00477"/>
    <w:rsid w:val="00F00610"/>
    <w:rsid w:val="00F009D4"/>
    <w:rsid w:val="00F00F3E"/>
    <w:rsid w:val="00F00F6B"/>
    <w:rsid w:val="00F00FCE"/>
    <w:rsid w:val="00F0100A"/>
    <w:rsid w:val="00F011F8"/>
    <w:rsid w:val="00F01427"/>
    <w:rsid w:val="00F01508"/>
    <w:rsid w:val="00F01CB7"/>
    <w:rsid w:val="00F025C0"/>
    <w:rsid w:val="00F031A9"/>
    <w:rsid w:val="00F032AA"/>
    <w:rsid w:val="00F03466"/>
    <w:rsid w:val="00F0391F"/>
    <w:rsid w:val="00F03CD5"/>
    <w:rsid w:val="00F04454"/>
    <w:rsid w:val="00F04582"/>
    <w:rsid w:val="00F04763"/>
    <w:rsid w:val="00F0512B"/>
    <w:rsid w:val="00F0512D"/>
    <w:rsid w:val="00F058E9"/>
    <w:rsid w:val="00F059D0"/>
    <w:rsid w:val="00F05EF6"/>
    <w:rsid w:val="00F06173"/>
    <w:rsid w:val="00F06382"/>
    <w:rsid w:val="00F067E0"/>
    <w:rsid w:val="00F068EC"/>
    <w:rsid w:val="00F06A6B"/>
    <w:rsid w:val="00F0726E"/>
    <w:rsid w:val="00F07529"/>
    <w:rsid w:val="00F075B5"/>
    <w:rsid w:val="00F0768D"/>
    <w:rsid w:val="00F07784"/>
    <w:rsid w:val="00F07970"/>
    <w:rsid w:val="00F0797A"/>
    <w:rsid w:val="00F07A23"/>
    <w:rsid w:val="00F07C9E"/>
    <w:rsid w:val="00F07F2A"/>
    <w:rsid w:val="00F07F42"/>
    <w:rsid w:val="00F101B5"/>
    <w:rsid w:val="00F102CB"/>
    <w:rsid w:val="00F102DF"/>
    <w:rsid w:val="00F10576"/>
    <w:rsid w:val="00F10819"/>
    <w:rsid w:val="00F10AC6"/>
    <w:rsid w:val="00F10D06"/>
    <w:rsid w:val="00F10F6C"/>
    <w:rsid w:val="00F1172B"/>
    <w:rsid w:val="00F11998"/>
    <w:rsid w:val="00F11BC6"/>
    <w:rsid w:val="00F11C4B"/>
    <w:rsid w:val="00F11DF2"/>
    <w:rsid w:val="00F12331"/>
    <w:rsid w:val="00F12441"/>
    <w:rsid w:val="00F125B6"/>
    <w:rsid w:val="00F13919"/>
    <w:rsid w:val="00F13ADA"/>
    <w:rsid w:val="00F13C71"/>
    <w:rsid w:val="00F1404E"/>
    <w:rsid w:val="00F14250"/>
    <w:rsid w:val="00F1447C"/>
    <w:rsid w:val="00F14DB3"/>
    <w:rsid w:val="00F15049"/>
    <w:rsid w:val="00F1550C"/>
    <w:rsid w:val="00F15569"/>
    <w:rsid w:val="00F15625"/>
    <w:rsid w:val="00F15652"/>
    <w:rsid w:val="00F15BDD"/>
    <w:rsid w:val="00F15C08"/>
    <w:rsid w:val="00F15D55"/>
    <w:rsid w:val="00F15E53"/>
    <w:rsid w:val="00F16112"/>
    <w:rsid w:val="00F163E9"/>
    <w:rsid w:val="00F16DA2"/>
    <w:rsid w:val="00F17075"/>
    <w:rsid w:val="00F17187"/>
    <w:rsid w:val="00F171A2"/>
    <w:rsid w:val="00F172AE"/>
    <w:rsid w:val="00F173D4"/>
    <w:rsid w:val="00F17553"/>
    <w:rsid w:val="00F17595"/>
    <w:rsid w:val="00F17853"/>
    <w:rsid w:val="00F17C3D"/>
    <w:rsid w:val="00F17CA1"/>
    <w:rsid w:val="00F17E93"/>
    <w:rsid w:val="00F20685"/>
    <w:rsid w:val="00F2074D"/>
    <w:rsid w:val="00F2085F"/>
    <w:rsid w:val="00F208FF"/>
    <w:rsid w:val="00F20AFA"/>
    <w:rsid w:val="00F2119B"/>
    <w:rsid w:val="00F212CC"/>
    <w:rsid w:val="00F21540"/>
    <w:rsid w:val="00F2157E"/>
    <w:rsid w:val="00F21989"/>
    <w:rsid w:val="00F21DD3"/>
    <w:rsid w:val="00F22451"/>
    <w:rsid w:val="00F22B5C"/>
    <w:rsid w:val="00F22F4B"/>
    <w:rsid w:val="00F2334A"/>
    <w:rsid w:val="00F2334D"/>
    <w:rsid w:val="00F233E4"/>
    <w:rsid w:val="00F234F2"/>
    <w:rsid w:val="00F23505"/>
    <w:rsid w:val="00F236EB"/>
    <w:rsid w:val="00F2394F"/>
    <w:rsid w:val="00F23A9A"/>
    <w:rsid w:val="00F23B20"/>
    <w:rsid w:val="00F23D5C"/>
    <w:rsid w:val="00F244B2"/>
    <w:rsid w:val="00F244D5"/>
    <w:rsid w:val="00F24DBF"/>
    <w:rsid w:val="00F25169"/>
    <w:rsid w:val="00F2537C"/>
    <w:rsid w:val="00F2538F"/>
    <w:rsid w:val="00F2542E"/>
    <w:rsid w:val="00F257A0"/>
    <w:rsid w:val="00F25AAE"/>
    <w:rsid w:val="00F25E27"/>
    <w:rsid w:val="00F25EA7"/>
    <w:rsid w:val="00F2623F"/>
    <w:rsid w:val="00F262D6"/>
    <w:rsid w:val="00F267DC"/>
    <w:rsid w:val="00F26DB5"/>
    <w:rsid w:val="00F2721F"/>
    <w:rsid w:val="00F2747B"/>
    <w:rsid w:val="00F27796"/>
    <w:rsid w:val="00F2784B"/>
    <w:rsid w:val="00F27B3E"/>
    <w:rsid w:val="00F27D83"/>
    <w:rsid w:val="00F27E4B"/>
    <w:rsid w:val="00F27EF6"/>
    <w:rsid w:val="00F27F1F"/>
    <w:rsid w:val="00F27F93"/>
    <w:rsid w:val="00F30283"/>
    <w:rsid w:val="00F305EA"/>
    <w:rsid w:val="00F30CE9"/>
    <w:rsid w:val="00F30D2F"/>
    <w:rsid w:val="00F30D75"/>
    <w:rsid w:val="00F30E61"/>
    <w:rsid w:val="00F30F3B"/>
    <w:rsid w:val="00F30F8C"/>
    <w:rsid w:val="00F3114D"/>
    <w:rsid w:val="00F312AA"/>
    <w:rsid w:val="00F312C2"/>
    <w:rsid w:val="00F3133A"/>
    <w:rsid w:val="00F313DB"/>
    <w:rsid w:val="00F31503"/>
    <w:rsid w:val="00F315C4"/>
    <w:rsid w:val="00F317C3"/>
    <w:rsid w:val="00F31B2A"/>
    <w:rsid w:val="00F32671"/>
    <w:rsid w:val="00F328A8"/>
    <w:rsid w:val="00F328C9"/>
    <w:rsid w:val="00F32A85"/>
    <w:rsid w:val="00F32D48"/>
    <w:rsid w:val="00F33071"/>
    <w:rsid w:val="00F333A9"/>
    <w:rsid w:val="00F33645"/>
    <w:rsid w:val="00F336CB"/>
    <w:rsid w:val="00F33D51"/>
    <w:rsid w:val="00F34A29"/>
    <w:rsid w:val="00F34DD6"/>
    <w:rsid w:val="00F34E28"/>
    <w:rsid w:val="00F3507E"/>
    <w:rsid w:val="00F35840"/>
    <w:rsid w:val="00F35961"/>
    <w:rsid w:val="00F35EEA"/>
    <w:rsid w:val="00F3629B"/>
    <w:rsid w:val="00F363B0"/>
    <w:rsid w:val="00F363CB"/>
    <w:rsid w:val="00F36447"/>
    <w:rsid w:val="00F3669C"/>
    <w:rsid w:val="00F367C5"/>
    <w:rsid w:val="00F36856"/>
    <w:rsid w:val="00F368BB"/>
    <w:rsid w:val="00F3694A"/>
    <w:rsid w:val="00F36951"/>
    <w:rsid w:val="00F36D8D"/>
    <w:rsid w:val="00F36E1E"/>
    <w:rsid w:val="00F370F9"/>
    <w:rsid w:val="00F37170"/>
    <w:rsid w:val="00F3749B"/>
    <w:rsid w:val="00F37660"/>
    <w:rsid w:val="00F3770D"/>
    <w:rsid w:val="00F37B03"/>
    <w:rsid w:val="00F37CCD"/>
    <w:rsid w:val="00F37DE7"/>
    <w:rsid w:val="00F37FB8"/>
    <w:rsid w:val="00F40300"/>
    <w:rsid w:val="00F408BC"/>
    <w:rsid w:val="00F40F54"/>
    <w:rsid w:val="00F412F1"/>
    <w:rsid w:val="00F41D14"/>
    <w:rsid w:val="00F41D55"/>
    <w:rsid w:val="00F4206E"/>
    <w:rsid w:val="00F422E9"/>
    <w:rsid w:val="00F424C4"/>
    <w:rsid w:val="00F42512"/>
    <w:rsid w:val="00F4285C"/>
    <w:rsid w:val="00F42B27"/>
    <w:rsid w:val="00F42C63"/>
    <w:rsid w:val="00F42D2D"/>
    <w:rsid w:val="00F42EE2"/>
    <w:rsid w:val="00F430B6"/>
    <w:rsid w:val="00F430DC"/>
    <w:rsid w:val="00F4343F"/>
    <w:rsid w:val="00F43519"/>
    <w:rsid w:val="00F4358F"/>
    <w:rsid w:val="00F43EBB"/>
    <w:rsid w:val="00F44233"/>
    <w:rsid w:val="00F44582"/>
    <w:rsid w:val="00F445BF"/>
    <w:rsid w:val="00F445FE"/>
    <w:rsid w:val="00F44B39"/>
    <w:rsid w:val="00F44BFC"/>
    <w:rsid w:val="00F44C74"/>
    <w:rsid w:val="00F44FF1"/>
    <w:rsid w:val="00F4561B"/>
    <w:rsid w:val="00F4589B"/>
    <w:rsid w:val="00F4595E"/>
    <w:rsid w:val="00F45AAA"/>
    <w:rsid w:val="00F45B0A"/>
    <w:rsid w:val="00F45CC9"/>
    <w:rsid w:val="00F45CE0"/>
    <w:rsid w:val="00F45DC8"/>
    <w:rsid w:val="00F45F64"/>
    <w:rsid w:val="00F46116"/>
    <w:rsid w:val="00F4631D"/>
    <w:rsid w:val="00F4653C"/>
    <w:rsid w:val="00F465E3"/>
    <w:rsid w:val="00F4660C"/>
    <w:rsid w:val="00F46859"/>
    <w:rsid w:val="00F4707A"/>
    <w:rsid w:val="00F4715C"/>
    <w:rsid w:val="00F474AE"/>
    <w:rsid w:val="00F47615"/>
    <w:rsid w:val="00F47A76"/>
    <w:rsid w:val="00F47EDE"/>
    <w:rsid w:val="00F50528"/>
    <w:rsid w:val="00F50750"/>
    <w:rsid w:val="00F50EB7"/>
    <w:rsid w:val="00F51007"/>
    <w:rsid w:val="00F5193A"/>
    <w:rsid w:val="00F51B9C"/>
    <w:rsid w:val="00F522A0"/>
    <w:rsid w:val="00F52331"/>
    <w:rsid w:val="00F524D9"/>
    <w:rsid w:val="00F525A5"/>
    <w:rsid w:val="00F525B3"/>
    <w:rsid w:val="00F52816"/>
    <w:rsid w:val="00F528C0"/>
    <w:rsid w:val="00F5298E"/>
    <w:rsid w:val="00F52C95"/>
    <w:rsid w:val="00F52E84"/>
    <w:rsid w:val="00F5360E"/>
    <w:rsid w:val="00F538AE"/>
    <w:rsid w:val="00F53951"/>
    <w:rsid w:val="00F539C2"/>
    <w:rsid w:val="00F53AFC"/>
    <w:rsid w:val="00F542D4"/>
    <w:rsid w:val="00F54638"/>
    <w:rsid w:val="00F54673"/>
    <w:rsid w:val="00F5473B"/>
    <w:rsid w:val="00F548A4"/>
    <w:rsid w:val="00F54987"/>
    <w:rsid w:val="00F54C20"/>
    <w:rsid w:val="00F54CB5"/>
    <w:rsid w:val="00F54E13"/>
    <w:rsid w:val="00F5519A"/>
    <w:rsid w:val="00F55224"/>
    <w:rsid w:val="00F5554C"/>
    <w:rsid w:val="00F55AA1"/>
    <w:rsid w:val="00F563DF"/>
    <w:rsid w:val="00F564B6"/>
    <w:rsid w:val="00F56506"/>
    <w:rsid w:val="00F565F6"/>
    <w:rsid w:val="00F56A9A"/>
    <w:rsid w:val="00F56E0E"/>
    <w:rsid w:val="00F56EAB"/>
    <w:rsid w:val="00F56FC6"/>
    <w:rsid w:val="00F57202"/>
    <w:rsid w:val="00F57502"/>
    <w:rsid w:val="00F57BDF"/>
    <w:rsid w:val="00F57CD5"/>
    <w:rsid w:val="00F57CDF"/>
    <w:rsid w:val="00F60541"/>
    <w:rsid w:val="00F60872"/>
    <w:rsid w:val="00F6097C"/>
    <w:rsid w:val="00F60A30"/>
    <w:rsid w:val="00F61055"/>
    <w:rsid w:val="00F612B0"/>
    <w:rsid w:val="00F61666"/>
    <w:rsid w:val="00F6187B"/>
    <w:rsid w:val="00F61998"/>
    <w:rsid w:val="00F61A34"/>
    <w:rsid w:val="00F627BF"/>
    <w:rsid w:val="00F62FEF"/>
    <w:rsid w:val="00F630EF"/>
    <w:rsid w:val="00F6377F"/>
    <w:rsid w:val="00F638D8"/>
    <w:rsid w:val="00F639B5"/>
    <w:rsid w:val="00F639ED"/>
    <w:rsid w:val="00F63A43"/>
    <w:rsid w:val="00F63B7E"/>
    <w:rsid w:val="00F63C47"/>
    <w:rsid w:val="00F63CE3"/>
    <w:rsid w:val="00F6430E"/>
    <w:rsid w:val="00F64506"/>
    <w:rsid w:val="00F6452A"/>
    <w:rsid w:val="00F645BC"/>
    <w:rsid w:val="00F64935"/>
    <w:rsid w:val="00F64B56"/>
    <w:rsid w:val="00F64F2D"/>
    <w:rsid w:val="00F650FA"/>
    <w:rsid w:val="00F65335"/>
    <w:rsid w:val="00F6640C"/>
    <w:rsid w:val="00F66BFA"/>
    <w:rsid w:val="00F66E67"/>
    <w:rsid w:val="00F67229"/>
    <w:rsid w:val="00F673F5"/>
    <w:rsid w:val="00F67957"/>
    <w:rsid w:val="00F67E81"/>
    <w:rsid w:val="00F67F5A"/>
    <w:rsid w:val="00F70AE1"/>
    <w:rsid w:val="00F70B84"/>
    <w:rsid w:val="00F70C12"/>
    <w:rsid w:val="00F70CDB"/>
    <w:rsid w:val="00F7143D"/>
    <w:rsid w:val="00F714A3"/>
    <w:rsid w:val="00F7182F"/>
    <w:rsid w:val="00F721FB"/>
    <w:rsid w:val="00F7273A"/>
    <w:rsid w:val="00F72778"/>
    <w:rsid w:val="00F727C5"/>
    <w:rsid w:val="00F729C6"/>
    <w:rsid w:val="00F72C25"/>
    <w:rsid w:val="00F72CD5"/>
    <w:rsid w:val="00F72EAF"/>
    <w:rsid w:val="00F72ED4"/>
    <w:rsid w:val="00F732E0"/>
    <w:rsid w:val="00F73380"/>
    <w:rsid w:val="00F73630"/>
    <w:rsid w:val="00F737A5"/>
    <w:rsid w:val="00F73D88"/>
    <w:rsid w:val="00F73ED5"/>
    <w:rsid w:val="00F74314"/>
    <w:rsid w:val="00F745DB"/>
    <w:rsid w:val="00F74930"/>
    <w:rsid w:val="00F749A5"/>
    <w:rsid w:val="00F74D59"/>
    <w:rsid w:val="00F74DF5"/>
    <w:rsid w:val="00F74FCD"/>
    <w:rsid w:val="00F7503D"/>
    <w:rsid w:val="00F753A4"/>
    <w:rsid w:val="00F754CE"/>
    <w:rsid w:val="00F756D3"/>
    <w:rsid w:val="00F75868"/>
    <w:rsid w:val="00F758AA"/>
    <w:rsid w:val="00F7594C"/>
    <w:rsid w:val="00F75B21"/>
    <w:rsid w:val="00F76F2F"/>
    <w:rsid w:val="00F7700E"/>
    <w:rsid w:val="00F7701D"/>
    <w:rsid w:val="00F77476"/>
    <w:rsid w:val="00F775EF"/>
    <w:rsid w:val="00F776DE"/>
    <w:rsid w:val="00F77848"/>
    <w:rsid w:val="00F7795C"/>
    <w:rsid w:val="00F77A9E"/>
    <w:rsid w:val="00F77E76"/>
    <w:rsid w:val="00F77EA7"/>
    <w:rsid w:val="00F8026D"/>
    <w:rsid w:val="00F80334"/>
    <w:rsid w:val="00F80465"/>
    <w:rsid w:val="00F808CD"/>
    <w:rsid w:val="00F80AA6"/>
    <w:rsid w:val="00F80B0F"/>
    <w:rsid w:val="00F80D9D"/>
    <w:rsid w:val="00F8160F"/>
    <w:rsid w:val="00F8163A"/>
    <w:rsid w:val="00F816AE"/>
    <w:rsid w:val="00F816C2"/>
    <w:rsid w:val="00F8192B"/>
    <w:rsid w:val="00F81B1F"/>
    <w:rsid w:val="00F81E19"/>
    <w:rsid w:val="00F82504"/>
    <w:rsid w:val="00F829FE"/>
    <w:rsid w:val="00F82ACE"/>
    <w:rsid w:val="00F82E52"/>
    <w:rsid w:val="00F82F76"/>
    <w:rsid w:val="00F8331B"/>
    <w:rsid w:val="00F835E6"/>
    <w:rsid w:val="00F83609"/>
    <w:rsid w:val="00F83809"/>
    <w:rsid w:val="00F83CCD"/>
    <w:rsid w:val="00F84054"/>
    <w:rsid w:val="00F842F3"/>
    <w:rsid w:val="00F843D5"/>
    <w:rsid w:val="00F8466E"/>
    <w:rsid w:val="00F84782"/>
    <w:rsid w:val="00F84F6B"/>
    <w:rsid w:val="00F84F7B"/>
    <w:rsid w:val="00F8509D"/>
    <w:rsid w:val="00F85160"/>
    <w:rsid w:val="00F8547B"/>
    <w:rsid w:val="00F855CE"/>
    <w:rsid w:val="00F856A8"/>
    <w:rsid w:val="00F859E1"/>
    <w:rsid w:val="00F85B45"/>
    <w:rsid w:val="00F85E26"/>
    <w:rsid w:val="00F86079"/>
    <w:rsid w:val="00F864D5"/>
    <w:rsid w:val="00F86803"/>
    <w:rsid w:val="00F86D1B"/>
    <w:rsid w:val="00F86E33"/>
    <w:rsid w:val="00F86FBF"/>
    <w:rsid w:val="00F87082"/>
    <w:rsid w:val="00F878FE"/>
    <w:rsid w:val="00F87A98"/>
    <w:rsid w:val="00F87D0D"/>
    <w:rsid w:val="00F87D19"/>
    <w:rsid w:val="00F87F92"/>
    <w:rsid w:val="00F87FFD"/>
    <w:rsid w:val="00F90023"/>
    <w:rsid w:val="00F900B8"/>
    <w:rsid w:val="00F900E9"/>
    <w:rsid w:val="00F902A8"/>
    <w:rsid w:val="00F904D4"/>
    <w:rsid w:val="00F90C4B"/>
    <w:rsid w:val="00F90E8A"/>
    <w:rsid w:val="00F9114D"/>
    <w:rsid w:val="00F911AD"/>
    <w:rsid w:val="00F91629"/>
    <w:rsid w:val="00F9171A"/>
    <w:rsid w:val="00F91724"/>
    <w:rsid w:val="00F91929"/>
    <w:rsid w:val="00F91962"/>
    <w:rsid w:val="00F91A97"/>
    <w:rsid w:val="00F921AD"/>
    <w:rsid w:val="00F921C6"/>
    <w:rsid w:val="00F923B5"/>
    <w:rsid w:val="00F92C8F"/>
    <w:rsid w:val="00F92DBE"/>
    <w:rsid w:val="00F92E98"/>
    <w:rsid w:val="00F92F38"/>
    <w:rsid w:val="00F931CC"/>
    <w:rsid w:val="00F93561"/>
    <w:rsid w:val="00F939E9"/>
    <w:rsid w:val="00F93D01"/>
    <w:rsid w:val="00F94109"/>
    <w:rsid w:val="00F94151"/>
    <w:rsid w:val="00F94318"/>
    <w:rsid w:val="00F9447E"/>
    <w:rsid w:val="00F94841"/>
    <w:rsid w:val="00F94842"/>
    <w:rsid w:val="00F94C58"/>
    <w:rsid w:val="00F94C89"/>
    <w:rsid w:val="00F94D2D"/>
    <w:rsid w:val="00F953EF"/>
    <w:rsid w:val="00F95432"/>
    <w:rsid w:val="00F95662"/>
    <w:rsid w:val="00F95A80"/>
    <w:rsid w:val="00F95BAE"/>
    <w:rsid w:val="00F95D77"/>
    <w:rsid w:val="00F95DD4"/>
    <w:rsid w:val="00F95F25"/>
    <w:rsid w:val="00F95FB2"/>
    <w:rsid w:val="00F967B6"/>
    <w:rsid w:val="00F96A5A"/>
    <w:rsid w:val="00F96AB2"/>
    <w:rsid w:val="00F96C0E"/>
    <w:rsid w:val="00F96CB9"/>
    <w:rsid w:val="00F96D2E"/>
    <w:rsid w:val="00F96E0F"/>
    <w:rsid w:val="00F973B6"/>
    <w:rsid w:val="00F9788C"/>
    <w:rsid w:val="00F97956"/>
    <w:rsid w:val="00F97BF9"/>
    <w:rsid w:val="00FA02BC"/>
    <w:rsid w:val="00FA03DF"/>
    <w:rsid w:val="00FA04B2"/>
    <w:rsid w:val="00FA059A"/>
    <w:rsid w:val="00FA06D2"/>
    <w:rsid w:val="00FA092B"/>
    <w:rsid w:val="00FA126D"/>
    <w:rsid w:val="00FA12B1"/>
    <w:rsid w:val="00FA1550"/>
    <w:rsid w:val="00FA16BC"/>
    <w:rsid w:val="00FA178A"/>
    <w:rsid w:val="00FA181F"/>
    <w:rsid w:val="00FA190D"/>
    <w:rsid w:val="00FA1948"/>
    <w:rsid w:val="00FA1AB4"/>
    <w:rsid w:val="00FA1BC1"/>
    <w:rsid w:val="00FA1D5E"/>
    <w:rsid w:val="00FA1D7B"/>
    <w:rsid w:val="00FA1EF2"/>
    <w:rsid w:val="00FA2039"/>
    <w:rsid w:val="00FA231F"/>
    <w:rsid w:val="00FA2491"/>
    <w:rsid w:val="00FA24F8"/>
    <w:rsid w:val="00FA2634"/>
    <w:rsid w:val="00FA2BB0"/>
    <w:rsid w:val="00FA2E20"/>
    <w:rsid w:val="00FA30C3"/>
    <w:rsid w:val="00FA33BA"/>
    <w:rsid w:val="00FA3481"/>
    <w:rsid w:val="00FA3768"/>
    <w:rsid w:val="00FA3A73"/>
    <w:rsid w:val="00FA3C8D"/>
    <w:rsid w:val="00FA3D4E"/>
    <w:rsid w:val="00FA3DE0"/>
    <w:rsid w:val="00FA4066"/>
    <w:rsid w:val="00FA42C8"/>
    <w:rsid w:val="00FA4347"/>
    <w:rsid w:val="00FA45CA"/>
    <w:rsid w:val="00FA4854"/>
    <w:rsid w:val="00FA48D5"/>
    <w:rsid w:val="00FA490C"/>
    <w:rsid w:val="00FA4B1B"/>
    <w:rsid w:val="00FA4ED3"/>
    <w:rsid w:val="00FA54C4"/>
    <w:rsid w:val="00FA56A5"/>
    <w:rsid w:val="00FA5826"/>
    <w:rsid w:val="00FA5EE2"/>
    <w:rsid w:val="00FA662C"/>
    <w:rsid w:val="00FA691A"/>
    <w:rsid w:val="00FA69B3"/>
    <w:rsid w:val="00FA6D7C"/>
    <w:rsid w:val="00FA6F2F"/>
    <w:rsid w:val="00FA6F5D"/>
    <w:rsid w:val="00FA704A"/>
    <w:rsid w:val="00FA7121"/>
    <w:rsid w:val="00FA7138"/>
    <w:rsid w:val="00FA7155"/>
    <w:rsid w:val="00FA7328"/>
    <w:rsid w:val="00FA7621"/>
    <w:rsid w:val="00FA7B02"/>
    <w:rsid w:val="00FA7B6F"/>
    <w:rsid w:val="00FA7D24"/>
    <w:rsid w:val="00FA7D46"/>
    <w:rsid w:val="00FB00B9"/>
    <w:rsid w:val="00FB00D7"/>
    <w:rsid w:val="00FB01F6"/>
    <w:rsid w:val="00FB027C"/>
    <w:rsid w:val="00FB0581"/>
    <w:rsid w:val="00FB06E6"/>
    <w:rsid w:val="00FB0713"/>
    <w:rsid w:val="00FB0894"/>
    <w:rsid w:val="00FB0C86"/>
    <w:rsid w:val="00FB1899"/>
    <w:rsid w:val="00FB1AD6"/>
    <w:rsid w:val="00FB2475"/>
    <w:rsid w:val="00FB24C4"/>
    <w:rsid w:val="00FB25D0"/>
    <w:rsid w:val="00FB2756"/>
    <w:rsid w:val="00FB2B33"/>
    <w:rsid w:val="00FB2F68"/>
    <w:rsid w:val="00FB2F88"/>
    <w:rsid w:val="00FB31FB"/>
    <w:rsid w:val="00FB35F4"/>
    <w:rsid w:val="00FB36E4"/>
    <w:rsid w:val="00FB37E9"/>
    <w:rsid w:val="00FB3BD8"/>
    <w:rsid w:val="00FB3D42"/>
    <w:rsid w:val="00FB3E2D"/>
    <w:rsid w:val="00FB3E79"/>
    <w:rsid w:val="00FB3EBF"/>
    <w:rsid w:val="00FB412B"/>
    <w:rsid w:val="00FB4B6D"/>
    <w:rsid w:val="00FB4B8A"/>
    <w:rsid w:val="00FB4CD5"/>
    <w:rsid w:val="00FB4DDD"/>
    <w:rsid w:val="00FB4FF0"/>
    <w:rsid w:val="00FB51F2"/>
    <w:rsid w:val="00FB53BE"/>
    <w:rsid w:val="00FB54E0"/>
    <w:rsid w:val="00FB5D0C"/>
    <w:rsid w:val="00FB6341"/>
    <w:rsid w:val="00FB6417"/>
    <w:rsid w:val="00FB67CC"/>
    <w:rsid w:val="00FB6972"/>
    <w:rsid w:val="00FB6C8B"/>
    <w:rsid w:val="00FB6F3D"/>
    <w:rsid w:val="00FB709B"/>
    <w:rsid w:val="00FB72C2"/>
    <w:rsid w:val="00FB74F1"/>
    <w:rsid w:val="00FB77DA"/>
    <w:rsid w:val="00FB7B50"/>
    <w:rsid w:val="00FB7B88"/>
    <w:rsid w:val="00FC027E"/>
    <w:rsid w:val="00FC0378"/>
    <w:rsid w:val="00FC04D3"/>
    <w:rsid w:val="00FC07E0"/>
    <w:rsid w:val="00FC0942"/>
    <w:rsid w:val="00FC0963"/>
    <w:rsid w:val="00FC0BCC"/>
    <w:rsid w:val="00FC0CAE"/>
    <w:rsid w:val="00FC0CBF"/>
    <w:rsid w:val="00FC0EEF"/>
    <w:rsid w:val="00FC0F34"/>
    <w:rsid w:val="00FC0FD1"/>
    <w:rsid w:val="00FC1068"/>
    <w:rsid w:val="00FC1185"/>
    <w:rsid w:val="00FC121E"/>
    <w:rsid w:val="00FC12F6"/>
    <w:rsid w:val="00FC1939"/>
    <w:rsid w:val="00FC1B99"/>
    <w:rsid w:val="00FC1BE4"/>
    <w:rsid w:val="00FC217E"/>
    <w:rsid w:val="00FC2311"/>
    <w:rsid w:val="00FC29C0"/>
    <w:rsid w:val="00FC2D20"/>
    <w:rsid w:val="00FC2EB2"/>
    <w:rsid w:val="00FC2F23"/>
    <w:rsid w:val="00FC3494"/>
    <w:rsid w:val="00FC3B7E"/>
    <w:rsid w:val="00FC3C66"/>
    <w:rsid w:val="00FC414C"/>
    <w:rsid w:val="00FC431A"/>
    <w:rsid w:val="00FC456F"/>
    <w:rsid w:val="00FC47CB"/>
    <w:rsid w:val="00FC49D0"/>
    <w:rsid w:val="00FC4E83"/>
    <w:rsid w:val="00FC51CB"/>
    <w:rsid w:val="00FC5BEF"/>
    <w:rsid w:val="00FC5C66"/>
    <w:rsid w:val="00FC5EF8"/>
    <w:rsid w:val="00FC609E"/>
    <w:rsid w:val="00FC6685"/>
    <w:rsid w:val="00FC6848"/>
    <w:rsid w:val="00FC6AE2"/>
    <w:rsid w:val="00FC6EDB"/>
    <w:rsid w:val="00FC7173"/>
    <w:rsid w:val="00FC72A8"/>
    <w:rsid w:val="00FC72ED"/>
    <w:rsid w:val="00FC7443"/>
    <w:rsid w:val="00FC7875"/>
    <w:rsid w:val="00FC797F"/>
    <w:rsid w:val="00FC7B93"/>
    <w:rsid w:val="00FD02FE"/>
    <w:rsid w:val="00FD0B9B"/>
    <w:rsid w:val="00FD0D12"/>
    <w:rsid w:val="00FD0D6E"/>
    <w:rsid w:val="00FD0E3F"/>
    <w:rsid w:val="00FD0FA5"/>
    <w:rsid w:val="00FD1160"/>
    <w:rsid w:val="00FD1243"/>
    <w:rsid w:val="00FD1449"/>
    <w:rsid w:val="00FD16B7"/>
    <w:rsid w:val="00FD1E35"/>
    <w:rsid w:val="00FD2381"/>
    <w:rsid w:val="00FD2634"/>
    <w:rsid w:val="00FD2665"/>
    <w:rsid w:val="00FD277F"/>
    <w:rsid w:val="00FD2D98"/>
    <w:rsid w:val="00FD2F6F"/>
    <w:rsid w:val="00FD3233"/>
    <w:rsid w:val="00FD3758"/>
    <w:rsid w:val="00FD3877"/>
    <w:rsid w:val="00FD39A9"/>
    <w:rsid w:val="00FD3C4B"/>
    <w:rsid w:val="00FD3F1D"/>
    <w:rsid w:val="00FD3FF8"/>
    <w:rsid w:val="00FD40A6"/>
    <w:rsid w:val="00FD415B"/>
    <w:rsid w:val="00FD4183"/>
    <w:rsid w:val="00FD4187"/>
    <w:rsid w:val="00FD41A5"/>
    <w:rsid w:val="00FD45BE"/>
    <w:rsid w:val="00FD4703"/>
    <w:rsid w:val="00FD47E0"/>
    <w:rsid w:val="00FD4B3A"/>
    <w:rsid w:val="00FD4D8F"/>
    <w:rsid w:val="00FD4DAE"/>
    <w:rsid w:val="00FD4E7F"/>
    <w:rsid w:val="00FD4FC1"/>
    <w:rsid w:val="00FD5783"/>
    <w:rsid w:val="00FD5B12"/>
    <w:rsid w:val="00FD5C3D"/>
    <w:rsid w:val="00FD5DC4"/>
    <w:rsid w:val="00FD5F39"/>
    <w:rsid w:val="00FD5FC6"/>
    <w:rsid w:val="00FD60F1"/>
    <w:rsid w:val="00FD6374"/>
    <w:rsid w:val="00FD6477"/>
    <w:rsid w:val="00FD6517"/>
    <w:rsid w:val="00FD657D"/>
    <w:rsid w:val="00FD6A8B"/>
    <w:rsid w:val="00FD6F92"/>
    <w:rsid w:val="00FD70E8"/>
    <w:rsid w:val="00FD7154"/>
    <w:rsid w:val="00FD719C"/>
    <w:rsid w:val="00FD7312"/>
    <w:rsid w:val="00FD7BE3"/>
    <w:rsid w:val="00FD7BED"/>
    <w:rsid w:val="00FD7BFB"/>
    <w:rsid w:val="00FE000D"/>
    <w:rsid w:val="00FE008C"/>
    <w:rsid w:val="00FE019C"/>
    <w:rsid w:val="00FE01A2"/>
    <w:rsid w:val="00FE067F"/>
    <w:rsid w:val="00FE069A"/>
    <w:rsid w:val="00FE0C8D"/>
    <w:rsid w:val="00FE0E3D"/>
    <w:rsid w:val="00FE11DF"/>
    <w:rsid w:val="00FE1723"/>
    <w:rsid w:val="00FE1A57"/>
    <w:rsid w:val="00FE1AA4"/>
    <w:rsid w:val="00FE1AD6"/>
    <w:rsid w:val="00FE1D16"/>
    <w:rsid w:val="00FE1D2D"/>
    <w:rsid w:val="00FE1D9A"/>
    <w:rsid w:val="00FE1F81"/>
    <w:rsid w:val="00FE1FA5"/>
    <w:rsid w:val="00FE21DA"/>
    <w:rsid w:val="00FE242C"/>
    <w:rsid w:val="00FE2442"/>
    <w:rsid w:val="00FE24E9"/>
    <w:rsid w:val="00FE2668"/>
    <w:rsid w:val="00FE2897"/>
    <w:rsid w:val="00FE28E6"/>
    <w:rsid w:val="00FE2B22"/>
    <w:rsid w:val="00FE2ECC"/>
    <w:rsid w:val="00FE30FF"/>
    <w:rsid w:val="00FE4435"/>
    <w:rsid w:val="00FE4748"/>
    <w:rsid w:val="00FE4768"/>
    <w:rsid w:val="00FE477C"/>
    <w:rsid w:val="00FE4879"/>
    <w:rsid w:val="00FE491E"/>
    <w:rsid w:val="00FE4A5A"/>
    <w:rsid w:val="00FE4BDB"/>
    <w:rsid w:val="00FE50C2"/>
    <w:rsid w:val="00FE50EB"/>
    <w:rsid w:val="00FE51E8"/>
    <w:rsid w:val="00FE522B"/>
    <w:rsid w:val="00FE545F"/>
    <w:rsid w:val="00FE5508"/>
    <w:rsid w:val="00FE553C"/>
    <w:rsid w:val="00FE5716"/>
    <w:rsid w:val="00FE5AF9"/>
    <w:rsid w:val="00FE5CD5"/>
    <w:rsid w:val="00FE5D82"/>
    <w:rsid w:val="00FE5DB0"/>
    <w:rsid w:val="00FE5E56"/>
    <w:rsid w:val="00FE5E77"/>
    <w:rsid w:val="00FE5E7B"/>
    <w:rsid w:val="00FE60EB"/>
    <w:rsid w:val="00FE6955"/>
    <w:rsid w:val="00FE6A94"/>
    <w:rsid w:val="00FE7084"/>
    <w:rsid w:val="00FE7126"/>
    <w:rsid w:val="00FE727A"/>
    <w:rsid w:val="00FE7436"/>
    <w:rsid w:val="00FE7BA7"/>
    <w:rsid w:val="00FE7D7A"/>
    <w:rsid w:val="00FE7E08"/>
    <w:rsid w:val="00FE7FC4"/>
    <w:rsid w:val="00FF00B1"/>
    <w:rsid w:val="00FF01F4"/>
    <w:rsid w:val="00FF0486"/>
    <w:rsid w:val="00FF067B"/>
    <w:rsid w:val="00FF06A7"/>
    <w:rsid w:val="00FF0860"/>
    <w:rsid w:val="00FF0DC4"/>
    <w:rsid w:val="00FF0E8F"/>
    <w:rsid w:val="00FF10B6"/>
    <w:rsid w:val="00FF1416"/>
    <w:rsid w:val="00FF1571"/>
    <w:rsid w:val="00FF181B"/>
    <w:rsid w:val="00FF18FC"/>
    <w:rsid w:val="00FF1A1E"/>
    <w:rsid w:val="00FF1B27"/>
    <w:rsid w:val="00FF1CFF"/>
    <w:rsid w:val="00FF1F63"/>
    <w:rsid w:val="00FF209F"/>
    <w:rsid w:val="00FF224B"/>
    <w:rsid w:val="00FF263B"/>
    <w:rsid w:val="00FF2654"/>
    <w:rsid w:val="00FF266A"/>
    <w:rsid w:val="00FF2A2E"/>
    <w:rsid w:val="00FF2ACA"/>
    <w:rsid w:val="00FF2D9D"/>
    <w:rsid w:val="00FF3093"/>
    <w:rsid w:val="00FF3139"/>
    <w:rsid w:val="00FF3191"/>
    <w:rsid w:val="00FF3430"/>
    <w:rsid w:val="00FF3544"/>
    <w:rsid w:val="00FF368A"/>
    <w:rsid w:val="00FF3840"/>
    <w:rsid w:val="00FF3885"/>
    <w:rsid w:val="00FF394F"/>
    <w:rsid w:val="00FF3E0A"/>
    <w:rsid w:val="00FF4097"/>
    <w:rsid w:val="00FF40C1"/>
    <w:rsid w:val="00FF40DC"/>
    <w:rsid w:val="00FF48BA"/>
    <w:rsid w:val="00FF4A73"/>
    <w:rsid w:val="00FF4AAB"/>
    <w:rsid w:val="00FF4B2E"/>
    <w:rsid w:val="00FF4EB4"/>
    <w:rsid w:val="00FF4F7D"/>
    <w:rsid w:val="00FF508A"/>
    <w:rsid w:val="00FF5139"/>
    <w:rsid w:val="00FF51E1"/>
    <w:rsid w:val="00FF5211"/>
    <w:rsid w:val="00FF530B"/>
    <w:rsid w:val="00FF5367"/>
    <w:rsid w:val="00FF572C"/>
    <w:rsid w:val="00FF5839"/>
    <w:rsid w:val="00FF59DA"/>
    <w:rsid w:val="00FF5CAC"/>
    <w:rsid w:val="00FF5E02"/>
    <w:rsid w:val="00FF5FCD"/>
    <w:rsid w:val="00FF6286"/>
    <w:rsid w:val="00FF64B3"/>
    <w:rsid w:val="00FF64FB"/>
    <w:rsid w:val="00FF6505"/>
    <w:rsid w:val="00FF6534"/>
    <w:rsid w:val="00FF662A"/>
    <w:rsid w:val="00FF682D"/>
    <w:rsid w:val="00FF68FC"/>
    <w:rsid w:val="00FF6A32"/>
    <w:rsid w:val="00FF6A71"/>
    <w:rsid w:val="00FF6AE7"/>
    <w:rsid w:val="00FF6D17"/>
    <w:rsid w:val="00FF6DFE"/>
    <w:rsid w:val="00FF74FB"/>
    <w:rsid w:val="00FF751C"/>
    <w:rsid w:val="00FF7688"/>
    <w:rsid w:val="00FF76E1"/>
    <w:rsid w:val="00FF790B"/>
    <w:rsid w:val="00FF7A59"/>
    <w:rsid w:val="00FF7BE5"/>
    <w:rsid w:val="00FF7C0E"/>
    <w:rsid w:val="00FF7D61"/>
    <w:rsid w:val="053877A6"/>
    <w:rsid w:val="053F1F6C"/>
    <w:rsid w:val="06145C5D"/>
    <w:rsid w:val="07FEF8C7"/>
    <w:rsid w:val="0959B1D4"/>
    <w:rsid w:val="09D0E27B"/>
    <w:rsid w:val="0A4057AC"/>
    <w:rsid w:val="0C330634"/>
    <w:rsid w:val="0CC168DF"/>
    <w:rsid w:val="0D045315"/>
    <w:rsid w:val="0DAD0B58"/>
    <w:rsid w:val="0EDA5D79"/>
    <w:rsid w:val="1150A6CE"/>
    <w:rsid w:val="12A5F89E"/>
    <w:rsid w:val="1970113C"/>
    <w:rsid w:val="1A9C6C7C"/>
    <w:rsid w:val="1DA8E222"/>
    <w:rsid w:val="1F6C7CCF"/>
    <w:rsid w:val="20FAC524"/>
    <w:rsid w:val="2204DDE7"/>
    <w:rsid w:val="24BA5462"/>
    <w:rsid w:val="24CA29B8"/>
    <w:rsid w:val="25D17637"/>
    <w:rsid w:val="2A2ECADB"/>
    <w:rsid w:val="2A35CFEE"/>
    <w:rsid w:val="2C6A60B0"/>
    <w:rsid w:val="2D866FB8"/>
    <w:rsid w:val="2F9D39B8"/>
    <w:rsid w:val="30BED9C8"/>
    <w:rsid w:val="30ED57C3"/>
    <w:rsid w:val="34683800"/>
    <w:rsid w:val="360C4124"/>
    <w:rsid w:val="3756551B"/>
    <w:rsid w:val="376E031C"/>
    <w:rsid w:val="3805AEB4"/>
    <w:rsid w:val="3A6025F0"/>
    <w:rsid w:val="3B52D8E3"/>
    <w:rsid w:val="3F3476FB"/>
    <w:rsid w:val="42B46D91"/>
    <w:rsid w:val="42D0999B"/>
    <w:rsid w:val="42DD8A02"/>
    <w:rsid w:val="431E0043"/>
    <w:rsid w:val="436807E7"/>
    <w:rsid w:val="45E867E7"/>
    <w:rsid w:val="4BFF8417"/>
    <w:rsid w:val="4ECB0F00"/>
    <w:rsid w:val="4FC81CD3"/>
    <w:rsid w:val="5146480A"/>
    <w:rsid w:val="51BE81B1"/>
    <w:rsid w:val="543252CB"/>
    <w:rsid w:val="5787463D"/>
    <w:rsid w:val="57D9DBCF"/>
    <w:rsid w:val="58460855"/>
    <w:rsid w:val="59D270AD"/>
    <w:rsid w:val="5AB4C2B8"/>
    <w:rsid w:val="5BE5757F"/>
    <w:rsid w:val="5BFB2F11"/>
    <w:rsid w:val="5C366C0D"/>
    <w:rsid w:val="5C769D21"/>
    <w:rsid w:val="5CFDA947"/>
    <w:rsid w:val="618ED228"/>
    <w:rsid w:val="6377CD76"/>
    <w:rsid w:val="63E15BB3"/>
    <w:rsid w:val="64BC012D"/>
    <w:rsid w:val="652622E2"/>
    <w:rsid w:val="689D8E90"/>
    <w:rsid w:val="68BCD04B"/>
    <w:rsid w:val="696B51AC"/>
    <w:rsid w:val="69C4A45E"/>
    <w:rsid w:val="6A5E9F52"/>
    <w:rsid w:val="6AA54408"/>
    <w:rsid w:val="6BAA975C"/>
    <w:rsid w:val="6D9F2CB9"/>
    <w:rsid w:val="7023E367"/>
    <w:rsid w:val="73C11A8D"/>
    <w:rsid w:val="743196A7"/>
    <w:rsid w:val="75E5DA1E"/>
    <w:rsid w:val="779937FA"/>
    <w:rsid w:val="779C0070"/>
    <w:rsid w:val="799591B6"/>
    <w:rsid w:val="7ADAB9A2"/>
    <w:rsid w:val="7B4DAF3B"/>
    <w:rsid w:val="7D398AC7"/>
    <w:rsid w:val="7D759DC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10A599"/>
  <w15:docId w15:val="{CEB800BC-1463-4CCE-9FF8-BD97A088C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C4A6C"/>
    <w:rPr>
      <w:sz w:val="24"/>
      <w:szCs w:val="24"/>
      <w:lang w:eastAsia="en-US"/>
    </w:rPr>
  </w:style>
  <w:style w:type="paragraph" w:styleId="Heading1">
    <w:name w:val="heading 1"/>
    <w:basedOn w:val="Normal"/>
    <w:next w:val="Normal"/>
    <w:link w:val="Heading1Char"/>
    <w:uiPriority w:val="99"/>
    <w:qFormat/>
    <w:rsid w:val="008B5133"/>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jc w:val="both"/>
      <w:outlineLvl w:val="0"/>
    </w:pPr>
    <w:rPr>
      <w:rFonts w:ascii="Arial" w:eastAsia="Times New Roman" w:hAnsi="Arial" w:cs="Arial"/>
      <w:b/>
      <w:bCs/>
      <w:kern w:val="32"/>
      <w:sz w:val="32"/>
      <w:szCs w:val="32"/>
      <w:bdr w:val="none" w:sz="0" w:space="0" w:color="auto"/>
    </w:rPr>
  </w:style>
  <w:style w:type="paragraph" w:styleId="Heading2">
    <w:name w:val="heading 2"/>
    <w:basedOn w:val="Normal"/>
    <w:next w:val="Normal"/>
    <w:link w:val="Heading2Char"/>
    <w:uiPriority w:val="9"/>
    <w:unhideWhenUsed/>
    <w:qFormat/>
    <w:rsid w:val="00EE503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D77C9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pPr>
    <w:rPr>
      <w:rFonts w:ascii="Arial" w:hAnsi="Arial Unicode MS" w:cs="Arial Unicode MS"/>
      <w:color w:val="000000"/>
      <w:sz w:val="24"/>
      <w:szCs w:val="24"/>
      <w:u w:color="000000"/>
      <w:lang w:val="en-US"/>
    </w:rPr>
  </w:style>
  <w:style w:type="paragraph" w:styleId="Footer">
    <w:name w:val="footer"/>
    <w:link w:val="FooterChar"/>
    <w:uiPriority w:val="99"/>
    <w:pPr>
      <w:tabs>
        <w:tab w:val="center" w:pos="4513"/>
        <w:tab w:val="right" w:pos="9026"/>
      </w:tabs>
      <w:spacing w:before="120" w:after="120"/>
    </w:pPr>
    <w:rPr>
      <w:rFonts w:ascii="Arial" w:eastAsia="Arial" w:hAnsi="Arial" w:cs="Arial"/>
      <w:color w:val="000000"/>
      <w:sz w:val="24"/>
      <w:szCs w:val="24"/>
      <w:u w:color="000000"/>
      <w:lang w:val="en-US"/>
    </w:rPr>
  </w:style>
  <w:style w:type="paragraph" w:customStyle="1" w:styleId="Body">
    <w:name w:val="Body"/>
    <w:rPr>
      <w:rFonts w:ascii="Calibri" w:eastAsia="Calibri" w:hAnsi="Calibri" w:cs="Calibri"/>
      <w:color w:val="000000"/>
      <w:sz w:val="22"/>
      <w:szCs w:val="22"/>
      <w:u w:color="000000"/>
      <w:lang w:val="en-US"/>
    </w:r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link w:val="ListParagraphChar"/>
    <w:uiPriority w:val="34"/>
    <w:qFormat/>
    <w:pPr>
      <w:spacing w:before="120" w:after="120"/>
      <w:ind w:left="720"/>
    </w:pPr>
    <w:rPr>
      <w:rFonts w:ascii="Arial" w:hAnsi="Arial Unicode MS" w:cs="Arial Unicode MS"/>
      <w:color w:val="000000"/>
      <w:sz w:val="24"/>
      <w:szCs w:val="24"/>
      <w:u w:color="000000"/>
      <w:lang w:val="en-US"/>
    </w:rPr>
  </w:style>
  <w:style w:type="numbering" w:customStyle="1" w:styleId="ImportedStyle1">
    <w:name w:val="Imported Style 1"/>
    <w:pPr>
      <w:numPr>
        <w:numId w:val="1"/>
      </w:numPr>
    </w:pPr>
  </w:style>
  <w:style w:type="paragraph" w:customStyle="1" w:styleId="BodyA">
    <w:name w:val="Body A"/>
    <w:pPr>
      <w:spacing w:before="120" w:after="120"/>
    </w:pPr>
    <w:rPr>
      <w:rFonts w:ascii="Arial" w:hAnsi="Arial Unicode MS" w:cs="Arial Unicode MS"/>
      <w:color w:val="000000"/>
      <w:sz w:val="24"/>
      <w:szCs w:val="24"/>
      <w:u w:color="000000"/>
      <w:lang w:val="en-US"/>
    </w:r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numbering" w:customStyle="1" w:styleId="ImportedStyle5">
    <w:name w:val="Imported Style 5"/>
    <w:pPr>
      <w:numPr>
        <w:numId w:val="5"/>
      </w:numPr>
    </w:pPr>
  </w:style>
  <w:style w:type="numbering" w:customStyle="1" w:styleId="ImportedStyle6">
    <w:name w:val="Imported Style 6"/>
    <w:pPr>
      <w:numPr>
        <w:numId w:val="6"/>
      </w:numPr>
    </w:pPr>
  </w:style>
  <w:style w:type="numbering" w:customStyle="1" w:styleId="List0">
    <w:name w:val="List 0"/>
    <w:basedOn w:val="ImportedStyle6"/>
    <w:pPr>
      <w:numPr>
        <w:numId w:val="7"/>
      </w:numPr>
    </w:pPr>
  </w:style>
  <w:style w:type="numbering" w:customStyle="1" w:styleId="List1">
    <w:name w:val="List 1"/>
    <w:basedOn w:val="ImportedStyle7"/>
    <w:pPr>
      <w:numPr>
        <w:numId w:val="8"/>
      </w:numPr>
    </w:pPr>
  </w:style>
  <w:style w:type="numbering" w:customStyle="1" w:styleId="ImportedStyle7">
    <w:name w:val="Imported Style 7"/>
  </w:style>
  <w:style w:type="numbering" w:customStyle="1" w:styleId="List21">
    <w:name w:val="List 21"/>
    <w:basedOn w:val="ImportedStyle6"/>
    <w:pPr>
      <w:numPr>
        <w:numId w:val="9"/>
      </w:numPr>
    </w:pPr>
  </w:style>
  <w:style w:type="numbering" w:customStyle="1" w:styleId="ImportedStyle8">
    <w:name w:val="Imported Style 8"/>
    <w:pPr>
      <w:numPr>
        <w:numId w:val="10"/>
      </w:numPr>
    </w:pPr>
  </w:style>
  <w:style w:type="numbering" w:customStyle="1" w:styleId="List31">
    <w:name w:val="List 31"/>
    <w:basedOn w:val="ImportedStyle9"/>
    <w:pPr>
      <w:numPr>
        <w:numId w:val="11"/>
      </w:numPr>
    </w:pPr>
  </w:style>
  <w:style w:type="numbering" w:customStyle="1" w:styleId="ImportedStyle9">
    <w:name w:val="Imported Style 9"/>
  </w:style>
  <w:style w:type="numbering" w:customStyle="1" w:styleId="ImportedStyle10">
    <w:name w:val="Imported Style 10"/>
    <w:pPr>
      <w:numPr>
        <w:numId w:val="12"/>
      </w:numPr>
    </w:pPr>
  </w:style>
  <w:style w:type="numbering" w:customStyle="1" w:styleId="ImportedStyle11">
    <w:name w:val="Imported Style 11"/>
    <w:pPr>
      <w:numPr>
        <w:numId w:val="13"/>
      </w:numPr>
    </w:pPr>
  </w:style>
  <w:style w:type="numbering" w:customStyle="1" w:styleId="ImportedStyle12">
    <w:name w:val="Imported Style 12"/>
    <w:pPr>
      <w:numPr>
        <w:numId w:val="14"/>
      </w:numPr>
    </w:pPr>
  </w:style>
  <w:style w:type="numbering" w:customStyle="1" w:styleId="ImportedStyle13">
    <w:name w:val="Imported Style 13"/>
    <w:pPr>
      <w:numPr>
        <w:numId w:val="15"/>
      </w:numPr>
    </w:pPr>
  </w:style>
  <w:style w:type="numbering" w:customStyle="1" w:styleId="ImportedStyle14">
    <w:name w:val="Imported Style 14"/>
    <w:pPr>
      <w:numPr>
        <w:numId w:val="16"/>
      </w:numPr>
    </w:pPr>
  </w:style>
  <w:style w:type="numbering" w:customStyle="1" w:styleId="ImportedStyle15">
    <w:name w:val="Imported Style 15"/>
    <w:pPr>
      <w:numPr>
        <w:numId w:val="17"/>
      </w:numPr>
    </w:pPr>
  </w:style>
  <w:style w:type="numbering" w:customStyle="1" w:styleId="ImportedStyle16">
    <w:name w:val="Imported Style 16"/>
    <w:pPr>
      <w:numPr>
        <w:numId w:val="34"/>
      </w:numPr>
    </w:pPr>
  </w:style>
  <w:style w:type="numbering" w:customStyle="1" w:styleId="ImportedStyle160">
    <w:name w:val="Imported Style 16.0"/>
    <w:pPr>
      <w:numPr>
        <w:numId w:val="18"/>
      </w:numPr>
    </w:pPr>
  </w:style>
  <w:style w:type="numbering" w:customStyle="1" w:styleId="ImportedStyle17">
    <w:name w:val="Imported Style 17"/>
    <w:pPr>
      <w:numPr>
        <w:numId w:val="20"/>
      </w:numPr>
    </w:pPr>
  </w:style>
  <w:style w:type="numbering" w:customStyle="1" w:styleId="List41">
    <w:name w:val="List 41"/>
    <w:basedOn w:val="ImportedStyle18"/>
    <w:pPr>
      <w:numPr>
        <w:numId w:val="19"/>
      </w:numPr>
    </w:pPr>
  </w:style>
  <w:style w:type="numbering" w:customStyle="1" w:styleId="ImportedStyle18">
    <w:name w:val="Imported Style 18"/>
  </w:style>
  <w:style w:type="numbering" w:customStyle="1" w:styleId="ImportedStyle19">
    <w:name w:val="Imported Style 19"/>
    <w:pPr>
      <w:numPr>
        <w:numId w:val="21"/>
      </w:numPr>
    </w:pPr>
  </w:style>
  <w:style w:type="numbering" w:customStyle="1" w:styleId="List51">
    <w:name w:val="List 51"/>
    <w:basedOn w:val="ImportedStyle20"/>
    <w:pPr>
      <w:numPr>
        <w:numId w:val="22"/>
      </w:numPr>
    </w:pPr>
  </w:style>
  <w:style w:type="numbering" w:customStyle="1" w:styleId="ImportedStyle20">
    <w:name w:val="Imported Style 20"/>
  </w:style>
  <w:style w:type="numbering" w:customStyle="1" w:styleId="ImportedStyle21">
    <w:name w:val="Imported Style 21"/>
    <w:pPr>
      <w:numPr>
        <w:numId w:val="23"/>
      </w:numPr>
    </w:pPr>
  </w:style>
  <w:style w:type="numbering" w:customStyle="1" w:styleId="List6">
    <w:name w:val="List 6"/>
    <w:basedOn w:val="ImportedStyle22"/>
    <w:pPr>
      <w:numPr>
        <w:numId w:val="24"/>
      </w:numPr>
    </w:pPr>
  </w:style>
  <w:style w:type="numbering" w:customStyle="1" w:styleId="ImportedStyle22">
    <w:name w:val="Imported Style 22"/>
  </w:style>
  <w:style w:type="numbering" w:customStyle="1" w:styleId="List7">
    <w:name w:val="List 7"/>
    <w:basedOn w:val="ImportedStyle22"/>
    <w:pPr>
      <w:numPr>
        <w:numId w:val="25"/>
      </w:numPr>
    </w:pPr>
  </w:style>
  <w:style w:type="numbering" w:customStyle="1" w:styleId="ImportedStyle23">
    <w:name w:val="Imported Style 23"/>
    <w:pPr>
      <w:numPr>
        <w:numId w:val="26"/>
      </w:numPr>
    </w:pPr>
  </w:style>
  <w:style w:type="numbering" w:customStyle="1" w:styleId="List8">
    <w:name w:val="List 8"/>
    <w:basedOn w:val="ImportedStyle24"/>
    <w:pPr>
      <w:numPr>
        <w:numId w:val="27"/>
      </w:numPr>
    </w:pPr>
  </w:style>
  <w:style w:type="numbering" w:customStyle="1" w:styleId="ImportedStyle24">
    <w:name w:val="Imported Style 24"/>
  </w:style>
  <w:style w:type="numbering" w:customStyle="1" w:styleId="List9">
    <w:name w:val="List 9"/>
    <w:basedOn w:val="ImportedStyle25"/>
    <w:pPr>
      <w:numPr>
        <w:numId w:val="28"/>
      </w:numPr>
    </w:pPr>
  </w:style>
  <w:style w:type="numbering" w:customStyle="1" w:styleId="ImportedStyle25">
    <w:name w:val="Imported Style 25"/>
  </w:style>
  <w:style w:type="numbering" w:customStyle="1" w:styleId="List10">
    <w:name w:val="List 10"/>
    <w:basedOn w:val="ImportedStyle26"/>
    <w:pPr>
      <w:numPr>
        <w:numId w:val="29"/>
      </w:numPr>
    </w:pPr>
  </w:style>
  <w:style w:type="numbering" w:customStyle="1" w:styleId="ImportedStyle26">
    <w:name w:val="Imported Style 26"/>
  </w:style>
  <w:style w:type="numbering" w:customStyle="1" w:styleId="ImportedStyle27">
    <w:name w:val="Imported Style 27"/>
    <w:pPr>
      <w:numPr>
        <w:numId w:val="30"/>
      </w:numPr>
    </w:pPr>
  </w:style>
  <w:style w:type="numbering" w:customStyle="1" w:styleId="List11">
    <w:name w:val="List 11"/>
    <w:basedOn w:val="ImportedStyle28"/>
    <w:pPr>
      <w:numPr>
        <w:numId w:val="31"/>
      </w:numPr>
    </w:pPr>
  </w:style>
  <w:style w:type="numbering" w:customStyle="1" w:styleId="ImportedStyle28">
    <w:name w:val="Imported Style 28"/>
  </w:style>
  <w:style w:type="numbering" w:customStyle="1" w:styleId="ImportedStyle270">
    <w:name w:val="Imported Style 27.0"/>
    <w:pPr>
      <w:numPr>
        <w:numId w:val="32"/>
      </w:numPr>
    </w:pPr>
  </w:style>
  <w:style w:type="numbering" w:customStyle="1" w:styleId="List12">
    <w:name w:val="List 12"/>
    <w:basedOn w:val="ImportedStyle29"/>
    <w:pPr>
      <w:numPr>
        <w:numId w:val="33"/>
      </w:numPr>
    </w:pPr>
  </w:style>
  <w:style w:type="numbering" w:customStyle="1" w:styleId="ImportedStyle29">
    <w:name w:val="Imported Style 29"/>
  </w:style>
  <w:style w:type="paragraph" w:styleId="PlainText">
    <w:name w:val="Plain Text"/>
    <w:basedOn w:val="Normal"/>
    <w:link w:val="PlainTextChar"/>
    <w:uiPriority w:val="99"/>
    <w:semiHidden/>
    <w:unhideWhenUsed/>
    <w:rsid w:val="00F96AB2"/>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heme="minorHAnsi" w:hAnsi="Arial" w:cs="Arial"/>
      <w:sz w:val="28"/>
      <w:szCs w:val="28"/>
      <w:bdr w:val="none" w:sz="0" w:space="0" w:color="auto"/>
    </w:rPr>
  </w:style>
  <w:style w:type="character" w:customStyle="1" w:styleId="PlainTextChar">
    <w:name w:val="Plain Text Char"/>
    <w:basedOn w:val="DefaultParagraphFont"/>
    <w:link w:val="PlainText"/>
    <w:uiPriority w:val="99"/>
    <w:semiHidden/>
    <w:rsid w:val="00F96AB2"/>
    <w:rPr>
      <w:rFonts w:ascii="Arial" w:eastAsiaTheme="minorHAnsi" w:hAnsi="Arial" w:cs="Arial"/>
      <w:sz w:val="28"/>
      <w:szCs w:val="28"/>
      <w:bdr w:val="none" w:sz="0" w:space="0" w:color="auto"/>
      <w:lang w:eastAsia="en-US"/>
    </w:rPr>
  </w:style>
  <w:style w:type="table" w:styleId="TableGrid">
    <w:name w:val="Table Grid"/>
    <w:basedOn w:val="TableNormal"/>
    <w:uiPriority w:val="39"/>
    <w:rsid w:val="004A7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612A3"/>
    <w:rPr>
      <w:rFonts w:ascii="Arial" w:eastAsia="Arial" w:hAnsi="Arial" w:cs="Arial"/>
      <w:color w:val="000000"/>
      <w:sz w:val="24"/>
      <w:szCs w:val="24"/>
      <w:u w:color="000000"/>
      <w:lang w:val="en-US"/>
    </w:rPr>
  </w:style>
  <w:style w:type="paragraph" w:styleId="BalloonText">
    <w:name w:val="Balloon Text"/>
    <w:basedOn w:val="Normal"/>
    <w:link w:val="BalloonTextChar"/>
    <w:uiPriority w:val="99"/>
    <w:semiHidden/>
    <w:unhideWhenUsed/>
    <w:rsid w:val="006330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080"/>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3C41E8"/>
    <w:rPr>
      <w:sz w:val="18"/>
      <w:szCs w:val="18"/>
    </w:rPr>
  </w:style>
  <w:style w:type="paragraph" w:styleId="CommentText">
    <w:name w:val="annotation text"/>
    <w:basedOn w:val="Normal"/>
    <w:link w:val="CommentTextChar"/>
    <w:uiPriority w:val="99"/>
    <w:unhideWhenUsed/>
    <w:rsid w:val="003C41E8"/>
  </w:style>
  <w:style w:type="character" w:customStyle="1" w:styleId="CommentTextChar">
    <w:name w:val="Comment Text Char"/>
    <w:basedOn w:val="DefaultParagraphFont"/>
    <w:link w:val="CommentText"/>
    <w:uiPriority w:val="99"/>
    <w:rsid w:val="003C41E8"/>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3C41E8"/>
    <w:rPr>
      <w:b/>
      <w:bCs/>
      <w:sz w:val="20"/>
      <w:szCs w:val="20"/>
    </w:rPr>
  </w:style>
  <w:style w:type="character" w:customStyle="1" w:styleId="CommentSubjectChar">
    <w:name w:val="Comment Subject Char"/>
    <w:basedOn w:val="CommentTextChar"/>
    <w:link w:val="CommentSubject"/>
    <w:uiPriority w:val="99"/>
    <w:semiHidden/>
    <w:rsid w:val="003C41E8"/>
    <w:rPr>
      <w:b/>
      <w:bCs/>
      <w:sz w:val="24"/>
      <w:szCs w:val="24"/>
      <w:lang w:val="en-US" w:eastAsia="en-US"/>
    </w:rPr>
  </w:style>
  <w:style w:type="character" w:customStyle="1" w:styleId="HeaderChar">
    <w:name w:val="Header Char"/>
    <w:basedOn w:val="DefaultParagraphFont"/>
    <w:link w:val="Header"/>
    <w:uiPriority w:val="99"/>
    <w:locked/>
    <w:rsid w:val="00B079A9"/>
    <w:rPr>
      <w:rFonts w:ascii="Arial" w:hAnsi="Arial Unicode MS" w:cs="Arial Unicode MS"/>
      <w:color w:val="000000"/>
      <w:sz w:val="24"/>
      <w:szCs w:val="24"/>
      <w:u w:color="000000"/>
      <w:lang w:val="en-US"/>
    </w:rPr>
  </w:style>
  <w:style w:type="character" w:customStyle="1" w:styleId="questionvalue1">
    <w:name w:val="questionvalue1"/>
    <w:basedOn w:val="DefaultParagraphFont"/>
    <w:rsid w:val="00F776DE"/>
    <w:rPr>
      <w:rFonts w:ascii="Verdana" w:hAnsi="Verdana" w:hint="default"/>
      <w:color w:val="000000"/>
      <w:sz w:val="20"/>
      <w:szCs w:val="20"/>
    </w:rPr>
  </w:style>
  <w:style w:type="character" w:customStyle="1" w:styleId="ListParagraphChar">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3422AC"/>
    <w:rPr>
      <w:rFonts w:ascii="Arial" w:hAnsi="Arial Unicode MS" w:cs="Arial Unicode MS"/>
      <w:color w:val="000000"/>
      <w:sz w:val="24"/>
      <w:szCs w:val="24"/>
      <w:u w:color="000000"/>
      <w:lang w:val="en-US"/>
    </w:rPr>
  </w:style>
  <w:style w:type="paragraph" w:customStyle="1" w:styleId="Default">
    <w:name w:val="Default"/>
    <w:rsid w:val="003C67A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heme="minorHAnsi" w:hAnsi="Calibri" w:cs="Calibri"/>
      <w:color w:val="000000"/>
      <w:sz w:val="24"/>
      <w:szCs w:val="24"/>
      <w:bdr w:val="none" w:sz="0" w:space="0" w:color="auto"/>
      <w:lang w:eastAsia="en-US"/>
    </w:rPr>
  </w:style>
  <w:style w:type="paragraph" w:customStyle="1" w:styleId="Table9">
    <w:name w:val="Table9"/>
    <w:basedOn w:val="Normal"/>
    <w:link w:val="Table9Char"/>
    <w:qFormat/>
    <w:rsid w:val="00552729"/>
    <w:pPr>
      <w:pBdr>
        <w:top w:val="none" w:sz="0" w:space="0" w:color="auto"/>
        <w:left w:val="none" w:sz="0" w:space="0" w:color="auto"/>
        <w:bottom w:val="none" w:sz="0" w:space="0" w:color="auto"/>
        <w:right w:val="none" w:sz="0" w:space="0" w:color="auto"/>
        <w:between w:val="none" w:sz="0" w:space="0" w:color="auto"/>
        <w:bar w:val="none" w:sz="0" w:color="auto"/>
      </w:pBdr>
      <w:spacing w:before="60" w:after="60"/>
    </w:pPr>
    <w:rPr>
      <w:rFonts w:ascii="Calibri Light" w:eastAsiaTheme="minorHAnsi" w:hAnsi="Calibri Light" w:cstheme="minorBidi"/>
      <w:color w:val="253C61"/>
      <w:sz w:val="18"/>
      <w:szCs w:val="18"/>
      <w:bdr w:val="none" w:sz="0" w:space="0" w:color="auto"/>
    </w:rPr>
  </w:style>
  <w:style w:type="character" w:customStyle="1" w:styleId="Table9Char">
    <w:name w:val="Table9 Char"/>
    <w:basedOn w:val="DefaultParagraphFont"/>
    <w:link w:val="Table9"/>
    <w:rsid w:val="00552729"/>
    <w:rPr>
      <w:rFonts w:ascii="Calibri Light" w:eastAsiaTheme="minorHAnsi" w:hAnsi="Calibri Light" w:cstheme="minorBidi"/>
      <w:color w:val="253C61"/>
      <w:sz w:val="18"/>
      <w:szCs w:val="18"/>
      <w:bdr w:val="none" w:sz="0" w:space="0" w:color="auto"/>
      <w:lang w:eastAsia="en-US"/>
    </w:rPr>
  </w:style>
  <w:style w:type="character" w:customStyle="1" w:styleId="Heading1Char">
    <w:name w:val="Heading 1 Char"/>
    <w:basedOn w:val="DefaultParagraphFont"/>
    <w:link w:val="Heading1"/>
    <w:uiPriority w:val="99"/>
    <w:rsid w:val="008B5133"/>
    <w:rPr>
      <w:rFonts w:ascii="Arial" w:eastAsia="Times New Roman" w:hAnsi="Arial" w:cs="Arial"/>
      <w:b/>
      <w:bCs/>
      <w:kern w:val="32"/>
      <w:sz w:val="32"/>
      <w:szCs w:val="32"/>
      <w:bdr w:val="none" w:sz="0" w:space="0" w:color="auto"/>
      <w:lang w:eastAsia="en-US"/>
    </w:rPr>
  </w:style>
  <w:style w:type="paragraph" w:styleId="Revision">
    <w:name w:val="Revision"/>
    <w:hidden/>
    <w:uiPriority w:val="99"/>
    <w:semiHidden/>
    <w:rsid w:val="00FB3E2D"/>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NormalWeb">
    <w:name w:val="Normal (Web)"/>
    <w:basedOn w:val="Normal"/>
    <w:uiPriority w:val="99"/>
    <w:unhideWhenUsed/>
    <w:rsid w:val="00E855A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character" w:customStyle="1" w:styleId="Heading2Char">
    <w:name w:val="Heading 2 Char"/>
    <w:basedOn w:val="DefaultParagraphFont"/>
    <w:link w:val="Heading2"/>
    <w:uiPriority w:val="9"/>
    <w:rsid w:val="00EE503D"/>
    <w:rPr>
      <w:rFonts w:asciiTheme="majorHAnsi" w:eastAsiaTheme="majorEastAsia" w:hAnsiTheme="majorHAnsi" w:cstheme="majorBidi"/>
      <w:color w:val="2E74B5" w:themeColor="accent1" w:themeShade="BF"/>
      <w:sz w:val="26"/>
      <w:szCs w:val="26"/>
      <w:lang w:eastAsia="en-US"/>
    </w:rPr>
  </w:style>
  <w:style w:type="character" w:customStyle="1" w:styleId="Heading4Char">
    <w:name w:val="Heading 4 Char"/>
    <w:basedOn w:val="DefaultParagraphFont"/>
    <w:link w:val="Heading4"/>
    <w:uiPriority w:val="9"/>
    <w:semiHidden/>
    <w:rsid w:val="00D77C96"/>
    <w:rPr>
      <w:rFonts w:asciiTheme="majorHAnsi" w:eastAsiaTheme="majorEastAsia" w:hAnsiTheme="majorHAnsi" w:cstheme="majorBidi"/>
      <w:i/>
      <w:iCs/>
      <w:color w:val="2E74B5" w:themeColor="accent1" w:themeShade="BF"/>
      <w:sz w:val="24"/>
      <w:szCs w:val="24"/>
      <w:lang w:eastAsia="en-US"/>
    </w:rPr>
  </w:style>
  <w:style w:type="paragraph" w:customStyle="1" w:styleId="xelementtoproof">
    <w:name w:val="x_elementtoproof"/>
    <w:basedOn w:val="Normal"/>
    <w:uiPriority w:val="99"/>
    <w:semiHidden/>
    <w:rsid w:val="00E1661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Calibri"/>
      <w:sz w:val="22"/>
      <w:szCs w:val="22"/>
      <w:bdr w:val="none" w:sz="0" w:space="0" w:color="auto"/>
      <w:lang w:eastAsia="en-GB"/>
    </w:rPr>
  </w:style>
  <w:style w:type="character" w:customStyle="1" w:styleId="normaltextrun">
    <w:name w:val="normaltextrun"/>
    <w:basedOn w:val="DefaultParagraphFont"/>
    <w:rsid w:val="00391796"/>
  </w:style>
  <w:style w:type="paragraph" w:styleId="NoSpacing">
    <w:name w:val="No Spacing"/>
    <w:uiPriority w:val="1"/>
    <w:qFormat/>
    <w:rsid w:val="00767A5E"/>
    <w:rPr>
      <w:sz w:val="24"/>
      <w:szCs w:val="24"/>
      <w:lang w:eastAsia="en-US"/>
    </w:rPr>
  </w:style>
  <w:style w:type="character" w:styleId="Strong">
    <w:name w:val="Strong"/>
    <w:basedOn w:val="DefaultParagraphFont"/>
    <w:uiPriority w:val="22"/>
    <w:qFormat/>
    <w:rsid w:val="00423875"/>
    <w:rPr>
      <w:b/>
      <w:bCs/>
    </w:rPr>
  </w:style>
  <w:style w:type="character" w:customStyle="1" w:styleId="eop">
    <w:name w:val="eop"/>
    <w:basedOn w:val="DefaultParagraphFont"/>
    <w:rsid w:val="009A42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82181">
      <w:bodyDiv w:val="1"/>
      <w:marLeft w:val="0"/>
      <w:marRight w:val="0"/>
      <w:marTop w:val="0"/>
      <w:marBottom w:val="0"/>
      <w:divBdr>
        <w:top w:val="none" w:sz="0" w:space="0" w:color="auto"/>
        <w:left w:val="none" w:sz="0" w:space="0" w:color="auto"/>
        <w:bottom w:val="none" w:sz="0" w:space="0" w:color="auto"/>
        <w:right w:val="none" w:sz="0" w:space="0" w:color="auto"/>
      </w:divBdr>
    </w:div>
    <w:div w:id="197206284">
      <w:bodyDiv w:val="1"/>
      <w:marLeft w:val="0"/>
      <w:marRight w:val="0"/>
      <w:marTop w:val="0"/>
      <w:marBottom w:val="0"/>
      <w:divBdr>
        <w:top w:val="none" w:sz="0" w:space="0" w:color="auto"/>
        <w:left w:val="none" w:sz="0" w:space="0" w:color="auto"/>
        <w:bottom w:val="none" w:sz="0" w:space="0" w:color="auto"/>
        <w:right w:val="none" w:sz="0" w:space="0" w:color="auto"/>
      </w:divBdr>
    </w:div>
    <w:div w:id="315691212">
      <w:bodyDiv w:val="1"/>
      <w:marLeft w:val="0"/>
      <w:marRight w:val="0"/>
      <w:marTop w:val="0"/>
      <w:marBottom w:val="0"/>
      <w:divBdr>
        <w:top w:val="none" w:sz="0" w:space="0" w:color="auto"/>
        <w:left w:val="none" w:sz="0" w:space="0" w:color="auto"/>
        <w:bottom w:val="none" w:sz="0" w:space="0" w:color="auto"/>
        <w:right w:val="none" w:sz="0" w:space="0" w:color="auto"/>
      </w:divBdr>
    </w:div>
    <w:div w:id="438717905">
      <w:bodyDiv w:val="1"/>
      <w:marLeft w:val="0"/>
      <w:marRight w:val="0"/>
      <w:marTop w:val="0"/>
      <w:marBottom w:val="0"/>
      <w:divBdr>
        <w:top w:val="none" w:sz="0" w:space="0" w:color="auto"/>
        <w:left w:val="none" w:sz="0" w:space="0" w:color="auto"/>
        <w:bottom w:val="none" w:sz="0" w:space="0" w:color="auto"/>
        <w:right w:val="none" w:sz="0" w:space="0" w:color="auto"/>
      </w:divBdr>
      <w:divsChild>
        <w:div w:id="378745058">
          <w:marLeft w:val="0"/>
          <w:marRight w:val="0"/>
          <w:marTop w:val="0"/>
          <w:marBottom w:val="0"/>
          <w:divBdr>
            <w:top w:val="none" w:sz="0" w:space="0" w:color="auto"/>
            <w:left w:val="none" w:sz="0" w:space="0" w:color="auto"/>
            <w:bottom w:val="none" w:sz="0" w:space="0" w:color="auto"/>
            <w:right w:val="none" w:sz="0" w:space="0" w:color="auto"/>
          </w:divBdr>
          <w:divsChild>
            <w:div w:id="773405317">
              <w:marLeft w:val="0"/>
              <w:marRight w:val="0"/>
              <w:marTop w:val="0"/>
              <w:marBottom w:val="0"/>
              <w:divBdr>
                <w:top w:val="none" w:sz="0" w:space="0" w:color="auto"/>
                <w:left w:val="none" w:sz="0" w:space="0" w:color="auto"/>
                <w:bottom w:val="none" w:sz="0" w:space="0" w:color="auto"/>
                <w:right w:val="none" w:sz="0" w:space="0" w:color="auto"/>
              </w:divBdr>
              <w:divsChild>
                <w:div w:id="503977730">
                  <w:marLeft w:val="0"/>
                  <w:marRight w:val="0"/>
                  <w:marTop w:val="0"/>
                  <w:marBottom w:val="0"/>
                  <w:divBdr>
                    <w:top w:val="none" w:sz="0" w:space="0" w:color="auto"/>
                    <w:left w:val="none" w:sz="0" w:space="0" w:color="auto"/>
                    <w:bottom w:val="none" w:sz="0" w:space="0" w:color="auto"/>
                    <w:right w:val="none" w:sz="0" w:space="0" w:color="auto"/>
                  </w:divBdr>
                  <w:divsChild>
                    <w:div w:id="1803577642">
                      <w:marLeft w:val="0"/>
                      <w:marRight w:val="0"/>
                      <w:marTop w:val="0"/>
                      <w:marBottom w:val="0"/>
                      <w:divBdr>
                        <w:top w:val="none" w:sz="0" w:space="0" w:color="auto"/>
                        <w:left w:val="none" w:sz="0" w:space="0" w:color="auto"/>
                        <w:bottom w:val="none" w:sz="0" w:space="0" w:color="auto"/>
                        <w:right w:val="none" w:sz="0" w:space="0" w:color="auto"/>
                      </w:divBdr>
                      <w:divsChild>
                        <w:div w:id="1298952192">
                          <w:marLeft w:val="0"/>
                          <w:marRight w:val="0"/>
                          <w:marTop w:val="0"/>
                          <w:marBottom w:val="0"/>
                          <w:divBdr>
                            <w:top w:val="none" w:sz="0" w:space="0" w:color="auto"/>
                            <w:left w:val="none" w:sz="0" w:space="0" w:color="auto"/>
                            <w:bottom w:val="none" w:sz="0" w:space="0" w:color="auto"/>
                            <w:right w:val="none" w:sz="0" w:space="0" w:color="auto"/>
                          </w:divBdr>
                          <w:divsChild>
                            <w:div w:id="1051268153">
                              <w:marLeft w:val="0"/>
                              <w:marRight w:val="0"/>
                              <w:marTop w:val="0"/>
                              <w:marBottom w:val="0"/>
                              <w:divBdr>
                                <w:top w:val="none" w:sz="0" w:space="0" w:color="auto"/>
                                <w:left w:val="none" w:sz="0" w:space="0" w:color="auto"/>
                                <w:bottom w:val="none" w:sz="0" w:space="0" w:color="auto"/>
                                <w:right w:val="none" w:sz="0" w:space="0" w:color="auto"/>
                              </w:divBdr>
                              <w:divsChild>
                                <w:div w:id="35719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9867552">
          <w:marLeft w:val="0"/>
          <w:marRight w:val="0"/>
          <w:marTop w:val="0"/>
          <w:marBottom w:val="0"/>
          <w:divBdr>
            <w:top w:val="none" w:sz="0" w:space="0" w:color="auto"/>
            <w:left w:val="none" w:sz="0" w:space="0" w:color="auto"/>
            <w:bottom w:val="none" w:sz="0" w:space="0" w:color="auto"/>
            <w:right w:val="none" w:sz="0" w:space="0" w:color="auto"/>
          </w:divBdr>
          <w:divsChild>
            <w:div w:id="1594508218">
              <w:marLeft w:val="0"/>
              <w:marRight w:val="0"/>
              <w:marTop w:val="0"/>
              <w:marBottom w:val="0"/>
              <w:divBdr>
                <w:top w:val="none" w:sz="0" w:space="0" w:color="auto"/>
                <w:left w:val="none" w:sz="0" w:space="0" w:color="auto"/>
                <w:bottom w:val="none" w:sz="0" w:space="0" w:color="auto"/>
                <w:right w:val="none" w:sz="0" w:space="0" w:color="auto"/>
              </w:divBdr>
              <w:divsChild>
                <w:div w:id="2362945">
                  <w:marLeft w:val="0"/>
                  <w:marRight w:val="0"/>
                  <w:marTop w:val="0"/>
                  <w:marBottom w:val="0"/>
                  <w:divBdr>
                    <w:top w:val="none" w:sz="0" w:space="0" w:color="auto"/>
                    <w:left w:val="none" w:sz="0" w:space="0" w:color="auto"/>
                    <w:bottom w:val="none" w:sz="0" w:space="0" w:color="auto"/>
                    <w:right w:val="none" w:sz="0" w:space="0" w:color="auto"/>
                  </w:divBdr>
                  <w:divsChild>
                    <w:div w:id="407121263">
                      <w:marLeft w:val="0"/>
                      <w:marRight w:val="0"/>
                      <w:marTop w:val="0"/>
                      <w:marBottom w:val="0"/>
                      <w:divBdr>
                        <w:top w:val="none" w:sz="0" w:space="0" w:color="auto"/>
                        <w:left w:val="none" w:sz="0" w:space="0" w:color="auto"/>
                        <w:bottom w:val="none" w:sz="0" w:space="0" w:color="auto"/>
                        <w:right w:val="none" w:sz="0" w:space="0" w:color="auto"/>
                      </w:divBdr>
                      <w:divsChild>
                        <w:div w:id="549924307">
                          <w:marLeft w:val="0"/>
                          <w:marRight w:val="0"/>
                          <w:marTop w:val="0"/>
                          <w:marBottom w:val="0"/>
                          <w:divBdr>
                            <w:top w:val="none" w:sz="0" w:space="0" w:color="auto"/>
                            <w:left w:val="none" w:sz="0" w:space="0" w:color="auto"/>
                            <w:bottom w:val="none" w:sz="0" w:space="0" w:color="auto"/>
                            <w:right w:val="none" w:sz="0" w:space="0" w:color="auto"/>
                          </w:divBdr>
                          <w:divsChild>
                            <w:div w:id="240801105">
                              <w:marLeft w:val="0"/>
                              <w:marRight w:val="0"/>
                              <w:marTop w:val="0"/>
                              <w:marBottom w:val="0"/>
                              <w:divBdr>
                                <w:top w:val="none" w:sz="0" w:space="0" w:color="auto"/>
                                <w:left w:val="none" w:sz="0" w:space="0" w:color="auto"/>
                                <w:bottom w:val="none" w:sz="0" w:space="0" w:color="auto"/>
                                <w:right w:val="none" w:sz="0" w:space="0" w:color="auto"/>
                              </w:divBdr>
                              <w:divsChild>
                                <w:div w:id="187349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7760508">
          <w:marLeft w:val="0"/>
          <w:marRight w:val="0"/>
          <w:marTop w:val="0"/>
          <w:marBottom w:val="0"/>
          <w:divBdr>
            <w:top w:val="none" w:sz="0" w:space="0" w:color="auto"/>
            <w:left w:val="none" w:sz="0" w:space="0" w:color="auto"/>
            <w:bottom w:val="none" w:sz="0" w:space="0" w:color="auto"/>
            <w:right w:val="none" w:sz="0" w:space="0" w:color="auto"/>
          </w:divBdr>
          <w:divsChild>
            <w:div w:id="2073263365">
              <w:marLeft w:val="0"/>
              <w:marRight w:val="0"/>
              <w:marTop w:val="0"/>
              <w:marBottom w:val="0"/>
              <w:divBdr>
                <w:top w:val="none" w:sz="0" w:space="0" w:color="auto"/>
                <w:left w:val="none" w:sz="0" w:space="0" w:color="auto"/>
                <w:bottom w:val="none" w:sz="0" w:space="0" w:color="auto"/>
                <w:right w:val="none" w:sz="0" w:space="0" w:color="auto"/>
              </w:divBdr>
              <w:divsChild>
                <w:div w:id="1971857951">
                  <w:marLeft w:val="0"/>
                  <w:marRight w:val="0"/>
                  <w:marTop w:val="0"/>
                  <w:marBottom w:val="0"/>
                  <w:divBdr>
                    <w:top w:val="none" w:sz="0" w:space="0" w:color="auto"/>
                    <w:left w:val="none" w:sz="0" w:space="0" w:color="auto"/>
                    <w:bottom w:val="none" w:sz="0" w:space="0" w:color="auto"/>
                    <w:right w:val="none" w:sz="0" w:space="0" w:color="auto"/>
                  </w:divBdr>
                  <w:divsChild>
                    <w:div w:id="240604276">
                      <w:marLeft w:val="0"/>
                      <w:marRight w:val="0"/>
                      <w:marTop w:val="0"/>
                      <w:marBottom w:val="0"/>
                      <w:divBdr>
                        <w:top w:val="none" w:sz="0" w:space="0" w:color="auto"/>
                        <w:left w:val="none" w:sz="0" w:space="0" w:color="auto"/>
                        <w:bottom w:val="none" w:sz="0" w:space="0" w:color="auto"/>
                        <w:right w:val="none" w:sz="0" w:space="0" w:color="auto"/>
                      </w:divBdr>
                      <w:divsChild>
                        <w:div w:id="639073883">
                          <w:marLeft w:val="0"/>
                          <w:marRight w:val="0"/>
                          <w:marTop w:val="0"/>
                          <w:marBottom w:val="0"/>
                          <w:divBdr>
                            <w:top w:val="none" w:sz="0" w:space="0" w:color="auto"/>
                            <w:left w:val="none" w:sz="0" w:space="0" w:color="auto"/>
                            <w:bottom w:val="none" w:sz="0" w:space="0" w:color="auto"/>
                            <w:right w:val="none" w:sz="0" w:space="0" w:color="auto"/>
                          </w:divBdr>
                          <w:divsChild>
                            <w:div w:id="237638221">
                              <w:marLeft w:val="0"/>
                              <w:marRight w:val="0"/>
                              <w:marTop w:val="0"/>
                              <w:marBottom w:val="0"/>
                              <w:divBdr>
                                <w:top w:val="none" w:sz="0" w:space="0" w:color="auto"/>
                                <w:left w:val="none" w:sz="0" w:space="0" w:color="auto"/>
                                <w:bottom w:val="none" w:sz="0" w:space="0" w:color="auto"/>
                                <w:right w:val="none" w:sz="0" w:space="0" w:color="auto"/>
                              </w:divBdr>
                              <w:divsChild>
                                <w:div w:id="10597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0950282">
      <w:bodyDiv w:val="1"/>
      <w:marLeft w:val="0"/>
      <w:marRight w:val="0"/>
      <w:marTop w:val="0"/>
      <w:marBottom w:val="0"/>
      <w:divBdr>
        <w:top w:val="none" w:sz="0" w:space="0" w:color="auto"/>
        <w:left w:val="none" w:sz="0" w:space="0" w:color="auto"/>
        <w:bottom w:val="none" w:sz="0" w:space="0" w:color="auto"/>
        <w:right w:val="none" w:sz="0" w:space="0" w:color="auto"/>
      </w:divBdr>
    </w:div>
    <w:div w:id="567233117">
      <w:bodyDiv w:val="1"/>
      <w:marLeft w:val="0"/>
      <w:marRight w:val="0"/>
      <w:marTop w:val="0"/>
      <w:marBottom w:val="0"/>
      <w:divBdr>
        <w:top w:val="none" w:sz="0" w:space="0" w:color="auto"/>
        <w:left w:val="none" w:sz="0" w:space="0" w:color="auto"/>
        <w:bottom w:val="none" w:sz="0" w:space="0" w:color="auto"/>
        <w:right w:val="none" w:sz="0" w:space="0" w:color="auto"/>
      </w:divBdr>
    </w:div>
    <w:div w:id="683048843">
      <w:bodyDiv w:val="1"/>
      <w:marLeft w:val="0"/>
      <w:marRight w:val="0"/>
      <w:marTop w:val="0"/>
      <w:marBottom w:val="0"/>
      <w:divBdr>
        <w:top w:val="none" w:sz="0" w:space="0" w:color="auto"/>
        <w:left w:val="none" w:sz="0" w:space="0" w:color="auto"/>
        <w:bottom w:val="none" w:sz="0" w:space="0" w:color="auto"/>
        <w:right w:val="none" w:sz="0" w:space="0" w:color="auto"/>
      </w:divBdr>
      <w:divsChild>
        <w:div w:id="810176265">
          <w:marLeft w:val="360"/>
          <w:marRight w:val="0"/>
          <w:marTop w:val="200"/>
          <w:marBottom w:val="0"/>
          <w:divBdr>
            <w:top w:val="none" w:sz="0" w:space="0" w:color="auto"/>
            <w:left w:val="none" w:sz="0" w:space="0" w:color="auto"/>
            <w:bottom w:val="none" w:sz="0" w:space="0" w:color="auto"/>
            <w:right w:val="none" w:sz="0" w:space="0" w:color="auto"/>
          </w:divBdr>
        </w:div>
      </w:divsChild>
    </w:div>
    <w:div w:id="701904967">
      <w:bodyDiv w:val="1"/>
      <w:marLeft w:val="0"/>
      <w:marRight w:val="0"/>
      <w:marTop w:val="0"/>
      <w:marBottom w:val="0"/>
      <w:divBdr>
        <w:top w:val="none" w:sz="0" w:space="0" w:color="auto"/>
        <w:left w:val="none" w:sz="0" w:space="0" w:color="auto"/>
        <w:bottom w:val="none" w:sz="0" w:space="0" w:color="auto"/>
        <w:right w:val="none" w:sz="0" w:space="0" w:color="auto"/>
      </w:divBdr>
    </w:div>
    <w:div w:id="823161633">
      <w:bodyDiv w:val="1"/>
      <w:marLeft w:val="0"/>
      <w:marRight w:val="0"/>
      <w:marTop w:val="0"/>
      <w:marBottom w:val="0"/>
      <w:divBdr>
        <w:top w:val="none" w:sz="0" w:space="0" w:color="auto"/>
        <w:left w:val="none" w:sz="0" w:space="0" w:color="auto"/>
        <w:bottom w:val="none" w:sz="0" w:space="0" w:color="auto"/>
        <w:right w:val="none" w:sz="0" w:space="0" w:color="auto"/>
      </w:divBdr>
    </w:div>
    <w:div w:id="1108428206">
      <w:bodyDiv w:val="1"/>
      <w:marLeft w:val="0"/>
      <w:marRight w:val="0"/>
      <w:marTop w:val="0"/>
      <w:marBottom w:val="0"/>
      <w:divBdr>
        <w:top w:val="none" w:sz="0" w:space="0" w:color="auto"/>
        <w:left w:val="none" w:sz="0" w:space="0" w:color="auto"/>
        <w:bottom w:val="none" w:sz="0" w:space="0" w:color="auto"/>
        <w:right w:val="none" w:sz="0" w:space="0" w:color="auto"/>
      </w:divBdr>
    </w:div>
    <w:div w:id="1279414707">
      <w:bodyDiv w:val="1"/>
      <w:marLeft w:val="0"/>
      <w:marRight w:val="0"/>
      <w:marTop w:val="0"/>
      <w:marBottom w:val="0"/>
      <w:divBdr>
        <w:top w:val="none" w:sz="0" w:space="0" w:color="auto"/>
        <w:left w:val="none" w:sz="0" w:space="0" w:color="auto"/>
        <w:bottom w:val="none" w:sz="0" w:space="0" w:color="auto"/>
        <w:right w:val="none" w:sz="0" w:space="0" w:color="auto"/>
      </w:divBdr>
    </w:div>
    <w:div w:id="1547912124">
      <w:bodyDiv w:val="1"/>
      <w:marLeft w:val="0"/>
      <w:marRight w:val="0"/>
      <w:marTop w:val="0"/>
      <w:marBottom w:val="0"/>
      <w:divBdr>
        <w:top w:val="none" w:sz="0" w:space="0" w:color="auto"/>
        <w:left w:val="none" w:sz="0" w:space="0" w:color="auto"/>
        <w:bottom w:val="none" w:sz="0" w:space="0" w:color="auto"/>
        <w:right w:val="none" w:sz="0" w:space="0" w:color="auto"/>
      </w:divBdr>
      <w:divsChild>
        <w:div w:id="215437377">
          <w:marLeft w:val="0"/>
          <w:marRight w:val="0"/>
          <w:marTop w:val="0"/>
          <w:marBottom w:val="0"/>
          <w:divBdr>
            <w:top w:val="none" w:sz="0" w:space="0" w:color="auto"/>
            <w:left w:val="none" w:sz="0" w:space="0" w:color="auto"/>
            <w:bottom w:val="none" w:sz="0" w:space="0" w:color="auto"/>
            <w:right w:val="none" w:sz="0" w:space="0" w:color="auto"/>
          </w:divBdr>
        </w:div>
        <w:div w:id="1620914203">
          <w:marLeft w:val="0"/>
          <w:marRight w:val="0"/>
          <w:marTop w:val="0"/>
          <w:marBottom w:val="0"/>
          <w:divBdr>
            <w:top w:val="none" w:sz="0" w:space="0" w:color="auto"/>
            <w:left w:val="none" w:sz="0" w:space="0" w:color="auto"/>
            <w:bottom w:val="none" w:sz="0" w:space="0" w:color="auto"/>
            <w:right w:val="none" w:sz="0" w:space="0" w:color="auto"/>
          </w:divBdr>
        </w:div>
        <w:div w:id="1662080535">
          <w:marLeft w:val="0"/>
          <w:marRight w:val="0"/>
          <w:marTop w:val="0"/>
          <w:marBottom w:val="0"/>
          <w:divBdr>
            <w:top w:val="none" w:sz="0" w:space="0" w:color="auto"/>
            <w:left w:val="none" w:sz="0" w:space="0" w:color="auto"/>
            <w:bottom w:val="none" w:sz="0" w:space="0" w:color="auto"/>
            <w:right w:val="none" w:sz="0" w:space="0" w:color="auto"/>
          </w:divBdr>
        </w:div>
      </w:divsChild>
    </w:div>
    <w:div w:id="1714966843">
      <w:bodyDiv w:val="1"/>
      <w:marLeft w:val="0"/>
      <w:marRight w:val="0"/>
      <w:marTop w:val="0"/>
      <w:marBottom w:val="0"/>
      <w:divBdr>
        <w:top w:val="none" w:sz="0" w:space="0" w:color="auto"/>
        <w:left w:val="none" w:sz="0" w:space="0" w:color="auto"/>
        <w:bottom w:val="none" w:sz="0" w:space="0" w:color="auto"/>
        <w:right w:val="none" w:sz="0" w:space="0" w:color="auto"/>
      </w:divBdr>
    </w:div>
    <w:div w:id="1820226260">
      <w:bodyDiv w:val="1"/>
      <w:marLeft w:val="0"/>
      <w:marRight w:val="0"/>
      <w:marTop w:val="0"/>
      <w:marBottom w:val="0"/>
      <w:divBdr>
        <w:top w:val="none" w:sz="0" w:space="0" w:color="auto"/>
        <w:left w:val="none" w:sz="0" w:space="0" w:color="auto"/>
        <w:bottom w:val="none" w:sz="0" w:space="0" w:color="auto"/>
        <w:right w:val="none" w:sz="0" w:space="0" w:color="auto"/>
      </w:divBdr>
      <w:divsChild>
        <w:div w:id="256908549">
          <w:marLeft w:val="0"/>
          <w:marRight w:val="0"/>
          <w:marTop w:val="0"/>
          <w:marBottom w:val="0"/>
          <w:divBdr>
            <w:top w:val="none" w:sz="0" w:space="0" w:color="auto"/>
            <w:left w:val="none" w:sz="0" w:space="0" w:color="auto"/>
            <w:bottom w:val="none" w:sz="0" w:space="0" w:color="auto"/>
            <w:right w:val="none" w:sz="0" w:space="0" w:color="auto"/>
          </w:divBdr>
        </w:div>
        <w:div w:id="1701935807">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 w:id="1830365937">
      <w:bodyDiv w:val="1"/>
      <w:marLeft w:val="0"/>
      <w:marRight w:val="0"/>
      <w:marTop w:val="0"/>
      <w:marBottom w:val="0"/>
      <w:divBdr>
        <w:top w:val="none" w:sz="0" w:space="0" w:color="auto"/>
        <w:left w:val="none" w:sz="0" w:space="0" w:color="auto"/>
        <w:bottom w:val="none" w:sz="0" w:space="0" w:color="auto"/>
        <w:right w:val="none" w:sz="0" w:space="0" w:color="auto"/>
      </w:divBdr>
    </w:div>
    <w:div w:id="1992826665">
      <w:bodyDiv w:val="1"/>
      <w:marLeft w:val="0"/>
      <w:marRight w:val="0"/>
      <w:marTop w:val="0"/>
      <w:marBottom w:val="0"/>
      <w:divBdr>
        <w:top w:val="none" w:sz="0" w:space="0" w:color="auto"/>
        <w:left w:val="none" w:sz="0" w:space="0" w:color="auto"/>
        <w:bottom w:val="none" w:sz="0" w:space="0" w:color="auto"/>
        <w:right w:val="none" w:sz="0" w:space="0" w:color="auto"/>
      </w:divBdr>
    </w:div>
    <w:div w:id="2071880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E32336-CE01-44E4-9A41-2C67DA10EE64}">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472A8F8F-C124-4A18-A0A2-20E61F0232B9}">
  <ds:schemaRefs>
    <ds:schemaRef ds:uri="http://schemas.openxmlformats.org/officeDocument/2006/bibliography"/>
  </ds:schemaRefs>
</ds:datastoreItem>
</file>

<file path=customXml/itemProps3.xml><?xml version="1.0" encoding="utf-8"?>
<ds:datastoreItem xmlns:ds="http://schemas.openxmlformats.org/officeDocument/2006/customXml" ds:itemID="{33C319E3-D844-4861-AE6F-62DC39A8A867}">
  <ds:schemaRefs>
    <ds:schemaRef ds:uri="http://schemas.microsoft.com/sharepoint/v3/contenttype/forms"/>
  </ds:schemaRefs>
</ds:datastoreItem>
</file>

<file path=customXml/itemProps4.xml><?xml version="1.0" encoding="utf-8"?>
<ds:datastoreItem xmlns:ds="http://schemas.openxmlformats.org/officeDocument/2006/customXml" ds:itemID="{19FD5151-2A1D-424A-9DFE-7ACC0D51E7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49</Pages>
  <Words>12097</Words>
  <Characters>72465</Characters>
  <Application>Microsoft Office Word</Application>
  <DocSecurity>0</DocSecurity>
  <Lines>3293</Lines>
  <Paragraphs>2727</Paragraphs>
  <ScaleCrop>false</ScaleCrop>
  <Company>ABM LHB</Company>
  <LinksUpToDate>false</LinksUpToDate>
  <CharactersWithSpaces>81835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Penrhyn-Jones (ABM ULHB - Administration)</dc:creator>
  <cp:keywords/>
  <dc:description/>
  <cp:lastModifiedBy>Carys Richards (Swansea Bay UHB - Corporate Governance)</cp:lastModifiedBy>
  <cp:revision>8</cp:revision>
  <cp:lastPrinted>2025-08-07T11:02:00Z</cp:lastPrinted>
  <dcterms:created xsi:type="dcterms:W3CDTF">2026-09-01T08:14:00Z</dcterms:created>
  <dcterms:modified xsi:type="dcterms:W3CDTF">2026-09-03T16:02:00Z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Order">
    <vt:r8>398000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en</vt:lpwstr>
  </property>
  <property fmtid="{D5CDD505-2E9C-101B-9397-08002B2CF9AE}" pid="12" name="GrammarlyDocumentId">
    <vt:lpwstr>9aa688df-5b0c-4ae1-b4b9-6a636afd42a5</vt:lpwstr>
  </property>
</Properties>
</file>