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Ind w:w="-572" w:type="dxa"/>
        <w:tblLook w:val="04A0" w:firstRow="1" w:lastRow="0" w:firstColumn="1" w:lastColumn="0" w:noHBand="0" w:noVBand="1"/>
      </w:tblPr>
      <w:tblGrid>
        <w:gridCol w:w="644"/>
        <w:gridCol w:w="2395"/>
        <w:gridCol w:w="1252"/>
        <w:gridCol w:w="5910"/>
      </w:tblGrid>
      <w:tr w:rsidRPr="008D01BB" w:rsidR="0023775D" w:rsidTr="5AE8EBC1" w14:paraId="0903AEFD" w14:textId="77777777">
        <w:tc>
          <w:tcPr>
            <w:tcW w:w="10201" w:type="dxa"/>
            <w:gridSpan w:val="4"/>
            <w:shd w:val="clear" w:color="auto" w:fill="002060"/>
            <w:tcMar/>
          </w:tcPr>
          <w:p w:rsidRPr="008D01BB" w:rsidR="0023775D" w:rsidP="007324FD" w:rsidRDefault="0023775D" w14:paraId="407BC2BA" w14:textId="77777777">
            <w:pPr>
              <w:rPr>
                <w:rFonts w:ascii="Verdana" w:hAnsi="Verdana" w:cs="Arial"/>
                <w:b/>
                <w:bCs/>
                <w:sz w:val="24"/>
                <w:szCs w:val="24"/>
              </w:rPr>
            </w:pPr>
          </w:p>
          <w:p w:rsidR="2B6525A4" w:rsidP="01763C34" w:rsidRDefault="2B6525A4" w14:paraId="2AC2FC46" w14:textId="41CD4CA4">
            <w:pPr>
              <w:jc w:val="center"/>
            </w:pPr>
            <w:r w:rsidRPr="01763C34">
              <w:rPr>
                <w:rFonts w:ascii="Verdana" w:hAnsi="Verdana" w:cs="Arial"/>
                <w:b/>
                <w:bCs/>
                <w:sz w:val="24"/>
                <w:szCs w:val="24"/>
              </w:rPr>
              <w:t>WORKFORCE AND OD COMMITEE</w:t>
            </w:r>
          </w:p>
          <w:p w:rsidRPr="008D01BB" w:rsidR="0023775D" w:rsidP="007324FD" w:rsidRDefault="0023775D" w14:paraId="2A5B2172" w14:textId="77777777">
            <w:pPr>
              <w:jc w:val="center"/>
              <w:rPr>
                <w:rFonts w:ascii="Verdana" w:hAnsi="Verdana" w:cs="Arial"/>
                <w:b/>
                <w:bCs/>
                <w:sz w:val="24"/>
                <w:szCs w:val="24"/>
              </w:rPr>
            </w:pPr>
            <w:r w:rsidRPr="008D01BB">
              <w:rPr>
                <w:rFonts w:ascii="Verdana" w:hAnsi="Verdana" w:cs="Arial"/>
                <w:b/>
                <w:bCs/>
                <w:sz w:val="24"/>
                <w:szCs w:val="24"/>
              </w:rPr>
              <w:t>Key Issues Report</w:t>
            </w:r>
          </w:p>
          <w:p w:rsidRPr="008D01BB" w:rsidR="0023775D" w:rsidP="007324FD" w:rsidRDefault="0023775D" w14:paraId="3CB864E6" w14:textId="259C7867">
            <w:pPr>
              <w:rPr>
                <w:rFonts w:ascii="Verdana" w:hAnsi="Verdana" w:cs="Arial"/>
                <w:sz w:val="24"/>
                <w:szCs w:val="24"/>
              </w:rPr>
            </w:pPr>
          </w:p>
        </w:tc>
      </w:tr>
      <w:tr w:rsidRPr="008D01BB" w:rsidR="00F51935" w:rsidTr="5AE8EBC1" w14:paraId="2C11B3F2" w14:textId="77777777">
        <w:tc>
          <w:tcPr>
            <w:tcW w:w="10201" w:type="dxa"/>
            <w:gridSpan w:val="4"/>
            <w:tcMar/>
          </w:tcPr>
          <w:p w:rsidRPr="008D01BB" w:rsidR="007419C6" w:rsidP="00EB4E73" w:rsidRDefault="3F7CD767" w14:paraId="4B3785B8" w14:textId="470070B2">
            <w:pPr>
              <w:jc w:val="center"/>
              <w:rPr>
                <w:rFonts w:ascii="Verdana" w:hAnsi="Verdana" w:cs="Arial"/>
                <w:sz w:val="24"/>
                <w:szCs w:val="24"/>
              </w:rPr>
            </w:pPr>
            <w:r w:rsidRPr="20A63771">
              <w:rPr>
                <w:rFonts w:ascii="Verdana" w:hAnsi="Verdana" w:cs="Arial"/>
                <w:sz w:val="24"/>
                <w:szCs w:val="24"/>
              </w:rPr>
              <w:t>The purpose of this report</w:t>
            </w:r>
            <w:r w:rsidRPr="20A63771" w:rsidR="00F51935">
              <w:rPr>
                <w:rFonts w:ascii="Verdana" w:hAnsi="Verdana" w:cs="Arial"/>
                <w:sz w:val="24"/>
                <w:szCs w:val="24"/>
              </w:rPr>
              <w:t xml:space="preserve"> </w:t>
            </w:r>
            <w:r w:rsidRPr="20A63771" w:rsidR="00832030">
              <w:rPr>
                <w:rFonts w:ascii="Verdana" w:hAnsi="Verdana" w:cs="Arial"/>
                <w:sz w:val="24"/>
                <w:szCs w:val="24"/>
              </w:rPr>
              <w:t xml:space="preserve">is to </w:t>
            </w:r>
            <w:r w:rsidRPr="20A63771" w:rsidR="00F51935">
              <w:rPr>
                <w:rFonts w:ascii="Verdana" w:hAnsi="Verdana" w:cs="Arial"/>
                <w:sz w:val="24"/>
                <w:szCs w:val="24"/>
              </w:rPr>
              <w:t xml:space="preserve">provide an overview of the matters identified by </w:t>
            </w:r>
            <w:r w:rsidRPr="20A63771" w:rsidR="002112EB">
              <w:rPr>
                <w:rFonts w:ascii="Verdana" w:hAnsi="Verdana" w:cs="Arial"/>
                <w:sz w:val="24"/>
                <w:szCs w:val="24"/>
              </w:rPr>
              <w:t>the</w:t>
            </w:r>
            <w:r w:rsidRPr="20A63771" w:rsidR="15147513">
              <w:rPr>
                <w:rFonts w:ascii="Verdana" w:hAnsi="Verdana" w:cs="Arial"/>
                <w:sz w:val="24"/>
                <w:szCs w:val="24"/>
              </w:rPr>
              <w:t xml:space="preserve"> Workforce and OD Committee </w:t>
            </w:r>
            <w:r w:rsidRPr="20A63771" w:rsidR="003F76CE">
              <w:rPr>
                <w:rFonts w:ascii="Verdana" w:hAnsi="Verdana" w:cs="Arial"/>
                <w:sz w:val="24"/>
                <w:szCs w:val="24"/>
              </w:rPr>
              <w:t xml:space="preserve">to </w:t>
            </w:r>
            <w:r w:rsidRPr="20A63771" w:rsidR="00F51935">
              <w:rPr>
                <w:rFonts w:ascii="Verdana" w:hAnsi="Verdana" w:cs="Arial"/>
                <w:sz w:val="24"/>
                <w:szCs w:val="24"/>
              </w:rPr>
              <w:t xml:space="preserve">be brought to the attention of </w:t>
            </w:r>
            <w:r w:rsidRPr="20A63771" w:rsidR="003F76CE">
              <w:rPr>
                <w:rFonts w:ascii="Verdana" w:hAnsi="Verdana" w:cs="Arial"/>
                <w:sz w:val="24"/>
                <w:szCs w:val="24"/>
              </w:rPr>
              <w:t xml:space="preserve">the </w:t>
            </w:r>
            <w:r w:rsidRPr="20A63771" w:rsidR="007419C6">
              <w:rPr>
                <w:rFonts w:ascii="Verdana" w:hAnsi="Verdana" w:cs="Arial"/>
                <w:sz w:val="24"/>
                <w:szCs w:val="24"/>
              </w:rPr>
              <w:t xml:space="preserve">Board </w:t>
            </w:r>
            <w:r w:rsidRPr="20A63771" w:rsidR="00F51935">
              <w:rPr>
                <w:rFonts w:ascii="Verdana" w:hAnsi="Verdana" w:cs="Arial"/>
                <w:sz w:val="24"/>
                <w:szCs w:val="24"/>
              </w:rPr>
              <w:t xml:space="preserve">following discussions at the last </w:t>
            </w:r>
            <w:r w:rsidRPr="20A63771" w:rsidR="007419C6">
              <w:rPr>
                <w:rFonts w:ascii="Verdana" w:hAnsi="Verdana" w:cs="Arial"/>
                <w:sz w:val="24"/>
                <w:szCs w:val="24"/>
              </w:rPr>
              <w:t>m</w:t>
            </w:r>
            <w:r w:rsidRPr="20A63771" w:rsidR="00F51935">
              <w:rPr>
                <w:rFonts w:ascii="Verdana" w:hAnsi="Verdana" w:cs="Arial"/>
                <w:sz w:val="24"/>
                <w:szCs w:val="24"/>
              </w:rPr>
              <w:t>eeting</w:t>
            </w:r>
            <w:r w:rsidRPr="20A63771" w:rsidR="007419C6">
              <w:rPr>
                <w:rFonts w:ascii="Verdana" w:hAnsi="Verdana" w:cs="Arial"/>
                <w:sz w:val="24"/>
                <w:szCs w:val="24"/>
              </w:rPr>
              <w:t>.</w:t>
            </w:r>
            <w:r w:rsidRPr="20A63771" w:rsidR="7920F15F">
              <w:rPr>
                <w:rFonts w:ascii="Verdana" w:hAnsi="Verdana" w:cs="Arial"/>
                <w:sz w:val="24"/>
                <w:szCs w:val="24"/>
              </w:rPr>
              <w:t xml:space="preserve"> </w:t>
            </w:r>
          </w:p>
        </w:tc>
      </w:tr>
      <w:tr w:rsidRPr="008D01BB" w:rsidR="005C40F6" w:rsidTr="5AE8EBC1" w14:paraId="5ED92A0C" w14:textId="77777777">
        <w:tc>
          <w:tcPr>
            <w:tcW w:w="3039" w:type="dxa"/>
            <w:gridSpan w:val="2"/>
            <w:tcMar/>
          </w:tcPr>
          <w:p w:rsidRPr="008D01BB" w:rsidR="005C40F6" w:rsidP="007324FD" w:rsidRDefault="005C40F6" w14:paraId="14401D6D" w14:textId="765C663D">
            <w:pPr>
              <w:rPr>
                <w:rFonts w:ascii="Verdana" w:hAnsi="Verdana" w:cs="Arial"/>
                <w:b/>
                <w:sz w:val="24"/>
                <w:szCs w:val="24"/>
              </w:rPr>
            </w:pPr>
            <w:r w:rsidRPr="008D01BB">
              <w:rPr>
                <w:rFonts w:ascii="Verdana" w:hAnsi="Verdana" w:cs="Arial"/>
                <w:b/>
                <w:sz w:val="24"/>
                <w:szCs w:val="24"/>
              </w:rPr>
              <w:t xml:space="preserve">Date of </w:t>
            </w:r>
            <w:r>
              <w:rPr>
                <w:rFonts w:ascii="Verdana" w:hAnsi="Verdana" w:cs="Arial"/>
                <w:b/>
                <w:sz w:val="24"/>
                <w:szCs w:val="24"/>
              </w:rPr>
              <w:t xml:space="preserve">Committee </w:t>
            </w:r>
            <w:r w:rsidRPr="008D01BB">
              <w:rPr>
                <w:rFonts w:ascii="Verdana" w:hAnsi="Verdana" w:cs="Arial"/>
                <w:b/>
                <w:sz w:val="24"/>
                <w:szCs w:val="24"/>
              </w:rPr>
              <w:t>meeting:</w:t>
            </w:r>
          </w:p>
        </w:tc>
        <w:tc>
          <w:tcPr>
            <w:tcW w:w="7162" w:type="dxa"/>
            <w:gridSpan w:val="2"/>
            <w:tcMar/>
          </w:tcPr>
          <w:p w:rsidRPr="00E91475" w:rsidR="005C40F6" w:rsidP="007324FD" w:rsidRDefault="102870A2" w14:paraId="64593839" w14:textId="6E50C9E8">
            <w:pPr>
              <w:rPr>
                <w:rFonts w:ascii="Verdana" w:hAnsi="Verdana" w:cs="Arial"/>
                <w:sz w:val="24"/>
                <w:szCs w:val="24"/>
              </w:rPr>
            </w:pPr>
            <w:r w:rsidRPr="390837A2">
              <w:rPr>
                <w:rFonts w:ascii="Verdana" w:hAnsi="Verdana" w:cs="Arial"/>
                <w:sz w:val="24"/>
                <w:szCs w:val="24"/>
              </w:rPr>
              <w:t xml:space="preserve">20 August </w:t>
            </w:r>
            <w:r w:rsidRPr="390837A2" w:rsidR="1DAD1636">
              <w:rPr>
                <w:rFonts w:ascii="Verdana" w:hAnsi="Verdana" w:cs="Arial"/>
                <w:sz w:val="24"/>
                <w:szCs w:val="24"/>
              </w:rPr>
              <w:t xml:space="preserve">2026 </w:t>
            </w:r>
          </w:p>
          <w:p w:rsidRPr="00A87184" w:rsidR="005C40F6" w:rsidP="007324FD" w:rsidRDefault="005C40F6" w14:paraId="253E3738" w14:textId="3BEF08EB">
            <w:pPr>
              <w:rPr>
                <w:rFonts w:ascii="Verdana" w:hAnsi="Verdana" w:cs="Arial"/>
                <w:sz w:val="24"/>
                <w:szCs w:val="24"/>
              </w:rPr>
            </w:pPr>
          </w:p>
        </w:tc>
      </w:tr>
      <w:tr w:rsidRPr="008D01BB" w:rsidR="005C40F6" w:rsidTr="5AE8EBC1" w14:paraId="0A50D892" w14:textId="77777777">
        <w:tc>
          <w:tcPr>
            <w:tcW w:w="3039" w:type="dxa"/>
            <w:gridSpan w:val="2"/>
            <w:tcMar/>
          </w:tcPr>
          <w:p w:rsidRPr="008D01BB" w:rsidR="005C40F6" w:rsidP="007324FD" w:rsidRDefault="005C40F6" w14:paraId="2672562A" w14:textId="51CB1BE2">
            <w:pPr>
              <w:rPr>
                <w:rFonts w:ascii="Verdana" w:hAnsi="Verdana" w:cs="Arial"/>
                <w:b/>
                <w:sz w:val="24"/>
                <w:szCs w:val="24"/>
              </w:rPr>
            </w:pPr>
            <w:r>
              <w:rPr>
                <w:rFonts w:ascii="Verdana" w:hAnsi="Verdana" w:cs="Arial"/>
                <w:b/>
                <w:sz w:val="24"/>
                <w:szCs w:val="24"/>
              </w:rPr>
              <w:t>Members Present:</w:t>
            </w:r>
          </w:p>
        </w:tc>
        <w:tc>
          <w:tcPr>
            <w:tcW w:w="7162" w:type="dxa"/>
            <w:gridSpan w:val="2"/>
            <w:tcMar/>
          </w:tcPr>
          <w:p w:rsidRPr="00E91475" w:rsidR="005C40F6" w:rsidP="01763C34" w:rsidRDefault="6EB23DE4" w14:paraId="4D1A1E36" w14:textId="0D637EE5">
            <w:pPr>
              <w:rPr>
                <w:rFonts w:ascii="Verdana" w:hAnsi="Verdana" w:eastAsia="Verdana" w:cs="Verdana"/>
                <w:b w:val="1"/>
                <w:bCs w:val="1"/>
                <w:color w:val="000000" w:themeColor="text1"/>
                <w:sz w:val="24"/>
                <w:szCs w:val="24"/>
              </w:rPr>
            </w:pPr>
            <w:r w:rsidRPr="162FBD26" w:rsidR="1EA2C95E">
              <w:rPr>
                <w:rFonts w:ascii="Verdana" w:hAnsi="Verdana" w:eastAsia="Verdana" w:cs="Verdana"/>
                <w:b w:val="1"/>
                <w:bCs w:val="1"/>
                <w:color w:val="000000" w:themeColor="text1" w:themeTint="FF" w:themeShade="FF"/>
                <w:sz w:val="24"/>
                <w:szCs w:val="24"/>
              </w:rPr>
              <w:t>Three</w:t>
            </w:r>
            <w:r w:rsidRPr="162FBD26" w:rsidR="094BBA57">
              <w:rPr>
                <w:rFonts w:ascii="Verdana" w:hAnsi="Verdana" w:eastAsia="Verdana" w:cs="Verdana"/>
                <w:b w:val="1"/>
                <w:bCs w:val="1"/>
                <w:color w:val="000000" w:themeColor="text1" w:themeTint="FF" w:themeShade="FF"/>
                <w:sz w:val="24"/>
                <w:szCs w:val="24"/>
              </w:rPr>
              <w:t xml:space="preserve"> </w:t>
            </w:r>
            <w:r w:rsidRPr="162FBD26" w:rsidR="0FCDB20C">
              <w:rPr>
                <w:rFonts w:ascii="Verdana" w:hAnsi="Verdana" w:eastAsia="Verdana" w:cs="Verdana"/>
                <w:b w:val="1"/>
                <w:bCs w:val="1"/>
                <w:color w:val="000000" w:themeColor="text1" w:themeTint="FF" w:themeShade="FF"/>
                <w:sz w:val="24"/>
                <w:szCs w:val="24"/>
              </w:rPr>
              <w:t>Members</w:t>
            </w:r>
            <w:r w:rsidRPr="162FBD26" w:rsidR="7C19BEF0">
              <w:rPr>
                <w:rFonts w:ascii="Verdana" w:hAnsi="Verdana" w:eastAsia="Verdana" w:cs="Verdana"/>
                <w:b w:val="1"/>
                <w:bCs w:val="1"/>
                <w:color w:val="000000" w:themeColor="text1" w:themeTint="FF" w:themeShade="FF"/>
                <w:sz w:val="24"/>
                <w:szCs w:val="24"/>
              </w:rPr>
              <w:t xml:space="preserve">: </w:t>
            </w:r>
            <w:r w:rsidRPr="162FBD26" w:rsidR="7C19BEF0">
              <w:rPr>
                <w:rFonts w:ascii="Verdana" w:hAnsi="Verdana" w:eastAsia="Verdana" w:cs="Verdana"/>
                <w:b w:val="0"/>
                <w:bCs w:val="0"/>
                <w:color w:val="000000" w:themeColor="text1" w:themeTint="FF" w:themeShade="FF"/>
                <w:sz w:val="24"/>
                <w:szCs w:val="24"/>
              </w:rPr>
              <w:t xml:space="preserve">Andrew Griffiths, Anne-Louise </w:t>
            </w:r>
            <w:r w:rsidRPr="162FBD26" w:rsidR="7C19BEF0">
              <w:rPr>
                <w:rFonts w:ascii="Verdana" w:hAnsi="Verdana" w:eastAsia="Verdana" w:cs="Verdana"/>
                <w:b w:val="0"/>
                <w:bCs w:val="0"/>
                <w:color w:val="000000" w:themeColor="text1" w:themeTint="FF" w:themeShade="FF"/>
                <w:sz w:val="24"/>
                <w:szCs w:val="24"/>
              </w:rPr>
              <w:t>Ferguson</w:t>
            </w:r>
            <w:r w:rsidRPr="162FBD26" w:rsidR="048E3EBC">
              <w:rPr>
                <w:rFonts w:ascii="Verdana" w:hAnsi="Verdana" w:eastAsia="Verdana" w:cs="Verdana"/>
                <w:b w:val="0"/>
                <w:bCs w:val="0"/>
                <w:color w:val="000000" w:themeColor="text1" w:themeTint="FF" w:themeShade="FF"/>
                <w:sz w:val="24"/>
                <w:szCs w:val="24"/>
              </w:rPr>
              <w:t xml:space="preserve"> and Nicola Matthews. </w:t>
            </w:r>
          </w:p>
          <w:p w:rsidRPr="00E91475" w:rsidR="005C40F6" w:rsidP="1B0274B3" w:rsidRDefault="005C40F6" w14:paraId="0B60595C" w14:textId="61698153">
            <w:pPr>
              <w:rPr>
                <w:rFonts w:ascii="Verdana" w:hAnsi="Verdana" w:eastAsia="Verdana" w:cs="Verdana"/>
                <w:color w:val="000000" w:themeColor="text1"/>
                <w:sz w:val="24"/>
                <w:szCs w:val="24"/>
              </w:rPr>
            </w:pPr>
          </w:p>
        </w:tc>
      </w:tr>
      <w:tr w:rsidRPr="008D01BB" w:rsidR="005C40F6" w:rsidTr="5AE8EBC1" w14:paraId="1E562767" w14:textId="77777777">
        <w:tc>
          <w:tcPr>
            <w:tcW w:w="3039" w:type="dxa"/>
            <w:gridSpan w:val="2"/>
            <w:tcMar/>
          </w:tcPr>
          <w:p w:rsidRPr="008D01BB" w:rsidR="005C40F6" w:rsidP="007324FD" w:rsidRDefault="005C40F6" w14:paraId="4250A8AA" w14:textId="77F99254">
            <w:pPr>
              <w:rPr>
                <w:rFonts w:ascii="Verdana" w:hAnsi="Verdana" w:cs="Arial"/>
                <w:b/>
                <w:sz w:val="24"/>
                <w:szCs w:val="24"/>
              </w:rPr>
            </w:pPr>
            <w:r w:rsidRPr="00E50B38">
              <w:rPr>
                <w:rFonts w:ascii="Verdana" w:hAnsi="Verdana" w:cs="Arial"/>
                <w:b/>
                <w:bCs/>
                <w:sz w:val="24"/>
                <w:szCs w:val="24"/>
              </w:rPr>
              <w:t>Quoracy:</w:t>
            </w:r>
          </w:p>
        </w:tc>
        <w:tc>
          <w:tcPr>
            <w:tcW w:w="7162" w:type="dxa"/>
            <w:gridSpan w:val="2"/>
            <w:tcMar/>
          </w:tcPr>
          <w:p w:rsidRPr="008D01BB" w:rsidR="005C40F6" w:rsidP="007324FD" w:rsidRDefault="005C40F6" w14:paraId="2B635F92" w14:textId="2712F369">
            <w:pPr>
              <w:rPr>
                <w:rFonts w:ascii="Verdana" w:hAnsi="Verdana" w:cs="Arial"/>
                <w:sz w:val="24"/>
                <w:szCs w:val="24"/>
              </w:rPr>
            </w:pPr>
            <w:r w:rsidRPr="1579720E">
              <w:rPr>
                <w:rFonts w:ascii="Verdana" w:hAnsi="Verdana" w:cs="Arial"/>
                <w:sz w:val="24"/>
                <w:szCs w:val="24"/>
              </w:rPr>
              <w:t>Y</w:t>
            </w:r>
            <w:r w:rsidRPr="1579720E" w:rsidR="78F339C3">
              <w:rPr>
                <w:rFonts w:ascii="Verdana" w:hAnsi="Verdana" w:cs="Arial"/>
                <w:sz w:val="24"/>
                <w:szCs w:val="24"/>
              </w:rPr>
              <w:t>es</w:t>
            </w:r>
          </w:p>
        </w:tc>
      </w:tr>
      <w:tr w:rsidRPr="008D01BB" w:rsidR="005C40F6" w:rsidTr="5AE8EBC1" w14:paraId="51570042" w14:textId="77777777">
        <w:tc>
          <w:tcPr>
            <w:tcW w:w="3039" w:type="dxa"/>
            <w:gridSpan w:val="2"/>
            <w:tcMar/>
          </w:tcPr>
          <w:p w:rsidRPr="008D01BB" w:rsidR="005C40F6" w:rsidP="007324FD" w:rsidRDefault="005C40F6" w14:paraId="3C6F8991" w14:textId="77777777">
            <w:pPr>
              <w:rPr>
                <w:rFonts w:ascii="Verdana" w:hAnsi="Verdana" w:cs="Arial"/>
                <w:b/>
                <w:sz w:val="24"/>
                <w:szCs w:val="24"/>
              </w:rPr>
            </w:pPr>
            <w:r w:rsidRPr="008D01BB">
              <w:rPr>
                <w:rFonts w:ascii="Verdana" w:hAnsi="Verdana" w:cs="Arial"/>
                <w:b/>
                <w:sz w:val="24"/>
                <w:szCs w:val="24"/>
              </w:rPr>
              <w:t>Group/Committee Chair</w:t>
            </w:r>
            <w:r>
              <w:rPr>
                <w:rFonts w:ascii="Verdana" w:hAnsi="Verdana" w:cs="Arial"/>
                <w:b/>
                <w:sz w:val="24"/>
                <w:szCs w:val="24"/>
              </w:rPr>
              <w:t>:</w:t>
            </w:r>
          </w:p>
          <w:p w:rsidRPr="008D01BB" w:rsidR="005C40F6" w:rsidP="007324FD" w:rsidRDefault="005C40F6" w14:paraId="7596B525" w14:textId="5CF64C95">
            <w:pPr>
              <w:rPr>
                <w:rFonts w:ascii="Verdana" w:hAnsi="Verdana" w:cs="Arial"/>
                <w:b/>
                <w:sz w:val="24"/>
                <w:szCs w:val="24"/>
              </w:rPr>
            </w:pPr>
          </w:p>
        </w:tc>
        <w:tc>
          <w:tcPr>
            <w:tcW w:w="7162" w:type="dxa"/>
            <w:gridSpan w:val="2"/>
            <w:tcMar/>
          </w:tcPr>
          <w:p w:rsidR="18B644CF" w:rsidP="390837A2" w:rsidRDefault="529350C2" w14:paraId="7D17DFC2" w14:textId="467ABE24">
            <w:r w:rsidRPr="390837A2">
              <w:rPr>
                <w:rFonts w:ascii="Verdana" w:hAnsi="Verdana" w:eastAsia="Verdana" w:cs="Verdana"/>
                <w:color w:val="000000" w:themeColor="text1"/>
                <w:sz w:val="24"/>
                <w:szCs w:val="24"/>
              </w:rPr>
              <w:t>Andrew Griffiths</w:t>
            </w:r>
            <w:r w:rsidRPr="390837A2" w:rsidR="0FA38BD7">
              <w:rPr>
                <w:rFonts w:ascii="Verdana" w:hAnsi="Verdana" w:eastAsia="Verdana" w:cs="Verdana"/>
                <w:color w:val="000000" w:themeColor="text1"/>
                <w:sz w:val="24"/>
                <w:szCs w:val="24"/>
              </w:rPr>
              <w:t xml:space="preserve">, </w:t>
            </w:r>
            <w:r w:rsidR="00E90769">
              <w:rPr>
                <w:rFonts w:ascii="Verdana" w:hAnsi="Verdana" w:eastAsia="Verdana" w:cs="Verdana"/>
                <w:color w:val="000000" w:themeColor="text1"/>
                <w:sz w:val="24"/>
                <w:szCs w:val="24"/>
              </w:rPr>
              <w:t>Committee</w:t>
            </w:r>
            <w:r w:rsidRPr="390837A2" w:rsidR="0FA38BD7">
              <w:rPr>
                <w:rFonts w:ascii="Verdana" w:hAnsi="Verdana" w:eastAsia="Verdana" w:cs="Verdana"/>
                <w:color w:val="000000" w:themeColor="text1"/>
                <w:sz w:val="24"/>
                <w:szCs w:val="24"/>
              </w:rPr>
              <w:t xml:space="preserve"> Chair</w:t>
            </w:r>
          </w:p>
          <w:p w:rsidRPr="008D01BB" w:rsidR="005C40F6" w:rsidP="007324FD" w:rsidRDefault="005C40F6" w14:paraId="31B03E69" w14:textId="3BA959F0">
            <w:pPr>
              <w:rPr>
                <w:rFonts w:ascii="Verdana" w:hAnsi="Verdana" w:cs="Arial"/>
                <w:sz w:val="24"/>
                <w:szCs w:val="24"/>
              </w:rPr>
            </w:pPr>
          </w:p>
        </w:tc>
      </w:tr>
      <w:tr w:rsidRPr="008D01BB" w:rsidR="005C40F6" w:rsidTr="5AE8EBC1" w14:paraId="7AAA6032" w14:textId="77777777">
        <w:tc>
          <w:tcPr>
            <w:tcW w:w="3039" w:type="dxa"/>
            <w:gridSpan w:val="2"/>
            <w:tcMar/>
          </w:tcPr>
          <w:p w:rsidRPr="008D01BB" w:rsidR="005C40F6" w:rsidP="007324FD" w:rsidRDefault="005C40F6" w14:paraId="197184DF" w14:textId="77777777">
            <w:pPr>
              <w:rPr>
                <w:rFonts w:ascii="Verdana" w:hAnsi="Verdana" w:cs="Arial"/>
                <w:b/>
                <w:sz w:val="24"/>
                <w:szCs w:val="24"/>
              </w:rPr>
            </w:pPr>
            <w:r w:rsidRPr="008D01BB">
              <w:rPr>
                <w:rFonts w:ascii="Verdana" w:hAnsi="Verdana" w:cs="Arial"/>
                <w:b/>
                <w:sz w:val="24"/>
                <w:szCs w:val="24"/>
              </w:rPr>
              <w:t>Report Submitted by</w:t>
            </w:r>
            <w:r>
              <w:rPr>
                <w:rFonts w:ascii="Verdana" w:hAnsi="Verdana" w:cs="Arial"/>
                <w:b/>
                <w:sz w:val="24"/>
                <w:szCs w:val="24"/>
              </w:rPr>
              <w:t>:</w:t>
            </w:r>
          </w:p>
          <w:p w:rsidRPr="008D01BB" w:rsidR="005C40F6" w:rsidP="007324FD" w:rsidRDefault="005C40F6" w14:paraId="6B6BA8DD" w14:textId="1DFD4CA1">
            <w:pPr>
              <w:rPr>
                <w:rFonts w:ascii="Verdana" w:hAnsi="Verdana" w:cs="Arial"/>
                <w:b/>
                <w:sz w:val="24"/>
                <w:szCs w:val="24"/>
              </w:rPr>
            </w:pPr>
          </w:p>
        </w:tc>
        <w:tc>
          <w:tcPr>
            <w:tcW w:w="7162" w:type="dxa"/>
            <w:gridSpan w:val="2"/>
            <w:tcMar/>
          </w:tcPr>
          <w:p w:rsidRPr="008D01BB" w:rsidR="005C40F6" w:rsidP="007324FD" w:rsidRDefault="005C40F6" w14:paraId="1C3A10FC" w14:textId="5BCDF216">
            <w:pPr>
              <w:rPr>
                <w:rFonts w:ascii="Verdana" w:hAnsi="Verdana" w:cs="Arial"/>
                <w:sz w:val="24"/>
                <w:szCs w:val="24"/>
              </w:rPr>
            </w:pPr>
            <w:r w:rsidRPr="008D01BB">
              <w:rPr>
                <w:rFonts w:ascii="Verdana" w:hAnsi="Verdana" w:cs="Arial"/>
                <w:sz w:val="24"/>
                <w:szCs w:val="24"/>
              </w:rPr>
              <w:t>Corporate Governance</w:t>
            </w:r>
            <w:r>
              <w:rPr>
                <w:rFonts w:ascii="Verdana" w:hAnsi="Verdana" w:cs="Arial"/>
                <w:sz w:val="24"/>
                <w:szCs w:val="24"/>
              </w:rPr>
              <w:t>.</w:t>
            </w:r>
          </w:p>
        </w:tc>
      </w:tr>
      <w:tr w:rsidRPr="008D01BB" w:rsidR="005C40F6" w:rsidTr="5AE8EBC1" w14:paraId="0034719D" w14:textId="77777777">
        <w:trPr>
          <w:trHeight w:val="510"/>
        </w:trPr>
        <w:tc>
          <w:tcPr>
            <w:tcW w:w="3039" w:type="dxa"/>
            <w:gridSpan w:val="2"/>
            <w:tcMar/>
          </w:tcPr>
          <w:p w:rsidR="005C40F6" w:rsidP="007324FD" w:rsidRDefault="005C40F6" w14:paraId="1BD6E724" w14:textId="33032452">
            <w:pPr>
              <w:rPr>
                <w:rFonts w:ascii="Verdana" w:hAnsi="Verdana" w:cs="Arial"/>
                <w:b/>
                <w:bCs/>
                <w:sz w:val="24"/>
                <w:szCs w:val="24"/>
              </w:rPr>
            </w:pPr>
            <w:r>
              <w:rPr>
                <w:rFonts w:ascii="Verdana" w:hAnsi="Verdana" w:cs="Arial"/>
                <w:b/>
                <w:bCs/>
                <w:sz w:val="24"/>
                <w:szCs w:val="24"/>
              </w:rPr>
              <w:t>Report Signed off by:</w:t>
            </w:r>
          </w:p>
        </w:tc>
        <w:tc>
          <w:tcPr>
            <w:tcW w:w="7162" w:type="dxa"/>
            <w:gridSpan w:val="2"/>
            <w:tcMar/>
          </w:tcPr>
          <w:p w:rsidR="005C40F6" w:rsidP="390837A2" w:rsidRDefault="7FFB9FAC" w14:paraId="1E6E1550" w14:textId="6E9280C5">
            <w:r w:rsidRPr="390837A2">
              <w:rPr>
                <w:rFonts w:ascii="Verdana" w:hAnsi="Verdana" w:cs="Arial"/>
                <w:color w:val="000000" w:themeColor="text1"/>
                <w:sz w:val="24"/>
                <w:szCs w:val="24"/>
              </w:rPr>
              <w:t>Andrew Griffiths</w:t>
            </w:r>
            <w:r w:rsidRPr="390837A2" w:rsidR="32270D42">
              <w:rPr>
                <w:rFonts w:ascii="Verdana" w:hAnsi="Verdana" w:cs="Arial"/>
                <w:color w:val="000000" w:themeColor="text1"/>
                <w:sz w:val="24"/>
                <w:szCs w:val="24"/>
              </w:rPr>
              <w:t xml:space="preserve">, </w:t>
            </w:r>
            <w:r w:rsidR="00E90769">
              <w:rPr>
                <w:rFonts w:ascii="Verdana" w:hAnsi="Verdana" w:eastAsia="Verdana" w:cs="Verdana"/>
                <w:color w:val="000000" w:themeColor="text1"/>
                <w:sz w:val="24"/>
                <w:szCs w:val="24"/>
              </w:rPr>
              <w:t>Committee</w:t>
            </w:r>
            <w:r w:rsidRPr="390837A2" w:rsidR="00E90769">
              <w:rPr>
                <w:rFonts w:ascii="Verdana" w:hAnsi="Verdana" w:eastAsia="Verdana" w:cs="Verdana"/>
                <w:color w:val="000000" w:themeColor="text1"/>
                <w:sz w:val="24"/>
                <w:szCs w:val="24"/>
              </w:rPr>
              <w:t xml:space="preserve"> </w:t>
            </w:r>
            <w:r w:rsidRPr="390837A2" w:rsidR="32270D42">
              <w:rPr>
                <w:rFonts w:ascii="Verdana" w:hAnsi="Verdana" w:cs="Arial"/>
                <w:color w:val="000000" w:themeColor="text1"/>
                <w:sz w:val="24"/>
                <w:szCs w:val="24"/>
              </w:rPr>
              <w:t>Chair</w:t>
            </w:r>
          </w:p>
        </w:tc>
      </w:tr>
      <w:tr w:rsidRPr="008D01BB" w:rsidR="005C40F6" w:rsidTr="5AE8EBC1" w14:paraId="676FE4CC" w14:textId="77777777">
        <w:tc>
          <w:tcPr>
            <w:tcW w:w="3039" w:type="dxa"/>
            <w:gridSpan w:val="2"/>
            <w:tcMar/>
          </w:tcPr>
          <w:p w:rsidR="005C40F6" w:rsidP="007324FD" w:rsidRDefault="005C40F6" w14:paraId="54B7DC76" w14:textId="1A95384E">
            <w:pPr>
              <w:rPr>
                <w:rFonts w:ascii="Verdana" w:hAnsi="Verdana" w:cs="Arial"/>
                <w:b/>
                <w:bCs/>
                <w:sz w:val="24"/>
                <w:szCs w:val="24"/>
              </w:rPr>
            </w:pPr>
            <w:r>
              <w:rPr>
                <w:rFonts w:ascii="Verdana" w:hAnsi="Verdana" w:cs="Arial"/>
                <w:b/>
                <w:bCs/>
                <w:sz w:val="24"/>
                <w:szCs w:val="24"/>
              </w:rPr>
              <w:t>Date of Board receiving the report:</w:t>
            </w:r>
          </w:p>
        </w:tc>
        <w:tc>
          <w:tcPr>
            <w:tcW w:w="7162" w:type="dxa"/>
            <w:gridSpan w:val="2"/>
            <w:tcMar/>
          </w:tcPr>
          <w:p w:rsidR="005C40F6" w:rsidP="390837A2" w:rsidRDefault="60B1E14A" w14:paraId="2C9190E1" w14:textId="79E7F28F">
            <w:pPr>
              <w:rPr>
                <w:rFonts w:ascii="Verdana" w:hAnsi="Verdana" w:cs="Arial"/>
                <w:color w:val="000000" w:themeColor="text1"/>
                <w:sz w:val="24"/>
                <w:szCs w:val="24"/>
              </w:rPr>
            </w:pPr>
            <w:r w:rsidRPr="390837A2">
              <w:rPr>
                <w:rFonts w:ascii="Verdana" w:hAnsi="Verdana" w:cs="Arial"/>
                <w:color w:val="000000" w:themeColor="text1"/>
                <w:sz w:val="24"/>
                <w:szCs w:val="24"/>
              </w:rPr>
              <w:t>24 September</w:t>
            </w:r>
            <w:r w:rsidRPr="390837A2" w:rsidR="551B0463">
              <w:rPr>
                <w:rFonts w:ascii="Verdana" w:hAnsi="Verdana" w:cs="Arial"/>
                <w:color w:val="000000" w:themeColor="text1"/>
                <w:sz w:val="24"/>
                <w:szCs w:val="24"/>
              </w:rPr>
              <w:t xml:space="preserve"> 2026</w:t>
            </w:r>
          </w:p>
        </w:tc>
      </w:tr>
      <w:tr w:rsidRPr="008D01BB" w:rsidR="005C40F6" w:rsidTr="5AE8EBC1" w14:paraId="59CBE9C9" w14:textId="77777777">
        <w:tc>
          <w:tcPr>
            <w:tcW w:w="4291" w:type="dxa"/>
            <w:gridSpan w:val="3"/>
            <w:shd w:val="clear" w:color="auto" w:fill="002060"/>
            <w:tcMar/>
          </w:tcPr>
          <w:p w:rsidR="005C40F6" w:rsidP="007324FD" w:rsidRDefault="005C40F6" w14:paraId="1273E948"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03C93A3D" w14:textId="77777777">
            <w:pPr>
              <w:rPr>
                <w:rFonts w:ascii="Verdana" w:hAnsi="Verdana" w:cs="Arial"/>
                <w:sz w:val="24"/>
                <w:szCs w:val="24"/>
              </w:rPr>
            </w:pPr>
          </w:p>
        </w:tc>
      </w:tr>
      <w:tr w:rsidRPr="008D01BB" w:rsidR="00EF7A9E" w:rsidTr="5AE8EBC1" w14:paraId="6023F688" w14:textId="77777777">
        <w:tc>
          <w:tcPr>
            <w:tcW w:w="644" w:type="dxa"/>
            <w:tcMar/>
          </w:tcPr>
          <w:p w:rsidRPr="008D01BB" w:rsidR="008F1F2A" w:rsidP="007324FD" w:rsidRDefault="008F1F2A" w14:paraId="55B72030" w14:textId="57331ECA">
            <w:pPr>
              <w:rPr>
                <w:rFonts w:ascii="Verdana" w:hAnsi="Verdana" w:cs="Arial"/>
                <w:b/>
                <w:sz w:val="24"/>
                <w:szCs w:val="24"/>
              </w:rPr>
            </w:pPr>
            <w:r w:rsidRPr="008D01BB">
              <w:rPr>
                <w:rFonts w:ascii="Verdana" w:hAnsi="Verdana" w:cs="Arial"/>
                <w:b/>
                <w:sz w:val="24"/>
                <w:szCs w:val="24"/>
              </w:rPr>
              <w:t>1</w:t>
            </w:r>
            <w:r w:rsidRPr="008D01BB" w:rsidR="009B580C">
              <w:rPr>
                <w:rFonts w:ascii="Verdana" w:hAnsi="Verdana" w:cs="Arial"/>
                <w:b/>
                <w:sz w:val="24"/>
                <w:szCs w:val="24"/>
              </w:rPr>
              <w:t>.</w:t>
            </w:r>
          </w:p>
        </w:tc>
        <w:tc>
          <w:tcPr>
            <w:tcW w:w="2395" w:type="dxa"/>
            <w:tcMar/>
          </w:tcPr>
          <w:p w:rsidRPr="008D01BB" w:rsidR="008F1F2A" w:rsidP="007324FD" w:rsidRDefault="008F1F2A" w14:paraId="4C2EEBDF" w14:textId="5DD1215A">
            <w:pPr>
              <w:rPr>
                <w:rFonts w:ascii="Verdana" w:hAnsi="Verdana" w:cs="Arial"/>
                <w:b/>
                <w:sz w:val="24"/>
                <w:szCs w:val="24"/>
              </w:rPr>
            </w:pPr>
            <w:r w:rsidRPr="008D01BB">
              <w:rPr>
                <w:rFonts w:ascii="Verdana" w:hAnsi="Verdana" w:cs="Arial"/>
                <w:b/>
                <w:sz w:val="24"/>
                <w:szCs w:val="24"/>
              </w:rPr>
              <w:t>Agenda</w:t>
            </w:r>
          </w:p>
        </w:tc>
        <w:tc>
          <w:tcPr>
            <w:tcW w:w="7162" w:type="dxa"/>
            <w:gridSpan w:val="2"/>
            <w:tcMar/>
          </w:tcPr>
          <w:p w:rsidRPr="008D01BB" w:rsidR="000D25AE" w:rsidP="01763C34" w:rsidRDefault="530052B2" w14:paraId="7DC295DD" w14:textId="25AC40C3">
            <w:pPr>
              <w:jc w:val="both"/>
            </w:pPr>
            <w:r w:rsidRPr="1579720E">
              <w:rPr>
                <w:rFonts w:ascii="Verdana" w:hAnsi="Verdana" w:eastAsia="Verdana" w:cs="Verdana"/>
                <w:color w:val="1C1C1C"/>
                <w:sz w:val="24"/>
                <w:szCs w:val="24"/>
              </w:rPr>
              <w:t xml:space="preserve">The </w:t>
            </w:r>
            <w:r w:rsidRPr="1579720E" w:rsidR="6FDAB082">
              <w:rPr>
                <w:rFonts w:ascii="Verdana" w:hAnsi="Verdana" w:eastAsia="Verdana" w:cs="Verdana"/>
                <w:color w:val="1C1C1C"/>
                <w:sz w:val="24"/>
                <w:szCs w:val="24"/>
              </w:rPr>
              <w:t xml:space="preserve">Workforce and OD </w:t>
            </w:r>
            <w:r w:rsidRPr="1579720E">
              <w:rPr>
                <w:rFonts w:ascii="Verdana" w:hAnsi="Verdana" w:eastAsia="Verdana" w:cs="Verdana"/>
                <w:color w:val="1C1C1C"/>
                <w:sz w:val="24"/>
                <w:szCs w:val="24"/>
              </w:rPr>
              <w:t xml:space="preserve">Committee convenes </w:t>
            </w:r>
            <w:r w:rsidRPr="1579720E" w:rsidR="1D9FC2DC">
              <w:rPr>
                <w:rFonts w:ascii="Verdana" w:hAnsi="Verdana" w:eastAsia="Verdana" w:cs="Verdana"/>
                <w:color w:val="1C1C1C"/>
                <w:sz w:val="24"/>
                <w:szCs w:val="24"/>
              </w:rPr>
              <w:t xml:space="preserve">every other </w:t>
            </w:r>
            <w:r w:rsidRPr="1579720E">
              <w:rPr>
                <w:rFonts w:ascii="Verdana" w:hAnsi="Verdana" w:eastAsia="Verdana" w:cs="Verdana"/>
                <w:color w:val="1C1C1C"/>
                <w:sz w:val="24"/>
                <w:szCs w:val="24"/>
              </w:rPr>
              <w:t xml:space="preserve">month, and the agenda, relevant documents, and minutes from the meetings are accessible on the SBUHB </w:t>
            </w:r>
            <w:hyperlink r:id="rId10">
              <w:r w:rsidRPr="1579720E" w:rsidR="5654F4AE">
                <w:rPr>
                  <w:rStyle w:val="Hyperlink"/>
                  <w:rFonts w:ascii="Verdana" w:hAnsi="Verdana" w:eastAsia="Verdana" w:cs="Verdana"/>
                  <w:sz w:val="24"/>
                  <w:szCs w:val="24"/>
                </w:rPr>
                <w:t>website.</w:t>
              </w:r>
            </w:hyperlink>
            <w:r w:rsidRPr="1579720E" w:rsidR="5654F4AE">
              <w:rPr>
                <w:rFonts w:ascii="Verdana" w:hAnsi="Verdana" w:eastAsia="Verdana" w:cs="Verdana"/>
                <w:color w:val="1C1C1C"/>
                <w:sz w:val="24"/>
                <w:szCs w:val="24"/>
              </w:rPr>
              <w:t xml:space="preserve"> </w:t>
            </w:r>
            <w:r w:rsidRPr="1579720E">
              <w:rPr>
                <w:rFonts w:ascii="Verdana" w:hAnsi="Verdana" w:eastAsia="Verdana" w:cs="Verdana"/>
                <w:sz w:val="24"/>
                <w:szCs w:val="24"/>
              </w:rPr>
              <w:t xml:space="preserve"> </w:t>
            </w:r>
          </w:p>
          <w:p w:rsidRPr="008D01BB" w:rsidR="000D25AE" w:rsidP="01763C34" w:rsidRDefault="000D25AE" w14:paraId="209DC890" w14:textId="09492A85">
            <w:pPr>
              <w:jc w:val="both"/>
              <w:rPr>
                <w:rFonts w:ascii="Verdana" w:hAnsi="Verdana" w:cs="Arial"/>
                <w:sz w:val="24"/>
                <w:szCs w:val="24"/>
              </w:rPr>
            </w:pPr>
          </w:p>
        </w:tc>
      </w:tr>
      <w:tr w:rsidRPr="008D01BB" w:rsidR="005C40F6" w:rsidTr="5AE8EBC1" w14:paraId="13DECA5D" w14:textId="77777777">
        <w:tc>
          <w:tcPr>
            <w:tcW w:w="4291" w:type="dxa"/>
            <w:gridSpan w:val="3"/>
            <w:shd w:val="clear" w:color="auto" w:fill="002060"/>
            <w:tcMar/>
          </w:tcPr>
          <w:p w:rsidR="005C40F6" w:rsidP="01763C34" w:rsidRDefault="005C40F6" w14:paraId="4FB91289" w14:textId="77777777">
            <w:pPr>
              <w:jc w:val="both"/>
              <w:rPr>
                <w:rFonts w:ascii="Verdana" w:hAnsi="Verdana" w:cs="Arial"/>
                <w:b/>
                <w:bCs/>
                <w:sz w:val="24"/>
                <w:szCs w:val="24"/>
              </w:rPr>
            </w:pPr>
          </w:p>
        </w:tc>
        <w:tc>
          <w:tcPr>
            <w:tcW w:w="5910" w:type="dxa"/>
            <w:shd w:val="clear" w:color="auto" w:fill="002060"/>
            <w:tcMar/>
          </w:tcPr>
          <w:p w:rsidRPr="008D01BB" w:rsidR="005C40F6" w:rsidP="01763C34" w:rsidRDefault="005C40F6" w14:paraId="0A08EFA9" w14:textId="77777777">
            <w:pPr>
              <w:jc w:val="both"/>
              <w:rPr>
                <w:rFonts w:ascii="Verdana" w:hAnsi="Verdana" w:cs="Arial"/>
                <w:sz w:val="24"/>
                <w:szCs w:val="24"/>
              </w:rPr>
            </w:pPr>
          </w:p>
        </w:tc>
      </w:tr>
      <w:tr w:rsidRPr="008D01BB" w:rsidR="00320435" w:rsidTr="5AE8EBC1" w14:paraId="335F9667" w14:textId="77777777">
        <w:tc>
          <w:tcPr>
            <w:tcW w:w="644" w:type="dxa"/>
            <w:tcMar/>
          </w:tcPr>
          <w:p w:rsidRPr="008D01BB" w:rsidR="00320435" w:rsidP="007324FD" w:rsidRDefault="00320435" w14:paraId="7A3B3D8E" w14:textId="1A8D2FA0">
            <w:pPr>
              <w:rPr>
                <w:rFonts w:ascii="Verdana" w:hAnsi="Verdana" w:cs="Arial"/>
                <w:b/>
                <w:sz w:val="24"/>
                <w:szCs w:val="24"/>
              </w:rPr>
            </w:pPr>
            <w:r w:rsidRPr="008D01BB">
              <w:rPr>
                <w:rFonts w:ascii="Verdana" w:hAnsi="Verdana" w:cs="Arial"/>
                <w:b/>
                <w:sz w:val="24"/>
                <w:szCs w:val="24"/>
              </w:rPr>
              <w:t>2.</w:t>
            </w:r>
          </w:p>
        </w:tc>
        <w:tc>
          <w:tcPr>
            <w:tcW w:w="2395" w:type="dxa"/>
            <w:tcMar/>
          </w:tcPr>
          <w:p w:rsidR="00584E09" w:rsidP="6B0A7C66" w:rsidRDefault="00320435" w14:paraId="5F6A3ECF" w14:textId="34688E53">
            <w:pPr>
              <w:rPr>
                <w:rFonts w:ascii="Verdana" w:hAnsi="Verdana" w:cs="Arial"/>
                <w:b/>
                <w:bCs/>
                <w:sz w:val="24"/>
                <w:szCs w:val="24"/>
              </w:rPr>
            </w:pPr>
            <w:r w:rsidRPr="6B0A7C66">
              <w:rPr>
                <w:rFonts w:ascii="Verdana" w:hAnsi="Verdana" w:cs="Arial"/>
                <w:b/>
                <w:bCs/>
                <w:sz w:val="24"/>
                <w:szCs w:val="24"/>
              </w:rPr>
              <w:t>Ale</w:t>
            </w:r>
            <w:r w:rsidRPr="6B0A7C66" w:rsidR="225105D9">
              <w:rPr>
                <w:rFonts w:ascii="Verdana" w:hAnsi="Verdana" w:cs="Arial"/>
                <w:b/>
                <w:bCs/>
                <w:sz w:val="24"/>
                <w:szCs w:val="24"/>
              </w:rPr>
              <w:t>rt</w:t>
            </w:r>
          </w:p>
          <w:p w:rsidR="25217FE2" w:rsidP="007324FD" w:rsidRDefault="25217FE2" w14:paraId="0F37C4B9" w14:textId="44B03DB3">
            <w:pPr>
              <w:rPr>
                <w:rFonts w:ascii="Verdana" w:hAnsi="Verdana" w:cs="Arial"/>
                <w:b/>
                <w:bCs/>
                <w:sz w:val="24"/>
                <w:szCs w:val="24"/>
              </w:rPr>
            </w:pPr>
          </w:p>
          <w:p w:rsidR="25217FE2" w:rsidP="007324FD" w:rsidRDefault="25217FE2" w14:paraId="6E07EFF2" w14:textId="75CFD2C0">
            <w:pPr>
              <w:rPr>
                <w:rFonts w:ascii="Verdana" w:hAnsi="Verdana" w:cs="Arial"/>
                <w:b/>
                <w:bCs/>
                <w:sz w:val="24"/>
                <w:szCs w:val="24"/>
              </w:rPr>
            </w:pPr>
          </w:p>
          <w:p w:rsidR="13C863A6" w:rsidP="007324FD" w:rsidRDefault="322D132A" w14:paraId="124DE506" w14:textId="1D747D3F">
            <w:pPr>
              <w:rPr>
                <w:rFonts w:ascii="Verdana" w:hAnsi="Verdana" w:cs="Arial"/>
                <w:sz w:val="24"/>
                <w:szCs w:val="24"/>
              </w:rPr>
            </w:pPr>
            <w:r w:rsidRPr="390837A2">
              <w:rPr>
                <w:rFonts w:ascii="Verdana" w:hAnsi="Verdana" w:cs="Arial"/>
                <w:sz w:val="24"/>
                <w:szCs w:val="24"/>
              </w:rPr>
              <w:t>Minute Reference:</w:t>
            </w:r>
            <w:r w:rsidRPr="390837A2" w:rsidR="04EC5A6A">
              <w:rPr>
                <w:rFonts w:ascii="Verdana" w:hAnsi="Verdana" w:cs="Arial"/>
                <w:sz w:val="24"/>
                <w:szCs w:val="24"/>
              </w:rPr>
              <w:t xml:space="preserve"> </w:t>
            </w:r>
            <w:r w:rsidRPr="390837A2" w:rsidR="799A5884">
              <w:rPr>
                <w:rFonts w:ascii="Verdana" w:hAnsi="Verdana" w:cs="Arial"/>
                <w:sz w:val="24"/>
                <w:szCs w:val="24"/>
              </w:rPr>
              <w:t>78/26</w:t>
            </w:r>
          </w:p>
          <w:p w:rsidR="2E5E87FB" w:rsidP="01763C34" w:rsidRDefault="2E5E87FB" w14:paraId="14436ED8" w14:textId="0FD0ABA9">
            <w:pPr>
              <w:rPr>
                <w:rFonts w:ascii="Verdana" w:hAnsi="Verdana" w:cs="Arial"/>
                <w:sz w:val="24"/>
                <w:szCs w:val="24"/>
              </w:rPr>
            </w:pPr>
          </w:p>
          <w:p w:rsidR="2E5E87FB" w:rsidP="01763C34" w:rsidRDefault="2E5E87FB" w14:paraId="616EA4D3" w14:textId="07258EBB">
            <w:pPr>
              <w:rPr>
                <w:rFonts w:ascii="Verdana" w:hAnsi="Verdana" w:cs="Arial"/>
                <w:sz w:val="24"/>
                <w:szCs w:val="24"/>
              </w:rPr>
            </w:pPr>
          </w:p>
          <w:p w:rsidR="2E5E87FB" w:rsidP="01763C34" w:rsidRDefault="2E5E87FB" w14:paraId="7C269C30" w14:textId="1892B939">
            <w:pPr>
              <w:rPr>
                <w:rFonts w:ascii="Verdana" w:hAnsi="Verdana" w:cs="Arial"/>
                <w:sz w:val="24"/>
                <w:szCs w:val="24"/>
              </w:rPr>
            </w:pPr>
          </w:p>
          <w:p w:rsidR="2E5E87FB" w:rsidP="01763C34" w:rsidRDefault="2E5E87FB" w14:paraId="2820199B" w14:textId="3893AEBB">
            <w:pPr>
              <w:rPr>
                <w:rFonts w:ascii="Verdana" w:hAnsi="Verdana" w:cs="Arial"/>
                <w:sz w:val="24"/>
                <w:szCs w:val="24"/>
              </w:rPr>
            </w:pPr>
          </w:p>
          <w:p w:rsidR="2E5E87FB" w:rsidP="01763C34" w:rsidRDefault="2E5E87FB" w14:paraId="641B954C" w14:textId="2CAFE91F">
            <w:pPr>
              <w:rPr>
                <w:rFonts w:ascii="Verdana" w:hAnsi="Verdana" w:cs="Arial"/>
                <w:sz w:val="24"/>
                <w:szCs w:val="24"/>
              </w:rPr>
            </w:pPr>
          </w:p>
          <w:p w:rsidR="2E5E87FB" w:rsidP="01763C34" w:rsidRDefault="2E5E87FB" w14:paraId="1CF1C5EE" w14:textId="37C4AC3C">
            <w:pPr>
              <w:rPr>
                <w:rFonts w:ascii="Verdana" w:hAnsi="Verdana" w:cs="Arial"/>
                <w:sz w:val="24"/>
                <w:szCs w:val="24"/>
              </w:rPr>
            </w:pPr>
          </w:p>
          <w:p w:rsidR="2E5E87FB" w:rsidP="01763C34" w:rsidRDefault="2447ED78" w14:paraId="4FA4384B" w14:textId="40A2169E">
            <w:r w:rsidRPr="390837A2">
              <w:rPr>
                <w:rFonts w:ascii="Verdana" w:hAnsi="Verdana" w:cs="Arial"/>
                <w:sz w:val="24"/>
                <w:szCs w:val="24"/>
              </w:rPr>
              <w:t xml:space="preserve">Minute Reference: </w:t>
            </w:r>
            <w:r w:rsidRPr="390837A2" w:rsidR="30C2928D">
              <w:rPr>
                <w:rFonts w:ascii="Verdana" w:hAnsi="Verdana" w:cs="Arial"/>
                <w:sz w:val="24"/>
                <w:szCs w:val="24"/>
              </w:rPr>
              <w:t>84/26</w:t>
            </w:r>
          </w:p>
          <w:p w:rsidR="2E5E87FB" w:rsidP="01763C34" w:rsidRDefault="2E5E87FB" w14:paraId="2B271EF5" w14:textId="5744841B">
            <w:pPr>
              <w:rPr>
                <w:rFonts w:ascii="Verdana" w:hAnsi="Verdana" w:cs="Arial"/>
                <w:sz w:val="24"/>
                <w:szCs w:val="24"/>
              </w:rPr>
            </w:pPr>
          </w:p>
          <w:p w:rsidR="2E5E87FB" w:rsidP="01763C34" w:rsidRDefault="2E5E87FB" w14:paraId="1BD8B8DE" w14:textId="61D08BC1">
            <w:pPr>
              <w:rPr>
                <w:rFonts w:ascii="Verdana" w:hAnsi="Verdana" w:cs="Arial"/>
                <w:sz w:val="24"/>
                <w:szCs w:val="24"/>
              </w:rPr>
            </w:pPr>
          </w:p>
          <w:p w:rsidRPr="00584E09" w:rsidR="00584E09" w:rsidP="73F18427" w:rsidRDefault="00584E09" w14:paraId="4DB56519" w14:textId="7DFC662E">
            <w:pPr>
              <w:rPr>
                <w:rFonts w:ascii="Verdana" w:hAnsi="Verdana" w:cs="Arial"/>
                <w:sz w:val="24"/>
                <w:szCs w:val="24"/>
              </w:rPr>
            </w:pPr>
          </w:p>
        </w:tc>
        <w:tc>
          <w:tcPr>
            <w:tcW w:w="7162" w:type="dxa"/>
            <w:gridSpan w:val="2"/>
            <w:tcMar/>
          </w:tcPr>
          <w:p w:rsidRPr="00BC0DB5" w:rsidR="00DE34A6" w:rsidP="01763C34" w:rsidRDefault="52F39056" w14:paraId="6E9B9FB9" w14:textId="7AA46084">
            <w:pPr>
              <w:jc w:val="both"/>
              <w:rPr>
                <w:rFonts w:ascii="Verdana" w:hAnsi="Verdana" w:cs="Arial"/>
                <w:sz w:val="24"/>
                <w:szCs w:val="24"/>
              </w:rPr>
            </w:pPr>
            <w:r w:rsidRPr="33997940">
              <w:rPr>
                <w:rFonts w:ascii="Verdana" w:hAnsi="Verdana" w:cs="Arial"/>
                <w:sz w:val="24"/>
                <w:szCs w:val="24"/>
              </w:rPr>
              <w:t>Following the June meeting t</w:t>
            </w:r>
            <w:r w:rsidRPr="33997940" w:rsidR="13C863A6">
              <w:rPr>
                <w:rFonts w:ascii="Verdana" w:hAnsi="Verdana" w:cs="Arial"/>
                <w:sz w:val="24"/>
                <w:szCs w:val="24"/>
              </w:rPr>
              <w:t xml:space="preserve">he Committee is </w:t>
            </w:r>
            <w:r w:rsidRPr="33997940" w:rsidR="4DCCEE7E">
              <w:rPr>
                <w:rFonts w:ascii="Verdana" w:hAnsi="Verdana" w:cs="Arial"/>
                <w:sz w:val="24"/>
                <w:szCs w:val="24"/>
              </w:rPr>
              <w:t>alerting</w:t>
            </w:r>
            <w:r w:rsidRPr="33997940" w:rsidR="13C863A6">
              <w:rPr>
                <w:rFonts w:ascii="Verdana" w:hAnsi="Verdana" w:cs="Arial"/>
                <w:sz w:val="24"/>
                <w:szCs w:val="24"/>
              </w:rPr>
              <w:t xml:space="preserve"> the Board </w:t>
            </w:r>
            <w:r w:rsidRPr="33997940" w:rsidR="6FE1B7DD">
              <w:rPr>
                <w:rFonts w:ascii="Verdana" w:hAnsi="Verdana" w:cs="Arial"/>
                <w:sz w:val="24"/>
                <w:szCs w:val="24"/>
              </w:rPr>
              <w:t>to</w:t>
            </w:r>
            <w:r w:rsidRPr="33997940" w:rsidR="13C863A6">
              <w:rPr>
                <w:rFonts w:ascii="Verdana" w:hAnsi="Verdana" w:cs="Arial"/>
                <w:sz w:val="24"/>
                <w:szCs w:val="24"/>
              </w:rPr>
              <w:t xml:space="preserve"> the following items (</w:t>
            </w:r>
            <w:r w:rsidRPr="33997940" w:rsidR="52B114D1">
              <w:rPr>
                <w:rFonts w:ascii="Verdana" w:hAnsi="Verdana" w:cs="Arial"/>
                <w:sz w:val="24"/>
                <w:szCs w:val="24"/>
              </w:rPr>
              <w:t>2</w:t>
            </w:r>
            <w:r w:rsidRPr="33997940" w:rsidR="13C863A6">
              <w:rPr>
                <w:rFonts w:ascii="Verdana" w:hAnsi="Verdana" w:cs="Arial"/>
                <w:sz w:val="24"/>
                <w:szCs w:val="24"/>
              </w:rPr>
              <w:t>):</w:t>
            </w:r>
          </w:p>
          <w:p w:rsidR="63B5802F" w:rsidP="01763C34" w:rsidRDefault="63B5802F" w14:paraId="452DCE3E" w14:textId="4C4778B7">
            <w:pPr>
              <w:jc w:val="both"/>
              <w:rPr>
                <w:rFonts w:ascii="Verdana" w:hAnsi="Verdana" w:eastAsia="Verdana" w:cs="Verdana"/>
                <w:b/>
                <w:bCs/>
                <w:color w:val="000000" w:themeColor="text1"/>
                <w:sz w:val="24"/>
                <w:szCs w:val="24"/>
              </w:rPr>
            </w:pPr>
          </w:p>
          <w:p w:rsidRPr="00351482" w:rsidR="00DE34A6" w:rsidP="33997940" w:rsidRDefault="0683DF6B" w14:paraId="6E6F54A6" w14:textId="2C2DDFAA">
            <w:pPr>
              <w:jc w:val="both"/>
              <w:rPr>
                <w:rFonts w:ascii="Verdana" w:hAnsi="Verdana" w:eastAsia="Verdana" w:cs="Verdana"/>
                <w:sz w:val="24"/>
                <w:szCs w:val="24"/>
              </w:rPr>
            </w:pPr>
            <w:r w:rsidRPr="390837A2">
              <w:rPr>
                <w:rFonts w:ascii="Verdana" w:hAnsi="Verdana" w:eastAsia="Verdana" w:cs="Verdana"/>
                <w:color w:val="000000" w:themeColor="text1"/>
                <w:sz w:val="24"/>
                <w:szCs w:val="24"/>
              </w:rPr>
              <w:t xml:space="preserve"> </w:t>
            </w:r>
            <w:r w:rsidRPr="33997940" w:rsidR="08606B95">
              <w:rPr>
                <w:rFonts w:ascii="Verdana" w:hAnsi="Verdana" w:eastAsia="Verdana" w:cs="Verdana"/>
                <w:b/>
                <w:bCs/>
                <w:color w:val="000000" w:themeColor="text1"/>
                <w:sz w:val="24"/>
                <w:szCs w:val="24"/>
              </w:rPr>
              <w:t xml:space="preserve">Morriston Hospital; key workforce risks, progress against staff survey action plan, performance against key workforce metrics: </w:t>
            </w:r>
            <w:r w:rsidRPr="33997940" w:rsidR="08606B95">
              <w:rPr>
                <w:rFonts w:ascii="Verdana" w:hAnsi="Verdana" w:eastAsia="Verdana" w:cs="Verdana"/>
                <w:color w:val="000000" w:themeColor="text1"/>
                <w:sz w:val="24"/>
                <w:szCs w:val="24"/>
              </w:rPr>
              <w:t>H</w:t>
            </w:r>
            <w:r w:rsidRPr="33997940" w:rsidR="08606B95">
              <w:rPr>
                <w:rFonts w:ascii="Verdana" w:hAnsi="Verdana" w:eastAsia="Verdana" w:cs="Verdana"/>
                <w:sz w:val="24"/>
                <w:szCs w:val="24"/>
              </w:rPr>
              <w:t>igh levels of sickness absence, particularly stress-related absence, continue</w:t>
            </w:r>
            <w:r w:rsidRPr="33997940" w:rsidR="622C3C3E">
              <w:rPr>
                <w:rFonts w:ascii="Verdana" w:hAnsi="Verdana" w:eastAsia="Verdana" w:cs="Verdana"/>
                <w:sz w:val="24"/>
                <w:szCs w:val="24"/>
              </w:rPr>
              <w:t>d</w:t>
            </w:r>
            <w:r w:rsidRPr="33997940" w:rsidR="08606B95">
              <w:rPr>
                <w:rFonts w:ascii="Verdana" w:hAnsi="Verdana" w:eastAsia="Verdana" w:cs="Verdana"/>
                <w:sz w:val="24"/>
                <w:szCs w:val="24"/>
              </w:rPr>
              <w:t xml:space="preserve"> to present a significant workforce challenge and require</w:t>
            </w:r>
            <w:r w:rsidRPr="33997940" w:rsidR="5C069FA8">
              <w:rPr>
                <w:rFonts w:ascii="Verdana" w:hAnsi="Verdana" w:eastAsia="Verdana" w:cs="Verdana"/>
                <w:sz w:val="24"/>
                <w:szCs w:val="24"/>
              </w:rPr>
              <w:t>d</w:t>
            </w:r>
            <w:r w:rsidRPr="33997940" w:rsidR="08606B95">
              <w:rPr>
                <w:rFonts w:ascii="Verdana" w:hAnsi="Verdana" w:eastAsia="Verdana" w:cs="Verdana"/>
                <w:sz w:val="24"/>
                <w:szCs w:val="24"/>
              </w:rPr>
              <w:t xml:space="preserve"> sustained organisational focus to support staff wellbeing and improve attendance.</w:t>
            </w:r>
          </w:p>
          <w:p w:rsidRPr="00351482" w:rsidR="00DE34A6" w:rsidP="390837A2" w:rsidRDefault="00DE34A6" w14:paraId="541A403B" w14:textId="3D31F7C5">
            <w:pPr>
              <w:jc w:val="both"/>
              <w:rPr>
                <w:rFonts w:ascii="Verdana" w:hAnsi="Verdana" w:eastAsia="Verdana" w:cs="Verdana"/>
                <w:b/>
                <w:bCs/>
                <w:color w:val="000000" w:themeColor="text1"/>
                <w:sz w:val="24"/>
                <w:szCs w:val="24"/>
              </w:rPr>
            </w:pPr>
          </w:p>
          <w:p w:rsidRPr="00351482" w:rsidR="00836115" w:rsidP="390837A2" w:rsidRDefault="66DEDA80" w14:paraId="42F45B4E" w14:textId="04C3A110">
            <w:pPr>
              <w:jc w:val="both"/>
              <w:rPr>
                <w:rFonts w:ascii="Verdana" w:hAnsi="Verdana" w:eastAsia="Verdana" w:cs="Verdana"/>
                <w:sz w:val="24"/>
                <w:szCs w:val="24"/>
              </w:rPr>
            </w:pPr>
            <w:r w:rsidRPr="390837A2">
              <w:rPr>
                <w:rFonts w:ascii="Verdana" w:hAnsi="Verdana" w:eastAsia="Verdana" w:cs="Verdana"/>
                <w:b/>
                <w:bCs/>
                <w:color w:val="000000" w:themeColor="text1"/>
                <w:sz w:val="24"/>
                <w:szCs w:val="24"/>
              </w:rPr>
              <w:t>Organised for Success Programme Updates</w:t>
            </w:r>
            <w:r w:rsidRPr="390837A2" w:rsidR="67DAD6BD">
              <w:rPr>
                <w:rFonts w:ascii="Verdana" w:hAnsi="Verdana" w:eastAsia="Verdana" w:cs="Verdana"/>
                <w:b/>
                <w:bCs/>
                <w:color w:val="000000" w:themeColor="text1"/>
                <w:sz w:val="24"/>
                <w:szCs w:val="24"/>
              </w:rPr>
              <w:t xml:space="preserve">: </w:t>
            </w:r>
            <w:r w:rsidRPr="390837A2">
              <w:rPr>
                <w:rFonts w:ascii="Verdana" w:hAnsi="Verdana" w:eastAsia="Verdana" w:cs="Verdana"/>
                <w:sz w:val="24"/>
                <w:szCs w:val="24"/>
              </w:rPr>
              <w:t xml:space="preserve"> </w:t>
            </w:r>
            <w:r w:rsidRPr="390837A2" w:rsidR="4A5E1A7C">
              <w:rPr>
                <w:rFonts w:ascii="Verdana" w:hAnsi="Verdana" w:eastAsia="Verdana" w:cs="Verdana"/>
                <w:sz w:val="24"/>
                <w:szCs w:val="24"/>
              </w:rPr>
              <w:t>The organisational pressures associated with implementation of the Organising for Success programme and the need for continued staff engagement, communication and support throughout the organisational change process.</w:t>
            </w:r>
          </w:p>
        </w:tc>
      </w:tr>
      <w:tr w:rsidRPr="008D01BB" w:rsidR="005C40F6" w:rsidTr="5AE8EBC1" w14:paraId="07D92424" w14:textId="77777777">
        <w:tc>
          <w:tcPr>
            <w:tcW w:w="4291" w:type="dxa"/>
            <w:gridSpan w:val="3"/>
            <w:shd w:val="clear" w:color="auto" w:fill="002060"/>
            <w:tcMar/>
          </w:tcPr>
          <w:p w:rsidR="005C40F6" w:rsidP="007324FD" w:rsidRDefault="005C40F6" w14:paraId="015D581A"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75097BA3" w14:textId="77777777">
            <w:pPr>
              <w:rPr>
                <w:rFonts w:ascii="Verdana" w:hAnsi="Verdana" w:cs="Arial"/>
                <w:sz w:val="24"/>
                <w:szCs w:val="24"/>
              </w:rPr>
            </w:pPr>
          </w:p>
        </w:tc>
      </w:tr>
      <w:tr w:rsidRPr="008D01BB" w:rsidR="00320435" w:rsidTr="5AE8EBC1" w14:paraId="281E5AF4" w14:textId="77777777">
        <w:tc>
          <w:tcPr>
            <w:tcW w:w="644" w:type="dxa"/>
            <w:tcMar/>
          </w:tcPr>
          <w:p w:rsidRPr="008D01BB" w:rsidR="00320435" w:rsidP="007324FD" w:rsidRDefault="00320435" w14:paraId="04EF96D4" w14:textId="15B6568E">
            <w:pPr>
              <w:rPr>
                <w:rFonts w:ascii="Verdana" w:hAnsi="Verdana" w:cs="Arial"/>
                <w:b/>
                <w:sz w:val="24"/>
                <w:szCs w:val="24"/>
              </w:rPr>
            </w:pPr>
            <w:r w:rsidRPr="008D01BB">
              <w:rPr>
                <w:rFonts w:ascii="Verdana" w:hAnsi="Verdana" w:cs="Arial"/>
                <w:b/>
                <w:sz w:val="24"/>
                <w:szCs w:val="24"/>
              </w:rPr>
              <w:t>3.</w:t>
            </w:r>
          </w:p>
        </w:tc>
        <w:tc>
          <w:tcPr>
            <w:tcW w:w="2395" w:type="dxa"/>
            <w:tcMar/>
          </w:tcPr>
          <w:p w:rsidRPr="008D01BB" w:rsidR="002F4F44" w:rsidP="01763C34" w:rsidRDefault="00320435" w14:paraId="15560B44" w14:textId="30FE7BBE">
            <w:pPr>
              <w:rPr>
                <w:rFonts w:ascii="Verdana" w:hAnsi="Verdana" w:cs="Arial"/>
                <w:b/>
                <w:bCs/>
                <w:sz w:val="24"/>
                <w:szCs w:val="24"/>
              </w:rPr>
            </w:pPr>
            <w:r w:rsidRPr="01763C34">
              <w:rPr>
                <w:rFonts w:ascii="Verdana" w:hAnsi="Verdana" w:cs="Arial"/>
                <w:b/>
                <w:bCs/>
                <w:sz w:val="24"/>
                <w:szCs w:val="24"/>
              </w:rPr>
              <w:t>Assurance</w:t>
            </w:r>
          </w:p>
          <w:p w:rsidRPr="008D01BB" w:rsidR="002F4F44" w:rsidP="01763C34" w:rsidRDefault="002F4F44" w14:paraId="2FA0C841" w14:textId="216996AD">
            <w:pPr>
              <w:rPr>
                <w:rFonts w:ascii="Verdana" w:hAnsi="Verdana" w:cs="Arial"/>
                <w:b/>
                <w:bCs/>
                <w:sz w:val="24"/>
                <w:szCs w:val="24"/>
              </w:rPr>
            </w:pPr>
          </w:p>
          <w:p w:rsidRPr="008D01BB" w:rsidR="002F4F44" w:rsidP="01763C34" w:rsidRDefault="002F4F44" w14:paraId="48A89F6C" w14:textId="3C1A0E01">
            <w:pPr>
              <w:rPr>
                <w:rFonts w:ascii="Verdana" w:hAnsi="Verdana" w:cs="Arial"/>
                <w:b/>
                <w:bCs/>
                <w:sz w:val="24"/>
                <w:szCs w:val="24"/>
              </w:rPr>
            </w:pPr>
          </w:p>
          <w:p w:rsidRPr="008D01BB" w:rsidR="002F4F44" w:rsidP="01763C34" w:rsidRDefault="37A347CC" w14:paraId="4BAC121B" w14:textId="6C0A152B">
            <w:r w:rsidRPr="390837A2">
              <w:rPr>
                <w:rFonts w:ascii="Verdana" w:hAnsi="Verdana" w:cs="Arial"/>
                <w:sz w:val="24"/>
                <w:szCs w:val="24"/>
              </w:rPr>
              <w:t xml:space="preserve">Minute Reference: </w:t>
            </w:r>
            <w:r w:rsidRPr="390837A2" w:rsidR="7CB9F09F">
              <w:rPr>
                <w:rFonts w:ascii="Verdana" w:hAnsi="Verdana" w:cs="Arial"/>
                <w:sz w:val="24"/>
                <w:szCs w:val="24"/>
              </w:rPr>
              <w:t>79/26</w:t>
            </w:r>
          </w:p>
          <w:p w:rsidR="390837A2" w:rsidP="390837A2" w:rsidRDefault="390837A2" w14:paraId="5F63091B" w14:textId="219C11E4">
            <w:pPr>
              <w:rPr>
                <w:rFonts w:ascii="Verdana" w:hAnsi="Verdana" w:cs="Arial"/>
                <w:sz w:val="24"/>
                <w:szCs w:val="24"/>
              </w:rPr>
            </w:pPr>
          </w:p>
          <w:p w:rsidR="390837A2" w:rsidP="390837A2" w:rsidRDefault="390837A2" w14:paraId="097394EA" w14:textId="51BF8017">
            <w:pPr>
              <w:rPr>
                <w:rFonts w:ascii="Verdana" w:hAnsi="Verdana" w:cs="Arial"/>
                <w:sz w:val="24"/>
                <w:szCs w:val="24"/>
              </w:rPr>
            </w:pPr>
          </w:p>
          <w:p w:rsidR="390837A2" w:rsidP="390837A2" w:rsidRDefault="390837A2" w14:paraId="3BDDDF5F" w14:textId="449E877E">
            <w:pPr>
              <w:rPr>
                <w:rFonts w:ascii="Verdana" w:hAnsi="Verdana" w:cs="Arial"/>
                <w:sz w:val="24"/>
                <w:szCs w:val="24"/>
              </w:rPr>
            </w:pPr>
          </w:p>
          <w:p w:rsidR="390837A2" w:rsidP="390837A2" w:rsidRDefault="390837A2" w14:paraId="5D71A55B" w14:textId="69AA5E2B">
            <w:pPr>
              <w:rPr>
                <w:rFonts w:ascii="Verdana" w:hAnsi="Verdana" w:cs="Arial"/>
                <w:sz w:val="24"/>
                <w:szCs w:val="24"/>
              </w:rPr>
            </w:pPr>
          </w:p>
          <w:p w:rsidR="390837A2" w:rsidP="390837A2" w:rsidRDefault="390837A2" w14:paraId="579DBA1D" w14:textId="25A47E7A">
            <w:pPr>
              <w:rPr>
                <w:rFonts w:ascii="Verdana" w:hAnsi="Verdana" w:cs="Arial"/>
                <w:sz w:val="24"/>
                <w:szCs w:val="24"/>
              </w:rPr>
            </w:pPr>
          </w:p>
          <w:p w:rsidR="390837A2" w:rsidP="390837A2" w:rsidRDefault="390837A2" w14:paraId="69A063E4" w14:textId="65B7FB46">
            <w:pPr>
              <w:rPr>
                <w:rFonts w:ascii="Verdana" w:hAnsi="Verdana" w:cs="Arial"/>
                <w:sz w:val="24"/>
                <w:szCs w:val="24"/>
              </w:rPr>
            </w:pPr>
          </w:p>
          <w:p w:rsidR="390837A2" w:rsidP="390837A2" w:rsidRDefault="390837A2" w14:paraId="40C2AFA5" w14:textId="1E7C4B07">
            <w:pPr/>
            <w:r w:rsidRPr="5AE8EBC1" w:rsidR="43490A0A">
              <w:rPr>
                <w:rFonts w:ascii="Verdana" w:hAnsi="Verdana" w:cs="Arial"/>
                <w:sz w:val="24"/>
                <w:szCs w:val="24"/>
              </w:rPr>
              <w:t>Minute Reference: 80/26</w:t>
            </w:r>
          </w:p>
          <w:p w:rsidR="390837A2" w:rsidP="390837A2" w:rsidRDefault="390837A2" w14:paraId="5ACA6F77" w14:textId="158F2ED7">
            <w:pPr>
              <w:rPr>
                <w:rFonts w:ascii="Verdana" w:hAnsi="Verdana" w:cs="Arial"/>
                <w:sz w:val="24"/>
                <w:szCs w:val="24"/>
              </w:rPr>
            </w:pPr>
          </w:p>
          <w:p w:rsidR="390837A2" w:rsidP="390837A2" w:rsidRDefault="390837A2" w14:paraId="455D6ED3" w14:textId="26324221">
            <w:pPr>
              <w:rPr>
                <w:rFonts w:ascii="Verdana" w:hAnsi="Verdana" w:cs="Arial"/>
                <w:sz w:val="24"/>
                <w:szCs w:val="24"/>
              </w:rPr>
            </w:pPr>
          </w:p>
          <w:p w:rsidR="390837A2" w:rsidP="390837A2" w:rsidRDefault="390837A2" w14:paraId="2274E369" w14:textId="069D54E1">
            <w:pPr>
              <w:rPr>
                <w:rFonts w:ascii="Verdana" w:hAnsi="Verdana" w:cs="Arial"/>
                <w:sz w:val="24"/>
                <w:szCs w:val="24"/>
              </w:rPr>
            </w:pPr>
          </w:p>
          <w:p w:rsidR="390837A2" w:rsidP="390837A2" w:rsidRDefault="390837A2" w14:paraId="514838A4" w14:textId="0F658650">
            <w:pPr>
              <w:rPr>
                <w:rFonts w:ascii="Verdana" w:hAnsi="Verdana" w:cs="Arial"/>
                <w:sz w:val="24"/>
                <w:szCs w:val="24"/>
              </w:rPr>
            </w:pPr>
          </w:p>
          <w:p w:rsidR="6BF8D8D1" w:rsidRDefault="6BF8D8D1" w14:paraId="3E757A06" w14:textId="2FA4A458">
            <w:r w:rsidRPr="390837A2">
              <w:rPr>
                <w:rFonts w:ascii="Verdana" w:hAnsi="Verdana" w:cs="Arial"/>
                <w:sz w:val="24"/>
                <w:szCs w:val="24"/>
              </w:rPr>
              <w:t>Minute Reference: 83/26</w:t>
            </w:r>
          </w:p>
          <w:p w:rsidR="390837A2" w:rsidP="390837A2" w:rsidRDefault="390837A2" w14:paraId="47EA06B4" w14:textId="556EBC74">
            <w:pPr>
              <w:rPr>
                <w:rFonts w:ascii="Verdana" w:hAnsi="Verdana" w:cs="Arial"/>
                <w:sz w:val="24"/>
                <w:szCs w:val="24"/>
              </w:rPr>
            </w:pPr>
          </w:p>
          <w:p w:rsidR="390837A2" w:rsidP="390837A2" w:rsidRDefault="390837A2" w14:paraId="7CF0BA09" w14:textId="56F9EB92">
            <w:pPr>
              <w:rPr>
                <w:rFonts w:ascii="Verdana" w:hAnsi="Verdana" w:cs="Arial"/>
                <w:sz w:val="24"/>
                <w:szCs w:val="24"/>
              </w:rPr>
            </w:pPr>
          </w:p>
          <w:p w:rsidR="390837A2" w:rsidP="390837A2" w:rsidRDefault="390837A2" w14:paraId="10C3DA84" w14:textId="4DD8BC13">
            <w:pPr>
              <w:rPr>
                <w:rFonts w:ascii="Verdana" w:hAnsi="Verdana" w:cs="Arial"/>
                <w:sz w:val="24"/>
                <w:szCs w:val="24"/>
              </w:rPr>
            </w:pPr>
          </w:p>
          <w:p w:rsidR="5AE8EBC1" w:rsidP="5AE8EBC1" w:rsidRDefault="5AE8EBC1" w14:paraId="73156A3F" w14:textId="1E379CBD">
            <w:pPr>
              <w:rPr>
                <w:rFonts w:ascii="Verdana" w:hAnsi="Verdana" w:cs="Arial"/>
                <w:sz w:val="24"/>
                <w:szCs w:val="24"/>
              </w:rPr>
            </w:pPr>
          </w:p>
          <w:p w:rsidR="390837A2" w:rsidP="390837A2" w:rsidRDefault="390837A2" w14:paraId="3AB08824" w14:textId="3F22C68B">
            <w:pPr>
              <w:rPr>
                <w:rFonts w:ascii="Verdana" w:hAnsi="Verdana" w:cs="Arial"/>
                <w:sz w:val="24"/>
                <w:szCs w:val="24"/>
              </w:rPr>
            </w:pPr>
          </w:p>
          <w:p w:rsidR="4AA5304E" w:rsidRDefault="4AA5304E" w14:paraId="29B75C70" w14:textId="62FD81EF">
            <w:r w:rsidRPr="390837A2">
              <w:rPr>
                <w:rFonts w:ascii="Verdana" w:hAnsi="Verdana" w:cs="Arial"/>
                <w:sz w:val="24"/>
                <w:szCs w:val="24"/>
              </w:rPr>
              <w:t>Minute Reference: 85/26</w:t>
            </w:r>
          </w:p>
          <w:p w:rsidR="390837A2" w:rsidP="390837A2" w:rsidRDefault="390837A2" w14:paraId="039C5957" w14:textId="4FDFFD75">
            <w:pPr>
              <w:rPr>
                <w:rFonts w:ascii="Verdana" w:hAnsi="Verdana" w:cs="Arial"/>
                <w:sz w:val="24"/>
                <w:szCs w:val="24"/>
              </w:rPr>
            </w:pPr>
          </w:p>
          <w:p w:rsidR="390837A2" w:rsidP="390837A2" w:rsidRDefault="390837A2" w14:paraId="6845C8FE" w14:textId="64A16727">
            <w:pPr>
              <w:rPr>
                <w:rFonts w:ascii="Verdana" w:hAnsi="Verdana" w:cs="Arial"/>
                <w:sz w:val="24"/>
                <w:szCs w:val="24"/>
              </w:rPr>
            </w:pPr>
          </w:p>
          <w:p w:rsidR="390837A2" w:rsidP="390837A2" w:rsidRDefault="390837A2" w14:paraId="64F3B525" w14:textId="673F7DAD">
            <w:pPr>
              <w:rPr>
                <w:rFonts w:ascii="Verdana" w:hAnsi="Verdana" w:cs="Arial"/>
                <w:sz w:val="24"/>
                <w:szCs w:val="24"/>
              </w:rPr>
            </w:pPr>
          </w:p>
          <w:p w:rsidR="5AE8EBC1" w:rsidP="5AE8EBC1" w:rsidRDefault="5AE8EBC1" w14:paraId="13461EA8" w14:textId="5AD921FB">
            <w:pPr>
              <w:pStyle w:val="Normal"/>
              <w:rPr>
                <w:rFonts w:ascii="Verdana" w:hAnsi="Verdana" w:cs="Arial"/>
                <w:sz w:val="24"/>
                <w:szCs w:val="24"/>
              </w:rPr>
            </w:pPr>
          </w:p>
          <w:p w:rsidR="390837A2" w:rsidP="390837A2" w:rsidRDefault="390837A2" w14:paraId="7AD26F11" w14:textId="2BFEFA67">
            <w:pPr>
              <w:rPr>
                <w:rFonts w:ascii="Verdana" w:hAnsi="Verdana" w:cs="Arial"/>
                <w:sz w:val="24"/>
                <w:szCs w:val="24"/>
              </w:rPr>
            </w:pPr>
          </w:p>
          <w:p w:rsidR="4A5B7E73" w:rsidP="4A5B7E73" w:rsidRDefault="4A5B7E73" w14:paraId="2A4272BE" w14:textId="23340DE3">
            <w:pPr>
              <w:rPr>
                <w:rFonts w:ascii="Verdana" w:hAnsi="Verdana" w:cs="Arial"/>
                <w:sz w:val="24"/>
                <w:szCs w:val="24"/>
              </w:rPr>
            </w:pPr>
          </w:p>
          <w:p w:rsidR="0EA9BDE0" w:rsidRDefault="0EA9BDE0" w14:paraId="2C33FA34" w14:textId="42B72E1C">
            <w:r w:rsidRPr="390837A2">
              <w:rPr>
                <w:rFonts w:ascii="Verdana" w:hAnsi="Verdana" w:cs="Arial"/>
                <w:sz w:val="24"/>
                <w:szCs w:val="24"/>
              </w:rPr>
              <w:t>Minute Reference: 88/26</w:t>
            </w:r>
          </w:p>
          <w:p w:rsidR="390837A2" w:rsidP="390837A2" w:rsidRDefault="390837A2" w14:paraId="38A5770C" w14:textId="553D145D">
            <w:pPr>
              <w:rPr>
                <w:rFonts w:ascii="Verdana" w:hAnsi="Verdana" w:cs="Arial"/>
                <w:sz w:val="24"/>
                <w:szCs w:val="24"/>
              </w:rPr>
            </w:pPr>
          </w:p>
          <w:p w:rsidR="390837A2" w:rsidP="390837A2" w:rsidRDefault="390837A2" w14:paraId="005116B0" w14:textId="67398C54">
            <w:pPr>
              <w:rPr>
                <w:rFonts w:ascii="Verdana" w:hAnsi="Verdana" w:cs="Arial"/>
                <w:sz w:val="24"/>
                <w:szCs w:val="24"/>
              </w:rPr>
            </w:pPr>
          </w:p>
          <w:p w:rsidR="390837A2" w:rsidP="390837A2" w:rsidRDefault="390837A2" w14:paraId="4844BE25" w14:textId="28D5F70B">
            <w:pPr>
              <w:rPr>
                <w:rFonts w:ascii="Verdana" w:hAnsi="Verdana" w:cs="Arial"/>
                <w:sz w:val="24"/>
                <w:szCs w:val="24"/>
              </w:rPr>
            </w:pPr>
          </w:p>
          <w:p w:rsidRPr="008D01BB" w:rsidR="002F4F44" w:rsidP="01763C34" w:rsidRDefault="002F4F44" w14:paraId="7BFE9055" w14:textId="66020CE9">
            <w:pPr>
              <w:rPr>
                <w:rFonts w:ascii="Verdana" w:hAnsi="Verdana" w:cs="Arial"/>
                <w:b/>
                <w:bCs/>
                <w:sz w:val="24"/>
                <w:szCs w:val="24"/>
              </w:rPr>
            </w:pPr>
          </w:p>
        </w:tc>
        <w:tc>
          <w:tcPr>
            <w:tcW w:w="7162" w:type="dxa"/>
            <w:gridSpan w:val="2"/>
            <w:tcMar/>
          </w:tcPr>
          <w:p w:rsidRPr="002F4F44" w:rsidR="002F4F44" w:rsidP="01763C34" w:rsidRDefault="436A0F30" w14:paraId="27DD6FB5" w14:textId="1E5A2524">
            <w:r w:rsidRPr="5AE8EBC1" w:rsidR="436A0F30">
              <w:rPr>
                <w:rFonts w:ascii="Verdana" w:hAnsi="Verdana" w:cs="Arial"/>
                <w:sz w:val="24"/>
                <w:szCs w:val="24"/>
              </w:rPr>
              <w:t>The Committee is assuring the Board on the following items (</w:t>
            </w:r>
            <w:r w:rsidRPr="5AE8EBC1" w:rsidR="14F5BC42">
              <w:rPr>
                <w:rFonts w:ascii="Verdana" w:hAnsi="Verdana" w:cs="Arial"/>
                <w:sz w:val="24"/>
                <w:szCs w:val="24"/>
              </w:rPr>
              <w:t>5</w:t>
            </w:r>
            <w:r w:rsidRPr="5AE8EBC1" w:rsidR="436A0F30">
              <w:rPr>
                <w:rFonts w:ascii="Verdana" w:hAnsi="Verdana" w:cs="Arial"/>
                <w:sz w:val="24"/>
                <w:szCs w:val="24"/>
              </w:rPr>
              <w:t>):</w:t>
            </w:r>
          </w:p>
          <w:p w:rsidR="390837A2" w:rsidP="390837A2" w:rsidRDefault="390837A2" w14:paraId="4D80FCC9" w14:textId="5FED198B">
            <w:pPr>
              <w:rPr>
                <w:rFonts w:ascii="Verdana" w:hAnsi="Verdana" w:cs="Arial"/>
                <w:sz w:val="24"/>
                <w:szCs w:val="24"/>
              </w:rPr>
            </w:pPr>
          </w:p>
          <w:p w:rsidR="43C20043" w:rsidP="390837A2" w:rsidRDefault="43C20043" w14:paraId="38F5B4A7" w14:textId="1BFCB97C">
            <w:pPr>
              <w:jc w:val="both"/>
            </w:pPr>
            <w:r w:rsidRPr="390837A2">
              <w:rPr>
                <w:rFonts w:ascii="Verdana" w:hAnsi="Verdana" w:eastAsia="Verdana" w:cs="Verdana"/>
                <w:b/>
                <w:bCs/>
                <w:color w:val="000000" w:themeColor="text1"/>
                <w:sz w:val="24"/>
                <w:szCs w:val="24"/>
              </w:rPr>
              <w:t xml:space="preserve">Mental Health Workforce Assurance report: </w:t>
            </w:r>
            <w:r w:rsidRPr="390837A2">
              <w:rPr>
                <w:rFonts w:ascii="Verdana" w:hAnsi="Verdana" w:eastAsia="Verdana" w:cs="Verdana"/>
                <w:color w:val="000000" w:themeColor="text1"/>
                <w:sz w:val="24"/>
                <w:szCs w:val="24"/>
              </w:rPr>
              <w:t>P</w:t>
            </w:r>
            <w:r w:rsidRPr="390837A2">
              <w:rPr>
                <w:rFonts w:ascii="Verdana" w:hAnsi="Verdana" w:eastAsia="Verdana" w:cs="Verdana"/>
                <w:sz w:val="24"/>
                <w:szCs w:val="24"/>
              </w:rPr>
              <w:t>rogress was being made in implementing the Mental Health Workforce Assurance Programme, supported by detailed establishment reviews, approval of additional nursing investment, ongoing recruitment activity, and measures to improve workforce sustainability and reduce reliance on variable pay.</w:t>
            </w:r>
          </w:p>
          <w:p w:rsidR="390837A2" w:rsidP="390837A2" w:rsidRDefault="390837A2" w14:paraId="0CD6C49C" w14:textId="0AB4438E">
            <w:pPr>
              <w:jc w:val="both"/>
              <w:rPr>
                <w:rFonts w:ascii="Verdana" w:hAnsi="Verdana" w:eastAsia="Verdana" w:cs="Verdana"/>
                <w:sz w:val="24"/>
                <w:szCs w:val="24"/>
              </w:rPr>
            </w:pPr>
          </w:p>
          <w:p w:rsidR="79CF12A9" w:rsidP="390837A2" w:rsidRDefault="79CF12A9" w14:paraId="79435991" w14:textId="4992E949">
            <w:pPr>
              <w:jc w:val="both"/>
            </w:pPr>
            <w:r w:rsidRPr="390837A2">
              <w:rPr>
                <w:rFonts w:ascii="Verdana" w:hAnsi="Verdana" w:eastAsia="Verdana" w:cs="Verdana"/>
                <w:b/>
                <w:bCs/>
                <w:color w:val="000000" w:themeColor="text1"/>
                <w:sz w:val="24"/>
                <w:szCs w:val="24"/>
              </w:rPr>
              <w:t>Workforce and OD Strategic Risks</w:t>
            </w:r>
            <w:r w:rsidRPr="390837A2" w:rsidR="735C4C4A">
              <w:rPr>
                <w:rFonts w:ascii="Verdana" w:hAnsi="Verdana" w:eastAsia="Verdana" w:cs="Verdana"/>
                <w:b/>
                <w:bCs/>
                <w:color w:val="000000" w:themeColor="text1"/>
                <w:sz w:val="24"/>
                <w:szCs w:val="24"/>
              </w:rPr>
              <w:t>:</w:t>
            </w:r>
            <w:r w:rsidRPr="390837A2" w:rsidR="735C4C4A">
              <w:rPr>
                <w:rFonts w:ascii="Verdana" w:hAnsi="Verdana" w:eastAsia="Verdana" w:cs="Verdana"/>
                <w:b/>
                <w:bCs/>
                <w:sz w:val="24"/>
                <w:szCs w:val="24"/>
              </w:rPr>
              <w:t xml:space="preserve"> </w:t>
            </w:r>
            <w:r w:rsidRPr="390837A2" w:rsidR="735C4C4A">
              <w:rPr>
                <w:rFonts w:ascii="Verdana" w:hAnsi="Verdana" w:eastAsia="Verdana" w:cs="Verdana"/>
                <w:sz w:val="24"/>
                <w:szCs w:val="24"/>
              </w:rPr>
              <w:t>The Workforce and OD Strategic and Corporate Risk Registers had been reviewed and strengthened, with clear mitigation plans in place to manage workforce-related risks and support effective risk oversight.</w:t>
            </w:r>
          </w:p>
          <w:p w:rsidR="39779DF7" w:rsidP="5AE8EBC1" w:rsidRDefault="39779DF7" w14:paraId="0CB2D2C2" w14:textId="102982D2">
            <w:pPr>
              <w:pStyle w:val="Normal"/>
              <w:jc w:val="both"/>
              <w:rPr>
                <w:rFonts w:ascii="Verdana" w:hAnsi="Verdana" w:eastAsia="Verdana" w:cs="Verdana"/>
                <w:sz w:val="24"/>
                <w:szCs w:val="24"/>
              </w:rPr>
            </w:pPr>
          </w:p>
          <w:p w:rsidR="390837A2" w:rsidP="390837A2" w:rsidRDefault="390837A2" w14:paraId="4F07E5D7" w14:textId="67AF942A">
            <w:pPr>
              <w:jc w:val="both"/>
              <w:rPr>
                <w:rFonts w:ascii="Verdana" w:hAnsi="Verdana" w:eastAsia="Verdana" w:cs="Verdana"/>
                <w:sz w:val="24"/>
                <w:szCs w:val="24"/>
              </w:rPr>
            </w:pPr>
          </w:p>
          <w:p w:rsidR="269D1E80" w:rsidP="390837A2" w:rsidRDefault="269D1E80" w14:paraId="71368957" w14:textId="635DEC30">
            <w:pPr>
              <w:jc w:val="both"/>
            </w:pPr>
            <w:r w:rsidRPr="390837A2">
              <w:rPr>
                <w:rFonts w:ascii="Verdana" w:hAnsi="Verdana" w:eastAsia="Verdana" w:cs="Verdana"/>
                <w:b/>
                <w:bCs/>
                <w:color w:val="000000" w:themeColor="text1"/>
                <w:sz w:val="24"/>
                <w:szCs w:val="24"/>
              </w:rPr>
              <w:t xml:space="preserve">Variable Pay Plan 2026/2027: </w:t>
            </w:r>
            <w:r w:rsidRPr="390837A2">
              <w:rPr>
                <w:rFonts w:ascii="Verdana" w:hAnsi="Verdana" w:eastAsia="Verdana" w:cs="Verdana"/>
                <w:color w:val="000000" w:themeColor="text1"/>
                <w:sz w:val="24"/>
                <w:szCs w:val="24"/>
              </w:rPr>
              <w:t>P</w:t>
            </w:r>
            <w:r w:rsidRPr="390837A2">
              <w:rPr>
                <w:rFonts w:ascii="Verdana" w:hAnsi="Verdana" w:eastAsia="Verdana" w:cs="Verdana"/>
                <w:sz w:val="24"/>
                <w:szCs w:val="24"/>
              </w:rPr>
              <w:t>rogress was being made against the Strategic Workforce Plan, supported by strengthened workforce governance arrangements, robust vacancy controls, and enhanced oversight of variable pay expenditure.</w:t>
            </w:r>
          </w:p>
          <w:p w:rsidR="390837A2" w:rsidP="390837A2" w:rsidRDefault="390837A2" w14:paraId="6B14CB5D" w14:textId="6B8733C0">
            <w:pPr>
              <w:jc w:val="both"/>
              <w:rPr>
                <w:rFonts w:ascii="Verdana" w:hAnsi="Verdana" w:eastAsia="Verdana" w:cs="Verdana"/>
                <w:sz w:val="24"/>
                <w:szCs w:val="24"/>
              </w:rPr>
            </w:pPr>
          </w:p>
          <w:p w:rsidR="2BC12EF5" w:rsidP="390837A2" w:rsidRDefault="2BC12EF5" w14:paraId="59532053" w14:textId="75EEFE56">
            <w:pPr>
              <w:pStyle w:val="Body"/>
              <w:spacing w:before="60" w:after="60"/>
              <w:jc w:val="both"/>
            </w:pPr>
            <w:r w:rsidRPr="390837A2">
              <w:rPr>
                <w:rFonts w:ascii="Verdana" w:hAnsi="Verdana" w:eastAsia="Verdana" w:cs="Verdana"/>
                <w:b/>
                <w:bCs/>
                <w:color w:val="000000" w:themeColor="text1"/>
                <w:sz w:val="24"/>
                <w:szCs w:val="24"/>
                <w:lang w:val="en-GB"/>
              </w:rPr>
              <w:t>Deep dive into pillar 1 of the people strategy</w:t>
            </w:r>
            <w:r w:rsidRPr="390837A2" w:rsidR="5B79BC9D">
              <w:rPr>
                <w:rFonts w:ascii="Verdana" w:hAnsi="Verdana" w:eastAsia="Verdana" w:cs="Verdana"/>
                <w:b/>
                <w:bCs/>
                <w:color w:val="000000" w:themeColor="text1"/>
                <w:sz w:val="24"/>
                <w:szCs w:val="24"/>
                <w:lang w:val="en-GB"/>
              </w:rPr>
              <w:t xml:space="preserve"> -</w:t>
            </w:r>
            <w:r w:rsidRPr="390837A2">
              <w:rPr>
                <w:rFonts w:ascii="Verdana" w:hAnsi="Verdana" w:eastAsia="Verdana" w:cs="Verdana"/>
                <w:b/>
                <w:bCs/>
                <w:color w:val="000000" w:themeColor="text1"/>
                <w:sz w:val="24"/>
                <w:szCs w:val="24"/>
                <w:lang w:val="en-GB"/>
              </w:rPr>
              <w:t xml:space="preserve"> Engaged, Motivated and Healthy</w:t>
            </w:r>
            <w:r w:rsidRPr="390837A2" w:rsidR="3A8F94FE">
              <w:rPr>
                <w:rFonts w:ascii="Verdana" w:hAnsi="Verdana" w:eastAsia="Verdana" w:cs="Verdana"/>
                <w:b/>
                <w:bCs/>
                <w:color w:val="000000" w:themeColor="text1"/>
                <w:sz w:val="24"/>
                <w:szCs w:val="24"/>
                <w:lang w:val="en-GB"/>
              </w:rPr>
              <w:t xml:space="preserve">: </w:t>
            </w:r>
            <w:r w:rsidRPr="390837A2" w:rsidR="3A8F94FE">
              <w:rPr>
                <w:rFonts w:ascii="Verdana" w:hAnsi="Verdana" w:eastAsia="Verdana" w:cs="Verdana"/>
                <w:color w:val="000000" w:themeColor="text1"/>
                <w:sz w:val="24"/>
                <w:szCs w:val="24"/>
                <w:lang w:val="en-GB"/>
              </w:rPr>
              <w:t>P</w:t>
            </w:r>
            <w:r w:rsidRPr="390837A2" w:rsidR="3A8F94FE">
              <w:rPr>
                <w:rFonts w:ascii="Verdana" w:hAnsi="Verdana" w:eastAsia="Verdana" w:cs="Verdana"/>
                <w:sz w:val="24"/>
                <w:szCs w:val="24"/>
                <w:lang w:val="en-GB"/>
              </w:rPr>
              <w:t>rogress was being made in delivering Pillar 1 of the People Strategy, supported by improved PADR compliance, strengthened governance arrangements, and the development of a Health Board-wide approach to staff engagement and staff experience.</w:t>
            </w:r>
          </w:p>
          <w:p w:rsidR="390837A2" w:rsidP="390837A2" w:rsidRDefault="390837A2" w14:paraId="6F2D449B" w14:textId="189837B9">
            <w:pPr>
              <w:pStyle w:val="Body"/>
              <w:spacing w:before="60" w:after="60"/>
              <w:jc w:val="both"/>
              <w:rPr>
                <w:rFonts w:ascii="Verdana" w:hAnsi="Verdana" w:eastAsia="Verdana" w:cs="Verdana"/>
                <w:sz w:val="24"/>
                <w:szCs w:val="24"/>
                <w:lang w:val="en-GB"/>
              </w:rPr>
            </w:pPr>
          </w:p>
          <w:p w:rsidRPr="00743FBD" w:rsidR="002F4F44" w:rsidP="00743FBD" w:rsidRDefault="4D4E008F" w14:paraId="7CFD9A88" w14:textId="5422263D">
            <w:pPr>
              <w:pStyle w:val="Body"/>
              <w:spacing w:before="60" w:after="60"/>
              <w:jc w:val="both"/>
              <w:rPr>
                <w:rFonts w:ascii="Verdana" w:hAnsi="Verdana" w:eastAsia="Verdana" w:cs="Verdana"/>
                <w:b/>
                <w:bCs/>
                <w:sz w:val="24"/>
                <w:szCs w:val="24"/>
                <w:lang w:val="en-GB"/>
              </w:rPr>
            </w:pPr>
            <w:r w:rsidRPr="390837A2">
              <w:rPr>
                <w:rFonts w:ascii="Verdana" w:hAnsi="Verdana" w:eastAsia="Verdana" w:cs="Verdana"/>
                <w:b/>
                <w:bCs/>
                <w:color w:val="000000" w:themeColor="text1"/>
                <w:sz w:val="24"/>
                <w:szCs w:val="24"/>
                <w:lang w:val="en-GB"/>
              </w:rPr>
              <w:t>Consultant Job Planning</w:t>
            </w:r>
            <w:r w:rsidRPr="390837A2" w:rsidR="45050CBA">
              <w:rPr>
                <w:rFonts w:ascii="Verdana" w:hAnsi="Verdana" w:eastAsia="Verdana" w:cs="Verdana"/>
                <w:b/>
                <w:bCs/>
                <w:color w:val="000000" w:themeColor="text1"/>
                <w:sz w:val="24"/>
                <w:szCs w:val="24"/>
                <w:lang w:val="en-GB"/>
              </w:rPr>
              <w:t xml:space="preserve">: </w:t>
            </w:r>
            <w:r w:rsidRPr="390837A2" w:rsidR="45050CBA">
              <w:rPr>
                <w:rFonts w:ascii="Verdana" w:hAnsi="Verdana" w:eastAsia="Verdana" w:cs="Verdana"/>
                <w:color w:val="000000" w:themeColor="text1"/>
                <w:sz w:val="24"/>
                <w:szCs w:val="24"/>
                <w:lang w:val="en-GB"/>
              </w:rPr>
              <w:t>C</w:t>
            </w:r>
            <w:r w:rsidRPr="390837A2" w:rsidR="45050CBA">
              <w:rPr>
                <w:rFonts w:ascii="Verdana" w:hAnsi="Verdana" w:eastAsia="Verdana" w:cs="Verdana"/>
                <w:sz w:val="24"/>
                <w:szCs w:val="24"/>
                <w:lang w:val="en-GB"/>
              </w:rPr>
              <w:t>onsultant job planning compliance remained above the Welsh Government target, supported by robust governance and monitoring arrangements, with significant progress made in addressing Internal Audit recommendations and ongoing oversight maintained against this key workforce measure.</w:t>
            </w:r>
          </w:p>
        </w:tc>
      </w:tr>
      <w:tr w:rsidRPr="008D01BB" w:rsidR="005C40F6" w:rsidTr="5AE8EBC1" w14:paraId="449350D2" w14:textId="77777777">
        <w:tc>
          <w:tcPr>
            <w:tcW w:w="4291" w:type="dxa"/>
            <w:gridSpan w:val="3"/>
            <w:shd w:val="clear" w:color="auto" w:fill="002060"/>
            <w:tcMar/>
          </w:tcPr>
          <w:p w:rsidR="005C40F6" w:rsidP="007324FD" w:rsidRDefault="005C40F6" w14:paraId="158C1957"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3AB4C917" w14:textId="77777777">
            <w:pPr>
              <w:rPr>
                <w:rFonts w:ascii="Verdana" w:hAnsi="Verdana" w:cs="Arial"/>
                <w:sz w:val="24"/>
                <w:szCs w:val="24"/>
              </w:rPr>
            </w:pPr>
          </w:p>
        </w:tc>
      </w:tr>
      <w:tr w:rsidRPr="008D01BB" w:rsidR="00377C5E" w:rsidTr="5AE8EBC1" w14:paraId="1B0AB477" w14:textId="77777777">
        <w:tc>
          <w:tcPr>
            <w:tcW w:w="644" w:type="dxa"/>
            <w:tcMar/>
          </w:tcPr>
          <w:p w:rsidRPr="008D01BB" w:rsidR="00377C5E" w:rsidP="007324FD" w:rsidRDefault="00377C5E" w14:paraId="1EB41B02" w14:textId="1E4D6D25">
            <w:pPr>
              <w:rPr>
                <w:rFonts w:ascii="Verdana" w:hAnsi="Verdana" w:cs="Arial"/>
                <w:b/>
                <w:sz w:val="24"/>
                <w:szCs w:val="24"/>
              </w:rPr>
            </w:pPr>
            <w:r>
              <w:rPr>
                <w:rFonts w:ascii="Verdana" w:hAnsi="Verdana" w:cs="Arial"/>
                <w:b/>
                <w:sz w:val="24"/>
                <w:szCs w:val="24"/>
              </w:rPr>
              <w:t xml:space="preserve">4. </w:t>
            </w:r>
          </w:p>
        </w:tc>
        <w:tc>
          <w:tcPr>
            <w:tcW w:w="2395" w:type="dxa"/>
            <w:tcMar/>
          </w:tcPr>
          <w:p w:rsidR="00377C5E" w:rsidP="01763C34" w:rsidRDefault="00377C5E" w14:paraId="47278A7C" w14:textId="242EC186">
            <w:pPr>
              <w:rPr>
                <w:rFonts w:ascii="Verdana" w:hAnsi="Verdana" w:cs="Arial"/>
                <w:b/>
                <w:bCs/>
                <w:sz w:val="24"/>
                <w:szCs w:val="24"/>
              </w:rPr>
            </w:pPr>
            <w:r w:rsidRPr="726FD3A7">
              <w:rPr>
                <w:rFonts w:ascii="Verdana" w:hAnsi="Verdana" w:cs="Arial"/>
                <w:b/>
                <w:bCs/>
                <w:sz w:val="24"/>
                <w:szCs w:val="24"/>
              </w:rPr>
              <w:t>Advis</w:t>
            </w:r>
            <w:r w:rsidRPr="726FD3A7" w:rsidR="1861EB8E">
              <w:rPr>
                <w:rFonts w:ascii="Verdana" w:hAnsi="Verdana" w:cs="Arial"/>
                <w:b/>
                <w:bCs/>
                <w:sz w:val="24"/>
                <w:szCs w:val="24"/>
              </w:rPr>
              <w:t>e</w:t>
            </w:r>
          </w:p>
          <w:p w:rsidR="002F4F44" w:rsidP="007324FD" w:rsidRDefault="002F4F44" w14:paraId="2787475C" w14:textId="77777777">
            <w:pPr>
              <w:rPr>
                <w:rFonts w:ascii="Verdana" w:hAnsi="Verdana" w:cs="Arial"/>
                <w:b/>
                <w:sz w:val="24"/>
                <w:szCs w:val="24"/>
              </w:rPr>
            </w:pPr>
          </w:p>
          <w:p w:rsidR="00351482" w:rsidP="007324FD" w:rsidRDefault="00351482" w14:paraId="6BBDEFF8" w14:textId="77777777">
            <w:pPr>
              <w:rPr>
                <w:rFonts w:ascii="Verdana" w:hAnsi="Verdana" w:cs="Arial"/>
                <w:b/>
                <w:sz w:val="24"/>
                <w:szCs w:val="24"/>
              </w:rPr>
            </w:pPr>
          </w:p>
          <w:p w:rsidRPr="008D01BB" w:rsidR="00BF765C" w:rsidP="6D78D735" w:rsidRDefault="751B0A2A" w14:paraId="60EC3CF7" w14:textId="5152B851">
            <w:r w:rsidRPr="390837A2">
              <w:rPr>
                <w:rFonts w:ascii="Verdana" w:hAnsi="Verdana" w:cs="Arial"/>
                <w:sz w:val="24"/>
                <w:szCs w:val="24"/>
              </w:rPr>
              <w:t xml:space="preserve">Minute Reference: </w:t>
            </w:r>
            <w:r w:rsidRPr="390837A2" w:rsidR="67768A64">
              <w:rPr>
                <w:rFonts w:ascii="Verdana" w:hAnsi="Verdana" w:cs="Arial"/>
                <w:sz w:val="24"/>
                <w:szCs w:val="24"/>
              </w:rPr>
              <w:t>79</w:t>
            </w:r>
            <w:r w:rsidRPr="390837A2" w:rsidR="006F59FC">
              <w:rPr>
                <w:rFonts w:ascii="Verdana" w:hAnsi="Verdana" w:cs="Arial"/>
                <w:sz w:val="24"/>
                <w:szCs w:val="24"/>
              </w:rPr>
              <w:t>/26</w:t>
            </w:r>
          </w:p>
          <w:p w:rsidR="390837A2" w:rsidP="390837A2" w:rsidRDefault="390837A2" w14:paraId="217A26FD" w14:textId="5930EDF5">
            <w:pPr>
              <w:rPr>
                <w:rFonts w:ascii="Verdana" w:hAnsi="Verdana" w:cs="Arial"/>
                <w:sz w:val="24"/>
                <w:szCs w:val="24"/>
              </w:rPr>
            </w:pPr>
          </w:p>
          <w:p w:rsidR="390837A2" w:rsidP="390837A2" w:rsidRDefault="390837A2" w14:paraId="1B57C7E6" w14:textId="25155974">
            <w:pPr>
              <w:rPr>
                <w:rFonts w:ascii="Verdana" w:hAnsi="Verdana" w:cs="Arial"/>
                <w:sz w:val="24"/>
                <w:szCs w:val="24"/>
              </w:rPr>
            </w:pPr>
          </w:p>
          <w:p w:rsidR="390837A2" w:rsidP="390837A2" w:rsidRDefault="390837A2" w14:paraId="7ECE5F48" w14:textId="5D28EEE5">
            <w:pPr>
              <w:rPr>
                <w:rFonts w:ascii="Verdana" w:hAnsi="Verdana" w:cs="Arial"/>
                <w:sz w:val="24"/>
                <w:szCs w:val="24"/>
              </w:rPr>
            </w:pPr>
          </w:p>
          <w:p w:rsidR="390837A2" w:rsidP="390837A2" w:rsidRDefault="390837A2" w14:paraId="69CB70DA" w14:textId="3573CFE6">
            <w:pPr>
              <w:rPr>
                <w:rFonts w:ascii="Verdana" w:hAnsi="Verdana" w:cs="Arial"/>
                <w:sz w:val="24"/>
                <w:szCs w:val="24"/>
              </w:rPr>
            </w:pPr>
          </w:p>
          <w:p w:rsidR="390837A2" w:rsidP="4A5B7E73" w:rsidRDefault="390837A2" w14:paraId="2B479E31" w14:textId="02F5253D">
            <w:pPr>
              <w:rPr>
                <w:rFonts w:ascii="Verdana" w:hAnsi="Verdana" w:cs="Arial"/>
                <w:sz w:val="24"/>
                <w:szCs w:val="24"/>
              </w:rPr>
            </w:pPr>
          </w:p>
          <w:p w:rsidR="527C3346" w:rsidRDefault="527C3346" w14:paraId="5C921A77" w14:textId="184E36E8">
            <w:r w:rsidRPr="390837A2">
              <w:rPr>
                <w:rFonts w:ascii="Verdana" w:hAnsi="Verdana" w:cs="Arial"/>
                <w:sz w:val="24"/>
                <w:szCs w:val="24"/>
              </w:rPr>
              <w:t>Minute Reference: 80/26</w:t>
            </w:r>
          </w:p>
          <w:p w:rsidR="390837A2" w:rsidP="390837A2" w:rsidRDefault="390837A2" w14:paraId="6C1B19FA" w14:textId="33B04CA2">
            <w:pPr>
              <w:rPr>
                <w:rFonts w:ascii="Verdana" w:hAnsi="Verdana" w:cs="Arial"/>
                <w:sz w:val="24"/>
                <w:szCs w:val="24"/>
              </w:rPr>
            </w:pPr>
          </w:p>
          <w:p w:rsidR="390837A2" w:rsidP="390837A2" w:rsidRDefault="390837A2" w14:paraId="080F0656" w14:textId="0E6304FF">
            <w:pPr>
              <w:rPr>
                <w:rFonts w:ascii="Verdana" w:hAnsi="Verdana" w:cs="Arial"/>
                <w:sz w:val="24"/>
                <w:szCs w:val="24"/>
              </w:rPr>
            </w:pPr>
          </w:p>
          <w:p w:rsidR="390837A2" w:rsidP="390837A2" w:rsidRDefault="390837A2" w14:paraId="576A3D3B" w14:textId="62B7B486">
            <w:pPr>
              <w:rPr>
                <w:rFonts w:ascii="Verdana" w:hAnsi="Verdana" w:cs="Arial"/>
                <w:sz w:val="24"/>
                <w:szCs w:val="24"/>
              </w:rPr>
            </w:pPr>
          </w:p>
          <w:p w:rsidR="390837A2" w:rsidP="390837A2" w:rsidRDefault="390837A2" w14:paraId="1990CDC0" w14:textId="7918AA3B">
            <w:pPr>
              <w:rPr>
                <w:rFonts w:ascii="Verdana" w:hAnsi="Verdana" w:cs="Arial"/>
                <w:sz w:val="24"/>
                <w:szCs w:val="24"/>
              </w:rPr>
            </w:pPr>
          </w:p>
          <w:p w:rsidR="52499EB5" w:rsidRDefault="52499EB5" w14:paraId="619234EC" w14:textId="60E913AB">
            <w:r w:rsidRPr="390837A2">
              <w:rPr>
                <w:rFonts w:ascii="Verdana" w:hAnsi="Verdana" w:cs="Arial"/>
                <w:sz w:val="24"/>
                <w:szCs w:val="24"/>
              </w:rPr>
              <w:t>Minute Reference: 83/26</w:t>
            </w:r>
          </w:p>
          <w:p w:rsidR="390837A2" w:rsidP="390837A2" w:rsidRDefault="390837A2" w14:paraId="4937DC35" w14:textId="0497C313">
            <w:pPr>
              <w:rPr>
                <w:rFonts w:ascii="Verdana" w:hAnsi="Verdana" w:cs="Arial"/>
                <w:sz w:val="24"/>
                <w:szCs w:val="24"/>
              </w:rPr>
            </w:pPr>
          </w:p>
          <w:p w:rsidR="390837A2" w:rsidP="390837A2" w:rsidRDefault="390837A2" w14:paraId="55CAB471" w14:textId="28021194">
            <w:pPr>
              <w:rPr>
                <w:rFonts w:ascii="Verdana" w:hAnsi="Verdana" w:cs="Arial"/>
                <w:sz w:val="24"/>
                <w:szCs w:val="24"/>
              </w:rPr>
            </w:pPr>
          </w:p>
          <w:p w:rsidR="390837A2" w:rsidP="390837A2" w:rsidRDefault="390837A2" w14:paraId="46E6C502" w14:textId="6C889FCC">
            <w:pPr>
              <w:rPr>
                <w:rFonts w:ascii="Verdana" w:hAnsi="Verdana" w:cs="Arial"/>
                <w:sz w:val="24"/>
                <w:szCs w:val="24"/>
              </w:rPr>
            </w:pPr>
          </w:p>
          <w:p w:rsidR="390837A2" w:rsidP="390837A2" w:rsidRDefault="390837A2" w14:paraId="4BE7A3F4" w14:textId="715C2DFB">
            <w:pPr>
              <w:rPr>
                <w:rFonts w:ascii="Verdana" w:hAnsi="Verdana" w:cs="Arial"/>
                <w:sz w:val="24"/>
                <w:szCs w:val="24"/>
              </w:rPr>
            </w:pPr>
          </w:p>
          <w:p w:rsidR="390837A2" w:rsidP="390837A2" w:rsidRDefault="390837A2" w14:paraId="2A72D57C" w14:textId="3117B2AB">
            <w:pPr>
              <w:rPr>
                <w:rFonts w:ascii="Verdana" w:hAnsi="Verdana" w:cs="Arial"/>
                <w:sz w:val="24"/>
                <w:szCs w:val="24"/>
              </w:rPr>
            </w:pPr>
          </w:p>
          <w:p w:rsidR="45532822" w:rsidRDefault="45532822" w14:paraId="416383B2" w14:textId="5349D191">
            <w:r w:rsidRPr="390837A2">
              <w:rPr>
                <w:rFonts w:ascii="Verdana" w:hAnsi="Verdana" w:cs="Arial"/>
                <w:sz w:val="24"/>
                <w:szCs w:val="24"/>
              </w:rPr>
              <w:t>Minute Reference: 85/26</w:t>
            </w:r>
          </w:p>
          <w:p w:rsidR="390837A2" w:rsidP="390837A2" w:rsidRDefault="390837A2" w14:paraId="339C9EF7" w14:textId="15290D7E">
            <w:pPr>
              <w:rPr>
                <w:rFonts w:ascii="Verdana" w:hAnsi="Verdana" w:cs="Arial"/>
                <w:sz w:val="24"/>
                <w:szCs w:val="24"/>
              </w:rPr>
            </w:pPr>
          </w:p>
          <w:p w:rsidR="390837A2" w:rsidP="390837A2" w:rsidRDefault="390837A2" w14:paraId="6A5D2E47" w14:textId="2FE5335D">
            <w:pPr>
              <w:rPr>
                <w:rFonts w:ascii="Verdana" w:hAnsi="Verdana" w:cs="Arial"/>
                <w:sz w:val="24"/>
                <w:szCs w:val="24"/>
              </w:rPr>
            </w:pPr>
          </w:p>
          <w:p w:rsidR="390837A2" w:rsidP="390837A2" w:rsidRDefault="390837A2" w14:paraId="1593A7A0" w14:textId="69EB1B91">
            <w:pPr>
              <w:rPr>
                <w:rFonts w:ascii="Verdana" w:hAnsi="Verdana" w:cs="Arial"/>
                <w:sz w:val="24"/>
                <w:szCs w:val="24"/>
              </w:rPr>
            </w:pPr>
          </w:p>
          <w:p w:rsidR="390837A2" w:rsidP="390837A2" w:rsidRDefault="390837A2" w14:paraId="009AE1CB" w14:textId="3FDD3009">
            <w:pPr>
              <w:rPr>
                <w:rFonts w:ascii="Verdana" w:hAnsi="Verdana" w:cs="Arial"/>
                <w:sz w:val="24"/>
                <w:szCs w:val="24"/>
              </w:rPr>
            </w:pPr>
          </w:p>
          <w:p w:rsidR="390837A2" w:rsidP="390837A2" w:rsidRDefault="390837A2" w14:paraId="3F9F5A75" w14:textId="34735F89">
            <w:pPr>
              <w:rPr>
                <w:rFonts w:ascii="Verdana" w:hAnsi="Verdana" w:cs="Arial"/>
                <w:sz w:val="24"/>
                <w:szCs w:val="24"/>
              </w:rPr>
            </w:pPr>
          </w:p>
          <w:p w:rsidR="404BDBFC" w:rsidP="390837A2" w:rsidRDefault="404BDBFC" w14:paraId="29B3F758" w14:textId="5349D191">
            <w:pPr>
              <w:rPr>
                <w:rFonts w:ascii="Verdana" w:hAnsi="Verdana" w:cs="Arial"/>
                <w:sz w:val="24"/>
                <w:szCs w:val="24"/>
              </w:rPr>
            </w:pPr>
            <w:r w:rsidRPr="390837A2">
              <w:rPr>
                <w:rFonts w:ascii="Verdana" w:hAnsi="Verdana" w:cs="Arial"/>
                <w:sz w:val="24"/>
                <w:szCs w:val="24"/>
              </w:rPr>
              <w:t>Minute Reference: 85/26</w:t>
            </w:r>
          </w:p>
          <w:p w:rsidR="390837A2" w:rsidP="390837A2" w:rsidRDefault="390837A2" w14:paraId="1B7F7683" w14:textId="519D6043">
            <w:pPr>
              <w:rPr>
                <w:rFonts w:ascii="Verdana" w:hAnsi="Verdana" w:cs="Arial"/>
                <w:sz w:val="24"/>
                <w:szCs w:val="24"/>
              </w:rPr>
            </w:pPr>
          </w:p>
          <w:p w:rsidR="390837A2" w:rsidP="390837A2" w:rsidRDefault="390837A2" w14:paraId="7E38EDC8" w14:textId="6534318C">
            <w:pPr>
              <w:rPr>
                <w:rFonts w:ascii="Verdana" w:hAnsi="Verdana" w:cs="Arial"/>
                <w:sz w:val="24"/>
                <w:szCs w:val="24"/>
              </w:rPr>
            </w:pPr>
          </w:p>
          <w:p w:rsidR="01763C34" w:rsidP="01763C34" w:rsidRDefault="01763C34" w14:paraId="493681CD" w14:textId="3E802DDE">
            <w:pPr>
              <w:rPr>
                <w:rFonts w:ascii="Verdana" w:hAnsi="Verdana" w:cs="Arial"/>
                <w:sz w:val="24"/>
                <w:szCs w:val="24"/>
              </w:rPr>
            </w:pPr>
          </w:p>
          <w:p w:rsidR="01763C34" w:rsidP="01763C34" w:rsidRDefault="01763C34" w14:paraId="16BA7EFB" w14:textId="118B1172">
            <w:pPr>
              <w:rPr>
                <w:rFonts w:ascii="Verdana" w:hAnsi="Verdana" w:cs="Arial"/>
                <w:sz w:val="24"/>
                <w:szCs w:val="24"/>
              </w:rPr>
            </w:pPr>
          </w:p>
          <w:p w:rsidR="01763C34" w:rsidP="390837A2" w:rsidRDefault="01763C34" w14:paraId="31D9232C" w14:textId="612A0CEE">
            <w:pPr>
              <w:rPr>
                <w:rFonts w:ascii="Verdana" w:hAnsi="Verdana" w:cs="Arial"/>
                <w:sz w:val="24"/>
                <w:szCs w:val="24"/>
              </w:rPr>
            </w:pPr>
          </w:p>
          <w:p w:rsidRPr="008D01BB" w:rsidR="00BF765C" w:rsidP="6D78D735" w:rsidRDefault="00BF765C" w14:paraId="7E7CEC32" w14:textId="58B37213">
            <w:pPr>
              <w:rPr>
                <w:rFonts w:ascii="Verdana" w:hAnsi="Verdana" w:cs="Arial"/>
                <w:sz w:val="24"/>
                <w:szCs w:val="24"/>
              </w:rPr>
            </w:pPr>
          </w:p>
        </w:tc>
        <w:tc>
          <w:tcPr>
            <w:tcW w:w="7162" w:type="dxa"/>
            <w:gridSpan w:val="2"/>
            <w:tcMar/>
          </w:tcPr>
          <w:p w:rsidR="00377C5E" w:rsidP="01763C34" w:rsidRDefault="001B1912" w14:paraId="4A6A235A" w14:textId="66514F1E">
            <w:pPr>
              <w:jc w:val="both"/>
              <w:rPr>
                <w:rFonts w:ascii="Verdana" w:hAnsi="Verdana" w:cs="Arial"/>
                <w:sz w:val="24"/>
                <w:szCs w:val="24"/>
              </w:rPr>
            </w:pPr>
            <w:r w:rsidRPr="01763C34">
              <w:rPr>
                <w:rFonts w:ascii="Verdana" w:hAnsi="Verdana" w:cs="Arial"/>
                <w:sz w:val="24"/>
                <w:szCs w:val="24"/>
              </w:rPr>
              <w:t xml:space="preserve">The Committee is advising the Board on the following items </w:t>
            </w:r>
            <w:r w:rsidRPr="01763C34" w:rsidR="00377C5E">
              <w:rPr>
                <w:rFonts w:ascii="Verdana" w:hAnsi="Verdana" w:cs="Arial"/>
                <w:sz w:val="24"/>
                <w:szCs w:val="24"/>
              </w:rPr>
              <w:t>(</w:t>
            </w:r>
            <w:r w:rsidR="00140165">
              <w:rPr>
                <w:rFonts w:ascii="Verdana" w:hAnsi="Verdana" w:cs="Arial"/>
                <w:sz w:val="24"/>
                <w:szCs w:val="24"/>
              </w:rPr>
              <w:t>5</w:t>
            </w:r>
            <w:r w:rsidRPr="01763C34" w:rsidR="00377C5E">
              <w:rPr>
                <w:rFonts w:ascii="Verdana" w:hAnsi="Verdana" w:cs="Arial"/>
                <w:sz w:val="24"/>
                <w:szCs w:val="24"/>
              </w:rPr>
              <w:t>):</w:t>
            </w:r>
          </w:p>
          <w:p w:rsidR="00351482" w:rsidP="01763C34" w:rsidRDefault="00351482" w14:paraId="0ED12C4C" w14:textId="77777777">
            <w:pPr>
              <w:jc w:val="both"/>
              <w:rPr>
                <w:rFonts w:ascii="Verdana" w:hAnsi="Verdana" w:cs="Arial"/>
                <w:sz w:val="24"/>
                <w:szCs w:val="24"/>
              </w:rPr>
            </w:pPr>
          </w:p>
          <w:p w:rsidRPr="002F4F44" w:rsidR="00BF765C" w:rsidP="390837A2" w:rsidRDefault="7D00F150" w14:paraId="265E6AA8" w14:textId="75B3AEF0">
            <w:pPr>
              <w:jc w:val="both"/>
              <w:rPr>
                <w:rFonts w:ascii="Verdana" w:hAnsi="Verdana" w:eastAsia="Verdana" w:cs="Verdana"/>
                <w:b/>
                <w:bCs/>
                <w:sz w:val="24"/>
                <w:szCs w:val="24"/>
              </w:rPr>
            </w:pPr>
            <w:r w:rsidRPr="390837A2">
              <w:rPr>
                <w:rFonts w:ascii="Verdana" w:hAnsi="Verdana" w:eastAsia="Verdana" w:cs="Verdana"/>
                <w:b/>
                <w:bCs/>
                <w:color w:val="000000" w:themeColor="text1"/>
                <w:sz w:val="24"/>
                <w:szCs w:val="24"/>
              </w:rPr>
              <w:t>Mental Health Workforce Assurance report:</w:t>
            </w:r>
            <w:r w:rsidRPr="390837A2" w:rsidR="5F039E99">
              <w:rPr>
                <w:rFonts w:ascii="Verdana" w:hAnsi="Verdana" w:eastAsia="Verdana" w:cs="Verdana"/>
                <w:b/>
                <w:bCs/>
                <w:sz w:val="24"/>
                <w:szCs w:val="24"/>
              </w:rPr>
              <w:t xml:space="preserve"> </w:t>
            </w:r>
            <w:r w:rsidRPr="390837A2" w:rsidR="5F039E99">
              <w:rPr>
                <w:rFonts w:ascii="Verdana" w:hAnsi="Verdana" w:eastAsia="Verdana" w:cs="Verdana"/>
                <w:sz w:val="24"/>
                <w:szCs w:val="24"/>
              </w:rPr>
              <w:t>Delivery of the full workforce model would require a phased approach, continued engagement with commissioners and partner organisations, and further workforce transformation to address ongoing staffing pressures across Mental Health and Learning Disability services.</w:t>
            </w:r>
          </w:p>
          <w:p w:rsidRPr="002F4F44" w:rsidR="00BF765C" w:rsidP="390837A2" w:rsidRDefault="00BF765C" w14:paraId="2FE38C19" w14:textId="6AA6C138">
            <w:pPr>
              <w:jc w:val="both"/>
              <w:rPr>
                <w:rFonts w:ascii="Verdana" w:hAnsi="Verdana" w:eastAsia="Verdana" w:cs="Verdana"/>
                <w:b/>
                <w:bCs/>
                <w:color w:val="000000" w:themeColor="text1"/>
                <w:sz w:val="24"/>
                <w:szCs w:val="24"/>
              </w:rPr>
            </w:pPr>
          </w:p>
          <w:p w:rsidRPr="002F4F44" w:rsidR="00BF765C" w:rsidP="390837A2" w:rsidRDefault="58B19E34" w14:paraId="60CC84CB" w14:textId="63FEDB71">
            <w:pPr>
              <w:jc w:val="both"/>
            </w:pPr>
            <w:r w:rsidRPr="390837A2">
              <w:rPr>
                <w:rFonts w:ascii="Verdana" w:hAnsi="Verdana" w:eastAsia="Verdana" w:cs="Verdana"/>
                <w:b/>
                <w:bCs/>
                <w:color w:val="000000" w:themeColor="text1"/>
                <w:sz w:val="24"/>
                <w:szCs w:val="24"/>
              </w:rPr>
              <w:t>Workforce and OD Strategic Risks:</w:t>
            </w:r>
            <w:r w:rsidRPr="390837A2" w:rsidR="0AA85102">
              <w:rPr>
                <w:rFonts w:ascii="Verdana" w:hAnsi="Verdana" w:eastAsia="Verdana" w:cs="Verdana"/>
                <w:b/>
                <w:bCs/>
                <w:sz w:val="24"/>
                <w:szCs w:val="24"/>
              </w:rPr>
              <w:t xml:space="preserve"> </w:t>
            </w:r>
            <w:r w:rsidRPr="390837A2" w:rsidR="0AA85102">
              <w:rPr>
                <w:rFonts w:ascii="Verdana" w:hAnsi="Verdana" w:eastAsia="Verdana" w:cs="Verdana"/>
                <w:sz w:val="24"/>
                <w:szCs w:val="24"/>
              </w:rPr>
              <w:t>The Culture Strategic Risk and the Admin and Clerical Recruitment Review Corporate Risk should continue to be monitored and reviewed to ensure that risk ratings remain appropriate and reflective of current controls, progress and emerging risks.</w:t>
            </w:r>
          </w:p>
          <w:p w:rsidRPr="002F4F44" w:rsidR="00BF765C" w:rsidP="390837A2" w:rsidRDefault="00BF765C" w14:paraId="671E37E4" w14:textId="29735D12">
            <w:pPr>
              <w:jc w:val="both"/>
              <w:rPr>
                <w:rFonts w:ascii="Verdana" w:hAnsi="Verdana" w:eastAsia="Verdana" w:cs="Verdana"/>
                <w:sz w:val="24"/>
                <w:szCs w:val="24"/>
              </w:rPr>
            </w:pPr>
          </w:p>
          <w:p w:rsidRPr="002F4F44" w:rsidR="00BF765C" w:rsidP="390837A2" w:rsidRDefault="7C6EC6AE" w14:paraId="0D5664BA" w14:textId="03363672">
            <w:pPr>
              <w:jc w:val="both"/>
            </w:pPr>
            <w:r w:rsidRPr="390837A2">
              <w:rPr>
                <w:rFonts w:ascii="Verdana" w:hAnsi="Verdana" w:eastAsia="Verdana" w:cs="Verdana"/>
                <w:b/>
                <w:bCs/>
                <w:color w:val="000000" w:themeColor="text1"/>
                <w:sz w:val="24"/>
                <w:szCs w:val="24"/>
              </w:rPr>
              <w:t xml:space="preserve">Variable Pay Plan 2026/2027: </w:t>
            </w:r>
            <w:r w:rsidRPr="390837A2">
              <w:rPr>
                <w:rFonts w:ascii="Verdana" w:hAnsi="Verdana" w:eastAsia="Verdana" w:cs="Verdana"/>
                <w:color w:val="000000" w:themeColor="text1"/>
                <w:sz w:val="24"/>
                <w:szCs w:val="24"/>
              </w:rPr>
              <w:t>Continued delivery of workforce savings will require ongoing workforce transformation, service redesign, and sustained action to reduce variable pay expenditure and associated workforce pressures.</w:t>
            </w:r>
          </w:p>
          <w:p w:rsidRPr="002F4F44" w:rsidR="00BF765C" w:rsidP="390837A2" w:rsidRDefault="00BF765C" w14:paraId="001141DC" w14:textId="4125555D">
            <w:pPr>
              <w:jc w:val="both"/>
              <w:rPr>
                <w:rFonts w:ascii="Verdana" w:hAnsi="Verdana" w:eastAsia="Verdana" w:cs="Verdana"/>
                <w:b/>
                <w:bCs/>
                <w:color w:val="000000" w:themeColor="text1"/>
                <w:sz w:val="24"/>
                <w:szCs w:val="24"/>
              </w:rPr>
            </w:pPr>
          </w:p>
          <w:p w:rsidRPr="002F4F44" w:rsidR="00BF765C" w:rsidP="390837A2" w:rsidRDefault="70E0C027" w14:paraId="5A1CE84E" w14:textId="7A85E754">
            <w:pPr>
              <w:jc w:val="both"/>
            </w:pPr>
            <w:r w:rsidRPr="390837A2">
              <w:rPr>
                <w:rFonts w:ascii="Verdana" w:hAnsi="Verdana" w:eastAsia="Verdana" w:cs="Verdana"/>
                <w:b/>
                <w:bCs/>
                <w:color w:val="000000" w:themeColor="text1"/>
                <w:sz w:val="24"/>
                <w:szCs w:val="24"/>
              </w:rPr>
              <w:t>Deep dive into pillar 1 of the people strategy - Engaged, Motivated and Healthy:</w:t>
            </w:r>
            <w:r w:rsidRPr="390837A2" w:rsidR="47B05EDF">
              <w:rPr>
                <w:rFonts w:ascii="Verdana" w:hAnsi="Verdana" w:eastAsia="Verdana" w:cs="Verdana"/>
                <w:b/>
                <w:bCs/>
                <w:color w:val="000000" w:themeColor="text1"/>
                <w:sz w:val="24"/>
                <w:szCs w:val="24"/>
              </w:rPr>
              <w:t xml:space="preserve"> </w:t>
            </w:r>
            <w:r w:rsidRPr="390837A2" w:rsidR="47B05EDF">
              <w:rPr>
                <w:rFonts w:ascii="Verdana" w:hAnsi="Verdana" w:eastAsia="Verdana" w:cs="Verdana"/>
                <w:color w:val="000000" w:themeColor="text1"/>
                <w:sz w:val="24"/>
                <w:szCs w:val="24"/>
              </w:rPr>
              <w:t>C</w:t>
            </w:r>
            <w:r w:rsidRPr="390837A2" w:rsidR="47B05EDF">
              <w:rPr>
                <w:rFonts w:ascii="Verdana" w:hAnsi="Verdana" w:eastAsia="Verdana" w:cs="Verdana"/>
                <w:sz w:val="24"/>
                <w:szCs w:val="24"/>
              </w:rPr>
              <w:t>ontinued focus was required to improve staff engagement, increase staff survey participation, and demonstrate meaningful and measurable improvements arising from staff feedback.</w:t>
            </w:r>
          </w:p>
          <w:p w:rsidRPr="002F4F44" w:rsidR="00BF765C" w:rsidP="390837A2" w:rsidRDefault="00BF765C" w14:paraId="1ECCB328" w14:textId="661C6189">
            <w:pPr>
              <w:jc w:val="both"/>
              <w:rPr>
                <w:rFonts w:ascii="Verdana" w:hAnsi="Verdana" w:eastAsia="Verdana" w:cs="Verdana"/>
                <w:sz w:val="24"/>
                <w:szCs w:val="24"/>
              </w:rPr>
            </w:pPr>
          </w:p>
          <w:p w:rsidRPr="00011350" w:rsidR="00BF765C" w:rsidP="390837A2" w:rsidRDefault="3E1756CB" w14:paraId="19A0BD39" w14:textId="5C6B27D7">
            <w:pPr>
              <w:jc w:val="both"/>
              <w:rPr>
                <w:rFonts w:ascii="Verdana" w:hAnsi="Verdana" w:eastAsia="Verdana" w:cs="Verdana"/>
                <w:b/>
                <w:bCs/>
                <w:sz w:val="24"/>
                <w:szCs w:val="24"/>
              </w:rPr>
            </w:pPr>
            <w:r w:rsidRPr="390837A2">
              <w:rPr>
                <w:rFonts w:ascii="Verdana" w:hAnsi="Verdana" w:eastAsia="Verdana" w:cs="Verdana"/>
                <w:b/>
                <w:bCs/>
                <w:color w:val="000000" w:themeColor="text1"/>
                <w:sz w:val="24"/>
                <w:szCs w:val="24"/>
              </w:rPr>
              <w:t xml:space="preserve">Health Education and Improvement Wales (HEIW) quality assurance report for perinatal and gynaecology: </w:t>
            </w:r>
            <w:r w:rsidRPr="390837A2">
              <w:rPr>
                <w:rFonts w:ascii="Verdana" w:hAnsi="Verdana" w:eastAsia="Verdana" w:cs="Verdana"/>
                <w:color w:val="000000" w:themeColor="text1"/>
                <w:sz w:val="24"/>
                <w:szCs w:val="24"/>
              </w:rPr>
              <w:t>L</w:t>
            </w:r>
            <w:r w:rsidRPr="390837A2">
              <w:rPr>
                <w:rFonts w:ascii="Verdana" w:hAnsi="Verdana" w:eastAsia="Verdana" w:cs="Verdana"/>
                <w:sz w:val="24"/>
                <w:szCs w:val="24"/>
              </w:rPr>
              <w:t>earning from the service’s successful culture improvement programme should continue to be shared across the wider organisation, particularly in relation to compassionate leadership, psychological safety, civility, and effective mechanisms for raising concerns.</w:t>
            </w:r>
          </w:p>
          <w:p w:rsidRPr="002F4F44" w:rsidR="00BF765C" w:rsidP="390837A2" w:rsidRDefault="00BF765C" w14:paraId="197E3D84" w14:textId="199B349C">
            <w:pPr>
              <w:jc w:val="both"/>
              <w:rPr>
                <w:rFonts w:ascii="Verdana" w:hAnsi="Verdana" w:eastAsia="Verdana" w:cs="Verdana"/>
                <w:b/>
                <w:bCs/>
                <w:color w:val="000000" w:themeColor="text1"/>
                <w:sz w:val="24"/>
                <w:szCs w:val="24"/>
              </w:rPr>
            </w:pPr>
          </w:p>
        </w:tc>
      </w:tr>
      <w:tr w:rsidRPr="008D01BB" w:rsidR="005C40F6" w:rsidTr="5AE8EBC1" w14:paraId="0DF106E5" w14:textId="77777777">
        <w:tc>
          <w:tcPr>
            <w:tcW w:w="4291" w:type="dxa"/>
            <w:gridSpan w:val="3"/>
            <w:shd w:val="clear" w:color="auto" w:fill="002060"/>
            <w:tcMar/>
          </w:tcPr>
          <w:p w:rsidR="005C40F6" w:rsidP="007324FD" w:rsidRDefault="005C40F6" w14:paraId="43C9CFE1"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3038CBD9" w14:textId="77777777">
            <w:pPr>
              <w:rPr>
                <w:rFonts w:ascii="Verdana" w:hAnsi="Verdana" w:cs="Arial"/>
                <w:sz w:val="24"/>
                <w:szCs w:val="24"/>
              </w:rPr>
            </w:pPr>
          </w:p>
        </w:tc>
      </w:tr>
      <w:tr w:rsidRPr="008D01BB" w:rsidR="00320435" w:rsidTr="5AE8EBC1" w14:paraId="56F9F6CF" w14:textId="77777777">
        <w:tc>
          <w:tcPr>
            <w:tcW w:w="644" w:type="dxa"/>
            <w:tcMar/>
          </w:tcPr>
          <w:p w:rsidRPr="008D01BB" w:rsidR="00320435" w:rsidP="007324FD" w:rsidRDefault="00320435" w14:paraId="17463CE9" w14:textId="170E3096">
            <w:pPr>
              <w:rPr>
                <w:rFonts w:ascii="Verdana" w:hAnsi="Verdana" w:cs="Arial"/>
                <w:b/>
                <w:sz w:val="24"/>
                <w:szCs w:val="24"/>
              </w:rPr>
            </w:pPr>
            <w:r w:rsidRPr="008D01BB">
              <w:rPr>
                <w:rFonts w:ascii="Verdana" w:hAnsi="Verdana" w:cs="Arial"/>
                <w:b/>
                <w:sz w:val="24"/>
                <w:szCs w:val="24"/>
              </w:rPr>
              <w:t>5.</w:t>
            </w:r>
          </w:p>
        </w:tc>
        <w:tc>
          <w:tcPr>
            <w:tcW w:w="2395" w:type="dxa"/>
            <w:tcMar/>
          </w:tcPr>
          <w:p w:rsidRPr="008D01BB" w:rsidR="00320435" w:rsidP="007324FD" w:rsidRDefault="00320435" w14:paraId="74A460A0" w14:textId="70788741">
            <w:pPr>
              <w:rPr>
                <w:rFonts w:ascii="Verdana" w:hAnsi="Verdana" w:cs="Arial"/>
                <w:b/>
                <w:sz w:val="24"/>
                <w:szCs w:val="24"/>
              </w:rPr>
            </w:pPr>
            <w:r w:rsidRPr="008D01BB">
              <w:rPr>
                <w:rFonts w:ascii="Verdana" w:hAnsi="Verdana" w:cs="Arial"/>
                <w:b/>
                <w:sz w:val="24"/>
                <w:szCs w:val="24"/>
              </w:rPr>
              <w:t>Review of Risks</w:t>
            </w:r>
          </w:p>
        </w:tc>
        <w:tc>
          <w:tcPr>
            <w:tcW w:w="7162" w:type="dxa"/>
            <w:gridSpan w:val="2"/>
            <w:tcMar/>
          </w:tcPr>
          <w:p w:rsidRPr="008D01BB" w:rsidR="00320435" w:rsidP="01763C34" w:rsidRDefault="00320435" w14:paraId="014F36E7" w14:textId="416BA2B0">
            <w:pPr>
              <w:rPr>
                <w:rFonts w:ascii="Verdana" w:hAnsi="Verdana" w:cs="Arial"/>
                <w:sz w:val="24"/>
                <w:szCs w:val="24"/>
              </w:rPr>
            </w:pPr>
            <w:r w:rsidRPr="01763C34">
              <w:rPr>
                <w:rFonts w:ascii="Verdana" w:hAnsi="Verdana" w:cs="Arial"/>
                <w:sz w:val="24"/>
                <w:szCs w:val="24"/>
              </w:rPr>
              <w:t xml:space="preserve">The </w:t>
            </w:r>
            <w:r w:rsidRPr="01763C34" w:rsidR="36C6F4EB">
              <w:rPr>
                <w:rFonts w:ascii="Verdana" w:hAnsi="Verdana" w:cs="Arial"/>
                <w:sz w:val="24"/>
                <w:szCs w:val="24"/>
              </w:rPr>
              <w:t>Workforce and OD</w:t>
            </w:r>
            <w:r w:rsidRPr="01763C34">
              <w:rPr>
                <w:rFonts w:ascii="Verdana" w:hAnsi="Verdana" w:cs="Arial"/>
                <w:sz w:val="24"/>
                <w:szCs w:val="24"/>
              </w:rPr>
              <w:t xml:space="preserve"> Committee will keep the Board updated on </w:t>
            </w:r>
            <w:r w:rsidRPr="01763C34" w:rsidR="001B1912">
              <w:rPr>
                <w:rFonts w:ascii="Verdana" w:hAnsi="Verdana" w:cs="Arial"/>
                <w:sz w:val="24"/>
                <w:szCs w:val="24"/>
              </w:rPr>
              <w:t>any developments</w:t>
            </w:r>
            <w:r w:rsidRPr="01763C34">
              <w:rPr>
                <w:rFonts w:ascii="Verdana" w:hAnsi="Verdana" w:cs="Arial"/>
                <w:sz w:val="24"/>
                <w:szCs w:val="24"/>
              </w:rPr>
              <w:t xml:space="preserve"> regarding risks in relation to the above</w:t>
            </w:r>
            <w:r w:rsidRPr="01763C34" w:rsidR="002558B0">
              <w:rPr>
                <w:rFonts w:ascii="Verdana" w:hAnsi="Verdana" w:cs="Arial"/>
                <w:sz w:val="24"/>
                <w:szCs w:val="24"/>
              </w:rPr>
              <w:t xml:space="preserve"> matters</w:t>
            </w:r>
            <w:r w:rsidRPr="01763C34">
              <w:rPr>
                <w:rFonts w:ascii="Verdana" w:hAnsi="Verdana" w:cs="Arial"/>
                <w:sz w:val="24"/>
                <w:szCs w:val="24"/>
              </w:rPr>
              <w:t>.</w:t>
            </w:r>
          </w:p>
        </w:tc>
      </w:tr>
      <w:tr w:rsidRPr="008D01BB" w:rsidR="005C40F6" w:rsidTr="5AE8EBC1" w14:paraId="7F31DBD4" w14:textId="77777777">
        <w:tc>
          <w:tcPr>
            <w:tcW w:w="4291" w:type="dxa"/>
            <w:gridSpan w:val="3"/>
            <w:shd w:val="clear" w:color="auto" w:fill="002060"/>
            <w:tcMar/>
          </w:tcPr>
          <w:p w:rsidR="005C40F6" w:rsidP="007324FD" w:rsidRDefault="005C40F6" w14:paraId="55454BF9"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5E806865" w14:textId="77777777">
            <w:pPr>
              <w:rPr>
                <w:rFonts w:ascii="Verdana" w:hAnsi="Verdana" w:cs="Arial"/>
                <w:sz w:val="24"/>
                <w:szCs w:val="24"/>
              </w:rPr>
            </w:pPr>
          </w:p>
        </w:tc>
      </w:tr>
      <w:tr w:rsidRPr="008D01BB" w:rsidR="00320435" w:rsidTr="5AE8EBC1" w14:paraId="73A8408F" w14:textId="77777777">
        <w:tc>
          <w:tcPr>
            <w:tcW w:w="644" w:type="dxa"/>
            <w:tcMar/>
          </w:tcPr>
          <w:p w:rsidRPr="008D01BB" w:rsidR="00320435" w:rsidP="007324FD" w:rsidRDefault="00320435" w14:paraId="21EDB55D" w14:textId="27923EC2">
            <w:pPr>
              <w:rPr>
                <w:rFonts w:ascii="Verdana" w:hAnsi="Verdana" w:cs="Arial"/>
                <w:b/>
                <w:sz w:val="24"/>
                <w:szCs w:val="24"/>
              </w:rPr>
            </w:pPr>
            <w:r w:rsidRPr="008D01BB">
              <w:rPr>
                <w:rFonts w:ascii="Verdana" w:hAnsi="Verdana" w:cs="Arial"/>
                <w:b/>
                <w:sz w:val="24"/>
                <w:szCs w:val="24"/>
              </w:rPr>
              <w:t>6.</w:t>
            </w:r>
          </w:p>
        </w:tc>
        <w:tc>
          <w:tcPr>
            <w:tcW w:w="2395" w:type="dxa"/>
            <w:tcMar/>
          </w:tcPr>
          <w:p w:rsidRPr="008D01BB" w:rsidR="00320435" w:rsidP="007324FD" w:rsidRDefault="00320435" w14:paraId="425A9045" w14:textId="26C5833E">
            <w:pPr>
              <w:rPr>
                <w:rFonts w:ascii="Verdana" w:hAnsi="Verdana" w:cs="Arial"/>
                <w:b/>
                <w:sz w:val="24"/>
                <w:szCs w:val="24"/>
              </w:rPr>
            </w:pPr>
            <w:r w:rsidRPr="008D01BB">
              <w:rPr>
                <w:rFonts w:ascii="Verdana" w:hAnsi="Verdana" w:cs="Arial"/>
                <w:b/>
                <w:sz w:val="24"/>
                <w:szCs w:val="24"/>
              </w:rPr>
              <w:t>Sharing of learning</w:t>
            </w:r>
          </w:p>
        </w:tc>
        <w:tc>
          <w:tcPr>
            <w:tcW w:w="7162" w:type="dxa"/>
            <w:gridSpan w:val="2"/>
            <w:tcMar/>
          </w:tcPr>
          <w:p w:rsidRPr="00720499" w:rsidR="00320435" w:rsidP="00720499" w:rsidRDefault="002558B0" w14:paraId="48FED7C3" w14:textId="45BCCDB0">
            <w:pPr>
              <w:rPr>
                <w:rFonts w:ascii="Verdana" w:hAnsi="Verdana" w:cs="Arial"/>
                <w:sz w:val="24"/>
                <w:szCs w:val="24"/>
              </w:rPr>
            </w:pPr>
            <w:r w:rsidRPr="00720499">
              <w:rPr>
                <w:rFonts w:ascii="Verdana" w:hAnsi="Verdana" w:cs="Arial"/>
                <w:sz w:val="24"/>
                <w:szCs w:val="24"/>
              </w:rPr>
              <w:t>None identified during the meeting.</w:t>
            </w:r>
          </w:p>
        </w:tc>
      </w:tr>
      <w:tr w:rsidRPr="008D01BB" w:rsidR="005C40F6" w:rsidTr="5AE8EBC1" w14:paraId="457BE111" w14:textId="77777777">
        <w:tc>
          <w:tcPr>
            <w:tcW w:w="4291" w:type="dxa"/>
            <w:gridSpan w:val="3"/>
            <w:shd w:val="clear" w:color="auto" w:fill="002060"/>
            <w:tcMar/>
          </w:tcPr>
          <w:p w:rsidR="005C40F6" w:rsidP="007324FD" w:rsidRDefault="005C40F6" w14:paraId="69BBC65B" w14:textId="77777777">
            <w:pPr>
              <w:rPr>
                <w:rFonts w:ascii="Verdana" w:hAnsi="Verdana" w:cs="Arial"/>
                <w:b/>
                <w:bCs/>
                <w:sz w:val="24"/>
                <w:szCs w:val="24"/>
              </w:rPr>
            </w:pPr>
          </w:p>
        </w:tc>
        <w:tc>
          <w:tcPr>
            <w:tcW w:w="5910" w:type="dxa"/>
            <w:shd w:val="clear" w:color="auto" w:fill="002060"/>
            <w:tcMar/>
          </w:tcPr>
          <w:p w:rsidRPr="008D01BB" w:rsidR="005C40F6" w:rsidP="007324FD" w:rsidRDefault="005C40F6" w14:paraId="63B58353" w14:textId="77777777">
            <w:pPr>
              <w:rPr>
                <w:rFonts w:ascii="Verdana" w:hAnsi="Verdana" w:cs="Arial"/>
                <w:sz w:val="24"/>
                <w:szCs w:val="24"/>
              </w:rPr>
            </w:pPr>
          </w:p>
        </w:tc>
      </w:tr>
      <w:tr w:rsidRPr="007419C6" w:rsidR="00320435" w:rsidTr="5AE8EBC1" w14:paraId="76A37085" w14:textId="77777777">
        <w:tc>
          <w:tcPr>
            <w:tcW w:w="644" w:type="dxa"/>
            <w:tcMar/>
          </w:tcPr>
          <w:p w:rsidRPr="007419C6" w:rsidR="00320435" w:rsidP="007324FD" w:rsidRDefault="00320435" w14:paraId="154E4F1C" w14:textId="00389DE6">
            <w:pPr>
              <w:rPr>
                <w:rFonts w:ascii="Verdana" w:hAnsi="Verdana" w:cs="Arial"/>
                <w:b/>
                <w:sz w:val="24"/>
                <w:szCs w:val="24"/>
              </w:rPr>
            </w:pPr>
            <w:r w:rsidRPr="007419C6">
              <w:rPr>
                <w:rFonts w:ascii="Verdana" w:hAnsi="Verdana" w:cs="Arial"/>
                <w:b/>
                <w:sz w:val="24"/>
                <w:szCs w:val="24"/>
              </w:rPr>
              <w:t>7.</w:t>
            </w:r>
          </w:p>
        </w:tc>
        <w:tc>
          <w:tcPr>
            <w:tcW w:w="2395" w:type="dxa"/>
            <w:tcMar/>
          </w:tcPr>
          <w:p w:rsidRPr="002558B0" w:rsidR="00320435" w:rsidP="73F18427" w:rsidRDefault="00320435" w14:paraId="18C19D4C" w14:textId="466D95A5">
            <w:pPr>
              <w:rPr>
                <w:rFonts w:ascii="Verdana" w:hAnsi="Verdana" w:cs="Arial"/>
                <w:b/>
                <w:bCs/>
                <w:sz w:val="24"/>
                <w:szCs w:val="24"/>
              </w:rPr>
            </w:pPr>
            <w:r w:rsidRPr="73F18427">
              <w:rPr>
                <w:rFonts w:ascii="Verdana" w:hAnsi="Verdana" w:cs="Arial"/>
                <w:b/>
                <w:bCs/>
                <w:sz w:val="24"/>
                <w:szCs w:val="24"/>
              </w:rPr>
              <w:t>Actions to be considered by Board</w:t>
            </w:r>
          </w:p>
        </w:tc>
        <w:tc>
          <w:tcPr>
            <w:tcW w:w="7162" w:type="dxa"/>
            <w:gridSpan w:val="2"/>
            <w:tcMar/>
          </w:tcPr>
          <w:p w:rsidRPr="00720499" w:rsidR="008E1344" w:rsidP="00720499" w:rsidRDefault="02AEFDC1" w14:paraId="09B4C2D7" w14:textId="4F5553F9">
            <w:pPr>
              <w:rPr>
                <w:rFonts w:ascii="Verdana" w:hAnsi="Verdana" w:eastAsia="Verdana" w:cs="Verdana"/>
                <w:sz w:val="24"/>
                <w:szCs w:val="24"/>
              </w:rPr>
            </w:pPr>
            <w:r w:rsidRPr="00720499">
              <w:rPr>
                <w:rFonts w:ascii="Verdana" w:hAnsi="Verdana" w:eastAsia="Verdana" w:cs="Verdana"/>
                <w:sz w:val="24"/>
                <w:szCs w:val="24"/>
              </w:rPr>
              <w:t xml:space="preserve">None identified during the meeting. </w:t>
            </w:r>
          </w:p>
        </w:tc>
      </w:tr>
    </w:tbl>
    <w:p w:rsidRPr="007419C6" w:rsidR="00C644DB" w:rsidP="007324FD" w:rsidRDefault="00C644DB" w14:paraId="3AF35110" w14:textId="77777777">
      <w:pPr>
        <w:rPr>
          <w:rFonts w:ascii="Verdana" w:hAnsi="Verdana"/>
          <w:sz w:val="24"/>
          <w:szCs w:val="24"/>
        </w:rPr>
      </w:pPr>
    </w:p>
    <w:sectPr w:rsidRPr="007419C6" w:rsidR="00C644DB" w:rsidSect="00573EF9">
      <w:headerReference w:type="default" r:id="rId11"/>
      <w:footerReference w:type="default" r:id="rId12"/>
      <w:pgSz w:w="11906" w:h="16838" w:orient="portrait"/>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71AB" w:rsidP="009B580C" w:rsidRDefault="00EE71AB" w14:paraId="0F8304CD" w14:textId="77777777">
      <w:pPr>
        <w:spacing w:after="0" w:line="240" w:lineRule="auto"/>
      </w:pPr>
      <w:r>
        <w:separator/>
      </w:r>
    </w:p>
  </w:endnote>
  <w:endnote w:type="continuationSeparator" w:id="0">
    <w:p w:rsidR="00EE71AB" w:rsidP="009B580C" w:rsidRDefault="00EE71AB" w14:paraId="51CD66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Fonts w:ascii="Verdana" w:hAnsi="Verdana"/>
        <w:sz w:val="20"/>
        <w:szCs w:val="20"/>
      </w:rPr>
      <w:id w:val="84504326"/>
      <w:docPartObj>
        <w:docPartGallery w:val="Page Numbers (Bottom of Page)"/>
        <w:docPartUnique/>
      </w:docPartObj>
    </w:sdtPr>
    <w:sdtEndPr>
      <w:rPr>
        <w:rFonts w:ascii="Verdana" w:hAnsi="Verdana"/>
        <w:sz w:val="20"/>
        <w:szCs w:val="20"/>
      </w:rPr>
    </w:sdtEndPr>
    <w:sdtContent>
      <w:sdt>
        <w:sdtPr>
          <w:rPr>
            <w:rFonts w:ascii="Verdana" w:hAnsi="Verdana"/>
            <w:sz w:val="20"/>
            <w:szCs w:val="20"/>
          </w:rPr>
          <w:id w:val="1728636285"/>
          <w:docPartObj>
            <w:docPartGallery w:val="Page Numbers (Top of Page)"/>
            <w:docPartUnique/>
          </w:docPartObj>
        </w:sdtPr>
        <w:sdtEndPr>
          <w:rPr>
            <w:rFonts w:ascii="Verdana" w:hAnsi="Verdana"/>
            <w:sz w:val="20"/>
            <w:szCs w:val="20"/>
          </w:rPr>
        </w:sdtEndPr>
        <w:sdtContent>
          <w:p w:rsidR="007D4914" w:rsidP="007D4914" w:rsidRDefault="007D4914" w14:paraId="2C88A65D" w14:textId="77777777">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BB28AF7" wp14:editId="6B8A079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rsidRPr="007D4914" w:rsidR="62FD4976" w:rsidP="007D4914" w:rsidRDefault="00743FBD" w14:paraId="201CDA93" w14:textId="0A64F881">
    <w:pPr>
      <w:pStyle w:val="Footer"/>
      <w:jc w:val="right"/>
      <w:rPr>
        <w:rFonts w:ascii="Verdana" w:hAnsi="Verdana"/>
        <w:sz w:val="20"/>
        <w:szCs w:val="20"/>
      </w:rPr>
    </w:pPr>
    <w:r w:rsidRPr="00743FBD">
      <w:rPr>
        <w:rFonts w:ascii="Verdana" w:hAnsi="Verdana"/>
        <w:sz w:val="20"/>
        <w:szCs w:val="20"/>
      </w:rPr>
      <w:t xml:space="preserve">Committee </w:t>
    </w:r>
    <w:r w:rsidRPr="4A5B7E73" w:rsidR="4A5B7E73">
      <w:rPr>
        <w:rFonts w:ascii="Verdana" w:hAnsi="Verdana"/>
        <w:sz w:val="20"/>
        <w:szCs w:val="20"/>
      </w:rPr>
      <w:t>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71AB" w:rsidP="009B580C" w:rsidRDefault="00EE71AB" w14:paraId="7F8A335A" w14:textId="77777777">
      <w:pPr>
        <w:spacing w:after="0" w:line="240" w:lineRule="auto"/>
      </w:pPr>
      <w:r>
        <w:separator/>
      </w:r>
    </w:p>
  </w:footnote>
  <w:footnote w:type="continuationSeparator" w:id="0">
    <w:p w:rsidR="00EE71AB" w:rsidP="009B580C" w:rsidRDefault="00EE71AB" w14:paraId="1A25E2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C0DB5" w:rsidP="00BC0DB5" w:rsidRDefault="00BC0DB5" w14:paraId="68B3CE94" w14:textId="4F7F1F80">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4F34"/>
    <w:rsid w:val="00007A7E"/>
    <w:rsid w:val="00011350"/>
    <w:rsid w:val="0001496E"/>
    <w:rsid w:val="000159CE"/>
    <w:rsid w:val="00016AE7"/>
    <w:rsid w:val="000172A1"/>
    <w:rsid w:val="00026257"/>
    <w:rsid w:val="0004333A"/>
    <w:rsid w:val="00045A15"/>
    <w:rsid w:val="0004605C"/>
    <w:rsid w:val="00052579"/>
    <w:rsid w:val="000620AF"/>
    <w:rsid w:val="000913F8"/>
    <w:rsid w:val="00092272"/>
    <w:rsid w:val="00092F8A"/>
    <w:rsid w:val="00096551"/>
    <w:rsid w:val="000A1DE8"/>
    <w:rsid w:val="000A7979"/>
    <w:rsid w:val="000B0402"/>
    <w:rsid w:val="000B16CA"/>
    <w:rsid w:val="000B2490"/>
    <w:rsid w:val="000D15A1"/>
    <w:rsid w:val="000D25AE"/>
    <w:rsid w:val="000D25CD"/>
    <w:rsid w:val="000D4A21"/>
    <w:rsid w:val="000E2285"/>
    <w:rsid w:val="00122882"/>
    <w:rsid w:val="00125E04"/>
    <w:rsid w:val="00140165"/>
    <w:rsid w:val="0014778B"/>
    <w:rsid w:val="0015294F"/>
    <w:rsid w:val="0016183A"/>
    <w:rsid w:val="00164B9E"/>
    <w:rsid w:val="0016C3B2"/>
    <w:rsid w:val="00177202"/>
    <w:rsid w:val="001952D8"/>
    <w:rsid w:val="001B1220"/>
    <w:rsid w:val="001B1912"/>
    <w:rsid w:val="001B3428"/>
    <w:rsid w:val="001B3716"/>
    <w:rsid w:val="001D58F3"/>
    <w:rsid w:val="001E3274"/>
    <w:rsid w:val="00200471"/>
    <w:rsid w:val="00201C22"/>
    <w:rsid w:val="002056FF"/>
    <w:rsid w:val="002112EB"/>
    <w:rsid w:val="002147A4"/>
    <w:rsid w:val="00217134"/>
    <w:rsid w:val="002175E0"/>
    <w:rsid w:val="00222FF5"/>
    <w:rsid w:val="002248DF"/>
    <w:rsid w:val="00234F3C"/>
    <w:rsid w:val="0023775D"/>
    <w:rsid w:val="002450AF"/>
    <w:rsid w:val="0024654B"/>
    <w:rsid w:val="002558B0"/>
    <w:rsid w:val="002736B7"/>
    <w:rsid w:val="00283E45"/>
    <w:rsid w:val="002A6C65"/>
    <w:rsid w:val="002A8022"/>
    <w:rsid w:val="002B15BC"/>
    <w:rsid w:val="002C3502"/>
    <w:rsid w:val="002D2F5B"/>
    <w:rsid w:val="002D6813"/>
    <w:rsid w:val="002D6B82"/>
    <w:rsid w:val="002E3801"/>
    <w:rsid w:val="002E4BFD"/>
    <w:rsid w:val="002F4F44"/>
    <w:rsid w:val="0030586D"/>
    <w:rsid w:val="00310200"/>
    <w:rsid w:val="00313F26"/>
    <w:rsid w:val="00317ED4"/>
    <w:rsid w:val="00320435"/>
    <w:rsid w:val="00322FE3"/>
    <w:rsid w:val="00323A18"/>
    <w:rsid w:val="00324AEA"/>
    <w:rsid w:val="0033080B"/>
    <w:rsid w:val="00331A5C"/>
    <w:rsid w:val="00334F5F"/>
    <w:rsid w:val="00335A70"/>
    <w:rsid w:val="003428B0"/>
    <w:rsid w:val="0034744D"/>
    <w:rsid w:val="00351482"/>
    <w:rsid w:val="00352DFA"/>
    <w:rsid w:val="0035482D"/>
    <w:rsid w:val="00356830"/>
    <w:rsid w:val="00364260"/>
    <w:rsid w:val="0036751C"/>
    <w:rsid w:val="003702FA"/>
    <w:rsid w:val="003734A3"/>
    <w:rsid w:val="003749F8"/>
    <w:rsid w:val="00377C5E"/>
    <w:rsid w:val="00383222"/>
    <w:rsid w:val="00391AB5"/>
    <w:rsid w:val="00395975"/>
    <w:rsid w:val="003A2F86"/>
    <w:rsid w:val="003A374F"/>
    <w:rsid w:val="003D2075"/>
    <w:rsid w:val="003E6319"/>
    <w:rsid w:val="003E7BDC"/>
    <w:rsid w:val="003F18C2"/>
    <w:rsid w:val="003F76CE"/>
    <w:rsid w:val="00424335"/>
    <w:rsid w:val="00461228"/>
    <w:rsid w:val="00464998"/>
    <w:rsid w:val="004746BE"/>
    <w:rsid w:val="00475ACF"/>
    <w:rsid w:val="004774E0"/>
    <w:rsid w:val="004813A7"/>
    <w:rsid w:val="00490BD5"/>
    <w:rsid w:val="004A02B2"/>
    <w:rsid w:val="004A5C98"/>
    <w:rsid w:val="004A6382"/>
    <w:rsid w:val="004D2A60"/>
    <w:rsid w:val="004D6D08"/>
    <w:rsid w:val="004E0578"/>
    <w:rsid w:val="004E233A"/>
    <w:rsid w:val="004E23A5"/>
    <w:rsid w:val="004E675B"/>
    <w:rsid w:val="00505426"/>
    <w:rsid w:val="00514890"/>
    <w:rsid w:val="00544485"/>
    <w:rsid w:val="00544E55"/>
    <w:rsid w:val="0054715D"/>
    <w:rsid w:val="005535A7"/>
    <w:rsid w:val="0055603F"/>
    <w:rsid w:val="005733DA"/>
    <w:rsid w:val="00573EF9"/>
    <w:rsid w:val="0057466A"/>
    <w:rsid w:val="005810C2"/>
    <w:rsid w:val="00583168"/>
    <w:rsid w:val="005831EB"/>
    <w:rsid w:val="00583AE6"/>
    <w:rsid w:val="00584E09"/>
    <w:rsid w:val="00585074"/>
    <w:rsid w:val="005A0250"/>
    <w:rsid w:val="005A4AF6"/>
    <w:rsid w:val="005C40F6"/>
    <w:rsid w:val="005D3A97"/>
    <w:rsid w:val="005E3A9C"/>
    <w:rsid w:val="005E498F"/>
    <w:rsid w:val="005E7BF2"/>
    <w:rsid w:val="005F0910"/>
    <w:rsid w:val="005F5E2A"/>
    <w:rsid w:val="00602729"/>
    <w:rsid w:val="00604A95"/>
    <w:rsid w:val="006161E7"/>
    <w:rsid w:val="00616DBB"/>
    <w:rsid w:val="00617FBD"/>
    <w:rsid w:val="006218BF"/>
    <w:rsid w:val="00623228"/>
    <w:rsid w:val="0063631B"/>
    <w:rsid w:val="00636E96"/>
    <w:rsid w:val="006444C3"/>
    <w:rsid w:val="00652DD6"/>
    <w:rsid w:val="006541CC"/>
    <w:rsid w:val="00670F2A"/>
    <w:rsid w:val="0068215A"/>
    <w:rsid w:val="00690349"/>
    <w:rsid w:val="00696CC4"/>
    <w:rsid w:val="006C4C96"/>
    <w:rsid w:val="006D2C8C"/>
    <w:rsid w:val="006D653C"/>
    <w:rsid w:val="006F30D7"/>
    <w:rsid w:val="006F4AB4"/>
    <w:rsid w:val="006F59FC"/>
    <w:rsid w:val="006F6A27"/>
    <w:rsid w:val="007058CA"/>
    <w:rsid w:val="00707702"/>
    <w:rsid w:val="007116A5"/>
    <w:rsid w:val="00720499"/>
    <w:rsid w:val="00722413"/>
    <w:rsid w:val="007324FD"/>
    <w:rsid w:val="00732773"/>
    <w:rsid w:val="007419C6"/>
    <w:rsid w:val="00743FBD"/>
    <w:rsid w:val="00755AE3"/>
    <w:rsid w:val="00757338"/>
    <w:rsid w:val="007576AC"/>
    <w:rsid w:val="00766583"/>
    <w:rsid w:val="0077630B"/>
    <w:rsid w:val="00777F45"/>
    <w:rsid w:val="00782697"/>
    <w:rsid w:val="00784251"/>
    <w:rsid w:val="007954F3"/>
    <w:rsid w:val="00797D66"/>
    <w:rsid w:val="007A4C76"/>
    <w:rsid w:val="007B6694"/>
    <w:rsid w:val="007C63B0"/>
    <w:rsid w:val="007D0F15"/>
    <w:rsid w:val="007D4865"/>
    <w:rsid w:val="007D4914"/>
    <w:rsid w:val="007E6F65"/>
    <w:rsid w:val="007E7453"/>
    <w:rsid w:val="007F3175"/>
    <w:rsid w:val="008105AD"/>
    <w:rsid w:val="008158A4"/>
    <w:rsid w:val="00824825"/>
    <w:rsid w:val="00832030"/>
    <w:rsid w:val="0083262A"/>
    <w:rsid w:val="00836115"/>
    <w:rsid w:val="008411F0"/>
    <w:rsid w:val="00843B4E"/>
    <w:rsid w:val="008468FF"/>
    <w:rsid w:val="00847DBD"/>
    <w:rsid w:val="00862565"/>
    <w:rsid w:val="00862B3D"/>
    <w:rsid w:val="00863015"/>
    <w:rsid w:val="00865FD2"/>
    <w:rsid w:val="008676EA"/>
    <w:rsid w:val="00867E3D"/>
    <w:rsid w:val="0088329B"/>
    <w:rsid w:val="008A3D25"/>
    <w:rsid w:val="008A7C4D"/>
    <w:rsid w:val="008B5BA3"/>
    <w:rsid w:val="008C862B"/>
    <w:rsid w:val="008D01BB"/>
    <w:rsid w:val="008D2184"/>
    <w:rsid w:val="008D7A88"/>
    <w:rsid w:val="008E1344"/>
    <w:rsid w:val="008E3B2B"/>
    <w:rsid w:val="008F1F2A"/>
    <w:rsid w:val="008F52EB"/>
    <w:rsid w:val="008F5ADB"/>
    <w:rsid w:val="00902029"/>
    <w:rsid w:val="009040C3"/>
    <w:rsid w:val="00911CB6"/>
    <w:rsid w:val="00912BF4"/>
    <w:rsid w:val="009231A3"/>
    <w:rsid w:val="00926AEE"/>
    <w:rsid w:val="0093289A"/>
    <w:rsid w:val="00932E36"/>
    <w:rsid w:val="00936FD3"/>
    <w:rsid w:val="0095496B"/>
    <w:rsid w:val="009558D4"/>
    <w:rsid w:val="00981609"/>
    <w:rsid w:val="00985A67"/>
    <w:rsid w:val="009B580C"/>
    <w:rsid w:val="009D0F54"/>
    <w:rsid w:val="009D6753"/>
    <w:rsid w:val="00A07F4D"/>
    <w:rsid w:val="00A225C6"/>
    <w:rsid w:val="00A266CC"/>
    <w:rsid w:val="00A450AF"/>
    <w:rsid w:val="00A45AE8"/>
    <w:rsid w:val="00A4CF4B"/>
    <w:rsid w:val="00A56698"/>
    <w:rsid w:val="00A87184"/>
    <w:rsid w:val="00A93ADE"/>
    <w:rsid w:val="00A96BDC"/>
    <w:rsid w:val="00AA0B77"/>
    <w:rsid w:val="00AA1A1D"/>
    <w:rsid w:val="00AA6455"/>
    <w:rsid w:val="00AB3413"/>
    <w:rsid w:val="00AB5095"/>
    <w:rsid w:val="00AC340B"/>
    <w:rsid w:val="00AD4915"/>
    <w:rsid w:val="00AE383D"/>
    <w:rsid w:val="00B048BC"/>
    <w:rsid w:val="00B0533B"/>
    <w:rsid w:val="00B364E9"/>
    <w:rsid w:val="00B44312"/>
    <w:rsid w:val="00B57806"/>
    <w:rsid w:val="00B623BA"/>
    <w:rsid w:val="00B73C52"/>
    <w:rsid w:val="00B856D1"/>
    <w:rsid w:val="00B9169F"/>
    <w:rsid w:val="00BA66DF"/>
    <w:rsid w:val="00BB2710"/>
    <w:rsid w:val="00BC0DB5"/>
    <w:rsid w:val="00BC3EB5"/>
    <w:rsid w:val="00BC44C9"/>
    <w:rsid w:val="00BD6EE6"/>
    <w:rsid w:val="00BE4B7F"/>
    <w:rsid w:val="00BF3EE4"/>
    <w:rsid w:val="00BF765C"/>
    <w:rsid w:val="00C03470"/>
    <w:rsid w:val="00C0752C"/>
    <w:rsid w:val="00C1361B"/>
    <w:rsid w:val="00C15BB2"/>
    <w:rsid w:val="00C17A08"/>
    <w:rsid w:val="00C25691"/>
    <w:rsid w:val="00C35888"/>
    <w:rsid w:val="00C35FF7"/>
    <w:rsid w:val="00C37141"/>
    <w:rsid w:val="00C42F75"/>
    <w:rsid w:val="00C46F44"/>
    <w:rsid w:val="00C62FAC"/>
    <w:rsid w:val="00C644DB"/>
    <w:rsid w:val="00C6467F"/>
    <w:rsid w:val="00C7158F"/>
    <w:rsid w:val="00C80B27"/>
    <w:rsid w:val="00C860E1"/>
    <w:rsid w:val="00C900CA"/>
    <w:rsid w:val="00C95D1E"/>
    <w:rsid w:val="00C95E4F"/>
    <w:rsid w:val="00CB7438"/>
    <w:rsid w:val="00CC1622"/>
    <w:rsid w:val="00CD0254"/>
    <w:rsid w:val="00CD3B4B"/>
    <w:rsid w:val="00CF28B1"/>
    <w:rsid w:val="00CF4579"/>
    <w:rsid w:val="00CF6057"/>
    <w:rsid w:val="00D12704"/>
    <w:rsid w:val="00D35F48"/>
    <w:rsid w:val="00D40DC5"/>
    <w:rsid w:val="00D52AC9"/>
    <w:rsid w:val="00D60468"/>
    <w:rsid w:val="00D60FF2"/>
    <w:rsid w:val="00D641F1"/>
    <w:rsid w:val="00D70823"/>
    <w:rsid w:val="00DA59FF"/>
    <w:rsid w:val="00DB2136"/>
    <w:rsid w:val="00DC5726"/>
    <w:rsid w:val="00DD06DE"/>
    <w:rsid w:val="00DE34A6"/>
    <w:rsid w:val="00DE7B68"/>
    <w:rsid w:val="00DF056D"/>
    <w:rsid w:val="00DF2668"/>
    <w:rsid w:val="00DF53FB"/>
    <w:rsid w:val="00E03928"/>
    <w:rsid w:val="00E10E36"/>
    <w:rsid w:val="00E24EBC"/>
    <w:rsid w:val="00E3605C"/>
    <w:rsid w:val="00E368B4"/>
    <w:rsid w:val="00E50A3A"/>
    <w:rsid w:val="00E52619"/>
    <w:rsid w:val="00E52A1D"/>
    <w:rsid w:val="00E55798"/>
    <w:rsid w:val="00E62F49"/>
    <w:rsid w:val="00E644ED"/>
    <w:rsid w:val="00E65660"/>
    <w:rsid w:val="00E67085"/>
    <w:rsid w:val="00E72381"/>
    <w:rsid w:val="00E90769"/>
    <w:rsid w:val="00E922E2"/>
    <w:rsid w:val="00E96CDE"/>
    <w:rsid w:val="00EA016B"/>
    <w:rsid w:val="00EA3D9C"/>
    <w:rsid w:val="00EB4E73"/>
    <w:rsid w:val="00EC12BE"/>
    <w:rsid w:val="00EE698F"/>
    <w:rsid w:val="00EE71AB"/>
    <w:rsid w:val="00EF7A9E"/>
    <w:rsid w:val="00F11A01"/>
    <w:rsid w:val="00F1209C"/>
    <w:rsid w:val="00F15B7C"/>
    <w:rsid w:val="00F22874"/>
    <w:rsid w:val="00F27CA0"/>
    <w:rsid w:val="00F307CD"/>
    <w:rsid w:val="00F3756E"/>
    <w:rsid w:val="00F40821"/>
    <w:rsid w:val="00F43E11"/>
    <w:rsid w:val="00F51935"/>
    <w:rsid w:val="00F60029"/>
    <w:rsid w:val="00F76E54"/>
    <w:rsid w:val="00F85D39"/>
    <w:rsid w:val="00FA2359"/>
    <w:rsid w:val="00FA7DDA"/>
    <w:rsid w:val="00FB0571"/>
    <w:rsid w:val="00FB2288"/>
    <w:rsid w:val="00FC789F"/>
    <w:rsid w:val="00FD64E4"/>
    <w:rsid w:val="00FF6222"/>
    <w:rsid w:val="010AFE82"/>
    <w:rsid w:val="01763C34"/>
    <w:rsid w:val="01A97E60"/>
    <w:rsid w:val="01FBB7CC"/>
    <w:rsid w:val="024E92C3"/>
    <w:rsid w:val="027CE3A3"/>
    <w:rsid w:val="0289B1B6"/>
    <w:rsid w:val="028C2175"/>
    <w:rsid w:val="02AEFDC1"/>
    <w:rsid w:val="02D27E0C"/>
    <w:rsid w:val="02DD0EEE"/>
    <w:rsid w:val="031454E7"/>
    <w:rsid w:val="0320F65D"/>
    <w:rsid w:val="034C7216"/>
    <w:rsid w:val="035AF0E0"/>
    <w:rsid w:val="03C6A44D"/>
    <w:rsid w:val="03E71BDD"/>
    <w:rsid w:val="0433B76B"/>
    <w:rsid w:val="046E17C7"/>
    <w:rsid w:val="048D579B"/>
    <w:rsid w:val="048E3EBC"/>
    <w:rsid w:val="04A5C9BA"/>
    <w:rsid w:val="04BD246E"/>
    <w:rsid w:val="04CB41E6"/>
    <w:rsid w:val="04D2FD55"/>
    <w:rsid w:val="04EC5A6A"/>
    <w:rsid w:val="04EEAFB6"/>
    <w:rsid w:val="050385C5"/>
    <w:rsid w:val="05493441"/>
    <w:rsid w:val="0557D5F0"/>
    <w:rsid w:val="0578105D"/>
    <w:rsid w:val="0589DF1F"/>
    <w:rsid w:val="05A15BBF"/>
    <w:rsid w:val="05B0CF47"/>
    <w:rsid w:val="05BF922D"/>
    <w:rsid w:val="05D12654"/>
    <w:rsid w:val="05D4D337"/>
    <w:rsid w:val="05E76B61"/>
    <w:rsid w:val="05F28008"/>
    <w:rsid w:val="05F2980A"/>
    <w:rsid w:val="061D8CE8"/>
    <w:rsid w:val="062B2E3A"/>
    <w:rsid w:val="0645B5E0"/>
    <w:rsid w:val="0662C51F"/>
    <w:rsid w:val="0683DF6B"/>
    <w:rsid w:val="0689E664"/>
    <w:rsid w:val="06B69088"/>
    <w:rsid w:val="06C79ED1"/>
    <w:rsid w:val="0703C922"/>
    <w:rsid w:val="0715DFA2"/>
    <w:rsid w:val="073C4CED"/>
    <w:rsid w:val="0760DB4F"/>
    <w:rsid w:val="078FBD71"/>
    <w:rsid w:val="079BD686"/>
    <w:rsid w:val="07CAC947"/>
    <w:rsid w:val="08252737"/>
    <w:rsid w:val="0829A0B1"/>
    <w:rsid w:val="085E5A9D"/>
    <w:rsid w:val="08606B95"/>
    <w:rsid w:val="08696E07"/>
    <w:rsid w:val="087701D9"/>
    <w:rsid w:val="089B354B"/>
    <w:rsid w:val="08BE9263"/>
    <w:rsid w:val="08C239DA"/>
    <w:rsid w:val="08FDBE85"/>
    <w:rsid w:val="094BBA57"/>
    <w:rsid w:val="0969B779"/>
    <w:rsid w:val="0979B618"/>
    <w:rsid w:val="09862B57"/>
    <w:rsid w:val="098B9874"/>
    <w:rsid w:val="09D9A86A"/>
    <w:rsid w:val="0A1784EB"/>
    <w:rsid w:val="0A6057C1"/>
    <w:rsid w:val="0A9D51B5"/>
    <w:rsid w:val="0AA85102"/>
    <w:rsid w:val="0AB88F4A"/>
    <w:rsid w:val="0AD1C0A8"/>
    <w:rsid w:val="0B3550EC"/>
    <w:rsid w:val="0B382F56"/>
    <w:rsid w:val="0B45E3DE"/>
    <w:rsid w:val="0B5400A3"/>
    <w:rsid w:val="0B6D0BC8"/>
    <w:rsid w:val="0BDE113B"/>
    <w:rsid w:val="0C130F92"/>
    <w:rsid w:val="0C3CD3DB"/>
    <w:rsid w:val="0C3CF265"/>
    <w:rsid w:val="0C6006FE"/>
    <w:rsid w:val="0C64F438"/>
    <w:rsid w:val="0C8D9065"/>
    <w:rsid w:val="0CD89A46"/>
    <w:rsid w:val="0D0419DF"/>
    <w:rsid w:val="0D04F995"/>
    <w:rsid w:val="0D36B54B"/>
    <w:rsid w:val="0D5A971C"/>
    <w:rsid w:val="0D9F71F7"/>
    <w:rsid w:val="0DAC1C34"/>
    <w:rsid w:val="0DAF2C46"/>
    <w:rsid w:val="0DBCDA22"/>
    <w:rsid w:val="0DD66DA7"/>
    <w:rsid w:val="0DE793E6"/>
    <w:rsid w:val="0DEA5F1F"/>
    <w:rsid w:val="0DF2AE19"/>
    <w:rsid w:val="0DF46D3E"/>
    <w:rsid w:val="0E512110"/>
    <w:rsid w:val="0E5273E4"/>
    <w:rsid w:val="0E614196"/>
    <w:rsid w:val="0E66FEB1"/>
    <w:rsid w:val="0E788296"/>
    <w:rsid w:val="0E84B145"/>
    <w:rsid w:val="0EA9BDE0"/>
    <w:rsid w:val="0ECB023D"/>
    <w:rsid w:val="0F0DC7C9"/>
    <w:rsid w:val="0F2A5FEB"/>
    <w:rsid w:val="0F34C240"/>
    <w:rsid w:val="0F4B3D32"/>
    <w:rsid w:val="0F6B71C3"/>
    <w:rsid w:val="0F843644"/>
    <w:rsid w:val="0F9A5124"/>
    <w:rsid w:val="0FA38BD7"/>
    <w:rsid w:val="0FC401F9"/>
    <w:rsid w:val="0FC499E2"/>
    <w:rsid w:val="0FCDB20C"/>
    <w:rsid w:val="0FE7DA38"/>
    <w:rsid w:val="10053CE9"/>
    <w:rsid w:val="101B2CBA"/>
    <w:rsid w:val="102870A2"/>
    <w:rsid w:val="1033EB2A"/>
    <w:rsid w:val="10460B6A"/>
    <w:rsid w:val="104A8F5A"/>
    <w:rsid w:val="104BA886"/>
    <w:rsid w:val="109A58C0"/>
    <w:rsid w:val="10DBADE5"/>
    <w:rsid w:val="10F6F423"/>
    <w:rsid w:val="1112CA4C"/>
    <w:rsid w:val="11498EBD"/>
    <w:rsid w:val="11656BCD"/>
    <w:rsid w:val="117D4CCF"/>
    <w:rsid w:val="11D94EF0"/>
    <w:rsid w:val="12097060"/>
    <w:rsid w:val="120BA7EE"/>
    <w:rsid w:val="125DEB36"/>
    <w:rsid w:val="127F744B"/>
    <w:rsid w:val="12800DC1"/>
    <w:rsid w:val="12F39FC5"/>
    <w:rsid w:val="13177BDE"/>
    <w:rsid w:val="131B97A5"/>
    <w:rsid w:val="13230097"/>
    <w:rsid w:val="134E47AB"/>
    <w:rsid w:val="136FD0A4"/>
    <w:rsid w:val="138A833C"/>
    <w:rsid w:val="139FAB0F"/>
    <w:rsid w:val="13A16A82"/>
    <w:rsid w:val="13C863A6"/>
    <w:rsid w:val="140136AF"/>
    <w:rsid w:val="143ABCFA"/>
    <w:rsid w:val="144E2D3A"/>
    <w:rsid w:val="145F81CC"/>
    <w:rsid w:val="1474E82B"/>
    <w:rsid w:val="14902AF2"/>
    <w:rsid w:val="14992E85"/>
    <w:rsid w:val="14ED1467"/>
    <w:rsid w:val="14F5BC42"/>
    <w:rsid w:val="14FE9974"/>
    <w:rsid w:val="15147513"/>
    <w:rsid w:val="153DD28A"/>
    <w:rsid w:val="15442672"/>
    <w:rsid w:val="155EDB87"/>
    <w:rsid w:val="1569BFA1"/>
    <w:rsid w:val="157030A2"/>
    <w:rsid w:val="1579720E"/>
    <w:rsid w:val="15A6DB38"/>
    <w:rsid w:val="15C5377C"/>
    <w:rsid w:val="15C65EC3"/>
    <w:rsid w:val="15E750FE"/>
    <w:rsid w:val="160010CA"/>
    <w:rsid w:val="161658B0"/>
    <w:rsid w:val="161FA710"/>
    <w:rsid w:val="1621E979"/>
    <w:rsid w:val="162FBD26"/>
    <w:rsid w:val="164F9F58"/>
    <w:rsid w:val="164FF76E"/>
    <w:rsid w:val="169AB2DF"/>
    <w:rsid w:val="16A33338"/>
    <w:rsid w:val="16C2A9FF"/>
    <w:rsid w:val="16EEB0CB"/>
    <w:rsid w:val="1708020F"/>
    <w:rsid w:val="171A6F96"/>
    <w:rsid w:val="17A9B2F4"/>
    <w:rsid w:val="17CA90A9"/>
    <w:rsid w:val="17DFE6DE"/>
    <w:rsid w:val="17F249C7"/>
    <w:rsid w:val="17FD0943"/>
    <w:rsid w:val="183779C3"/>
    <w:rsid w:val="1861EB8E"/>
    <w:rsid w:val="18814283"/>
    <w:rsid w:val="188B696E"/>
    <w:rsid w:val="18A2F7A2"/>
    <w:rsid w:val="18B644CF"/>
    <w:rsid w:val="18C0AEFA"/>
    <w:rsid w:val="18CB5089"/>
    <w:rsid w:val="190310D0"/>
    <w:rsid w:val="1983C707"/>
    <w:rsid w:val="198784CF"/>
    <w:rsid w:val="19B74CAC"/>
    <w:rsid w:val="19F466FD"/>
    <w:rsid w:val="1A1CD8C0"/>
    <w:rsid w:val="1A39248D"/>
    <w:rsid w:val="1A4D9422"/>
    <w:rsid w:val="1A6DDFA5"/>
    <w:rsid w:val="1A7572A1"/>
    <w:rsid w:val="1A8BCC38"/>
    <w:rsid w:val="1A95B507"/>
    <w:rsid w:val="1AC2CFC1"/>
    <w:rsid w:val="1AD1564C"/>
    <w:rsid w:val="1AE1A77D"/>
    <w:rsid w:val="1B0274B3"/>
    <w:rsid w:val="1B366EFB"/>
    <w:rsid w:val="1B5B0A09"/>
    <w:rsid w:val="1B840D85"/>
    <w:rsid w:val="1BE8F1F2"/>
    <w:rsid w:val="1BFE4176"/>
    <w:rsid w:val="1C07CA42"/>
    <w:rsid w:val="1C0BE52D"/>
    <w:rsid w:val="1C1A637D"/>
    <w:rsid w:val="1C42BF2D"/>
    <w:rsid w:val="1C6CA49A"/>
    <w:rsid w:val="1C9DAB6B"/>
    <w:rsid w:val="1CC94F00"/>
    <w:rsid w:val="1CDFE035"/>
    <w:rsid w:val="1CE30325"/>
    <w:rsid w:val="1CFDC68B"/>
    <w:rsid w:val="1D3E4808"/>
    <w:rsid w:val="1D55F34F"/>
    <w:rsid w:val="1D58C744"/>
    <w:rsid w:val="1D67A0E7"/>
    <w:rsid w:val="1D9FC2DC"/>
    <w:rsid w:val="1DAD1636"/>
    <w:rsid w:val="1DB9FA06"/>
    <w:rsid w:val="1DE444CB"/>
    <w:rsid w:val="1DF22C0C"/>
    <w:rsid w:val="1DFBD71D"/>
    <w:rsid w:val="1E235F1F"/>
    <w:rsid w:val="1E301D04"/>
    <w:rsid w:val="1E88C0D2"/>
    <w:rsid w:val="1E91AFEB"/>
    <w:rsid w:val="1EA2C95E"/>
    <w:rsid w:val="1EF3C1AE"/>
    <w:rsid w:val="1EFEE8D5"/>
    <w:rsid w:val="1F00A311"/>
    <w:rsid w:val="1F07C8E1"/>
    <w:rsid w:val="1F09F56C"/>
    <w:rsid w:val="1F0BC226"/>
    <w:rsid w:val="1F0F361E"/>
    <w:rsid w:val="1F1A1451"/>
    <w:rsid w:val="1F22C85A"/>
    <w:rsid w:val="1F39D696"/>
    <w:rsid w:val="1F630825"/>
    <w:rsid w:val="1F6888D0"/>
    <w:rsid w:val="1F79EBD9"/>
    <w:rsid w:val="1F9877A0"/>
    <w:rsid w:val="1FBB92C3"/>
    <w:rsid w:val="20286728"/>
    <w:rsid w:val="20434052"/>
    <w:rsid w:val="2073D2E8"/>
    <w:rsid w:val="20A63771"/>
    <w:rsid w:val="20E0070C"/>
    <w:rsid w:val="211B370D"/>
    <w:rsid w:val="211CF0F3"/>
    <w:rsid w:val="2124D3B3"/>
    <w:rsid w:val="2151DB89"/>
    <w:rsid w:val="215755A1"/>
    <w:rsid w:val="2158C56C"/>
    <w:rsid w:val="216B60D8"/>
    <w:rsid w:val="217A5200"/>
    <w:rsid w:val="2189E379"/>
    <w:rsid w:val="21A464BE"/>
    <w:rsid w:val="2246B494"/>
    <w:rsid w:val="225105D9"/>
    <w:rsid w:val="2251AD7D"/>
    <w:rsid w:val="2253B078"/>
    <w:rsid w:val="225E2A08"/>
    <w:rsid w:val="229EDA37"/>
    <w:rsid w:val="22D827EC"/>
    <w:rsid w:val="22FA1633"/>
    <w:rsid w:val="23465317"/>
    <w:rsid w:val="23653FE7"/>
    <w:rsid w:val="23654523"/>
    <w:rsid w:val="2381F74F"/>
    <w:rsid w:val="238D3646"/>
    <w:rsid w:val="2393C85E"/>
    <w:rsid w:val="2399B7E9"/>
    <w:rsid w:val="239BC3E1"/>
    <w:rsid w:val="23A33FB6"/>
    <w:rsid w:val="23CED403"/>
    <w:rsid w:val="23DE5E63"/>
    <w:rsid w:val="23E28876"/>
    <w:rsid w:val="23F58610"/>
    <w:rsid w:val="240E0863"/>
    <w:rsid w:val="2429921D"/>
    <w:rsid w:val="2447ED78"/>
    <w:rsid w:val="249ABAB5"/>
    <w:rsid w:val="250A2FF0"/>
    <w:rsid w:val="2511696F"/>
    <w:rsid w:val="25203412"/>
    <w:rsid w:val="25217FE2"/>
    <w:rsid w:val="2556F1FD"/>
    <w:rsid w:val="260C8E4F"/>
    <w:rsid w:val="26765DB2"/>
    <w:rsid w:val="269D1E80"/>
    <w:rsid w:val="26A0E499"/>
    <w:rsid w:val="26BB64C2"/>
    <w:rsid w:val="26CBBC4A"/>
    <w:rsid w:val="26FC8F4B"/>
    <w:rsid w:val="270139EB"/>
    <w:rsid w:val="27038663"/>
    <w:rsid w:val="27318D64"/>
    <w:rsid w:val="274A4B2A"/>
    <w:rsid w:val="274E91B6"/>
    <w:rsid w:val="2798C80D"/>
    <w:rsid w:val="27BC9384"/>
    <w:rsid w:val="27E0FAAA"/>
    <w:rsid w:val="27FF2ECE"/>
    <w:rsid w:val="280C8B47"/>
    <w:rsid w:val="2820C74B"/>
    <w:rsid w:val="28354CC2"/>
    <w:rsid w:val="2870795D"/>
    <w:rsid w:val="2896B6D9"/>
    <w:rsid w:val="28AC0AE1"/>
    <w:rsid w:val="28CA40C1"/>
    <w:rsid w:val="28D516F0"/>
    <w:rsid w:val="28E27663"/>
    <w:rsid w:val="290DD378"/>
    <w:rsid w:val="291071F7"/>
    <w:rsid w:val="292CB8D1"/>
    <w:rsid w:val="29300454"/>
    <w:rsid w:val="2A3999E4"/>
    <w:rsid w:val="2A46A48E"/>
    <w:rsid w:val="2A489BF2"/>
    <w:rsid w:val="2B480AD5"/>
    <w:rsid w:val="2B4E3EEA"/>
    <w:rsid w:val="2B4F9B1D"/>
    <w:rsid w:val="2B6525A4"/>
    <w:rsid w:val="2B9A4405"/>
    <w:rsid w:val="2BBBD12D"/>
    <w:rsid w:val="2BC12EF5"/>
    <w:rsid w:val="2BC55750"/>
    <w:rsid w:val="2C07CFA4"/>
    <w:rsid w:val="2C0FC74A"/>
    <w:rsid w:val="2C422E79"/>
    <w:rsid w:val="2C4DDE83"/>
    <w:rsid w:val="2C82D8A4"/>
    <w:rsid w:val="2D0F5177"/>
    <w:rsid w:val="2D1E7EC0"/>
    <w:rsid w:val="2D42FDE1"/>
    <w:rsid w:val="2D458252"/>
    <w:rsid w:val="2D49E3D1"/>
    <w:rsid w:val="2D4E2FF0"/>
    <w:rsid w:val="2D5B81B7"/>
    <w:rsid w:val="2D88EC7A"/>
    <w:rsid w:val="2DA8093A"/>
    <w:rsid w:val="2E2A39F1"/>
    <w:rsid w:val="2E5E87FB"/>
    <w:rsid w:val="2E9CA571"/>
    <w:rsid w:val="2EA2FEFA"/>
    <w:rsid w:val="2ECE3C97"/>
    <w:rsid w:val="2ED7269F"/>
    <w:rsid w:val="2EFFF261"/>
    <w:rsid w:val="2F0E36C4"/>
    <w:rsid w:val="2F2FE77E"/>
    <w:rsid w:val="2F60CBCC"/>
    <w:rsid w:val="2F63A6FF"/>
    <w:rsid w:val="2F705647"/>
    <w:rsid w:val="2FA238E4"/>
    <w:rsid w:val="2FD2DC1B"/>
    <w:rsid w:val="3012A95E"/>
    <w:rsid w:val="302AA5C5"/>
    <w:rsid w:val="30A0965F"/>
    <w:rsid w:val="30C2928D"/>
    <w:rsid w:val="30C75BDD"/>
    <w:rsid w:val="30D5DE91"/>
    <w:rsid w:val="3109DF76"/>
    <w:rsid w:val="310E9366"/>
    <w:rsid w:val="31565194"/>
    <w:rsid w:val="316B6FED"/>
    <w:rsid w:val="316D68D7"/>
    <w:rsid w:val="31BD2589"/>
    <w:rsid w:val="32185497"/>
    <w:rsid w:val="3226AF88"/>
    <w:rsid w:val="32270D42"/>
    <w:rsid w:val="322C09DD"/>
    <w:rsid w:val="322D132A"/>
    <w:rsid w:val="3238671F"/>
    <w:rsid w:val="325AD854"/>
    <w:rsid w:val="3311559A"/>
    <w:rsid w:val="3320F5FC"/>
    <w:rsid w:val="3346947D"/>
    <w:rsid w:val="33744097"/>
    <w:rsid w:val="33997940"/>
    <w:rsid w:val="33DAADD8"/>
    <w:rsid w:val="33F4186B"/>
    <w:rsid w:val="33F8B08E"/>
    <w:rsid w:val="3415E24C"/>
    <w:rsid w:val="343D6487"/>
    <w:rsid w:val="344D7AF4"/>
    <w:rsid w:val="345CD949"/>
    <w:rsid w:val="346BB62F"/>
    <w:rsid w:val="34B23207"/>
    <w:rsid w:val="351F8A26"/>
    <w:rsid w:val="352F47A3"/>
    <w:rsid w:val="353E5313"/>
    <w:rsid w:val="35993E06"/>
    <w:rsid w:val="35A2C9E6"/>
    <w:rsid w:val="35A8F324"/>
    <w:rsid w:val="35D53642"/>
    <w:rsid w:val="35D9D453"/>
    <w:rsid w:val="35F4CC48"/>
    <w:rsid w:val="35F93A9B"/>
    <w:rsid w:val="36182BD6"/>
    <w:rsid w:val="36407141"/>
    <w:rsid w:val="367263B6"/>
    <w:rsid w:val="368A1066"/>
    <w:rsid w:val="36A10DF1"/>
    <w:rsid w:val="36B61697"/>
    <w:rsid w:val="36C6F4EB"/>
    <w:rsid w:val="36DCDF81"/>
    <w:rsid w:val="36F8DB7B"/>
    <w:rsid w:val="370F449E"/>
    <w:rsid w:val="37521C55"/>
    <w:rsid w:val="3752ECE0"/>
    <w:rsid w:val="37A347CC"/>
    <w:rsid w:val="37DC428C"/>
    <w:rsid w:val="381C68CF"/>
    <w:rsid w:val="382A7D3B"/>
    <w:rsid w:val="38664961"/>
    <w:rsid w:val="38ABE8F2"/>
    <w:rsid w:val="38D725ED"/>
    <w:rsid w:val="38D75885"/>
    <w:rsid w:val="38FBA76C"/>
    <w:rsid w:val="3900AD08"/>
    <w:rsid w:val="390837A2"/>
    <w:rsid w:val="390AC1F7"/>
    <w:rsid w:val="391F4D02"/>
    <w:rsid w:val="392F02C7"/>
    <w:rsid w:val="394C7E10"/>
    <w:rsid w:val="395B7077"/>
    <w:rsid w:val="39779DF7"/>
    <w:rsid w:val="398B67C8"/>
    <w:rsid w:val="39C9810D"/>
    <w:rsid w:val="39EEC997"/>
    <w:rsid w:val="3A06629A"/>
    <w:rsid w:val="3A549F93"/>
    <w:rsid w:val="3A8F94FE"/>
    <w:rsid w:val="3A9C3D00"/>
    <w:rsid w:val="3AE2D3FA"/>
    <w:rsid w:val="3AE49DFC"/>
    <w:rsid w:val="3AE782A5"/>
    <w:rsid w:val="3AFC0E55"/>
    <w:rsid w:val="3B3059EE"/>
    <w:rsid w:val="3B4F2E9D"/>
    <w:rsid w:val="3B7CD6A7"/>
    <w:rsid w:val="3B802B7A"/>
    <w:rsid w:val="3BA9F065"/>
    <w:rsid w:val="3BE49DAD"/>
    <w:rsid w:val="3C07AD6B"/>
    <w:rsid w:val="3C81A461"/>
    <w:rsid w:val="3C91919E"/>
    <w:rsid w:val="3C98BA3F"/>
    <w:rsid w:val="3CB725A6"/>
    <w:rsid w:val="3CC8274F"/>
    <w:rsid w:val="3CCCFD43"/>
    <w:rsid w:val="3CFC78A0"/>
    <w:rsid w:val="3D1AA5FC"/>
    <w:rsid w:val="3D5BB674"/>
    <w:rsid w:val="3D5FCF9E"/>
    <w:rsid w:val="3D89D207"/>
    <w:rsid w:val="3DA60AA9"/>
    <w:rsid w:val="3DB7D8C9"/>
    <w:rsid w:val="3DE3AE80"/>
    <w:rsid w:val="3E01E0CE"/>
    <w:rsid w:val="3E1756CB"/>
    <w:rsid w:val="3E1C08E2"/>
    <w:rsid w:val="3E2C89F9"/>
    <w:rsid w:val="3E34E3A9"/>
    <w:rsid w:val="3E41924A"/>
    <w:rsid w:val="3E6A5793"/>
    <w:rsid w:val="3E6C2881"/>
    <w:rsid w:val="3EA51F93"/>
    <w:rsid w:val="3EB5510C"/>
    <w:rsid w:val="3EDAED90"/>
    <w:rsid w:val="3EFDED17"/>
    <w:rsid w:val="3F13CA38"/>
    <w:rsid w:val="3F1D889B"/>
    <w:rsid w:val="3F210A59"/>
    <w:rsid w:val="3F23B535"/>
    <w:rsid w:val="3F2B1CF4"/>
    <w:rsid w:val="3F7CD767"/>
    <w:rsid w:val="3F7FB061"/>
    <w:rsid w:val="3FD32876"/>
    <w:rsid w:val="3FE27891"/>
    <w:rsid w:val="3FE341C9"/>
    <w:rsid w:val="3FE42609"/>
    <w:rsid w:val="4011E51C"/>
    <w:rsid w:val="40235BC8"/>
    <w:rsid w:val="404BDBFC"/>
    <w:rsid w:val="406415ED"/>
    <w:rsid w:val="407767D1"/>
    <w:rsid w:val="4098EF0B"/>
    <w:rsid w:val="409A6493"/>
    <w:rsid w:val="409F22C0"/>
    <w:rsid w:val="40AD7585"/>
    <w:rsid w:val="40BD1FA4"/>
    <w:rsid w:val="4104DCE3"/>
    <w:rsid w:val="4120AE74"/>
    <w:rsid w:val="4126915A"/>
    <w:rsid w:val="413CBA04"/>
    <w:rsid w:val="41466921"/>
    <w:rsid w:val="417A2E93"/>
    <w:rsid w:val="41B905BE"/>
    <w:rsid w:val="41B9303E"/>
    <w:rsid w:val="41BCCDDD"/>
    <w:rsid w:val="41E62245"/>
    <w:rsid w:val="41F35729"/>
    <w:rsid w:val="42D04EDB"/>
    <w:rsid w:val="42D34D84"/>
    <w:rsid w:val="432958D6"/>
    <w:rsid w:val="43490A0A"/>
    <w:rsid w:val="436A0F30"/>
    <w:rsid w:val="43730B83"/>
    <w:rsid w:val="43927F14"/>
    <w:rsid w:val="4396476C"/>
    <w:rsid w:val="439FC31A"/>
    <w:rsid w:val="43A5D28A"/>
    <w:rsid w:val="43C20043"/>
    <w:rsid w:val="43F9D263"/>
    <w:rsid w:val="4494AF5C"/>
    <w:rsid w:val="44A669EE"/>
    <w:rsid w:val="44FDEDCE"/>
    <w:rsid w:val="45050CBA"/>
    <w:rsid w:val="4509260A"/>
    <w:rsid w:val="45532822"/>
    <w:rsid w:val="455C550D"/>
    <w:rsid w:val="45C3FFB9"/>
    <w:rsid w:val="45DE919A"/>
    <w:rsid w:val="45E917DE"/>
    <w:rsid w:val="45FCEC52"/>
    <w:rsid w:val="464FF986"/>
    <w:rsid w:val="46ABFF98"/>
    <w:rsid w:val="46F52555"/>
    <w:rsid w:val="4729C8AB"/>
    <w:rsid w:val="4733488F"/>
    <w:rsid w:val="47359960"/>
    <w:rsid w:val="474C7E43"/>
    <w:rsid w:val="4769923E"/>
    <w:rsid w:val="47AA6806"/>
    <w:rsid w:val="47B05EDF"/>
    <w:rsid w:val="482C7E60"/>
    <w:rsid w:val="485F3387"/>
    <w:rsid w:val="48792F24"/>
    <w:rsid w:val="487B6E01"/>
    <w:rsid w:val="48821713"/>
    <w:rsid w:val="4883F62D"/>
    <w:rsid w:val="489C5B05"/>
    <w:rsid w:val="48D34BE4"/>
    <w:rsid w:val="48F9E3C9"/>
    <w:rsid w:val="4932E79D"/>
    <w:rsid w:val="4940400A"/>
    <w:rsid w:val="4954BCDF"/>
    <w:rsid w:val="49800FC7"/>
    <w:rsid w:val="4992B6BA"/>
    <w:rsid w:val="49CD2C0B"/>
    <w:rsid w:val="49DD48E0"/>
    <w:rsid w:val="49F6B9D6"/>
    <w:rsid w:val="4A049C64"/>
    <w:rsid w:val="4A2A2257"/>
    <w:rsid w:val="4A5B7E73"/>
    <w:rsid w:val="4A5E1A7C"/>
    <w:rsid w:val="4A7D2A78"/>
    <w:rsid w:val="4AA5304E"/>
    <w:rsid w:val="4AB818B2"/>
    <w:rsid w:val="4AEF946C"/>
    <w:rsid w:val="4B01E9CE"/>
    <w:rsid w:val="4B3FE717"/>
    <w:rsid w:val="4B4F377C"/>
    <w:rsid w:val="4B87EC41"/>
    <w:rsid w:val="4B89F6AC"/>
    <w:rsid w:val="4B8C2F69"/>
    <w:rsid w:val="4BBD1C5C"/>
    <w:rsid w:val="4BC7C869"/>
    <w:rsid w:val="4BF427FD"/>
    <w:rsid w:val="4C0379C7"/>
    <w:rsid w:val="4C134436"/>
    <w:rsid w:val="4C2E3DCC"/>
    <w:rsid w:val="4C2F695A"/>
    <w:rsid w:val="4C66F403"/>
    <w:rsid w:val="4C8357BA"/>
    <w:rsid w:val="4CC42B58"/>
    <w:rsid w:val="4CD83BD6"/>
    <w:rsid w:val="4D0384F0"/>
    <w:rsid w:val="4D31F6D8"/>
    <w:rsid w:val="4D4E008F"/>
    <w:rsid w:val="4D69C5AE"/>
    <w:rsid w:val="4D72F742"/>
    <w:rsid w:val="4DAB1E4E"/>
    <w:rsid w:val="4DCCEE7E"/>
    <w:rsid w:val="4DD10A7D"/>
    <w:rsid w:val="4E56398E"/>
    <w:rsid w:val="4E97D86C"/>
    <w:rsid w:val="4ED34F1F"/>
    <w:rsid w:val="4EF79EA7"/>
    <w:rsid w:val="4F8AAA36"/>
    <w:rsid w:val="4F9B403C"/>
    <w:rsid w:val="4FB3FBAE"/>
    <w:rsid w:val="4FE595B1"/>
    <w:rsid w:val="4FF2D384"/>
    <w:rsid w:val="50021AC0"/>
    <w:rsid w:val="502A423A"/>
    <w:rsid w:val="5036AD70"/>
    <w:rsid w:val="5053F77F"/>
    <w:rsid w:val="50A281C1"/>
    <w:rsid w:val="50DFAE74"/>
    <w:rsid w:val="50F633BA"/>
    <w:rsid w:val="513C6B55"/>
    <w:rsid w:val="515E1E00"/>
    <w:rsid w:val="51A175A3"/>
    <w:rsid w:val="51AFE95E"/>
    <w:rsid w:val="51BCB4F5"/>
    <w:rsid w:val="51DBF521"/>
    <w:rsid w:val="51DF7096"/>
    <w:rsid w:val="51E7D63B"/>
    <w:rsid w:val="51E8627F"/>
    <w:rsid w:val="52409D57"/>
    <w:rsid w:val="52499EB5"/>
    <w:rsid w:val="526DC7B1"/>
    <w:rsid w:val="52766234"/>
    <w:rsid w:val="527C3346"/>
    <w:rsid w:val="5283962D"/>
    <w:rsid w:val="528B9DB7"/>
    <w:rsid w:val="528DB41D"/>
    <w:rsid w:val="529350C2"/>
    <w:rsid w:val="52B114D1"/>
    <w:rsid w:val="52DBAEE9"/>
    <w:rsid w:val="52DDDA49"/>
    <w:rsid w:val="52F39056"/>
    <w:rsid w:val="530052B2"/>
    <w:rsid w:val="5363FE64"/>
    <w:rsid w:val="5382749F"/>
    <w:rsid w:val="53A28AF0"/>
    <w:rsid w:val="53AA7544"/>
    <w:rsid w:val="53C68CF1"/>
    <w:rsid w:val="53F12DE6"/>
    <w:rsid w:val="5456258D"/>
    <w:rsid w:val="54AE919E"/>
    <w:rsid w:val="54C2142B"/>
    <w:rsid w:val="54DDF5A8"/>
    <w:rsid w:val="54FF4F60"/>
    <w:rsid w:val="55118492"/>
    <w:rsid w:val="55148B47"/>
    <w:rsid w:val="551B0463"/>
    <w:rsid w:val="5524427E"/>
    <w:rsid w:val="5557E414"/>
    <w:rsid w:val="556F2886"/>
    <w:rsid w:val="557B8886"/>
    <w:rsid w:val="55C4AB33"/>
    <w:rsid w:val="55C94EB1"/>
    <w:rsid w:val="55D24C08"/>
    <w:rsid w:val="55EDD417"/>
    <w:rsid w:val="55FB65EE"/>
    <w:rsid w:val="5648A297"/>
    <w:rsid w:val="5654F4AE"/>
    <w:rsid w:val="566813D2"/>
    <w:rsid w:val="5689B56D"/>
    <w:rsid w:val="56A52534"/>
    <w:rsid w:val="56EE1554"/>
    <w:rsid w:val="5720F59B"/>
    <w:rsid w:val="5722D499"/>
    <w:rsid w:val="57516F1A"/>
    <w:rsid w:val="5752CE19"/>
    <w:rsid w:val="577AB6E2"/>
    <w:rsid w:val="57928FD1"/>
    <w:rsid w:val="57A5BB97"/>
    <w:rsid w:val="57DE4E0A"/>
    <w:rsid w:val="57FF0CD5"/>
    <w:rsid w:val="58056897"/>
    <w:rsid w:val="58649E6E"/>
    <w:rsid w:val="586D47FD"/>
    <w:rsid w:val="587A9413"/>
    <w:rsid w:val="58959B04"/>
    <w:rsid w:val="58B19E34"/>
    <w:rsid w:val="58B87630"/>
    <w:rsid w:val="58D448E9"/>
    <w:rsid w:val="59257E8B"/>
    <w:rsid w:val="59387560"/>
    <w:rsid w:val="593FF845"/>
    <w:rsid w:val="594D83BF"/>
    <w:rsid w:val="5951ADA1"/>
    <w:rsid w:val="59703A63"/>
    <w:rsid w:val="59ADF870"/>
    <w:rsid w:val="5A34CF8D"/>
    <w:rsid w:val="5A491854"/>
    <w:rsid w:val="5A74FF74"/>
    <w:rsid w:val="5A77A18F"/>
    <w:rsid w:val="5AAE93BF"/>
    <w:rsid w:val="5AB6F0E9"/>
    <w:rsid w:val="5AE8EBC1"/>
    <w:rsid w:val="5AFFE175"/>
    <w:rsid w:val="5B1D77B2"/>
    <w:rsid w:val="5B4D0409"/>
    <w:rsid w:val="5B79BC9D"/>
    <w:rsid w:val="5B9271D4"/>
    <w:rsid w:val="5BA8B16F"/>
    <w:rsid w:val="5BB1D567"/>
    <w:rsid w:val="5BF7D06F"/>
    <w:rsid w:val="5C069FA8"/>
    <w:rsid w:val="5C1F9717"/>
    <w:rsid w:val="5C3826CD"/>
    <w:rsid w:val="5C48B2E2"/>
    <w:rsid w:val="5C56F010"/>
    <w:rsid w:val="5C66C034"/>
    <w:rsid w:val="5C73CDD0"/>
    <w:rsid w:val="5CB72B82"/>
    <w:rsid w:val="5CCDA6D1"/>
    <w:rsid w:val="5CF431EE"/>
    <w:rsid w:val="5CFFE8C9"/>
    <w:rsid w:val="5D24E89D"/>
    <w:rsid w:val="5D2788D4"/>
    <w:rsid w:val="5D30A76D"/>
    <w:rsid w:val="5D88ED46"/>
    <w:rsid w:val="5D9620A6"/>
    <w:rsid w:val="5DD920EB"/>
    <w:rsid w:val="5DE65FCC"/>
    <w:rsid w:val="5DFF224B"/>
    <w:rsid w:val="5E172D9A"/>
    <w:rsid w:val="5E33C02A"/>
    <w:rsid w:val="5E9302F5"/>
    <w:rsid w:val="5EA2029E"/>
    <w:rsid w:val="5F039E99"/>
    <w:rsid w:val="5F08CC27"/>
    <w:rsid w:val="5F0EF5E7"/>
    <w:rsid w:val="5F183DB5"/>
    <w:rsid w:val="5F81A6A7"/>
    <w:rsid w:val="5F91E54F"/>
    <w:rsid w:val="5F9C93BB"/>
    <w:rsid w:val="5FB94F46"/>
    <w:rsid w:val="5FC97BD7"/>
    <w:rsid w:val="5FE22B5E"/>
    <w:rsid w:val="5FF04461"/>
    <w:rsid w:val="60065CD3"/>
    <w:rsid w:val="601C8D6A"/>
    <w:rsid w:val="602101AC"/>
    <w:rsid w:val="60230F09"/>
    <w:rsid w:val="602647B7"/>
    <w:rsid w:val="60655981"/>
    <w:rsid w:val="6071DAAA"/>
    <w:rsid w:val="6092F69D"/>
    <w:rsid w:val="60B1E14A"/>
    <w:rsid w:val="60BD337B"/>
    <w:rsid w:val="60DD7E84"/>
    <w:rsid w:val="60E0755D"/>
    <w:rsid w:val="6149C4D8"/>
    <w:rsid w:val="6163AE79"/>
    <w:rsid w:val="61BC6ACC"/>
    <w:rsid w:val="61C64E5D"/>
    <w:rsid w:val="61CC61F1"/>
    <w:rsid w:val="61E1F6B3"/>
    <w:rsid w:val="61E6744F"/>
    <w:rsid w:val="620B60AA"/>
    <w:rsid w:val="621B81A5"/>
    <w:rsid w:val="622C3C3E"/>
    <w:rsid w:val="622C7BB7"/>
    <w:rsid w:val="627DF639"/>
    <w:rsid w:val="628A524E"/>
    <w:rsid w:val="629FD90E"/>
    <w:rsid w:val="62C67F0B"/>
    <w:rsid w:val="62CB43C4"/>
    <w:rsid w:val="62D3D2A4"/>
    <w:rsid w:val="62D8DE44"/>
    <w:rsid w:val="62D8E253"/>
    <w:rsid w:val="62F7AFCA"/>
    <w:rsid w:val="62FD4976"/>
    <w:rsid w:val="63737191"/>
    <w:rsid w:val="63884261"/>
    <w:rsid w:val="63A80277"/>
    <w:rsid w:val="63B5802F"/>
    <w:rsid w:val="63B807C9"/>
    <w:rsid w:val="63D26A68"/>
    <w:rsid w:val="63F804D6"/>
    <w:rsid w:val="6405A75C"/>
    <w:rsid w:val="644F6F23"/>
    <w:rsid w:val="64A72960"/>
    <w:rsid w:val="651FC7F3"/>
    <w:rsid w:val="652855DB"/>
    <w:rsid w:val="654739EF"/>
    <w:rsid w:val="65AF2031"/>
    <w:rsid w:val="65BC1292"/>
    <w:rsid w:val="65C501E3"/>
    <w:rsid w:val="65C8F15F"/>
    <w:rsid w:val="65DD25EF"/>
    <w:rsid w:val="66088141"/>
    <w:rsid w:val="663843CC"/>
    <w:rsid w:val="666815E4"/>
    <w:rsid w:val="666B0863"/>
    <w:rsid w:val="666FF426"/>
    <w:rsid w:val="66764B6C"/>
    <w:rsid w:val="66929C20"/>
    <w:rsid w:val="669CAD09"/>
    <w:rsid w:val="66C71DFF"/>
    <w:rsid w:val="66DEDA80"/>
    <w:rsid w:val="66E7A23A"/>
    <w:rsid w:val="66FCEC09"/>
    <w:rsid w:val="67255011"/>
    <w:rsid w:val="67268EC6"/>
    <w:rsid w:val="675DCB1A"/>
    <w:rsid w:val="676D9CA7"/>
    <w:rsid w:val="67768A64"/>
    <w:rsid w:val="678C593F"/>
    <w:rsid w:val="67D84D63"/>
    <w:rsid w:val="67DAD6BD"/>
    <w:rsid w:val="6824CE0F"/>
    <w:rsid w:val="682F0DC1"/>
    <w:rsid w:val="68408293"/>
    <w:rsid w:val="68711A62"/>
    <w:rsid w:val="6885790A"/>
    <w:rsid w:val="68894684"/>
    <w:rsid w:val="6893BED9"/>
    <w:rsid w:val="689C67E1"/>
    <w:rsid w:val="689C8EBF"/>
    <w:rsid w:val="68C3DD6E"/>
    <w:rsid w:val="68DA13D8"/>
    <w:rsid w:val="68F268D0"/>
    <w:rsid w:val="693F7816"/>
    <w:rsid w:val="6941CA95"/>
    <w:rsid w:val="69536536"/>
    <w:rsid w:val="699565FE"/>
    <w:rsid w:val="69E28329"/>
    <w:rsid w:val="6A054303"/>
    <w:rsid w:val="6A362AC3"/>
    <w:rsid w:val="6A400BF1"/>
    <w:rsid w:val="6AC40E8A"/>
    <w:rsid w:val="6AD94B3B"/>
    <w:rsid w:val="6AFE36AF"/>
    <w:rsid w:val="6B0A7C66"/>
    <w:rsid w:val="6B209E82"/>
    <w:rsid w:val="6B2677D0"/>
    <w:rsid w:val="6B37166A"/>
    <w:rsid w:val="6B374FF2"/>
    <w:rsid w:val="6B6F4047"/>
    <w:rsid w:val="6B715F36"/>
    <w:rsid w:val="6B7C994E"/>
    <w:rsid w:val="6B8392A1"/>
    <w:rsid w:val="6B99995A"/>
    <w:rsid w:val="6BC4E3E6"/>
    <w:rsid w:val="6BCD2744"/>
    <w:rsid w:val="6BF8D8D1"/>
    <w:rsid w:val="6BFB8434"/>
    <w:rsid w:val="6BFBB50E"/>
    <w:rsid w:val="6C152F95"/>
    <w:rsid w:val="6C2939BB"/>
    <w:rsid w:val="6C3E0CFC"/>
    <w:rsid w:val="6C46F887"/>
    <w:rsid w:val="6C55ADAE"/>
    <w:rsid w:val="6C677DA5"/>
    <w:rsid w:val="6C83F366"/>
    <w:rsid w:val="6CAE237B"/>
    <w:rsid w:val="6D243C8D"/>
    <w:rsid w:val="6D2AE0DF"/>
    <w:rsid w:val="6D2C8648"/>
    <w:rsid w:val="6D403145"/>
    <w:rsid w:val="6D4202F6"/>
    <w:rsid w:val="6D78D735"/>
    <w:rsid w:val="6D8558B2"/>
    <w:rsid w:val="6D95CB3A"/>
    <w:rsid w:val="6DBBB3FA"/>
    <w:rsid w:val="6DEDC833"/>
    <w:rsid w:val="6DEE7545"/>
    <w:rsid w:val="6E0EB678"/>
    <w:rsid w:val="6E1D285B"/>
    <w:rsid w:val="6E3A9F0C"/>
    <w:rsid w:val="6E7B6F43"/>
    <w:rsid w:val="6E816ADB"/>
    <w:rsid w:val="6EA31732"/>
    <w:rsid w:val="6EB23DE4"/>
    <w:rsid w:val="6ECB14C4"/>
    <w:rsid w:val="6ED3261A"/>
    <w:rsid w:val="6ED6EDE5"/>
    <w:rsid w:val="6EE3003C"/>
    <w:rsid w:val="6F77F5C5"/>
    <w:rsid w:val="6F9D914C"/>
    <w:rsid w:val="6FAE22BC"/>
    <w:rsid w:val="6FDAB082"/>
    <w:rsid w:val="6FDB4B01"/>
    <w:rsid w:val="6FE1B7DD"/>
    <w:rsid w:val="7009D6A7"/>
    <w:rsid w:val="701A7801"/>
    <w:rsid w:val="706042BD"/>
    <w:rsid w:val="70824137"/>
    <w:rsid w:val="708C4A6B"/>
    <w:rsid w:val="70D18287"/>
    <w:rsid w:val="70D345EC"/>
    <w:rsid w:val="70E0C027"/>
    <w:rsid w:val="70E76DF3"/>
    <w:rsid w:val="70F35821"/>
    <w:rsid w:val="7109CDFC"/>
    <w:rsid w:val="712FD92B"/>
    <w:rsid w:val="713EFBE7"/>
    <w:rsid w:val="7164E0C1"/>
    <w:rsid w:val="7168F2D7"/>
    <w:rsid w:val="71711FE5"/>
    <w:rsid w:val="71BED608"/>
    <w:rsid w:val="71C4BFCF"/>
    <w:rsid w:val="720B7E29"/>
    <w:rsid w:val="7223CA56"/>
    <w:rsid w:val="723AA675"/>
    <w:rsid w:val="725DFBBC"/>
    <w:rsid w:val="726FD3A7"/>
    <w:rsid w:val="72A2B014"/>
    <w:rsid w:val="72AEC039"/>
    <w:rsid w:val="72BE53FF"/>
    <w:rsid w:val="72DE1909"/>
    <w:rsid w:val="72FA9AC6"/>
    <w:rsid w:val="730E4831"/>
    <w:rsid w:val="73221169"/>
    <w:rsid w:val="7331858D"/>
    <w:rsid w:val="733222DE"/>
    <w:rsid w:val="73348444"/>
    <w:rsid w:val="735C4C4A"/>
    <w:rsid w:val="73F18427"/>
    <w:rsid w:val="7403FB07"/>
    <w:rsid w:val="745E7786"/>
    <w:rsid w:val="74AEE8FA"/>
    <w:rsid w:val="74B8DB7F"/>
    <w:rsid w:val="74DDE6FB"/>
    <w:rsid w:val="751B0A2A"/>
    <w:rsid w:val="751EC1BA"/>
    <w:rsid w:val="752D162A"/>
    <w:rsid w:val="752EF3C6"/>
    <w:rsid w:val="75A41BC4"/>
    <w:rsid w:val="75A4E36E"/>
    <w:rsid w:val="762A8A71"/>
    <w:rsid w:val="76620F02"/>
    <w:rsid w:val="7694453E"/>
    <w:rsid w:val="76A3A492"/>
    <w:rsid w:val="76B0DDF8"/>
    <w:rsid w:val="76C1EFA2"/>
    <w:rsid w:val="76D95EFA"/>
    <w:rsid w:val="772163EA"/>
    <w:rsid w:val="7742E764"/>
    <w:rsid w:val="77787477"/>
    <w:rsid w:val="77E8DB94"/>
    <w:rsid w:val="785414CD"/>
    <w:rsid w:val="78550813"/>
    <w:rsid w:val="7860657B"/>
    <w:rsid w:val="78636010"/>
    <w:rsid w:val="78A06A8D"/>
    <w:rsid w:val="78BD27C1"/>
    <w:rsid w:val="78CF88B4"/>
    <w:rsid w:val="78E44908"/>
    <w:rsid w:val="78E45F89"/>
    <w:rsid w:val="78F1643C"/>
    <w:rsid w:val="78F339C3"/>
    <w:rsid w:val="78F79F0B"/>
    <w:rsid w:val="791547BE"/>
    <w:rsid w:val="7920F15F"/>
    <w:rsid w:val="7928D8A8"/>
    <w:rsid w:val="792A4283"/>
    <w:rsid w:val="79333ED3"/>
    <w:rsid w:val="796BCAB8"/>
    <w:rsid w:val="79747443"/>
    <w:rsid w:val="797AA576"/>
    <w:rsid w:val="797ABF35"/>
    <w:rsid w:val="799A5884"/>
    <w:rsid w:val="79AA27B6"/>
    <w:rsid w:val="79CF12A9"/>
    <w:rsid w:val="7A11804C"/>
    <w:rsid w:val="7A31A9BC"/>
    <w:rsid w:val="7A44DFA2"/>
    <w:rsid w:val="7A70F65C"/>
    <w:rsid w:val="7A79A16E"/>
    <w:rsid w:val="7A84FB5F"/>
    <w:rsid w:val="7A8ADA66"/>
    <w:rsid w:val="7AA39945"/>
    <w:rsid w:val="7AA7FC4C"/>
    <w:rsid w:val="7ABD3A2F"/>
    <w:rsid w:val="7ABF8455"/>
    <w:rsid w:val="7AD8B0B3"/>
    <w:rsid w:val="7AF3A28D"/>
    <w:rsid w:val="7B431685"/>
    <w:rsid w:val="7B4335D4"/>
    <w:rsid w:val="7B5C8321"/>
    <w:rsid w:val="7BA2FC70"/>
    <w:rsid w:val="7BB89922"/>
    <w:rsid w:val="7BBA01A2"/>
    <w:rsid w:val="7BD955AB"/>
    <w:rsid w:val="7C0683C9"/>
    <w:rsid w:val="7C19BEF0"/>
    <w:rsid w:val="7C31DC37"/>
    <w:rsid w:val="7C3B2AA4"/>
    <w:rsid w:val="7C41AA89"/>
    <w:rsid w:val="7C65E4BE"/>
    <w:rsid w:val="7C6EC6AE"/>
    <w:rsid w:val="7CB4E61F"/>
    <w:rsid w:val="7CB7DC37"/>
    <w:rsid w:val="7CB9F09F"/>
    <w:rsid w:val="7CBAB64E"/>
    <w:rsid w:val="7CC82AD3"/>
    <w:rsid w:val="7CD397CB"/>
    <w:rsid w:val="7CD9E810"/>
    <w:rsid w:val="7CDCC249"/>
    <w:rsid w:val="7CDFFC39"/>
    <w:rsid w:val="7CEDB77D"/>
    <w:rsid w:val="7CF2AE8F"/>
    <w:rsid w:val="7D00F150"/>
    <w:rsid w:val="7D1BC20C"/>
    <w:rsid w:val="7D6E17C2"/>
    <w:rsid w:val="7D87644F"/>
    <w:rsid w:val="7DEE8A3A"/>
    <w:rsid w:val="7E3194F4"/>
    <w:rsid w:val="7E34E29E"/>
    <w:rsid w:val="7E5FA33E"/>
    <w:rsid w:val="7E6AF741"/>
    <w:rsid w:val="7E96628A"/>
    <w:rsid w:val="7EE08712"/>
    <w:rsid w:val="7EE52ACD"/>
    <w:rsid w:val="7EE82914"/>
    <w:rsid w:val="7EFCF9B7"/>
    <w:rsid w:val="7EFE594D"/>
    <w:rsid w:val="7F4AC9AF"/>
    <w:rsid w:val="7FDBE94E"/>
    <w:rsid w:val="7FFB9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563B932B-D44B-4EED-9EA4-0C9E8320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A01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styleId="CommentTextChar" w:customStyle="1">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styleId="CommentSubjectChar" w:customStyle="1">
    <w:name w:val="Comment Subject Char"/>
    <w:basedOn w:val="CommentTextChar"/>
    <w:link w:val="CommentSubject"/>
    <w:uiPriority w:val="99"/>
    <w:semiHidden/>
    <w:rsid w:val="00DF53FB"/>
    <w:rPr>
      <w:b/>
      <w:bCs/>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styleId="Body" w:customStyle="1">
    <w:name w:val="Body"/>
    <w:rsid w:val="00FA2359"/>
    <w:pPr>
      <w:pBdr>
        <w:top w:val="nil"/>
        <w:left w:val="nil"/>
        <w:bottom w:val="nil"/>
        <w:right w:val="nil"/>
        <w:between w:val="nil"/>
        <w:bar w:val="nil"/>
      </w:pBdr>
      <w:spacing w:after="0" w:line="240" w:lineRule="auto"/>
    </w:pPr>
    <w:rPr>
      <w:rFonts w:ascii="Calibri" w:hAnsi="Calibri" w:eastAsia="Calibri" w:cs="Calibri"/>
      <w:color w:val="000000"/>
      <w:u w:color="000000"/>
      <w:bdr w:val="nil"/>
      <w:lang w:val="en-US" w:eastAsia="en-GB"/>
    </w:rPr>
  </w:style>
  <w:style w:type="paragraph" w:styleId="BodyA" w:customStyle="1">
    <w:name w:val="Body A"/>
    <w:rsid w:val="004E23A5"/>
    <w:pPr>
      <w:pBdr>
        <w:top w:val="nil"/>
        <w:left w:val="nil"/>
        <w:bottom w:val="nil"/>
        <w:right w:val="nil"/>
        <w:between w:val="nil"/>
        <w:bar w:val="nil"/>
      </w:pBdr>
      <w:spacing w:before="120" w:after="120" w:line="240" w:lineRule="auto"/>
    </w:pPr>
    <w:rPr>
      <w:rFonts w:ascii="Arial" w:hAnsi="Arial Unicode MS" w:eastAsia="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yperlink" Target="https://sbuhb.nhs.wales/about-us/our-health-board/our-board-business/health-board-committees/workforce-and-od-committee-papers/" TargetMode="Externa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B7F8C93B-189D-4F3B-9AF3-7A7AF25BE3FB}">
  <ds:schemaRefs>
    <ds:schemaRef ds:uri="http://schemas.openxmlformats.org/officeDocument/2006/bibliography"/>
  </ds:schemaRefs>
</ds:datastoreItem>
</file>

<file path=customXml/itemProps2.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3.xml><?xml version="1.0" encoding="utf-8"?>
<ds:datastoreItem xmlns:ds="http://schemas.openxmlformats.org/officeDocument/2006/customXml" ds:itemID="{3B7B83FE-E77A-42D4-BCDD-F47B9D0E5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Amelia Cole (Swansea Bay UHB - Corporate)</cp:lastModifiedBy>
  <cp:revision>75</cp:revision>
  <dcterms:created xsi:type="dcterms:W3CDTF">2025-06-18T07:12:00Z</dcterms:created>
  <dcterms:modified xsi:type="dcterms:W3CDTF">2026-09-17T13:59:16Z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