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7A68C5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4C47A0">
                              <w:rPr>
                                <w:rFonts w:ascii="Verdana" w:hAnsi="Verdana"/>
                                <w:b/>
                                <w:sz w:val="22"/>
                                <w:szCs w:val="22"/>
                              </w:rPr>
                              <w:t>-060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E0527">
                              <w:rPr>
                                <w:rFonts w:ascii="Verdana" w:hAnsi="Verdana"/>
                                <w:b/>
                                <w:noProof/>
                                <w:sz w:val="22"/>
                                <w:szCs w:val="22"/>
                              </w:rPr>
                              <w:t>12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7A68C5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4C47A0">
                        <w:rPr>
                          <w:rFonts w:ascii="Verdana" w:hAnsi="Verdana"/>
                          <w:b/>
                          <w:sz w:val="22"/>
                          <w:szCs w:val="22"/>
                        </w:rPr>
                        <w:t>-060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E0527">
                        <w:rPr>
                          <w:rFonts w:ascii="Verdana" w:hAnsi="Verdana"/>
                          <w:b/>
                          <w:noProof/>
                          <w:sz w:val="22"/>
                          <w:szCs w:val="22"/>
                        </w:rPr>
                        <w:t>12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7A907629" w14:textId="77777777" w:rsidR="004C47A0" w:rsidRPr="004C47A0" w:rsidRDefault="004C47A0" w:rsidP="004C47A0">
      <w:pPr>
        <w:rPr>
          <w:rFonts w:ascii="Verdana" w:hAnsi="Verdana"/>
          <w:b/>
          <w:bCs/>
          <w:noProof/>
          <w:sz w:val="22"/>
          <w:szCs w:val="22"/>
        </w:rPr>
      </w:pPr>
      <w:r w:rsidRPr="004C47A0">
        <w:rPr>
          <w:rFonts w:ascii="Verdana" w:hAnsi="Verdana"/>
          <w:b/>
          <w:bCs/>
          <w:noProof/>
          <w:sz w:val="22"/>
          <w:szCs w:val="22"/>
        </w:rPr>
        <w:t>Under the Freedom of Information Act 2000, I would be grateful if you could provide the following information relating to Statutory Sick Pay (SSP) within your organisation.</w:t>
      </w:r>
    </w:p>
    <w:p w14:paraId="1311EFD8" w14:textId="77777777" w:rsidR="004C47A0" w:rsidRPr="004C47A0" w:rsidRDefault="004C47A0" w:rsidP="004C47A0">
      <w:pPr>
        <w:rPr>
          <w:rFonts w:ascii="Verdana" w:hAnsi="Verdana"/>
          <w:b/>
          <w:bCs/>
          <w:noProof/>
          <w:sz w:val="22"/>
          <w:szCs w:val="22"/>
        </w:rPr>
      </w:pPr>
      <w:r w:rsidRPr="004C47A0">
        <w:rPr>
          <w:rFonts w:ascii="Verdana" w:hAnsi="Verdana"/>
          <w:b/>
          <w:bCs/>
          <w:noProof/>
          <w:sz w:val="22"/>
          <w:szCs w:val="22"/>
        </w:rPr>
        <w:t>For the period 1 April 2026 to 30 June 2026, please provide:</w:t>
      </w:r>
    </w:p>
    <w:p w14:paraId="322AF488" w14:textId="7E3FE009" w:rsidR="004C47A0" w:rsidRPr="004C47A0" w:rsidRDefault="004C47A0" w:rsidP="004C47A0">
      <w:pPr>
        <w:pStyle w:val="ListParagraph"/>
        <w:numPr>
          <w:ilvl w:val="0"/>
          <w:numId w:val="20"/>
        </w:numPr>
        <w:ind w:left="1134" w:hanging="425"/>
        <w:rPr>
          <w:rFonts w:ascii="Verdana" w:hAnsi="Verdana"/>
          <w:b/>
          <w:bCs/>
          <w:noProof/>
          <w:sz w:val="22"/>
          <w:szCs w:val="22"/>
        </w:rPr>
      </w:pPr>
      <w:r w:rsidRPr="004C47A0">
        <w:rPr>
          <w:rFonts w:ascii="Verdana" w:hAnsi="Verdana"/>
          <w:b/>
          <w:bCs/>
          <w:noProof/>
          <w:sz w:val="22"/>
          <w:szCs w:val="22"/>
        </w:rPr>
        <w:t>The total amount spent on Statutory Sick Pay (SSP).</w:t>
      </w:r>
    </w:p>
    <w:p w14:paraId="34F3CEB0" w14:textId="4B8C62C6" w:rsidR="004C47A0" w:rsidRPr="004C47A0" w:rsidRDefault="004C47A0" w:rsidP="004C47A0">
      <w:pPr>
        <w:pStyle w:val="ListParagraph"/>
        <w:numPr>
          <w:ilvl w:val="0"/>
          <w:numId w:val="20"/>
        </w:numPr>
        <w:ind w:left="1134" w:hanging="425"/>
        <w:rPr>
          <w:rFonts w:ascii="Verdana" w:hAnsi="Verdana"/>
          <w:b/>
          <w:bCs/>
          <w:noProof/>
          <w:sz w:val="22"/>
          <w:szCs w:val="22"/>
        </w:rPr>
      </w:pPr>
      <w:r w:rsidRPr="004C47A0">
        <w:rPr>
          <w:rFonts w:ascii="Verdana" w:hAnsi="Verdana"/>
          <w:b/>
          <w:bCs/>
          <w:noProof/>
          <w:sz w:val="22"/>
          <w:szCs w:val="22"/>
        </w:rPr>
        <w:t>The total number of employees who received SSP during this period.</w:t>
      </w:r>
    </w:p>
    <w:p w14:paraId="084D0225" w14:textId="3240079F" w:rsidR="004C47A0" w:rsidRPr="004C47A0" w:rsidRDefault="004C47A0" w:rsidP="004C47A0">
      <w:pPr>
        <w:pStyle w:val="ListParagraph"/>
        <w:numPr>
          <w:ilvl w:val="0"/>
          <w:numId w:val="20"/>
        </w:numPr>
        <w:ind w:left="1134" w:hanging="425"/>
        <w:rPr>
          <w:rFonts w:ascii="Verdana" w:hAnsi="Verdana"/>
          <w:b/>
          <w:bCs/>
          <w:noProof/>
          <w:sz w:val="22"/>
          <w:szCs w:val="22"/>
        </w:rPr>
      </w:pPr>
      <w:r w:rsidRPr="004C47A0">
        <w:rPr>
          <w:rFonts w:ascii="Verdana" w:hAnsi="Verdana"/>
          <w:b/>
          <w:bCs/>
          <w:noProof/>
          <w:sz w:val="22"/>
          <w:szCs w:val="22"/>
        </w:rPr>
        <w:t>The total number of SSP payments made during this period.</w:t>
      </w:r>
    </w:p>
    <w:p w14:paraId="0D57EE81" w14:textId="62AE70E5" w:rsidR="004C47A0" w:rsidRPr="004C47A0" w:rsidRDefault="004C47A0" w:rsidP="004C47A0">
      <w:pPr>
        <w:pStyle w:val="ListParagraph"/>
        <w:numPr>
          <w:ilvl w:val="0"/>
          <w:numId w:val="20"/>
        </w:numPr>
        <w:ind w:left="1134" w:hanging="425"/>
        <w:rPr>
          <w:rFonts w:ascii="Verdana" w:hAnsi="Verdana"/>
          <w:b/>
          <w:bCs/>
          <w:noProof/>
          <w:sz w:val="22"/>
          <w:szCs w:val="22"/>
        </w:rPr>
      </w:pPr>
      <w:r w:rsidRPr="004C47A0">
        <w:rPr>
          <w:rFonts w:ascii="Verdana" w:hAnsi="Verdana"/>
          <w:b/>
          <w:bCs/>
          <w:noProof/>
          <w:sz w:val="22"/>
          <w:szCs w:val="22"/>
        </w:rPr>
        <w:t>The total number of calendar days covered by SSP payments during this period.</w:t>
      </w:r>
    </w:p>
    <w:p w14:paraId="23DF621B" w14:textId="19D25F51" w:rsidR="00873328" w:rsidRPr="004C47A0" w:rsidRDefault="004C47A0" w:rsidP="004C47A0">
      <w:pPr>
        <w:pStyle w:val="ListParagraph"/>
        <w:numPr>
          <w:ilvl w:val="0"/>
          <w:numId w:val="20"/>
        </w:numPr>
        <w:ind w:left="1134" w:hanging="425"/>
        <w:rPr>
          <w:rFonts w:ascii="Verdana" w:hAnsi="Verdana"/>
          <w:b/>
          <w:bCs/>
          <w:noProof/>
          <w:sz w:val="22"/>
          <w:szCs w:val="22"/>
        </w:rPr>
      </w:pPr>
      <w:r w:rsidRPr="004C47A0">
        <w:rPr>
          <w:rFonts w:ascii="Verdana" w:hAnsi="Verdana"/>
          <w:b/>
          <w:bCs/>
          <w:noProof/>
          <w:sz w:val="22"/>
          <w:szCs w:val="22"/>
        </w:rPr>
        <w:t>If available, a breakdown of SSP expenditure by staff group (e.g. Medical &amp; Dental, Nursing &amp; Midwifery, Allied Health Professionals, Administrative &amp; Clerical, Estates &amp; Facilities, etc.).</w:t>
      </w:r>
    </w:p>
    <w:p w14:paraId="7F202BA5" w14:textId="33AA0048" w:rsidR="00A115C7" w:rsidRDefault="004C47A0" w:rsidP="004C47A0">
      <w:pPr>
        <w:rPr>
          <w:rFonts w:ascii="Verdana" w:hAnsi="Verdana"/>
          <w:sz w:val="22"/>
          <w:szCs w:val="22"/>
        </w:rPr>
      </w:pPr>
      <w:r>
        <w:rPr>
          <w:rFonts w:ascii="Verdana" w:hAnsi="Verdana"/>
          <w:noProof/>
          <w:sz w:val="22"/>
          <w:szCs w:val="22"/>
        </w:rPr>
        <w:br/>
      </w:r>
      <w:r w:rsidRPr="004C47A0">
        <w:rPr>
          <w:rFonts w:ascii="Verdana" w:hAnsi="Verdana"/>
          <w:noProof/>
          <w:sz w:val="22"/>
          <w:szCs w:val="22"/>
        </w:rPr>
        <w:t xml:space="preserve">I can confirm the SBUHB do not hold this information. Payroll services are managed on our behalf by NHS Wales Shared Services Partnership (NWSSP). Please contact them on </w:t>
      </w:r>
      <w:hyperlink r:id="rId8" w:history="1">
        <w:r w:rsidRPr="004C47A0">
          <w:rPr>
            <w:rStyle w:val="Hyperlink"/>
            <w:rFonts w:ascii="Verdana" w:hAnsi="Verdana" w:cs="Arial"/>
            <w:noProof/>
            <w:sz w:val="22"/>
            <w:szCs w:val="22"/>
          </w:rPr>
          <w:t>shared.services@wales.nhs.uk</w:t>
        </w:r>
      </w:hyperlink>
      <w:r w:rsidRPr="004C47A0">
        <w:rPr>
          <w:rFonts w:ascii="Verdana" w:hAnsi="Verdana"/>
          <w:noProof/>
          <w:sz w:val="22"/>
          <w:szCs w:val="22"/>
        </w:rPr>
        <w:t xml:space="preserve"> for this information.</w:t>
      </w:r>
      <w:r w:rsidR="00421E7F">
        <w:rPr>
          <w:rFonts w:ascii="Verdana" w:hAnsi="Verdana"/>
          <w:b/>
          <w:bCs/>
          <w:noProof/>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9"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6AF95178" w14:textId="77777777" w:rsidR="006E0527" w:rsidRPr="00117375" w:rsidRDefault="006E0527" w:rsidP="006E0527">
      <w:pPr>
        <w:rPr>
          <w:rFonts w:ascii="Verdana" w:hAnsi="Verdana"/>
          <w:sz w:val="22"/>
          <w:szCs w:val="22"/>
        </w:rPr>
      </w:pPr>
      <w:r w:rsidRPr="00117375">
        <w:rPr>
          <w:rFonts w:ascii="Verdana" w:hAnsi="Verdana"/>
          <w:noProof/>
          <w:sz w:val="22"/>
          <w:szCs w:val="22"/>
        </w:rPr>
        <w:lastRenderedPageBreak/>
        <w:drawing>
          <wp:inline distT="0" distB="0" distL="0" distR="0" wp14:anchorId="0D604172" wp14:editId="40BB7CE5">
            <wp:extent cx="1220849" cy="590550"/>
            <wp:effectExtent l="0" t="0" r="0" b="0"/>
            <wp:docPr id="700868182"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68182" name="Picture 1" descr="A close-up of a signatur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0849" cy="590550"/>
                    </a:xfrm>
                    <a:prstGeom prst="rect">
                      <a:avLst/>
                    </a:prstGeom>
                    <a:noFill/>
                  </pic:spPr>
                </pic:pic>
              </a:graphicData>
            </a:graphic>
          </wp:inline>
        </w:drawing>
      </w:r>
    </w:p>
    <w:p w14:paraId="79B75EFA" w14:textId="77777777" w:rsidR="006E0527" w:rsidRPr="00117375" w:rsidRDefault="006E0527" w:rsidP="006E0527">
      <w:pPr>
        <w:rPr>
          <w:rFonts w:ascii="Verdana" w:hAnsi="Verdana"/>
          <w:sz w:val="22"/>
          <w:szCs w:val="22"/>
        </w:rPr>
      </w:pPr>
      <w:r w:rsidRPr="00117375">
        <w:rPr>
          <w:rFonts w:ascii="Verdana" w:hAnsi="Verdana"/>
          <w:sz w:val="22"/>
          <w:szCs w:val="22"/>
        </w:rPr>
        <w:t>Tina Ricketts</w:t>
      </w:r>
      <w:r w:rsidRPr="00117375">
        <w:rPr>
          <w:rFonts w:ascii="Verdana" w:hAnsi="Verdana"/>
          <w:sz w:val="22"/>
          <w:szCs w:val="22"/>
        </w:rPr>
        <w:br/>
      </w:r>
      <w:r w:rsidRPr="00117375">
        <w:rPr>
          <w:rFonts w:ascii="Verdana" w:hAnsi="Verdana"/>
          <w:b/>
          <w:bCs/>
          <w:sz w:val="22"/>
          <w:szCs w:val="22"/>
        </w:rPr>
        <w:t>Director of Workforce &amp; OD</w:t>
      </w:r>
    </w:p>
    <w:p w14:paraId="0AC39CBA" w14:textId="77777777" w:rsidR="006E0527" w:rsidRPr="00117375" w:rsidRDefault="006E0527" w:rsidP="006E0527">
      <w:pPr>
        <w:rPr>
          <w:rFonts w:ascii="Verdana" w:hAnsi="Verdana"/>
          <w:b/>
          <w:bCs/>
          <w:noProof/>
          <w:sz w:val="22"/>
          <w:szCs w:val="22"/>
        </w:rPr>
      </w:pPr>
      <w:r w:rsidRPr="00117375">
        <w:rPr>
          <w:rFonts w:ascii="Verdana" w:hAnsi="Verdana"/>
          <w:sz w:val="22"/>
          <w:szCs w:val="22"/>
        </w:rPr>
        <w:t>pp. Hazel Lloyd</w:t>
      </w:r>
      <w:r w:rsidRPr="00117375">
        <w:rPr>
          <w:rFonts w:ascii="Verdana" w:hAnsi="Verdana"/>
          <w:sz w:val="22"/>
          <w:szCs w:val="22"/>
        </w:rPr>
        <w:br/>
      </w:r>
      <w:r w:rsidRPr="00117375">
        <w:rPr>
          <w:rFonts w:ascii="Verdana" w:hAnsi="Verdana"/>
          <w:b/>
          <w:bCs/>
          <w:noProof/>
          <w:sz w:val="22"/>
          <w:szCs w:val="22"/>
        </w:rPr>
        <w:t>Director of Corporate Governance</w:t>
      </w:r>
    </w:p>
    <w:p w14:paraId="2C321B2C" w14:textId="465CA380" w:rsidR="004F001A" w:rsidRPr="00A10460" w:rsidRDefault="004F001A" w:rsidP="006E0527">
      <w:pPr>
        <w:ind w:left="284"/>
        <w:jc w:val="both"/>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09639" w14:textId="77777777" w:rsidR="00AA0F68" w:rsidRDefault="00AA0F68" w:rsidP="007D6A3E">
      <w:pPr>
        <w:spacing w:before="0" w:after="0" w:line="240" w:lineRule="auto"/>
      </w:pPr>
      <w:r>
        <w:separator/>
      </w:r>
    </w:p>
  </w:endnote>
  <w:endnote w:type="continuationSeparator" w:id="0">
    <w:p w14:paraId="187DA32C" w14:textId="77777777" w:rsidR="00AA0F68" w:rsidRDefault="00AA0F6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7F49B" w14:textId="77777777" w:rsidR="00AA0F68" w:rsidRDefault="00AA0F68" w:rsidP="007D6A3E">
      <w:pPr>
        <w:spacing w:before="0" w:after="0" w:line="240" w:lineRule="auto"/>
      </w:pPr>
      <w:r>
        <w:separator/>
      </w:r>
    </w:p>
  </w:footnote>
  <w:footnote w:type="continuationSeparator" w:id="0">
    <w:p w14:paraId="541B7BA9" w14:textId="77777777" w:rsidR="00AA0F68" w:rsidRDefault="00AA0F6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3445C7B"/>
    <w:multiLevelType w:val="hybridMultilevel"/>
    <w:tmpl w:val="F45E4FD0"/>
    <w:lvl w:ilvl="0" w:tplc="7B92F2B0">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6C848E8"/>
    <w:multiLevelType w:val="hybridMultilevel"/>
    <w:tmpl w:val="75B2981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69415079">
    <w:abstractNumId w:val="16"/>
  </w:num>
  <w:num w:numId="20" w16cid:durableId="6420094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47A0"/>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E0527"/>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434F"/>
    <w:rsid w:val="009B7CC6"/>
    <w:rsid w:val="009C5169"/>
    <w:rsid w:val="009D50E8"/>
    <w:rsid w:val="009F7815"/>
    <w:rsid w:val="00A10460"/>
    <w:rsid w:val="00A115C7"/>
    <w:rsid w:val="00A17614"/>
    <w:rsid w:val="00A56076"/>
    <w:rsid w:val="00A84640"/>
    <w:rsid w:val="00AA0F68"/>
    <w:rsid w:val="00AB4D54"/>
    <w:rsid w:val="00AC2F25"/>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87E5B"/>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4C47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ed.service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2</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2026-08-12T15:56:00Z</cp:lastPrinted>
  <dcterms:created xsi:type="dcterms:W3CDTF">2021-09-13T07:38:00Z</dcterms:created>
  <dcterms:modified xsi:type="dcterms:W3CDTF">2026-08-12T15:57:00Z</dcterms:modified>
</cp:coreProperties>
</file>