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2646C9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96F8C">
                              <w:rPr>
                                <w:rFonts w:ascii="Verdana" w:hAnsi="Verdana"/>
                                <w:b/>
                                <w:sz w:val="22"/>
                                <w:szCs w:val="22"/>
                              </w:rPr>
                              <w:t>040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930FA">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2646C9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96F8C">
                        <w:rPr>
                          <w:rFonts w:ascii="Verdana" w:hAnsi="Verdana"/>
                          <w:b/>
                          <w:sz w:val="22"/>
                          <w:szCs w:val="22"/>
                        </w:rPr>
                        <w:t>040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930FA">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Pr="007D4ABD" w:rsidRDefault="00A115C7" w:rsidP="00DC0D5A">
      <w:pPr>
        <w:spacing w:before="280"/>
        <w:rPr>
          <w:rFonts w:ascii="Verdana" w:hAnsi="Verdana"/>
          <w:sz w:val="22"/>
          <w:szCs w:val="22"/>
        </w:rPr>
      </w:pPr>
      <w:r>
        <w:rPr>
          <w:rFonts w:ascii="Verdana" w:hAnsi="Verdana"/>
          <w:sz w:val="22"/>
        </w:rPr>
        <w:br/>
      </w:r>
      <w:r w:rsidRPr="007D4ABD">
        <w:rPr>
          <w:rFonts w:ascii="Verdana" w:hAnsi="Verdana"/>
          <w:sz w:val="22"/>
          <w:szCs w:val="22"/>
        </w:rPr>
        <w:t>Thank you for your request for information. Please find below our response.</w:t>
      </w:r>
    </w:p>
    <w:p w14:paraId="635CAE49" w14:textId="493CC47B" w:rsidR="00DC0D5A" w:rsidRPr="007D4ABD" w:rsidRDefault="00A10460" w:rsidP="00DC0D5A">
      <w:pPr>
        <w:spacing w:before="280"/>
        <w:rPr>
          <w:rFonts w:ascii="Verdana" w:hAnsi="Verdana"/>
          <w:bCs/>
          <w:sz w:val="22"/>
          <w:szCs w:val="22"/>
          <w:u w:val="single"/>
        </w:rPr>
      </w:pPr>
      <w:r w:rsidRPr="007D4ABD">
        <w:rPr>
          <w:rFonts w:ascii="Verdana" w:hAnsi="Verdana"/>
          <w:sz w:val="22"/>
          <w:szCs w:val="22"/>
        </w:rPr>
        <w:br/>
      </w:r>
      <w:r w:rsidR="00A115C7" w:rsidRPr="007D4ABD">
        <w:rPr>
          <w:rFonts w:ascii="Verdana" w:hAnsi="Verdana"/>
          <w:bCs/>
          <w:sz w:val="22"/>
          <w:szCs w:val="22"/>
          <w:u w:val="single"/>
        </w:rPr>
        <w:t>Request and response:</w:t>
      </w:r>
    </w:p>
    <w:p w14:paraId="7483B85F" w14:textId="77777777" w:rsidR="00196F8C" w:rsidRPr="007D4ABD" w:rsidRDefault="00196F8C" w:rsidP="00196F8C">
      <w:pPr>
        <w:rPr>
          <w:rFonts w:ascii="Verdana" w:hAnsi="Verdana"/>
          <w:b/>
          <w:bCs/>
          <w:noProof/>
          <w:sz w:val="22"/>
          <w:szCs w:val="22"/>
        </w:rPr>
      </w:pPr>
      <w:r w:rsidRPr="007D4ABD">
        <w:rPr>
          <w:rFonts w:ascii="Verdana" w:hAnsi="Verdana"/>
          <w:b/>
          <w:bCs/>
          <w:noProof/>
          <w:sz w:val="22"/>
          <w:szCs w:val="22"/>
        </w:rPr>
        <w:t>Please provide the following information for 2024/2025 and 2025/2026:</w:t>
      </w:r>
      <w:r w:rsidRPr="007D4ABD">
        <w:rPr>
          <w:rFonts w:ascii="Verdana" w:hAnsi="Verdana"/>
          <w:b/>
          <w:bCs/>
          <w:noProof/>
          <w:sz w:val="22"/>
          <w:szCs w:val="22"/>
        </w:rPr>
        <w:br/>
      </w:r>
    </w:p>
    <w:p w14:paraId="1CA4B5D1" w14:textId="3930DAEC" w:rsidR="00196F8C" w:rsidRPr="007D4ABD" w:rsidRDefault="00196F8C" w:rsidP="007D4ABD">
      <w:pPr>
        <w:pStyle w:val="ListParagraph"/>
        <w:numPr>
          <w:ilvl w:val="0"/>
          <w:numId w:val="21"/>
        </w:numPr>
        <w:rPr>
          <w:rFonts w:ascii="Verdana" w:hAnsi="Verdana"/>
          <w:b/>
          <w:bCs/>
          <w:noProof/>
          <w:sz w:val="22"/>
          <w:szCs w:val="22"/>
        </w:rPr>
      </w:pPr>
      <w:r w:rsidRPr="007D4ABD">
        <w:rPr>
          <w:rFonts w:ascii="Verdana" w:hAnsi="Verdana"/>
          <w:b/>
          <w:bCs/>
          <w:noProof/>
          <w:sz w:val="22"/>
          <w:szCs w:val="22"/>
        </w:rPr>
        <w:t>The total number of midwifery vacancies which were publicly advertised by the Health Board during this period (breakdown by AfC band)</w:t>
      </w:r>
      <w:r w:rsidR="007D4ABD" w:rsidRPr="007D4ABD">
        <w:rPr>
          <w:rFonts w:ascii="Verdana" w:hAnsi="Verdana"/>
          <w:b/>
          <w:bCs/>
          <w:noProof/>
          <w:sz w:val="22"/>
          <w:szCs w:val="22"/>
        </w:rPr>
        <w:br/>
      </w:r>
      <w:r w:rsidR="007D4ABD" w:rsidRPr="007D4ABD">
        <w:rPr>
          <w:rFonts w:ascii="Verdana" w:hAnsi="Verdana"/>
          <w:noProof/>
          <w:sz w:val="22"/>
          <w:szCs w:val="22"/>
        </w:rPr>
        <w:t>I can confirm that recruitm</w:t>
      </w:r>
      <w:r w:rsidR="007D4ABD">
        <w:rPr>
          <w:rFonts w:ascii="Verdana" w:hAnsi="Verdana"/>
          <w:noProof/>
          <w:sz w:val="22"/>
          <w:szCs w:val="22"/>
        </w:rPr>
        <w:t>e</w:t>
      </w:r>
      <w:r w:rsidR="007D4ABD" w:rsidRPr="007D4ABD">
        <w:rPr>
          <w:rFonts w:ascii="Verdana" w:hAnsi="Verdana"/>
          <w:noProof/>
          <w:sz w:val="22"/>
          <w:szCs w:val="22"/>
        </w:rPr>
        <w:t>nt information for the health board is held by NHS Wales Shared Services Partnership (NWSSP) Recruitment Services.</w:t>
      </w:r>
      <w:r w:rsidR="007D4ABD" w:rsidRPr="007D4ABD">
        <w:rPr>
          <w:rFonts w:ascii="Verdana" w:hAnsi="Verdana"/>
          <w:b/>
          <w:bCs/>
          <w:noProof/>
          <w:sz w:val="22"/>
          <w:szCs w:val="22"/>
        </w:rPr>
        <w:t xml:space="preserve"> </w:t>
      </w:r>
      <w:r w:rsidR="007D4ABD" w:rsidRPr="007D4ABD">
        <w:rPr>
          <w:rFonts w:ascii="Verdana" w:hAnsi="Verdana"/>
          <w:noProof/>
          <w:sz w:val="22"/>
          <w:szCs w:val="22"/>
        </w:rPr>
        <w:t xml:space="preserve">You can contact them on </w:t>
      </w:r>
      <w:hyperlink r:id="rId8" w:history="1">
        <w:r w:rsidR="007D4ABD" w:rsidRPr="007D4ABD">
          <w:rPr>
            <w:rStyle w:val="Hyperlink"/>
            <w:rFonts w:ascii="Verdana" w:hAnsi="Verdana" w:cs="Arial"/>
            <w:noProof/>
            <w:sz w:val="22"/>
            <w:szCs w:val="22"/>
          </w:rPr>
          <w:t>shared.services@wales.nhs.uk</w:t>
        </w:r>
      </w:hyperlink>
      <w:r w:rsidR="007D4ABD">
        <w:rPr>
          <w:rFonts w:ascii="Verdana" w:hAnsi="Verdana"/>
          <w:noProof/>
          <w:sz w:val="22"/>
          <w:szCs w:val="22"/>
        </w:rPr>
        <w:br/>
      </w:r>
    </w:p>
    <w:p w14:paraId="227CA013" w14:textId="5D9675FD" w:rsidR="00196F8C" w:rsidRPr="007D4ABD" w:rsidRDefault="00196F8C" w:rsidP="00E64BB9">
      <w:pPr>
        <w:pStyle w:val="ListParagraph"/>
        <w:numPr>
          <w:ilvl w:val="0"/>
          <w:numId w:val="21"/>
        </w:numPr>
        <w:rPr>
          <w:rFonts w:ascii="Verdana" w:hAnsi="Verdana"/>
          <w:noProof/>
          <w:sz w:val="22"/>
          <w:szCs w:val="22"/>
        </w:rPr>
      </w:pPr>
      <w:r w:rsidRPr="007D4ABD">
        <w:rPr>
          <w:rFonts w:ascii="Verdana" w:hAnsi="Verdana"/>
          <w:b/>
          <w:bCs/>
          <w:noProof/>
          <w:sz w:val="22"/>
          <w:szCs w:val="22"/>
        </w:rPr>
        <w:t xml:space="preserve">The total number of applications received for these advertised roles (breakdown by AfC band) </w:t>
      </w:r>
      <w:r w:rsidR="007D4ABD" w:rsidRPr="007D4ABD">
        <w:rPr>
          <w:rFonts w:ascii="Verdana" w:hAnsi="Verdana"/>
          <w:b/>
          <w:bCs/>
          <w:noProof/>
          <w:sz w:val="22"/>
          <w:szCs w:val="22"/>
        </w:rPr>
        <w:br/>
      </w:r>
      <w:r w:rsidR="007D4ABD" w:rsidRPr="007D4ABD">
        <w:rPr>
          <w:rFonts w:ascii="Verdana" w:hAnsi="Verdana"/>
          <w:noProof/>
          <w:sz w:val="22"/>
          <w:szCs w:val="22"/>
        </w:rPr>
        <w:t>Please see question 1.</w:t>
      </w:r>
      <w:r w:rsidR="007D4ABD">
        <w:rPr>
          <w:rFonts w:ascii="Verdana" w:hAnsi="Verdana"/>
          <w:b/>
          <w:bCs/>
          <w:noProof/>
          <w:sz w:val="22"/>
          <w:szCs w:val="22"/>
        </w:rPr>
        <w:br/>
      </w:r>
    </w:p>
    <w:p w14:paraId="00DEEF71" w14:textId="7555A2AD" w:rsidR="00196F8C" w:rsidRPr="007D4ABD" w:rsidRDefault="00196F8C" w:rsidP="007D4ABD">
      <w:pPr>
        <w:pStyle w:val="ListParagraph"/>
        <w:numPr>
          <w:ilvl w:val="0"/>
          <w:numId w:val="21"/>
        </w:numPr>
        <w:rPr>
          <w:rFonts w:ascii="Verdana" w:hAnsi="Verdana"/>
          <w:b/>
          <w:bCs/>
          <w:noProof/>
          <w:sz w:val="22"/>
          <w:szCs w:val="22"/>
        </w:rPr>
      </w:pPr>
      <w:r w:rsidRPr="007D4ABD">
        <w:rPr>
          <w:rFonts w:ascii="Verdana" w:hAnsi="Verdana"/>
          <w:b/>
          <w:bCs/>
          <w:noProof/>
          <w:sz w:val="22"/>
          <w:szCs w:val="22"/>
        </w:rPr>
        <w:t>Have you reduced your number of specialist midwife posts and which posts have been affected in the last two years?</w:t>
      </w:r>
      <w:r w:rsidR="007D4ABD" w:rsidRPr="007D4ABD">
        <w:rPr>
          <w:rFonts w:ascii="Verdana" w:hAnsi="Verdana"/>
          <w:b/>
          <w:bCs/>
          <w:noProof/>
          <w:sz w:val="22"/>
          <w:szCs w:val="22"/>
        </w:rPr>
        <w:br/>
      </w:r>
      <w:r w:rsidR="007D4ABD" w:rsidRPr="007D4ABD">
        <w:rPr>
          <w:rFonts w:ascii="Verdana" w:hAnsi="Verdana"/>
          <w:noProof/>
          <w:sz w:val="22"/>
          <w:szCs w:val="22"/>
        </w:rPr>
        <w:t>No</w:t>
      </w:r>
      <w:r w:rsidR="007D4ABD" w:rsidRPr="007D4ABD">
        <w:rPr>
          <w:rFonts w:ascii="Verdana" w:hAnsi="Verdana"/>
          <w:b/>
          <w:bCs/>
          <w:noProof/>
          <w:sz w:val="22"/>
          <w:szCs w:val="22"/>
        </w:rPr>
        <w:br/>
      </w:r>
    </w:p>
    <w:p w14:paraId="4B3A69C9" w14:textId="52DE549E" w:rsidR="00196F8C" w:rsidRPr="007D4ABD" w:rsidRDefault="00196F8C" w:rsidP="007D4ABD">
      <w:pPr>
        <w:rPr>
          <w:rFonts w:ascii="Verdana" w:hAnsi="Verdana"/>
          <w:b/>
          <w:bCs/>
          <w:noProof/>
          <w:sz w:val="22"/>
          <w:szCs w:val="22"/>
          <w:u w:val="single"/>
        </w:rPr>
      </w:pPr>
      <w:r w:rsidRPr="007D4ABD">
        <w:rPr>
          <w:rFonts w:ascii="Verdana" w:hAnsi="Verdana"/>
          <w:b/>
          <w:bCs/>
          <w:noProof/>
          <w:sz w:val="22"/>
          <w:szCs w:val="22"/>
          <w:u w:val="single"/>
        </w:rPr>
        <w:t>Birthrate plus</w:t>
      </w:r>
    </w:p>
    <w:p w14:paraId="2B172756" w14:textId="5B88E6A0" w:rsidR="002033EF" w:rsidRPr="002033EF" w:rsidRDefault="00196F8C" w:rsidP="002033EF">
      <w:pPr>
        <w:pStyle w:val="ListParagraph"/>
        <w:numPr>
          <w:ilvl w:val="0"/>
          <w:numId w:val="21"/>
        </w:numPr>
        <w:rPr>
          <w:rFonts w:ascii="Verdana" w:hAnsi="Verdana"/>
          <w:sz w:val="22"/>
          <w:szCs w:val="22"/>
        </w:rPr>
      </w:pPr>
      <w:r w:rsidRPr="007D4ABD">
        <w:rPr>
          <w:rFonts w:ascii="Verdana" w:hAnsi="Verdana"/>
          <w:b/>
          <w:bCs/>
          <w:noProof/>
          <w:sz w:val="22"/>
          <w:szCs w:val="22"/>
        </w:rPr>
        <w:t>Does your budgeted establishment meet the recommendation for your local Birthrate plus assessment?</w:t>
      </w:r>
    </w:p>
    <w:p w14:paraId="7873EB7E" w14:textId="0AD65509" w:rsidR="00196F8C" w:rsidRPr="007D4ABD" w:rsidRDefault="002033EF" w:rsidP="00FF3CB6">
      <w:pPr>
        <w:pStyle w:val="ListParagraph"/>
        <w:ind w:left="1225"/>
        <w:rPr>
          <w:rFonts w:ascii="Verdana" w:hAnsi="Verdana"/>
          <w:b/>
          <w:bCs/>
          <w:noProof/>
          <w:sz w:val="22"/>
          <w:szCs w:val="22"/>
        </w:rPr>
      </w:pPr>
      <w:r w:rsidRPr="002033EF">
        <w:rPr>
          <w:rFonts w:ascii="Verdana" w:hAnsi="Verdana"/>
          <w:sz w:val="22"/>
          <w:szCs w:val="22"/>
        </w:rPr>
        <w:t>The current budgeted establishment reflects the recommendations from the most recent Birthrate Plus assessment undertaken in 2023</w:t>
      </w:r>
      <w:r>
        <w:rPr>
          <w:rFonts w:ascii="Verdana" w:hAnsi="Verdana"/>
          <w:sz w:val="22"/>
          <w:szCs w:val="22"/>
        </w:rPr>
        <w:t xml:space="preserve">.  </w:t>
      </w:r>
      <w:r w:rsidRPr="002033EF">
        <w:rPr>
          <w:rFonts w:ascii="Verdana" w:hAnsi="Verdana"/>
          <w:sz w:val="22"/>
          <w:szCs w:val="22"/>
        </w:rPr>
        <w:t>A repeat Birthrate Plus assessment is scheduled</w:t>
      </w:r>
      <w:r>
        <w:rPr>
          <w:rFonts w:ascii="Verdana" w:hAnsi="Verdana"/>
          <w:sz w:val="22"/>
          <w:szCs w:val="22"/>
        </w:rPr>
        <w:t>.</w:t>
      </w:r>
      <w:r w:rsidRPr="002033EF">
        <w:rPr>
          <w:rFonts w:ascii="Verdana" w:hAnsi="Verdana"/>
          <w:sz w:val="22"/>
          <w:szCs w:val="22"/>
        </w:rPr>
        <w:t xml:space="preserve"> </w:t>
      </w:r>
      <w:r w:rsidR="00FF3CB6">
        <w:rPr>
          <w:rFonts w:ascii="Verdana" w:hAnsi="Verdana"/>
          <w:sz w:val="22"/>
          <w:szCs w:val="22"/>
        </w:rPr>
        <w:br/>
      </w:r>
    </w:p>
    <w:p w14:paraId="1973A861" w14:textId="77777777" w:rsidR="00196F8C" w:rsidRPr="007D4ABD" w:rsidRDefault="00196F8C" w:rsidP="00196F8C">
      <w:pPr>
        <w:pStyle w:val="ListParagraph"/>
        <w:numPr>
          <w:ilvl w:val="0"/>
          <w:numId w:val="21"/>
        </w:numPr>
        <w:rPr>
          <w:rFonts w:ascii="Verdana" w:hAnsi="Verdana"/>
          <w:b/>
          <w:bCs/>
          <w:noProof/>
          <w:sz w:val="22"/>
          <w:szCs w:val="22"/>
        </w:rPr>
      </w:pPr>
      <w:r w:rsidRPr="007D4ABD">
        <w:rPr>
          <w:rFonts w:ascii="Verdana" w:hAnsi="Verdana"/>
          <w:b/>
          <w:bCs/>
          <w:noProof/>
          <w:sz w:val="22"/>
          <w:szCs w:val="22"/>
        </w:rPr>
        <w:t xml:space="preserve">If no, how many WTE posts are not funded? </w:t>
      </w:r>
    </w:p>
    <w:p w14:paraId="050F446B" w14:textId="0DC4E25D" w:rsidR="00196F8C" w:rsidRPr="007D4ABD" w:rsidRDefault="00196F8C" w:rsidP="00196F8C">
      <w:pPr>
        <w:pStyle w:val="ListParagraph"/>
        <w:ind w:left="1225"/>
        <w:rPr>
          <w:rFonts w:ascii="Verdana" w:hAnsi="Verdana"/>
          <w:noProof/>
          <w:sz w:val="22"/>
          <w:szCs w:val="22"/>
        </w:rPr>
      </w:pPr>
      <w:r w:rsidRPr="007D4ABD">
        <w:rPr>
          <w:rFonts w:ascii="Verdana" w:hAnsi="Verdana"/>
          <w:noProof/>
          <w:sz w:val="22"/>
          <w:szCs w:val="22"/>
        </w:rPr>
        <w:t>Please refer to question 4.</w:t>
      </w:r>
    </w:p>
    <w:p w14:paraId="7E75D909" w14:textId="77777777" w:rsidR="00196F8C" w:rsidRPr="007D4ABD" w:rsidRDefault="00196F8C" w:rsidP="00196F8C">
      <w:pPr>
        <w:pStyle w:val="ListParagraph"/>
        <w:rPr>
          <w:rFonts w:ascii="Verdana" w:hAnsi="Verdana"/>
          <w:b/>
          <w:bCs/>
          <w:noProof/>
          <w:sz w:val="22"/>
          <w:szCs w:val="22"/>
        </w:rPr>
      </w:pPr>
    </w:p>
    <w:p w14:paraId="7714AE89" w14:textId="25794A17" w:rsidR="00196F8C" w:rsidRPr="007D4ABD" w:rsidRDefault="00196F8C" w:rsidP="007D4ABD">
      <w:pPr>
        <w:pStyle w:val="ListParagraph"/>
        <w:numPr>
          <w:ilvl w:val="0"/>
          <w:numId w:val="21"/>
        </w:numPr>
        <w:rPr>
          <w:rFonts w:ascii="Verdana" w:hAnsi="Verdana"/>
          <w:b/>
          <w:bCs/>
          <w:noProof/>
          <w:sz w:val="22"/>
          <w:szCs w:val="22"/>
        </w:rPr>
      </w:pPr>
      <w:r w:rsidRPr="007D4ABD">
        <w:rPr>
          <w:rFonts w:ascii="Verdana" w:hAnsi="Verdana"/>
          <w:b/>
          <w:bCs/>
          <w:noProof/>
          <w:sz w:val="22"/>
          <w:szCs w:val="22"/>
        </w:rPr>
        <w:t>Are you fully recruited to Birthrate plus recommendation?</w:t>
      </w:r>
      <w:r w:rsidR="007D4ABD">
        <w:rPr>
          <w:rFonts w:ascii="Verdana" w:hAnsi="Verdana"/>
          <w:b/>
          <w:bCs/>
          <w:noProof/>
          <w:sz w:val="22"/>
          <w:szCs w:val="22"/>
        </w:rPr>
        <w:br/>
      </w:r>
      <w:r w:rsidRPr="007D4ABD">
        <w:rPr>
          <w:rFonts w:ascii="Verdana" w:hAnsi="Verdana"/>
          <w:noProof/>
          <w:sz w:val="22"/>
          <w:szCs w:val="22"/>
        </w:rPr>
        <w:t>Please refer to question 4.</w:t>
      </w:r>
    </w:p>
    <w:p w14:paraId="736DB9C6" w14:textId="77777777" w:rsidR="00196F8C" w:rsidRPr="007D4ABD" w:rsidRDefault="00196F8C" w:rsidP="00196F8C">
      <w:pPr>
        <w:rPr>
          <w:rFonts w:ascii="Verdana" w:hAnsi="Verdana"/>
          <w:b/>
          <w:bCs/>
          <w:noProof/>
          <w:sz w:val="22"/>
          <w:szCs w:val="22"/>
        </w:rPr>
      </w:pPr>
    </w:p>
    <w:p w14:paraId="2178A95B" w14:textId="7E776516" w:rsidR="00873328" w:rsidRPr="007D4ABD" w:rsidRDefault="00196F8C" w:rsidP="007D4ABD">
      <w:pPr>
        <w:pStyle w:val="ListParagraph"/>
        <w:numPr>
          <w:ilvl w:val="0"/>
          <w:numId w:val="21"/>
        </w:numPr>
        <w:rPr>
          <w:rFonts w:ascii="Verdana" w:hAnsi="Verdana"/>
          <w:b/>
          <w:bCs/>
          <w:noProof/>
          <w:sz w:val="22"/>
          <w:szCs w:val="22"/>
        </w:rPr>
      </w:pPr>
      <w:r w:rsidRPr="007D4ABD">
        <w:rPr>
          <w:rFonts w:ascii="Verdana" w:hAnsi="Verdana"/>
          <w:b/>
          <w:bCs/>
          <w:noProof/>
          <w:sz w:val="22"/>
          <w:szCs w:val="22"/>
        </w:rPr>
        <w:lastRenderedPageBreak/>
        <w:t>If no, how many WTE vacancies do you have?</w:t>
      </w:r>
      <w:r w:rsidR="007D4ABD">
        <w:rPr>
          <w:rFonts w:ascii="Verdana" w:hAnsi="Verdana"/>
          <w:b/>
          <w:bCs/>
          <w:noProof/>
          <w:sz w:val="22"/>
          <w:szCs w:val="22"/>
        </w:rPr>
        <w:br/>
      </w:r>
      <w:r w:rsidRPr="007D4ABD">
        <w:rPr>
          <w:rFonts w:ascii="Verdana" w:hAnsi="Verdana"/>
          <w:noProof/>
          <w:sz w:val="22"/>
          <w:szCs w:val="22"/>
        </w:rPr>
        <w:t>Please refer to question 4.</w:t>
      </w:r>
    </w:p>
    <w:p w14:paraId="7F202BA5" w14:textId="251635AD"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9D9FD47" w14:textId="77777777" w:rsidR="009930FA" w:rsidRPr="009930FA" w:rsidRDefault="009930FA" w:rsidP="009930FA">
      <w:pPr>
        <w:ind w:left="284"/>
        <w:rPr>
          <w:rFonts w:ascii="Verdana" w:hAnsi="Verdana"/>
          <w:sz w:val="22"/>
          <w:szCs w:val="22"/>
        </w:rPr>
      </w:pPr>
      <w:r w:rsidRPr="009930FA">
        <w:rPr>
          <w:rFonts w:ascii="Verdana" w:hAnsi="Verdana"/>
          <w:noProof/>
          <w:sz w:val="22"/>
          <w:szCs w:val="22"/>
        </w:rPr>
        <w:drawing>
          <wp:inline distT="0" distB="0" distL="0" distR="0" wp14:anchorId="6C32A02F" wp14:editId="6D382787">
            <wp:extent cx="1220849" cy="590550"/>
            <wp:effectExtent l="0" t="0" r="0" b="0"/>
            <wp:docPr id="70086818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68182" name="Picture 1" descr="A close-up of a signatu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0849" cy="590550"/>
                    </a:xfrm>
                    <a:prstGeom prst="rect">
                      <a:avLst/>
                    </a:prstGeom>
                    <a:noFill/>
                  </pic:spPr>
                </pic:pic>
              </a:graphicData>
            </a:graphic>
          </wp:inline>
        </w:drawing>
      </w:r>
    </w:p>
    <w:p w14:paraId="5AD658D8" w14:textId="77777777" w:rsidR="009930FA" w:rsidRPr="009930FA" w:rsidRDefault="009930FA" w:rsidP="009930FA">
      <w:pPr>
        <w:ind w:left="284"/>
        <w:rPr>
          <w:rFonts w:ascii="Verdana" w:hAnsi="Verdana"/>
          <w:sz w:val="22"/>
          <w:szCs w:val="22"/>
        </w:rPr>
      </w:pPr>
      <w:r w:rsidRPr="009930FA">
        <w:rPr>
          <w:rFonts w:ascii="Verdana" w:hAnsi="Verdana"/>
          <w:sz w:val="22"/>
          <w:szCs w:val="22"/>
        </w:rPr>
        <w:t>Tina Ricketts</w:t>
      </w:r>
      <w:r w:rsidRPr="009930FA">
        <w:rPr>
          <w:rFonts w:ascii="Verdana" w:hAnsi="Verdana"/>
          <w:sz w:val="22"/>
          <w:szCs w:val="22"/>
        </w:rPr>
        <w:br/>
      </w:r>
      <w:r w:rsidRPr="009930FA">
        <w:rPr>
          <w:rFonts w:ascii="Verdana" w:hAnsi="Verdana"/>
          <w:b/>
          <w:bCs/>
          <w:sz w:val="22"/>
          <w:szCs w:val="22"/>
        </w:rPr>
        <w:t>Director of Workforce &amp; OD</w:t>
      </w:r>
    </w:p>
    <w:p w14:paraId="6C1B3E51" w14:textId="77777777" w:rsidR="009930FA" w:rsidRPr="009930FA" w:rsidRDefault="009930FA" w:rsidP="009930FA">
      <w:pPr>
        <w:ind w:left="284"/>
        <w:rPr>
          <w:rFonts w:ascii="Verdana" w:hAnsi="Verdana"/>
          <w:b/>
          <w:bCs/>
          <w:noProof/>
          <w:sz w:val="22"/>
          <w:szCs w:val="22"/>
        </w:rPr>
      </w:pPr>
      <w:r w:rsidRPr="009930FA">
        <w:rPr>
          <w:rFonts w:ascii="Verdana" w:hAnsi="Verdana"/>
          <w:sz w:val="22"/>
          <w:szCs w:val="22"/>
        </w:rPr>
        <w:t>pp. Hazel Lloyd</w:t>
      </w:r>
      <w:r w:rsidRPr="009930FA">
        <w:rPr>
          <w:rFonts w:ascii="Verdana" w:hAnsi="Verdana"/>
          <w:sz w:val="22"/>
          <w:szCs w:val="22"/>
        </w:rPr>
        <w:br/>
      </w:r>
      <w:r w:rsidRPr="009930FA">
        <w:rPr>
          <w:rFonts w:ascii="Verdana" w:hAnsi="Verdana"/>
          <w:b/>
          <w:bCs/>
          <w:noProof/>
          <w:sz w:val="22"/>
          <w:szCs w:val="22"/>
        </w:rPr>
        <w:t>Director of Corporate Governance</w:t>
      </w:r>
    </w:p>
    <w:p w14:paraId="2C321B2C" w14:textId="76E7133D" w:rsidR="004F001A" w:rsidRPr="00A10460" w:rsidRDefault="004F001A" w:rsidP="009930FA">
      <w:pPr>
        <w:ind w:left="284"/>
        <w:jc w:val="both"/>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3FD63" w14:textId="77777777" w:rsidR="00B1767C" w:rsidRDefault="00B1767C" w:rsidP="007D6A3E">
      <w:pPr>
        <w:spacing w:before="0" w:after="0" w:line="240" w:lineRule="auto"/>
      </w:pPr>
      <w:r>
        <w:separator/>
      </w:r>
    </w:p>
  </w:endnote>
  <w:endnote w:type="continuationSeparator" w:id="0">
    <w:p w14:paraId="7257C86F" w14:textId="77777777" w:rsidR="00B1767C" w:rsidRDefault="00B1767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16DDA" w14:textId="77777777" w:rsidR="00B1767C" w:rsidRDefault="00B1767C" w:rsidP="007D6A3E">
      <w:pPr>
        <w:spacing w:before="0" w:after="0" w:line="240" w:lineRule="auto"/>
      </w:pPr>
      <w:r>
        <w:separator/>
      </w:r>
    </w:p>
  </w:footnote>
  <w:footnote w:type="continuationSeparator" w:id="0">
    <w:p w14:paraId="4F9AA30C" w14:textId="77777777" w:rsidR="00B1767C" w:rsidRDefault="00B1767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5337BC"/>
    <w:multiLevelType w:val="hybridMultilevel"/>
    <w:tmpl w:val="799826B2"/>
    <w:lvl w:ilvl="0" w:tplc="AC12CE9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56C28F4"/>
    <w:multiLevelType w:val="hybridMultilevel"/>
    <w:tmpl w:val="3ECC806A"/>
    <w:lvl w:ilvl="0" w:tplc="C6C4F2D0">
      <w:start w:val="1"/>
      <w:numFmt w:val="decimal"/>
      <w:lvlText w:val="%1)"/>
      <w:lvlJc w:val="left"/>
      <w:pPr>
        <w:ind w:left="1225" w:hanging="360"/>
      </w:pPr>
      <w:rPr>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B4B4300"/>
    <w:multiLevelType w:val="hybridMultilevel"/>
    <w:tmpl w:val="2B4EC828"/>
    <w:lvl w:ilvl="0" w:tplc="3E28FE22">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756825020">
    <w:abstractNumId w:val="5"/>
  </w:num>
  <w:num w:numId="20" w16cid:durableId="47412916">
    <w:abstractNumId w:val="12"/>
  </w:num>
  <w:num w:numId="21" w16cid:durableId="747116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25E2"/>
    <w:rsid w:val="00095DF5"/>
    <w:rsid w:val="000A785B"/>
    <w:rsid w:val="000C00ED"/>
    <w:rsid w:val="000E0A8E"/>
    <w:rsid w:val="000F3B5C"/>
    <w:rsid w:val="000F6539"/>
    <w:rsid w:val="00111757"/>
    <w:rsid w:val="00112E05"/>
    <w:rsid w:val="0011547E"/>
    <w:rsid w:val="00116D0E"/>
    <w:rsid w:val="001276F0"/>
    <w:rsid w:val="001508FC"/>
    <w:rsid w:val="00185784"/>
    <w:rsid w:val="00196F8C"/>
    <w:rsid w:val="001B1339"/>
    <w:rsid w:val="001C7288"/>
    <w:rsid w:val="001E2D50"/>
    <w:rsid w:val="002033EF"/>
    <w:rsid w:val="00213076"/>
    <w:rsid w:val="002156AF"/>
    <w:rsid w:val="00236F74"/>
    <w:rsid w:val="00257A6E"/>
    <w:rsid w:val="002677FD"/>
    <w:rsid w:val="00267C77"/>
    <w:rsid w:val="00286642"/>
    <w:rsid w:val="00296FDA"/>
    <w:rsid w:val="002B2B08"/>
    <w:rsid w:val="002B74C8"/>
    <w:rsid w:val="002C252B"/>
    <w:rsid w:val="002D32B6"/>
    <w:rsid w:val="002E02A9"/>
    <w:rsid w:val="00304A21"/>
    <w:rsid w:val="0032367A"/>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4ABD"/>
    <w:rsid w:val="007D6A3E"/>
    <w:rsid w:val="007F192C"/>
    <w:rsid w:val="00801716"/>
    <w:rsid w:val="00816437"/>
    <w:rsid w:val="00824D19"/>
    <w:rsid w:val="00846C1D"/>
    <w:rsid w:val="00873328"/>
    <w:rsid w:val="00874E55"/>
    <w:rsid w:val="0089491A"/>
    <w:rsid w:val="008A2D60"/>
    <w:rsid w:val="0090178A"/>
    <w:rsid w:val="00912B14"/>
    <w:rsid w:val="009267EE"/>
    <w:rsid w:val="009269BD"/>
    <w:rsid w:val="00937E61"/>
    <w:rsid w:val="009574AC"/>
    <w:rsid w:val="0097092D"/>
    <w:rsid w:val="00982170"/>
    <w:rsid w:val="009930FA"/>
    <w:rsid w:val="009A0943"/>
    <w:rsid w:val="009A3272"/>
    <w:rsid w:val="009B087A"/>
    <w:rsid w:val="009B21AD"/>
    <w:rsid w:val="009B7CC6"/>
    <w:rsid w:val="009C5169"/>
    <w:rsid w:val="009D50E8"/>
    <w:rsid w:val="009F7815"/>
    <w:rsid w:val="00A10460"/>
    <w:rsid w:val="00A115C7"/>
    <w:rsid w:val="00A17614"/>
    <w:rsid w:val="00A56076"/>
    <w:rsid w:val="00A77C02"/>
    <w:rsid w:val="00A84640"/>
    <w:rsid w:val="00AB4D54"/>
    <w:rsid w:val="00AC7F3C"/>
    <w:rsid w:val="00AF0E8B"/>
    <w:rsid w:val="00AF1F1F"/>
    <w:rsid w:val="00AF691A"/>
    <w:rsid w:val="00B031C2"/>
    <w:rsid w:val="00B1767C"/>
    <w:rsid w:val="00B34966"/>
    <w:rsid w:val="00B61DE2"/>
    <w:rsid w:val="00B73D24"/>
    <w:rsid w:val="00B82C9E"/>
    <w:rsid w:val="00B8458F"/>
    <w:rsid w:val="00BB4931"/>
    <w:rsid w:val="00BC67E1"/>
    <w:rsid w:val="00C021A4"/>
    <w:rsid w:val="00C050BE"/>
    <w:rsid w:val="00C21013"/>
    <w:rsid w:val="00C75A00"/>
    <w:rsid w:val="00CA07E3"/>
    <w:rsid w:val="00CA7176"/>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27F7F"/>
    <w:rsid w:val="00F91A7E"/>
    <w:rsid w:val="00F93E6C"/>
    <w:rsid w:val="00F96598"/>
    <w:rsid w:val="00FA0C91"/>
    <w:rsid w:val="00FA177F"/>
    <w:rsid w:val="00FB1E56"/>
    <w:rsid w:val="00FB2ECD"/>
    <w:rsid w:val="00FF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D4ABD"/>
    <w:rPr>
      <w:color w:val="605E5C"/>
      <w:shd w:val="clear" w:color="auto" w:fill="E1DFDD"/>
    </w:rPr>
  </w:style>
  <w:style w:type="paragraph" w:styleId="Revision">
    <w:name w:val="Revision"/>
    <w:hidden/>
    <w:uiPriority w:val="99"/>
    <w:semiHidden/>
    <w:rsid w:val="002033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2026-08-19T12:23:00Z</cp:lastPrinted>
  <dcterms:created xsi:type="dcterms:W3CDTF">2026-08-19T07:40:00Z</dcterms:created>
  <dcterms:modified xsi:type="dcterms:W3CDTF">2026-08-19T12:23:00Z</dcterms:modified>
</cp:coreProperties>
</file>