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1F7ABB" w:rsidRDefault="00A10460" w:rsidP="00D62A67">
      <w:pPr>
        <w:spacing w:before="280"/>
      </w:pPr>
      <w:r w:rsidRPr="001F7ABB">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2C704BFF" w:rsidR="00DC7FA9" w:rsidRPr="001F7ABB" w:rsidRDefault="00A10460" w:rsidP="00EA2898">
                            <w:pPr>
                              <w:pStyle w:val="NoSpacing"/>
                              <w:spacing w:line="276" w:lineRule="auto"/>
                              <w:ind w:left="0"/>
                              <w:rPr>
                                <w:rFonts w:ascii="Verdana" w:hAnsi="Verdana"/>
                                <w:b/>
                                <w:sz w:val="22"/>
                                <w:szCs w:val="22"/>
                              </w:rPr>
                            </w:pPr>
                            <w:r w:rsidRPr="001F7ABB">
                              <w:rPr>
                                <w:rFonts w:ascii="Verdana" w:hAnsi="Verdana"/>
                                <w:b/>
                                <w:sz w:val="22"/>
                                <w:szCs w:val="22"/>
                              </w:rPr>
                              <w:t>Cais Rhyddid Gwybodaeth / Freedom of Information request</w:t>
                            </w:r>
                            <w:r w:rsidRPr="001F7ABB">
                              <w:rPr>
                                <w:rFonts w:ascii="Verdana" w:hAnsi="Verdana"/>
                                <w:b/>
                                <w:sz w:val="22"/>
                                <w:szCs w:val="22"/>
                              </w:rPr>
                              <w:br/>
                            </w:r>
                            <w:r w:rsidR="00DC7FA9" w:rsidRPr="001F7ABB">
                              <w:rPr>
                                <w:rFonts w:ascii="Verdana" w:hAnsi="Verdana"/>
                                <w:b/>
                                <w:sz w:val="22"/>
                                <w:szCs w:val="22"/>
                              </w:rPr>
                              <w:t>Ein Cyf / Our Ref:</w:t>
                            </w:r>
                            <w:r w:rsidR="00213076" w:rsidRPr="001F7ABB">
                              <w:rPr>
                                <w:rFonts w:ascii="Verdana" w:hAnsi="Verdana"/>
                                <w:b/>
                                <w:sz w:val="22"/>
                                <w:szCs w:val="22"/>
                              </w:rPr>
                              <w:t xml:space="preserve"> </w:t>
                            </w:r>
                            <w:r w:rsidR="00FB2ECD" w:rsidRPr="001F7ABB">
                              <w:rPr>
                                <w:rFonts w:ascii="Verdana" w:hAnsi="Verdana"/>
                                <w:b/>
                                <w:sz w:val="22"/>
                                <w:szCs w:val="22"/>
                              </w:rPr>
                              <w:t>26-G-</w:t>
                            </w:r>
                            <w:r w:rsidR="00BB067C" w:rsidRPr="001F7ABB">
                              <w:rPr>
                                <w:rFonts w:ascii="Verdana" w:hAnsi="Verdana"/>
                                <w:b/>
                                <w:sz w:val="22"/>
                                <w:szCs w:val="22"/>
                              </w:rPr>
                              <w:t>027</w:t>
                            </w:r>
                            <w:r w:rsidR="00A115C7" w:rsidRPr="001F7ABB">
                              <w:rPr>
                                <w:rFonts w:ascii="Verdana" w:hAnsi="Verdana"/>
                                <w:b/>
                                <w:sz w:val="22"/>
                                <w:szCs w:val="22"/>
                              </w:rPr>
                              <w:br/>
                              <w:t xml:space="preserve">Dyddiad / Date: </w:t>
                            </w:r>
                            <w:r w:rsidR="00A115C7" w:rsidRPr="001F7ABB">
                              <w:rPr>
                                <w:rFonts w:ascii="Verdana" w:hAnsi="Verdana"/>
                                <w:b/>
                                <w:sz w:val="22"/>
                                <w:szCs w:val="22"/>
                              </w:rPr>
                              <w:fldChar w:fldCharType="begin"/>
                            </w:r>
                            <w:r w:rsidR="00A115C7" w:rsidRPr="001F7ABB">
                              <w:rPr>
                                <w:rFonts w:ascii="Verdana" w:hAnsi="Verdana"/>
                                <w:b/>
                                <w:sz w:val="22"/>
                                <w:szCs w:val="22"/>
                              </w:rPr>
                              <w:instrText xml:space="preserve"> DATE \@ "dd MMMM yyyy" </w:instrText>
                            </w:r>
                            <w:r w:rsidR="00A115C7" w:rsidRPr="001F7ABB">
                              <w:rPr>
                                <w:rFonts w:ascii="Verdana" w:hAnsi="Verdana"/>
                                <w:b/>
                                <w:sz w:val="22"/>
                                <w:szCs w:val="22"/>
                              </w:rPr>
                              <w:fldChar w:fldCharType="separate"/>
                            </w:r>
                            <w:r w:rsidR="0015545B">
                              <w:rPr>
                                <w:rFonts w:ascii="Verdana" w:hAnsi="Verdana"/>
                                <w:b/>
                                <w:noProof/>
                                <w:sz w:val="22"/>
                                <w:szCs w:val="22"/>
                              </w:rPr>
                              <w:t>05 August 2026</w:t>
                            </w:r>
                            <w:r w:rsidR="00A115C7" w:rsidRPr="001F7ABB">
                              <w:rPr>
                                <w:rFonts w:ascii="Verdana" w:hAnsi="Verdana"/>
                                <w:b/>
                                <w:sz w:val="22"/>
                                <w:szCs w:val="22"/>
                              </w:rPr>
                              <w:fldChar w:fldCharType="end"/>
                            </w:r>
                          </w:p>
                          <w:p w14:paraId="43C9CD00" w14:textId="77777777" w:rsidR="00DC7FA9" w:rsidRPr="001F7ABB" w:rsidRDefault="00DC7FA9" w:rsidP="00DC7FA9"/>
                          <w:p w14:paraId="2FCA4D72" w14:textId="77777777" w:rsidR="00DC7FA9" w:rsidRPr="001F7ABB" w:rsidRDefault="00DC7FA9" w:rsidP="00DC7FA9">
                            <w:pPr>
                              <w:ind w:left="0"/>
                              <w:rPr>
                                <w:rFonts w:ascii="Verdana" w:hAnsi="Verdana"/>
                                <w:color w:val="FF0000"/>
                              </w:rPr>
                            </w:pPr>
                          </w:p>
                          <w:p w14:paraId="7F09DD16" w14:textId="77777777" w:rsidR="00DC7FA9" w:rsidRPr="001F7ABB"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2C704BFF" w:rsidR="00DC7FA9" w:rsidRPr="001F7ABB" w:rsidRDefault="00A10460" w:rsidP="00EA2898">
                      <w:pPr>
                        <w:pStyle w:val="NoSpacing"/>
                        <w:spacing w:line="276" w:lineRule="auto"/>
                        <w:ind w:left="0"/>
                        <w:rPr>
                          <w:rFonts w:ascii="Verdana" w:hAnsi="Verdana"/>
                          <w:b/>
                          <w:sz w:val="22"/>
                          <w:szCs w:val="22"/>
                        </w:rPr>
                      </w:pPr>
                      <w:r w:rsidRPr="001F7ABB">
                        <w:rPr>
                          <w:rFonts w:ascii="Verdana" w:hAnsi="Verdana"/>
                          <w:b/>
                          <w:sz w:val="22"/>
                          <w:szCs w:val="22"/>
                        </w:rPr>
                        <w:t>Cais Rhyddid Gwybodaeth / Freedom of Information request</w:t>
                      </w:r>
                      <w:r w:rsidRPr="001F7ABB">
                        <w:rPr>
                          <w:rFonts w:ascii="Verdana" w:hAnsi="Verdana"/>
                          <w:b/>
                          <w:sz w:val="22"/>
                          <w:szCs w:val="22"/>
                        </w:rPr>
                        <w:br/>
                      </w:r>
                      <w:r w:rsidR="00DC7FA9" w:rsidRPr="001F7ABB">
                        <w:rPr>
                          <w:rFonts w:ascii="Verdana" w:hAnsi="Verdana"/>
                          <w:b/>
                          <w:sz w:val="22"/>
                          <w:szCs w:val="22"/>
                        </w:rPr>
                        <w:t>Ein Cyf / Our Ref:</w:t>
                      </w:r>
                      <w:r w:rsidR="00213076" w:rsidRPr="001F7ABB">
                        <w:rPr>
                          <w:rFonts w:ascii="Verdana" w:hAnsi="Verdana"/>
                          <w:b/>
                          <w:sz w:val="22"/>
                          <w:szCs w:val="22"/>
                        </w:rPr>
                        <w:t xml:space="preserve"> </w:t>
                      </w:r>
                      <w:r w:rsidR="00FB2ECD" w:rsidRPr="001F7ABB">
                        <w:rPr>
                          <w:rFonts w:ascii="Verdana" w:hAnsi="Verdana"/>
                          <w:b/>
                          <w:sz w:val="22"/>
                          <w:szCs w:val="22"/>
                        </w:rPr>
                        <w:t>26-G-</w:t>
                      </w:r>
                      <w:r w:rsidR="00BB067C" w:rsidRPr="001F7ABB">
                        <w:rPr>
                          <w:rFonts w:ascii="Verdana" w:hAnsi="Verdana"/>
                          <w:b/>
                          <w:sz w:val="22"/>
                          <w:szCs w:val="22"/>
                        </w:rPr>
                        <w:t>027</w:t>
                      </w:r>
                      <w:r w:rsidR="00A115C7" w:rsidRPr="001F7ABB">
                        <w:rPr>
                          <w:rFonts w:ascii="Verdana" w:hAnsi="Verdana"/>
                          <w:b/>
                          <w:sz w:val="22"/>
                          <w:szCs w:val="22"/>
                        </w:rPr>
                        <w:br/>
                        <w:t xml:space="preserve">Dyddiad / Date: </w:t>
                      </w:r>
                      <w:r w:rsidR="00A115C7" w:rsidRPr="001F7ABB">
                        <w:rPr>
                          <w:rFonts w:ascii="Verdana" w:hAnsi="Verdana"/>
                          <w:b/>
                          <w:sz w:val="22"/>
                          <w:szCs w:val="22"/>
                        </w:rPr>
                        <w:fldChar w:fldCharType="begin"/>
                      </w:r>
                      <w:r w:rsidR="00A115C7" w:rsidRPr="001F7ABB">
                        <w:rPr>
                          <w:rFonts w:ascii="Verdana" w:hAnsi="Verdana"/>
                          <w:b/>
                          <w:sz w:val="22"/>
                          <w:szCs w:val="22"/>
                        </w:rPr>
                        <w:instrText xml:space="preserve"> DATE \@ "dd MMMM yyyy" </w:instrText>
                      </w:r>
                      <w:r w:rsidR="00A115C7" w:rsidRPr="001F7ABB">
                        <w:rPr>
                          <w:rFonts w:ascii="Verdana" w:hAnsi="Verdana"/>
                          <w:b/>
                          <w:sz w:val="22"/>
                          <w:szCs w:val="22"/>
                        </w:rPr>
                        <w:fldChar w:fldCharType="separate"/>
                      </w:r>
                      <w:r w:rsidR="0015545B">
                        <w:rPr>
                          <w:rFonts w:ascii="Verdana" w:hAnsi="Verdana"/>
                          <w:b/>
                          <w:noProof/>
                          <w:sz w:val="22"/>
                          <w:szCs w:val="22"/>
                        </w:rPr>
                        <w:t>05 August 2026</w:t>
                      </w:r>
                      <w:r w:rsidR="00A115C7" w:rsidRPr="001F7ABB">
                        <w:rPr>
                          <w:rFonts w:ascii="Verdana" w:hAnsi="Verdana"/>
                          <w:b/>
                          <w:sz w:val="22"/>
                          <w:szCs w:val="22"/>
                        </w:rPr>
                        <w:fldChar w:fldCharType="end"/>
                      </w:r>
                    </w:p>
                    <w:p w14:paraId="43C9CD00" w14:textId="77777777" w:rsidR="00DC7FA9" w:rsidRPr="001F7ABB" w:rsidRDefault="00DC7FA9" w:rsidP="00DC7FA9"/>
                    <w:p w14:paraId="2FCA4D72" w14:textId="77777777" w:rsidR="00DC7FA9" w:rsidRPr="001F7ABB" w:rsidRDefault="00DC7FA9" w:rsidP="00DC7FA9">
                      <w:pPr>
                        <w:ind w:left="0"/>
                        <w:rPr>
                          <w:rFonts w:ascii="Verdana" w:hAnsi="Verdana"/>
                          <w:color w:val="FF0000"/>
                        </w:rPr>
                      </w:pPr>
                    </w:p>
                    <w:p w14:paraId="7F09DD16" w14:textId="77777777" w:rsidR="00DC7FA9" w:rsidRPr="001F7ABB" w:rsidRDefault="00DC7FA9" w:rsidP="00DC7FA9">
                      <w:pPr>
                        <w:ind w:left="0"/>
                        <w:rPr>
                          <w:rFonts w:ascii="Verdana" w:hAnsi="Verdana"/>
                          <w:color w:val="FF0000"/>
                        </w:rPr>
                      </w:pPr>
                    </w:p>
                  </w:txbxContent>
                </v:textbox>
              </v:shape>
            </w:pict>
          </mc:Fallback>
        </mc:AlternateContent>
      </w:r>
    </w:p>
    <w:p w14:paraId="76EFAA14" w14:textId="77777777" w:rsidR="00DC7FA9" w:rsidRPr="001F7ABB" w:rsidRDefault="00DC7FA9" w:rsidP="00D62A67">
      <w:pPr>
        <w:spacing w:before="280"/>
        <w:rPr>
          <w:rFonts w:ascii="Verdana" w:hAnsi="Verdana"/>
          <w:sz w:val="22"/>
        </w:rPr>
      </w:pPr>
    </w:p>
    <w:p w14:paraId="3B4A81C5" w14:textId="6AF872B7" w:rsidR="00A115C7" w:rsidRPr="001F7ABB" w:rsidRDefault="00A115C7" w:rsidP="00DC0D5A">
      <w:pPr>
        <w:spacing w:before="280"/>
        <w:rPr>
          <w:rFonts w:ascii="Verdana" w:hAnsi="Verdana"/>
          <w:sz w:val="22"/>
        </w:rPr>
      </w:pPr>
      <w:r w:rsidRPr="001F7ABB">
        <w:rPr>
          <w:rFonts w:ascii="Verdana" w:hAnsi="Verdana"/>
          <w:sz w:val="22"/>
        </w:rPr>
        <w:t>Thank you for your request for information. Please find below our response.</w:t>
      </w:r>
    </w:p>
    <w:p w14:paraId="635CAE49" w14:textId="493CC47B" w:rsidR="00DC0D5A" w:rsidRPr="001F7ABB" w:rsidRDefault="00A10460" w:rsidP="00DC0D5A">
      <w:pPr>
        <w:spacing w:before="280"/>
        <w:rPr>
          <w:rFonts w:ascii="Verdana" w:hAnsi="Verdana"/>
          <w:bCs/>
          <w:sz w:val="22"/>
          <w:u w:val="single"/>
        </w:rPr>
      </w:pPr>
      <w:r w:rsidRPr="001F7ABB">
        <w:rPr>
          <w:rFonts w:ascii="Verdana" w:hAnsi="Verdana"/>
          <w:sz w:val="22"/>
        </w:rPr>
        <w:br/>
      </w:r>
      <w:r w:rsidR="00A115C7" w:rsidRPr="001F7ABB">
        <w:rPr>
          <w:rFonts w:ascii="Verdana" w:hAnsi="Verdana"/>
          <w:bCs/>
          <w:sz w:val="22"/>
          <w:u w:val="single"/>
        </w:rPr>
        <w:t>Request and response:</w:t>
      </w:r>
    </w:p>
    <w:p w14:paraId="50AAC3D6" w14:textId="0F7CDF93" w:rsidR="00BB067C" w:rsidRPr="001F7ABB" w:rsidRDefault="00BB067C" w:rsidP="00BB067C">
      <w:pPr>
        <w:rPr>
          <w:rFonts w:ascii="Verdana" w:hAnsi="Verdana"/>
          <w:b/>
          <w:bCs/>
          <w:sz w:val="22"/>
          <w:szCs w:val="22"/>
        </w:rPr>
      </w:pPr>
      <w:r w:rsidRPr="001F7ABB">
        <w:rPr>
          <w:rFonts w:ascii="Verdana" w:hAnsi="Verdana"/>
          <w:b/>
          <w:bCs/>
          <w:sz w:val="22"/>
          <w:szCs w:val="22"/>
        </w:rPr>
        <w:t>I would like to make a Freedom of Information request regarding MRI scanners and helium use across your organisation.</w:t>
      </w:r>
    </w:p>
    <w:p w14:paraId="0DDE9795" w14:textId="4499C11A" w:rsidR="00BB067C" w:rsidRPr="001F7ABB" w:rsidRDefault="00BB067C" w:rsidP="00BB067C">
      <w:pPr>
        <w:rPr>
          <w:rFonts w:ascii="Verdana" w:hAnsi="Verdana"/>
          <w:b/>
          <w:bCs/>
          <w:sz w:val="22"/>
          <w:szCs w:val="22"/>
        </w:rPr>
      </w:pPr>
      <w:r w:rsidRPr="001F7ABB">
        <w:rPr>
          <w:rFonts w:ascii="Verdana" w:hAnsi="Verdana"/>
          <w:b/>
          <w:bCs/>
          <w:sz w:val="22"/>
          <w:szCs w:val="22"/>
        </w:rPr>
        <w:t>I am carrying out research to better understand how helium is used in MRI systems across the UK healthcare sector. To estimate this, I am looking to understand where MRI scanners are located, how many are in use, what type/model of systems they are, and how frequently they are used.</w:t>
      </w:r>
    </w:p>
    <w:p w14:paraId="469940AE" w14:textId="5855C5E6" w:rsidR="00BB067C" w:rsidRPr="001F7ABB" w:rsidRDefault="00BB067C" w:rsidP="00BB067C">
      <w:pPr>
        <w:rPr>
          <w:rFonts w:ascii="Verdana" w:hAnsi="Verdana"/>
          <w:b/>
          <w:bCs/>
          <w:sz w:val="22"/>
          <w:szCs w:val="22"/>
        </w:rPr>
      </w:pPr>
      <w:r w:rsidRPr="001F7ABB">
        <w:rPr>
          <w:rFonts w:ascii="Verdana" w:hAnsi="Verdana"/>
          <w:b/>
          <w:bCs/>
          <w:sz w:val="22"/>
          <w:szCs w:val="22"/>
        </w:rPr>
        <w:t>Please could you provide the following information for all MRI scanners currently operated by, or used by, your organisation:</w:t>
      </w:r>
      <w:r w:rsidRPr="001F7ABB">
        <w:rPr>
          <w:rFonts w:ascii="Verdana" w:hAnsi="Verdana"/>
          <w:b/>
          <w:bCs/>
          <w:sz w:val="22"/>
          <w:szCs w:val="22"/>
        </w:rPr>
        <w:br/>
      </w:r>
    </w:p>
    <w:p w14:paraId="52523CA5" w14:textId="5B42155F" w:rsidR="00BB067C" w:rsidRPr="001F7ABB" w:rsidRDefault="00BB067C" w:rsidP="00BB067C">
      <w:pPr>
        <w:pStyle w:val="ListParagraph"/>
        <w:numPr>
          <w:ilvl w:val="0"/>
          <w:numId w:val="20"/>
        </w:numPr>
        <w:rPr>
          <w:rFonts w:ascii="Verdana" w:hAnsi="Verdana"/>
          <w:b/>
          <w:bCs/>
          <w:sz w:val="22"/>
          <w:szCs w:val="22"/>
        </w:rPr>
      </w:pPr>
      <w:r w:rsidRPr="001F7ABB">
        <w:rPr>
          <w:rFonts w:ascii="Verdana" w:hAnsi="Verdana"/>
          <w:b/>
          <w:bCs/>
          <w:sz w:val="22"/>
          <w:szCs w:val="22"/>
        </w:rPr>
        <w:t xml:space="preserve">The hospital/site where each MRI scanner is located. </w:t>
      </w:r>
      <w:r w:rsidRPr="001F7ABB">
        <w:rPr>
          <w:rFonts w:ascii="Verdana" w:hAnsi="Verdana"/>
          <w:b/>
          <w:bCs/>
          <w:sz w:val="22"/>
          <w:szCs w:val="22"/>
        </w:rPr>
        <w:br/>
      </w:r>
      <w:r w:rsidRPr="001F7ABB">
        <w:rPr>
          <w:rFonts w:ascii="Verdana" w:hAnsi="Verdana"/>
          <w:sz w:val="22"/>
          <w:szCs w:val="22"/>
        </w:rPr>
        <w:t>Morriston, Neath Port Talbot (NPT) and Singleton Hospitals</w:t>
      </w:r>
      <w:r w:rsidRPr="001F7ABB">
        <w:rPr>
          <w:rFonts w:ascii="Verdana" w:hAnsi="Verdana"/>
          <w:b/>
          <w:bCs/>
          <w:sz w:val="22"/>
          <w:szCs w:val="22"/>
        </w:rPr>
        <w:t xml:space="preserve"> </w:t>
      </w:r>
      <w:r w:rsidRPr="001F7ABB">
        <w:rPr>
          <w:rFonts w:ascii="Verdana" w:hAnsi="Verdana"/>
          <w:b/>
          <w:bCs/>
          <w:sz w:val="22"/>
          <w:szCs w:val="22"/>
        </w:rPr>
        <w:br/>
      </w:r>
    </w:p>
    <w:p w14:paraId="2C51A15C" w14:textId="2EE68982" w:rsidR="00BB067C" w:rsidRPr="001F7ABB" w:rsidRDefault="00BB067C" w:rsidP="00BB067C">
      <w:pPr>
        <w:pStyle w:val="ListParagraph"/>
        <w:numPr>
          <w:ilvl w:val="0"/>
          <w:numId w:val="20"/>
        </w:numPr>
        <w:rPr>
          <w:rFonts w:ascii="Verdana" w:hAnsi="Verdana"/>
          <w:b/>
          <w:bCs/>
          <w:sz w:val="22"/>
          <w:szCs w:val="22"/>
        </w:rPr>
      </w:pPr>
      <w:r w:rsidRPr="001F7ABB">
        <w:rPr>
          <w:rFonts w:ascii="Verdana" w:hAnsi="Verdana"/>
          <w:b/>
          <w:bCs/>
          <w:sz w:val="22"/>
          <w:szCs w:val="22"/>
        </w:rPr>
        <w:t xml:space="preserve">The number of MRI scanners at each hospital/site. </w:t>
      </w:r>
      <w:r w:rsidRPr="001F7ABB">
        <w:rPr>
          <w:rFonts w:ascii="Verdana" w:hAnsi="Verdana"/>
          <w:b/>
          <w:bCs/>
          <w:sz w:val="22"/>
          <w:szCs w:val="22"/>
        </w:rPr>
        <w:br/>
      </w:r>
      <w:r w:rsidRPr="001F7ABB">
        <w:rPr>
          <w:rFonts w:ascii="Verdana" w:hAnsi="Verdana"/>
          <w:sz w:val="22"/>
          <w:szCs w:val="22"/>
        </w:rPr>
        <w:t xml:space="preserve">Morriston – 2 scanners, plus one older scanner (non-commissioned, used for resilience purposes only.)   </w:t>
      </w:r>
      <w:r w:rsidRPr="001F7ABB">
        <w:rPr>
          <w:rFonts w:ascii="Verdana" w:hAnsi="Verdana"/>
          <w:sz w:val="22"/>
          <w:szCs w:val="22"/>
        </w:rPr>
        <w:br/>
        <w:t>Singleton- 1 scanner</w:t>
      </w:r>
      <w:r w:rsidRPr="001F7ABB">
        <w:rPr>
          <w:rFonts w:ascii="Verdana" w:hAnsi="Verdana"/>
          <w:sz w:val="22"/>
          <w:szCs w:val="22"/>
        </w:rPr>
        <w:br/>
        <w:t>NPT - 1 scanner</w:t>
      </w:r>
      <w:r w:rsidRPr="001F7ABB">
        <w:rPr>
          <w:rFonts w:ascii="Verdana" w:hAnsi="Verdana"/>
          <w:sz w:val="22"/>
          <w:szCs w:val="22"/>
        </w:rPr>
        <w:br/>
      </w:r>
    </w:p>
    <w:p w14:paraId="52A80BBB" w14:textId="10E7C41D" w:rsidR="00BB067C" w:rsidRPr="001F7ABB" w:rsidRDefault="00BB067C" w:rsidP="00BB067C">
      <w:pPr>
        <w:pStyle w:val="ListParagraph"/>
        <w:numPr>
          <w:ilvl w:val="0"/>
          <w:numId w:val="20"/>
        </w:numPr>
        <w:rPr>
          <w:rFonts w:ascii="Verdana" w:hAnsi="Verdana"/>
          <w:b/>
          <w:bCs/>
          <w:sz w:val="22"/>
          <w:szCs w:val="22"/>
        </w:rPr>
      </w:pPr>
      <w:r w:rsidRPr="001F7ABB">
        <w:rPr>
          <w:rFonts w:ascii="Verdana" w:hAnsi="Verdana"/>
          <w:b/>
          <w:bCs/>
          <w:sz w:val="22"/>
          <w:szCs w:val="22"/>
        </w:rPr>
        <w:t xml:space="preserve">Whether each scanner is fixed, mobile or operated through a managed/third-party service. </w:t>
      </w:r>
      <w:r w:rsidRPr="001F7ABB">
        <w:rPr>
          <w:rFonts w:ascii="Verdana" w:hAnsi="Verdana"/>
          <w:b/>
          <w:bCs/>
          <w:sz w:val="22"/>
          <w:szCs w:val="22"/>
        </w:rPr>
        <w:br/>
      </w:r>
      <w:r w:rsidRPr="001F7ABB">
        <w:rPr>
          <w:rFonts w:ascii="Verdana" w:hAnsi="Verdana"/>
          <w:sz w:val="22"/>
          <w:szCs w:val="22"/>
        </w:rPr>
        <w:t>One scanner is mobile and managed via a third party, all other scanners are fixed and managed by the health board.</w:t>
      </w:r>
      <w:r w:rsidRPr="001F7ABB">
        <w:rPr>
          <w:rFonts w:ascii="Verdana" w:hAnsi="Verdana"/>
          <w:b/>
          <w:bCs/>
          <w:sz w:val="22"/>
          <w:szCs w:val="22"/>
        </w:rPr>
        <w:t xml:space="preserve"> </w:t>
      </w:r>
      <w:r w:rsidRPr="001F7ABB">
        <w:rPr>
          <w:rFonts w:ascii="Verdana" w:hAnsi="Verdana"/>
          <w:b/>
          <w:bCs/>
          <w:sz w:val="22"/>
          <w:szCs w:val="22"/>
        </w:rPr>
        <w:br/>
      </w:r>
    </w:p>
    <w:p w14:paraId="35470270" w14:textId="5CEA492F" w:rsidR="00BB067C" w:rsidRPr="001F7ABB" w:rsidRDefault="00BB067C" w:rsidP="00BB067C">
      <w:pPr>
        <w:pStyle w:val="ListParagraph"/>
        <w:numPr>
          <w:ilvl w:val="0"/>
          <w:numId w:val="20"/>
        </w:numPr>
        <w:rPr>
          <w:rFonts w:ascii="Verdana" w:hAnsi="Verdana"/>
          <w:b/>
          <w:bCs/>
          <w:sz w:val="22"/>
          <w:szCs w:val="22"/>
        </w:rPr>
      </w:pPr>
      <w:r w:rsidRPr="001F7ABB">
        <w:rPr>
          <w:rFonts w:ascii="Verdana" w:hAnsi="Verdana"/>
          <w:b/>
          <w:bCs/>
          <w:sz w:val="22"/>
          <w:szCs w:val="22"/>
        </w:rPr>
        <w:t xml:space="preserve">The manufacturer and model of each scanner, where available. </w:t>
      </w:r>
      <w:r w:rsidRPr="001F7ABB">
        <w:rPr>
          <w:rFonts w:ascii="Verdana" w:hAnsi="Verdana"/>
          <w:b/>
          <w:bCs/>
          <w:sz w:val="22"/>
          <w:szCs w:val="22"/>
        </w:rPr>
        <w:br/>
      </w:r>
      <w:r w:rsidRPr="001F7ABB">
        <w:rPr>
          <w:rFonts w:ascii="Verdana" w:hAnsi="Verdana"/>
          <w:sz w:val="22"/>
          <w:szCs w:val="22"/>
        </w:rPr>
        <w:t>All GE scanners – 3 x 1.5 T Signa Artist fixed scanner and 1 x 1.5T mobile GE Signa Voyager plus 1 x non-commissioned GE Signa Optima 450W used for resilience only.</w:t>
      </w:r>
      <w:r w:rsidRPr="001F7ABB">
        <w:rPr>
          <w:rFonts w:ascii="Verdana" w:hAnsi="Verdana"/>
          <w:b/>
          <w:bCs/>
          <w:sz w:val="22"/>
          <w:szCs w:val="22"/>
        </w:rPr>
        <w:t xml:space="preserve"> </w:t>
      </w:r>
      <w:r w:rsidRPr="001F7ABB">
        <w:rPr>
          <w:rFonts w:ascii="Verdana" w:hAnsi="Verdana"/>
          <w:b/>
          <w:bCs/>
          <w:sz w:val="22"/>
          <w:szCs w:val="22"/>
        </w:rPr>
        <w:br/>
      </w:r>
    </w:p>
    <w:p w14:paraId="00355D5B" w14:textId="62D40EA6" w:rsidR="00BB067C" w:rsidRPr="001F7ABB" w:rsidRDefault="00BB067C" w:rsidP="00BB067C">
      <w:pPr>
        <w:pStyle w:val="ListParagraph"/>
        <w:numPr>
          <w:ilvl w:val="0"/>
          <w:numId w:val="20"/>
        </w:numPr>
        <w:rPr>
          <w:rFonts w:ascii="Verdana" w:hAnsi="Verdana"/>
          <w:b/>
          <w:bCs/>
          <w:sz w:val="22"/>
          <w:szCs w:val="22"/>
        </w:rPr>
      </w:pPr>
      <w:r w:rsidRPr="001F7ABB">
        <w:rPr>
          <w:rFonts w:ascii="Verdana" w:hAnsi="Verdana"/>
          <w:b/>
          <w:bCs/>
          <w:sz w:val="22"/>
          <w:szCs w:val="22"/>
        </w:rPr>
        <w:t xml:space="preserve">Whether each scanner is a conventional helium-cooled system, low-helium system, zero boil-off / helium-recirculating system, or helium-free system, where known. </w:t>
      </w:r>
      <w:r w:rsidRPr="001F7ABB">
        <w:rPr>
          <w:rFonts w:ascii="Verdana" w:hAnsi="Verdana"/>
          <w:b/>
          <w:bCs/>
          <w:sz w:val="22"/>
          <w:szCs w:val="22"/>
        </w:rPr>
        <w:br/>
      </w:r>
      <w:r w:rsidRPr="001F7ABB">
        <w:rPr>
          <w:rFonts w:ascii="Verdana" w:hAnsi="Verdana"/>
          <w:sz w:val="22"/>
          <w:szCs w:val="22"/>
        </w:rPr>
        <w:t>All are conventional helium cooled systems.</w:t>
      </w:r>
      <w:r w:rsidRPr="001F7ABB">
        <w:rPr>
          <w:rFonts w:ascii="Verdana" w:hAnsi="Verdana"/>
          <w:sz w:val="22"/>
          <w:szCs w:val="22"/>
        </w:rPr>
        <w:br/>
      </w:r>
    </w:p>
    <w:p w14:paraId="598F07ED" w14:textId="2550EBDA" w:rsidR="004E2115" w:rsidRPr="001F7ABB" w:rsidRDefault="00BB067C" w:rsidP="00734081">
      <w:pPr>
        <w:pStyle w:val="ListParagraph"/>
        <w:numPr>
          <w:ilvl w:val="0"/>
          <w:numId w:val="20"/>
        </w:numPr>
        <w:rPr>
          <w:rFonts w:ascii="Verdana" w:hAnsi="Verdana"/>
          <w:sz w:val="22"/>
          <w:szCs w:val="22"/>
        </w:rPr>
      </w:pPr>
      <w:r w:rsidRPr="001F7ABB">
        <w:rPr>
          <w:rFonts w:ascii="Verdana" w:hAnsi="Verdana"/>
          <w:b/>
          <w:bCs/>
          <w:sz w:val="22"/>
          <w:szCs w:val="22"/>
        </w:rPr>
        <w:lastRenderedPageBreak/>
        <w:t xml:space="preserve">The number of MRI scans/examinations carried out in the latest available year, broken down by hospital/site if available. </w:t>
      </w:r>
      <w:r w:rsidRPr="001F7ABB">
        <w:rPr>
          <w:rFonts w:ascii="Verdana" w:hAnsi="Verdana"/>
          <w:b/>
          <w:bCs/>
          <w:sz w:val="22"/>
          <w:szCs w:val="22"/>
        </w:rPr>
        <w:br/>
      </w:r>
      <w:r w:rsidR="004E2115" w:rsidRPr="001F7ABB">
        <w:rPr>
          <w:rFonts w:ascii="Verdana" w:hAnsi="Verdana"/>
          <w:sz w:val="22"/>
          <w:szCs w:val="22"/>
        </w:rPr>
        <w:t xml:space="preserve">Please find below, the number of MRI Referrals and Examinations carried out as requested.  Referrals differ from examinations as one referral may request several examinations which would be recorded </w:t>
      </w:r>
      <w:r w:rsidR="001F7ABB" w:rsidRPr="001F7ABB">
        <w:rPr>
          <w:rFonts w:ascii="Verdana" w:hAnsi="Verdana"/>
          <w:sz w:val="22"/>
          <w:szCs w:val="22"/>
        </w:rPr>
        <w:t>separately</w:t>
      </w:r>
      <w:r w:rsidR="004E2115" w:rsidRPr="001F7ABB">
        <w:rPr>
          <w:rFonts w:ascii="Verdana" w:hAnsi="Verdana"/>
          <w:sz w:val="22"/>
          <w:szCs w:val="22"/>
        </w:rPr>
        <w:t>.</w:t>
      </w:r>
    </w:p>
    <w:tbl>
      <w:tblPr>
        <w:tblW w:w="9814" w:type="dxa"/>
        <w:jc w:val="center"/>
        <w:tblBorders>
          <w:top w:val="single" w:sz="12" w:space="0" w:color="2683C6" w:themeColor="accent2"/>
          <w:left w:val="single" w:sz="12" w:space="0" w:color="2683C6" w:themeColor="accent2"/>
          <w:bottom w:val="single" w:sz="12" w:space="0" w:color="2683C6" w:themeColor="accent2"/>
          <w:right w:val="single" w:sz="12" w:space="0" w:color="2683C6" w:themeColor="accent2"/>
          <w:insideH w:val="single" w:sz="12" w:space="0" w:color="2683C6" w:themeColor="accent2"/>
          <w:insideV w:val="single" w:sz="12" w:space="0" w:color="2683C6" w:themeColor="accent2"/>
        </w:tblBorders>
        <w:tblLook w:val="04A0" w:firstRow="1" w:lastRow="0" w:firstColumn="1" w:lastColumn="0" w:noHBand="0" w:noVBand="1"/>
      </w:tblPr>
      <w:tblGrid>
        <w:gridCol w:w="1184"/>
        <w:gridCol w:w="1204"/>
        <w:gridCol w:w="947"/>
        <w:gridCol w:w="1204"/>
        <w:gridCol w:w="947"/>
        <w:gridCol w:w="1204"/>
        <w:gridCol w:w="960"/>
        <w:gridCol w:w="1204"/>
        <w:gridCol w:w="960"/>
      </w:tblGrid>
      <w:tr w:rsidR="004E2115" w:rsidRPr="001F7ABB" w14:paraId="47E8B4D3" w14:textId="77777777" w:rsidTr="004E2115">
        <w:trPr>
          <w:trHeight w:val="300"/>
          <w:jc w:val="center"/>
        </w:trPr>
        <w:tc>
          <w:tcPr>
            <w:tcW w:w="1184" w:type="dxa"/>
            <w:noWrap/>
            <w:vAlign w:val="bottom"/>
            <w:hideMark/>
          </w:tcPr>
          <w:p w14:paraId="77777B92" w14:textId="77777777" w:rsidR="004E2115" w:rsidRPr="001F7ABB" w:rsidRDefault="004E2115" w:rsidP="004E2115">
            <w:pPr>
              <w:spacing w:before="0" w:after="0" w:line="240" w:lineRule="auto"/>
              <w:ind w:left="0" w:right="0"/>
              <w:rPr>
                <w:rFonts w:ascii="Verdana" w:eastAsia="Times New Roman" w:hAnsi="Verdana" w:cs="Times New Roman"/>
                <w:sz w:val="22"/>
                <w:szCs w:val="22"/>
              </w:rPr>
            </w:pPr>
          </w:p>
        </w:tc>
        <w:tc>
          <w:tcPr>
            <w:tcW w:w="2151" w:type="dxa"/>
            <w:gridSpan w:val="2"/>
            <w:noWrap/>
            <w:vAlign w:val="bottom"/>
            <w:hideMark/>
          </w:tcPr>
          <w:p w14:paraId="3DCC94E3" w14:textId="222DF773" w:rsidR="004E2115" w:rsidRPr="001F7ABB" w:rsidRDefault="004E2115" w:rsidP="004E2115">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Singleton Hospital</w:t>
            </w:r>
          </w:p>
        </w:tc>
        <w:tc>
          <w:tcPr>
            <w:tcW w:w="2151" w:type="dxa"/>
            <w:gridSpan w:val="2"/>
            <w:noWrap/>
            <w:vAlign w:val="bottom"/>
            <w:hideMark/>
          </w:tcPr>
          <w:p w14:paraId="6C78A440" w14:textId="6692A966" w:rsidR="004E2115" w:rsidRPr="001F7ABB" w:rsidRDefault="004E2115" w:rsidP="004E2115">
            <w:pPr>
              <w:spacing w:before="0" w:after="0" w:line="240" w:lineRule="auto"/>
              <w:ind w:left="0" w:right="0"/>
              <w:jc w:val="center"/>
              <w:rPr>
                <w:rFonts w:ascii="Verdana" w:eastAsia="Times New Roman" w:hAnsi="Verdana" w:cs="Calibri"/>
                <w:color w:val="000000"/>
                <w:sz w:val="22"/>
                <w:szCs w:val="22"/>
              </w:rPr>
            </w:pPr>
            <w:r w:rsidRPr="001F7ABB">
              <w:rPr>
                <w:rFonts w:ascii="Verdana" w:eastAsia="Times New Roman" w:hAnsi="Verdana" w:cs="Calibri"/>
                <w:color w:val="000000"/>
                <w:sz w:val="22"/>
                <w:szCs w:val="22"/>
              </w:rPr>
              <w:t>Morriston Hospital</w:t>
            </w:r>
          </w:p>
        </w:tc>
        <w:tc>
          <w:tcPr>
            <w:tcW w:w="4328" w:type="dxa"/>
            <w:gridSpan w:val="4"/>
            <w:noWrap/>
            <w:vAlign w:val="bottom"/>
            <w:hideMark/>
          </w:tcPr>
          <w:p w14:paraId="2536F1D8" w14:textId="4A64BFAE" w:rsidR="004E2115" w:rsidRPr="001F7ABB" w:rsidRDefault="004E2115" w:rsidP="004E2115">
            <w:pPr>
              <w:spacing w:before="0" w:after="0" w:line="240" w:lineRule="auto"/>
              <w:ind w:left="0" w:right="0"/>
              <w:jc w:val="center"/>
              <w:rPr>
                <w:rFonts w:ascii="Verdana" w:eastAsia="Times New Roman" w:hAnsi="Verdana" w:cs="Times New Roman"/>
                <w:sz w:val="22"/>
                <w:szCs w:val="22"/>
              </w:rPr>
            </w:pPr>
            <w:r w:rsidRPr="001F7ABB">
              <w:rPr>
                <w:rFonts w:ascii="Verdana" w:eastAsia="Times New Roman" w:hAnsi="Verdana" w:cs="Calibri"/>
                <w:color w:val="000000"/>
                <w:sz w:val="22"/>
                <w:szCs w:val="22"/>
              </w:rPr>
              <w:t>Neath Port Talbot Hospital</w:t>
            </w:r>
          </w:p>
        </w:tc>
      </w:tr>
      <w:tr w:rsidR="004E2115" w:rsidRPr="001F7ABB" w14:paraId="61F322CD" w14:textId="77777777" w:rsidTr="001F7ABB">
        <w:trPr>
          <w:trHeight w:val="315"/>
          <w:jc w:val="center"/>
        </w:trPr>
        <w:tc>
          <w:tcPr>
            <w:tcW w:w="1184" w:type="dxa"/>
            <w:vAlign w:val="center"/>
          </w:tcPr>
          <w:p w14:paraId="456DD5D3" w14:textId="129BEFCE" w:rsidR="004E2115" w:rsidRPr="001F7ABB" w:rsidRDefault="004E2115" w:rsidP="004E2115">
            <w:pPr>
              <w:spacing w:before="0" w:after="0" w:line="240" w:lineRule="auto"/>
              <w:ind w:left="0" w:right="0"/>
              <w:jc w:val="center"/>
              <w:rPr>
                <w:rFonts w:ascii="Verdana" w:eastAsia="Times New Roman" w:hAnsi="Verdana"/>
                <w:sz w:val="22"/>
                <w:szCs w:val="22"/>
              </w:rPr>
            </w:pPr>
          </w:p>
        </w:tc>
        <w:tc>
          <w:tcPr>
            <w:tcW w:w="2151" w:type="dxa"/>
            <w:gridSpan w:val="2"/>
            <w:vAlign w:val="center"/>
            <w:hideMark/>
          </w:tcPr>
          <w:p w14:paraId="21B0CAF5" w14:textId="77777777" w:rsidR="004E2115" w:rsidRPr="001F7ABB" w:rsidRDefault="004E2115" w:rsidP="004E2115">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MRI</w:t>
            </w:r>
          </w:p>
        </w:tc>
        <w:tc>
          <w:tcPr>
            <w:tcW w:w="2151" w:type="dxa"/>
            <w:gridSpan w:val="2"/>
            <w:vAlign w:val="center"/>
            <w:hideMark/>
          </w:tcPr>
          <w:p w14:paraId="1666E18A" w14:textId="77777777" w:rsidR="004E2115" w:rsidRPr="001F7ABB" w:rsidRDefault="004E2115" w:rsidP="004E2115">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MRI</w:t>
            </w:r>
          </w:p>
        </w:tc>
        <w:tc>
          <w:tcPr>
            <w:tcW w:w="2164" w:type="dxa"/>
            <w:gridSpan w:val="2"/>
            <w:vAlign w:val="center"/>
            <w:hideMark/>
          </w:tcPr>
          <w:p w14:paraId="03E71805" w14:textId="77777777" w:rsidR="004E2115" w:rsidRPr="001F7ABB" w:rsidRDefault="004E2115" w:rsidP="004E2115">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MRI</w:t>
            </w:r>
          </w:p>
        </w:tc>
        <w:tc>
          <w:tcPr>
            <w:tcW w:w="2164" w:type="dxa"/>
            <w:gridSpan w:val="2"/>
            <w:vAlign w:val="center"/>
            <w:hideMark/>
          </w:tcPr>
          <w:p w14:paraId="02145AFC" w14:textId="4AA7004A" w:rsidR="004E2115" w:rsidRPr="001F7ABB" w:rsidRDefault="004E2115" w:rsidP="004E2115">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MRI Cardiac </w:t>
            </w:r>
          </w:p>
        </w:tc>
      </w:tr>
      <w:tr w:rsidR="001F7ABB" w:rsidRPr="001F7ABB" w14:paraId="56FD3BE2" w14:textId="77777777" w:rsidTr="001C1620">
        <w:trPr>
          <w:trHeight w:val="330"/>
          <w:jc w:val="center"/>
        </w:trPr>
        <w:tc>
          <w:tcPr>
            <w:tcW w:w="1184" w:type="dxa"/>
            <w:noWrap/>
            <w:vAlign w:val="center"/>
            <w:hideMark/>
          </w:tcPr>
          <w:p w14:paraId="478B0796" w14:textId="1E531E7C"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Month</w:t>
            </w:r>
          </w:p>
        </w:tc>
        <w:tc>
          <w:tcPr>
            <w:tcW w:w="1204" w:type="dxa"/>
            <w:noWrap/>
            <w:vAlign w:val="center"/>
            <w:hideMark/>
          </w:tcPr>
          <w:p w14:paraId="3BAEF2AA"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Referrals</w:t>
            </w:r>
          </w:p>
        </w:tc>
        <w:tc>
          <w:tcPr>
            <w:tcW w:w="947" w:type="dxa"/>
            <w:noWrap/>
            <w:vAlign w:val="center"/>
            <w:hideMark/>
          </w:tcPr>
          <w:p w14:paraId="41A0302F"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Exams</w:t>
            </w:r>
          </w:p>
        </w:tc>
        <w:tc>
          <w:tcPr>
            <w:tcW w:w="1204" w:type="dxa"/>
            <w:noWrap/>
            <w:vAlign w:val="center"/>
            <w:hideMark/>
          </w:tcPr>
          <w:p w14:paraId="39655F67"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Referrals</w:t>
            </w:r>
          </w:p>
        </w:tc>
        <w:tc>
          <w:tcPr>
            <w:tcW w:w="947" w:type="dxa"/>
            <w:noWrap/>
            <w:vAlign w:val="center"/>
            <w:hideMark/>
          </w:tcPr>
          <w:p w14:paraId="0109D494"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Exams</w:t>
            </w:r>
          </w:p>
        </w:tc>
        <w:tc>
          <w:tcPr>
            <w:tcW w:w="1204" w:type="dxa"/>
            <w:noWrap/>
            <w:vAlign w:val="center"/>
            <w:hideMark/>
          </w:tcPr>
          <w:p w14:paraId="712CE34A"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Referrals</w:t>
            </w:r>
          </w:p>
        </w:tc>
        <w:tc>
          <w:tcPr>
            <w:tcW w:w="960" w:type="dxa"/>
            <w:noWrap/>
            <w:vAlign w:val="center"/>
            <w:hideMark/>
          </w:tcPr>
          <w:p w14:paraId="6218908F"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Exams</w:t>
            </w:r>
          </w:p>
        </w:tc>
        <w:tc>
          <w:tcPr>
            <w:tcW w:w="1204" w:type="dxa"/>
            <w:noWrap/>
            <w:vAlign w:val="center"/>
            <w:hideMark/>
          </w:tcPr>
          <w:p w14:paraId="636E9AEF"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Referrals</w:t>
            </w:r>
          </w:p>
        </w:tc>
        <w:tc>
          <w:tcPr>
            <w:tcW w:w="960" w:type="dxa"/>
            <w:noWrap/>
            <w:vAlign w:val="center"/>
            <w:hideMark/>
          </w:tcPr>
          <w:p w14:paraId="253AACA0"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Exams</w:t>
            </w:r>
          </w:p>
        </w:tc>
      </w:tr>
      <w:tr w:rsidR="001F7ABB" w:rsidRPr="001F7ABB" w14:paraId="4976DD8E" w14:textId="77777777" w:rsidTr="004E2115">
        <w:trPr>
          <w:trHeight w:val="330"/>
          <w:jc w:val="center"/>
        </w:trPr>
        <w:tc>
          <w:tcPr>
            <w:tcW w:w="1184" w:type="dxa"/>
            <w:noWrap/>
            <w:vAlign w:val="bottom"/>
            <w:hideMark/>
          </w:tcPr>
          <w:p w14:paraId="4BEF2B10" w14:textId="77777777" w:rsidR="001F7ABB" w:rsidRPr="001F7ABB" w:rsidRDefault="001F7ABB" w:rsidP="001F7ABB">
            <w:pPr>
              <w:spacing w:before="0" w:after="0" w:line="240" w:lineRule="auto"/>
              <w:ind w:left="0" w:right="0"/>
              <w:rPr>
                <w:rFonts w:ascii="Verdana" w:eastAsia="Times New Roman" w:hAnsi="Verdana"/>
                <w:sz w:val="22"/>
                <w:szCs w:val="22"/>
              </w:rPr>
            </w:pPr>
            <w:r w:rsidRPr="001F7ABB">
              <w:rPr>
                <w:rFonts w:ascii="Verdana" w:eastAsia="Times New Roman" w:hAnsi="Verdana"/>
                <w:sz w:val="22"/>
                <w:szCs w:val="22"/>
              </w:rPr>
              <w:t>Apr-25</w:t>
            </w:r>
          </w:p>
        </w:tc>
        <w:tc>
          <w:tcPr>
            <w:tcW w:w="1204" w:type="dxa"/>
            <w:noWrap/>
            <w:vAlign w:val="bottom"/>
            <w:hideMark/>
          </w:tcPr>
          <w:p w14:paraId="3153D61C"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408</w:t>
            </w:r>
          </w:p>
        </w:tc>
        <w:tc>
          <w:tcPr>
            <w:tcW w:w="947" w:type="dxa"/>
            <w:noWrap/>
            <w:vAlign w:val="bottom"/>
            <w:hideMark/>
          </w:tcPr>
          <w:p w14:paraId="7849CD14"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500</w:t>
            </w:r>
          </w:p>
        </w:tc>
        <w:tc>
          <w:tcPr>
            <w:tcW w:w="1204" w:type="dxa"/>
            <w:noWrap/>
            <w:vAlign w:val="bottom"/>
            <w:hideMark/>
          </w:tcPr>
          <w:p w14:paraId="424D8176"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1185</w:t>
            </w:r>
          </w:p>
        </w:tc>
        <w:tc>
          <w:tcPr>
            <w:tcW w:w="947" w:type="dxa"/>
            <w:noWrap/>
            <w:vAlign w:val="bottom"/>
            <w:hideMark/>
          </w:tcPr>
          <w:p w14:paraId="326C55D3"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1368</w:t>
            </w:r>
          </w:p>
        </w:tc>
        <w:tc>
          <w:tcPr>
            <w:tcW w:w="1204" w:type="dxa"/>
            <w:noWrap/>
            <w:vAlign w:val="bottom"/>
            <w:hideMark/>
          </w:tcPr>
          <w:p w14:paraId="01253DD9"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387</w:t>
            </w:r>
          </w:p>
        </w:tc>
        <w:tc>
          <w:tcPr>
            <w:tcW w:w="960" w:type="dxa"/>
            <w:noWrap/>
            <w:vAlign w:val="bottom"/>
            <w:hideMark/>
          </w:tcPr>
          <w:p w14:paraId="0CC2582C"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432</w:t>
            </w:r>
          </w:p>
        </w:tc>
        <w:tc>
          <w:tcPr>
            <w:tcW w:w="1204" w:type="dxa"/>
            <w:noWrap/>
            <w:vAlign w:val="bottom"/>
            <w:hideMark/>
          </w:tcPr>
          <w:p w14:paraId="16BD3527"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81</w:t>
            </w:r>
          </w:p>
        </w:tc>
        <w:tc>
          <w:tcPr>
            <w:tcW w:w="960" w:type="dxa"/>
            <w:noWrap/>
            <w:vAlign w:val="bottom"/>
            <w:hideMark/>
          </w:tcPr>
          <w:p w14:paraId="73ACDBBD"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81</w:t>
            </w:r>
          </w:p>
        </w:tc>
      </w:tr>
      <w:tr w:rsidR="001F7ABB" w:rsidRPr="001F7ABB" w14:paraId="070777B7" w14:textId="77777777" w:rsidTr="004E2115">
        <w:trPr>
          <w:trHeight w:val="330"/>
          <w:jc w:val="center"/>
        </w:trPr>
        <w:tc>
          <w:tcPr>
            <w:tcW w:w="1184" w:type="dxa"/>
            <w:noWrap/>
            <w:vAlign w:val="bottom"/>
            <w:hideMark/>
          </w:tcPr>
          <w:p w14:paraId="701E646E" w14:textId="77777777" w:rsidR="001F7ABB" w:rsidRPr="001F7ABB" w:rsidRDefault="001F7ABB" w:rsidP="001F7ABB">
            <w:pPr>
              <w:spacing w:before="0" w:after="0" w:line="240" w:lineRule="auto"/>
              <w:ind w:left="0" w:right="0"/>
              <w:rPr>
                <w:rFonts w:ascii="Verdana" w:eastAsia="Times New Roman" w:hAnsi="Verdana"/>
                <w:sz w:val="22"/>
                <w:szCs w:val="22"/>
              </w:rPr>
            </w:pPr>
            <w:r w:rsidRPr="001F7ABB">
              <w:rPr>
                <w:rFonts w:ascii="Verdana" w:eastAsia="Times New Roman" w:hAnsi="Verdana"/>
                <w:sz w:val="22"/>
                <w:szCs w:val="22"/>
              </w:rPr>
              <w:t>May-25</w:t>
            </w:r>
          </w:p>
        </w:tc>
        <w:tc>
          <w:tcPr>
            <w:tcW w:w="1204" w:type="dxa"/>
            <w:noWrap/>
            <w:vAlign w:val="bottom"/>
            <w:hideMark/>
          </w:tcPr>
          <w:p w14:paraId="58FFB39D"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446</w:t>
            </w:r>
          </w:p>
        </w:tc>
        <w:tc>
          <w:tcPr>
            <w:tcW w:w="947" w:type="dxa"/>
            <w:noWrap/>
            <w:vAlign w:val="bottom"/>
            <w:hideMark/>
          </w:tcPr>
          <w:p w14:paraId="649A7E5A"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527</w:t>
            </w:r>
          </w:p>
        </w:tc>
        <w:tc>
          <w:tcPr>
            <w:tcW w:w="1204" w:type="dxa"/>
            <w:noWrap/>
            <w:vAlign w:val="bottom"/>
            <w:hideMark/>
          </w:tcPr>
          <w:p w14:paraId="15EE2741"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1170</w:t>
            </w:r>
          </w:p>
        </w:tc>
        <w:tc>
          <w:tcPr>
            <w:tcW w:w="947" w:type="dxa"/>
            <w:noWrap/>
            <w:vAlign w:val="bottom"/>
            <w:hideMark/>
          </w:tcPr>
          <w:p w14:paraId="6C6492F2"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1359</w:t>
            </w:r>
          </w:p>
        </w:tc>
        <w:tc>
          <w:tcPr>
            <w:tcW w:w="1204" w:type="dxa"/>
            <w:noWrap/>
            <w:vAlign w:val="bottom"/>
            <w:hideMark/>
          </w:tcPr>
          <w:p w14:paraId="69663FCE"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394</w:t>
            </w:r>
          </w:p>
        </w:tc>
        <w:tc>
          <w:tcPr>
            <w:tcW w:w="960" w:type="dxa"/>
            <w:noWrap/>
            <w:vAlign w:val="bottom"/>
            <w:hideMark/>
          </w:tcPr>
          <w:p w14:paraId="12AA9F46"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435</w:t>
            </w:r>
          </w:p>
        </w:tc>
        <w:tc>
          <w:tcPr>
            <w:tcW w:w="1204" w:type="dxa"/>
            <w:noWrap/>
            <w:vAlign w:val="bottom"/>
            <w:hideMark/>
          </w:tcPr>
          <w:p w14:paraId="36AD0750"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86</w:t>
            </w:r>
          </w:p>
        </w:tc>
        <w:tc>
          <w:tcPr>
            <w:tcW w:w="960" w:type="dxa"/>
            <w:noWrap/>
            <w:vAlign w:val="bottom"/>
            <w:hideMark/>
          </w:tcPr>
          <w:p w14:paraId="26FE5B76"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86</w:t>
            </w:r>
          </w:p>
        </w:tc>
      </w:tr>
      <w:tr w:rsidR="001F7ABB" w:rsidRPr="001F7ABB" w14:paraId="0793DD75" w14:textId="77777777" w:rsidTr="004E2115">
        <w:trPr>
          <w:trHeight w:val="330"/>
          <w:jc w:val="center"/>
        </w:trPr>
        <w:tc>
          <w:tcPr>
            <w:tcW w:w="1184" w:type="dxa"/>
            <w:noWrap/>
            <w:vAlign w:val="bottom"/>
            <w:hideMark/>
          </w:tcPr>
          <w:p w14:paraId="448863A6" w14:textId="77777777" w:rsidR="001F7ABB" w:rsidRPr="001F7ABB" w:rsidRDefault="001F7ABB" w:rsidP="001F7ABB">
            <w:pPr>
              <w:spacing w:before="0" w:after="0" w:line="240" w:lineRule="auto"/>
              <w:ind w:left="0" w:right="0"/>
              <w:rPr>
                <w:rFonts w:ascii="Verdana" w:eastAsia="Times New Roman" w:hAnsi="Verdana"/>
                <w:sz w:val="22"/>
                <w:szCs w:val="22"/>
              </w:rPr>
            </w:pPr>
            <w:r w:rsidRPr="001F7ABB">
              <w:rPr>
                <w:rFonts w:ascii="Verdana" w:eastAsia="Times New Roman" w:hAnsi="Verdana"/>
                <w:sz w:val="22"/>
                <w:szCs w:val="22"/>
              </w:rPr>
              <w:t>Jun-25</w:t>
            </w:r>
          </w:p>
        </w:tc>
        <w:tc>
          <w:tcPr>
            <w:tcW w:w="1204" w:type="dxa"/>
            <w:noWrap/>
            <w:vAlign w:val="bottom"/>
            <w:hideMark/>
          </w:tcPr>
          <w:p w14:paraId="3F63ABAD"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437</w:t>
            </w:r>
          </w:p>
        </w:tc>
        <w:tc>
          <w:tcPr>
            <w:tcW w:w="947" w:type="dxa"/>
            <w:noWrap/>
            <w:vAlign w:val="bottom"/>
            <w:hideMark/>
          </w:tcPr>
          <w:p w14:paraId="6DBDD38D"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562</w:t>
            </w:r>
          </w:p>
        </w:tc>
        <w:tc>
          <w:tcPr>
            <w:tcW w:w="1204" w:type="dxa"/>
            <w:noWrap/>
            <w:vAlign w:val="bottom"/>
            <w:hideMark/>
          </w:tcPr>
          <w:p w14:paraId="2669C1E8"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1195</w:t>
            </w:r>
          </w:p>
        </w:tc>
        <w:tc>
          <w:tcPr>
            <w:tcW w:w="947" w:type="dxa"/>
            <w:noWrap/>
            <w:vAlign w:val="bottom"/>
            <w:hideMark/>
          </w:tcPr>
          <w:p w14:paraId="4240BA85"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1385</w:t>
            </w:r>
          </w:p>
        </w:tc>
        <w:tc>
          <w:tcPr>
            <w:tcW w:w="1204" w:type="dxa"/>
            <w:noWrap/>
            <w:vAlign w:val="bottom"/>
            <w:hideMark/>
          </w:tcPr>
          <w:p w14:paraId="484066F8"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390</w:t>
            </w:r>
          </w:p>
        </w:tc>
        <w:tc>
          <w:tcPr>
            <w:tcW w:w="960" w:type="dxa"/>
            <w:noWrap/>
            <w:vAlign w:val="bottom"/>
            <w:hideMark/>
          </w:tcPr>
          <w:p w14:paraId="69BB0C16"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437</w:t>
            </w:r>
          </w:p>
        </w:tc>
        <w:tc>
          <w:tcPr>
            <w:tcW w:w="1204" w:type="dxa"/>
            <w:noWrap/>
            <w:vAlign w:val="bottom"/>
            <w:hideMark/>
          </w:tcPr>
          <w:p w14:paraId="47CB9995"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81</w:t>
            </w:r>
          </w:p>
        </w:tc>
        <w:tc>
          <w:tcPr>
            <w:tcW w:w="960" w:type="dxa"/>
            <w:noWrap/>
            <w:vAlign w:val="bottom"/>
            <w:hideMark/>
          </w:tcPr>
          <w:p w14:paraId="68CFD10D"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81</w:t>
            </w:r>
          </w:p>
        </w:tc>
      </w:tr>
      <w:tr w:rsidR="001F7ABB" w:rsidRPr="001F7ABB" w14:paraId="230660FF" w14:textId="77777777" w:rsidTr="004E2115">
        <w:trPr>
          <w:trHeight w:val="330"/>
          <w:jc w:val="center"/>
        </w:trPr>
        <w:tc>
          <w:tcPr>
            <w:tcW w:w="1184" w:type="dxa"/>
            <w:noWrap/>
            <w:vAlign w:val="bottom"/>
            <w:hideMark/>
          </w:tcPr>
          <w:p w14:paraId="4EA37D09" w14:textId="77777777" w:rsidR="001F7ABB" w:rsidRPr="001F7ABB" w:rsidRDefault="001F7ABB" w:rsidP="001F7ABB">
            <w:pPr>
              <w:spacing w:before="0" w:after="0" w:line="240" w:lineRule="auto"/>
              <w:ind w:left="0" w:right="0"/>
              <w:rPr>
                <w:rFonts w:ascii="Verdana" w:eastAsia="Times New Roman" w:hAnsi="Verdana"/>
                <w:sz w:val="22"/>
                <w:szCs w:val="22"/>
              </w:rPr>
            </w:pPr>
            <w:r w:rsidRPr="001F7ABB">
              <w:rPr>
                <w:rFonts w:ascii="Verdana" w:eastAsia="Times New Roman" w:hAnsi="Verdana"/>
                <w:sz w:val="22"/>
                <w:szCs w:val="22"/>
              </w:rPr>
              <w:t>Jul-25</w:t>
            </w:r>
          </w:p>
        </w:tc>
        <w:tc>
          <w:tcPr>
            <w:tcW w:w="1204" w:type="dxa"/>
            <w:noWrap/>
            <w:vAlign w:val="bottom"/>
            <w:hideMark/>
          </w:tcPr>
          <w:p w14:paraId="7100B090"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460</w:t>
            </w:r>
          </w:p>
        </w:tc>
        <w:tc>
          <w:tcPr>
            <w:tcW w:w="947" w:type="dxa"/>
            <w:noWrap/>
            <w:vAlign w:val="bottom"/>
            <w:hideMark/>
          </w:tcPr>
          <w:p w14:paraId="42826C8A"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591</w:t>
            </w:r>
          </w:p>
        </w:tc>
        <w:tc>
          <w:tcPr>
            <w:tcW w:w="1204" w:type="dxa"/>
            <w:noWrap/>
            <w:vAlign w:val="bottom"/>
            <w:hideMark/>
          </w:tcPr>
          <w:p w14:paraId="208AB716"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1274</w:t>
            </w:r>
          </w:p>
        </w:tc>
        <w:tc>
          <w:tcPr>
            <w:tcW w:w="947" w:type="dxa"/>
            <w:noWrap/>
            <w:vAlign w:val="bottom"/>
            <w:hideMark/>
          </w:tcPr>
          <w:p w14:paraId="049E8F60"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1486</w:t>
            </w:r>
          </w:p>
        </w:tc>
        <w:tc>
          <w:tcPr>
            <w:tcW w:w="1204" w:type="dxa"/>
            <w:noWrap/>
            <w:vAlign w:val="bottom"/>
            <w:hideMark/>
          </w:tcPr>
          <w:p w14:paraId="51EF1B2F"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385</w:t>
            </w:r>
          </w:p>
        </w:tc>
        <w:tc>
          <w:tcPr>
            <w:tcW w:w="960" w:type="dxa"/>
            <w:noWrap/>
            <w:vAlign w:val="bottom"/>
            <w:hideMark/>
          </w:tcPr>
          <w:p w14:paraId="5CF2B496"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431</w:t>
            </w:r>
          </w:p>
        </w:tc>
        <w:tc>
          <w:tcPr>
            <w:tcW w:w="1204" w:type="dxa"/>
            <w:noWrap/>
            <w:vAlign w:val="bottom"/>
            <w:hideMark/>
          </w:tcPr>
          <w:p w14:paraId="6606C884"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88</w:t>
            </w:r>
          </w:p>
        </w:tc>
        <w:tc>
          <w:tcPr>
            <w:tcW w:w="960" w:type="dxa"/>
            <w:noWrap/>
            <w:vAlign w:val="bottom"/>
            <w:hideMark/>
          </w:tcPr>
          <w:p w14:paraId="2D474A9E"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89</w:t>
            </w:r>
          </w:p>
        </w:tc>
      </w:tr>
      <w:tr w:rsidR="001F7ABB" w:rsidRPr="001F7ABB" w14:paraId="0F511D2F" w14:textId="77777777" w:rsidTr="004E2115">
        <w:trPr>
          <w:trHeight w:val="330"/>
          <w:jc w:val="center"/>
        </w:trPr>
        <w:tc>
          <w:tcPr>
            <w:tcW w:w="1184" w:type="dxa"/>
            <w:noWrap/>
            <w:vAlign w:val="bottom"/>
            <w:hideMark/>
          </w:tcPr>
          <w:p w14:paraId="46C3E90F" w14:textId="77777777" w:rsidR="001F7ABB" w:rsidRPr="001F7ABB" w:rsidRDefault="001F7ABB" w:rsidP="001F7ABB">
            <w:pPr>
              <w:spacing w:before="0" w:after="0" w:line="240" w:lineRule="auto"/>
              <w:ind w:left="0" w:right="0"/>
              <w:rPr>
                <w:rFonts w:ascii="Verdana" w:eastAsia="Times New Roman" w:hAnsi="Verdana"/>
                <w:sz w:val="22"/>
                <w:szCs w:val="22"/>
              </w:rPr>
            </w:pPr>
            <w:r w:rsidRPr="001F7ABB">
              <w:rPr>
                <w:rFonts w:ascii="Verdana" w:eastAsia="Times New Roman" w:hAnsi="Verdana"/>
                <w:sz w:val="22"/>
                <w:szCs w:val="22"/>
              </w:rPr>
              <w:t>Aug-25</w:t>
            </w:r>
          </w:p>
        </w:tc>
        <w:tc>
          <w:tcPr>
            <w:tcW w:w="1204" w:type="dxa"/>
            <w:noWrap/>
            <w:vAlign w:val="bottom"/>
            <w:hideMark/>
          </w:tcPr>
          <w:p w14:paraId="64D0B6CB"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390</w:t>
            </w:r>
          </w:p>
        </w:tc>
        <w:tc>
          <w:tcPr>
            <w:tcW w:w="947" w:type="dxa"/>
            <w:noWrap/>
            <w:vAlign w:val="bottom"/>
            <w:hideMark/>
          </w:tcPr>
          <w:p w14:paraId="36017B7D"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484</w:t>
            </w:r>
          </w:p>
        </w:tc>
        <w:tc>
          <w:tcPr>
            <w:tcW w:w="1204" w:type="dxa"/>
            <w:noWrap/>
            <w:vAlign w:val="bottom"/>
            <w:hideMark/>
          </w:tcPr>
          <w:p w14:paraId="71EB39E8"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1051</w:t>
            </w:r>
          </w:p>
        </w:tc>
        <w:tc>
          <w:tcPr>
            <w:tcW w:w="947" w:type="dxa"/>
            <w:noWrap/>
            <w:vAlign w:val="bottom"/>
            <w:hideMark/>
          </w:tcPr>
          <w:p w14:paraId="68196EC4"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1246</w:t>
            </w:r>
          </w:p>
        </w:tc>
        <w:tc>
          <w:tcPr>
            <w:tcW w:w="1204" w:type="dxa"/>
            <w:noWrap/>
            <w:vAlign w:val="bottom"/>
            <w:hideMark/>
          </w:tcPr>
          <w:p w14:paraId="32BB4E37"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412</w:t>
            </w:r>
          </w:p>
        </w:tc>
        <w:tc>
          <w:tcPr>
            <w:tcW w:w="960" w:type="dxa"/>
            <w:noWrap/>
            <w:vAlign w:val="bottom"/>
            <w:hideMark/>
          </w:tcPr>
          <w:p w14:paraId="56B454DE"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468</w:t>
            </w:r>
          </w:p>
        </w:tc>
        <w:tc>
          <w:tcPr>
            <w:tcW w:w="1204" w:type="dxa"/>
            <w:noWrap/>
            <w:vAlign w:val="bottom"/>
            <w:hideMark/>
          </w:tcPr>
          <w:p w14:paraId="5F28AE06"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53</w:t>
            </w:r>
          </w:p>
        </w:tc>
        <w:tc>
          <w:tcPr>
            <w:tcW w:w="960" w:type="dxa"/>
            <w:noWrap/>
            <w:vAlign w:val="bottom"/>
            <w:hideMark/>
          </w:tcPr>
          <w:p w14:paraId="36A9132B"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53</w:t>
            </w:r>
          </w:p>
        </w:tc>
      </w:tr>
      <w:tr w:rsidR="001F7ABB" w:rsidRPr="001F7ABB" w14:paraId="0AF0417F" w14:textId="77777777" w:rsidTr="004E2115">
        <w:trPr>
          <w:trHeight w:val="330"/>
          <w:jc w:val="center"/>
        </w:trPr>
        <w:tc>
          <w:tcPr>
            <w:tcW w:w="1184" w:type="dxa"/>
            <w:noWrap/>
            <w:vAlign w:val="bottom"/>
            <w:hideMark/>
          </w:tcPr>
          <w:p w14:paraId="35D94F45" w14:textId="77777777" w:rsidR="001F7ABB" w:rsidRPr="001F7ABB" w:rsidRDefault="001F7ABB" w:rsidP="001F7ABB">
            <w:pPr>
              <w:spacing w:before="0" w:after="0" w:line="240" w:lineRule="auto"/>
              <w:ind w:left="0" w:right="0"/>
              <w:rPr>
                <w:rFonts w:ascii="Verdana" w:eastAsia="Times New Roman" w:hAnsi="Verdana"/>
                <w:sz w:val="22"/>
                <w:szCs w:val="22"/>
              </w:rPr>
            </w:pPr>
            <w:r w:rsidRPr="001F7ABB">
              <w:rPr>
                <w:rFonts w:ascii="Verdana" w:eastAsia="Times New Roman" w:hAnsi="Verdana"/>
                <w:sz w:val="22"/>
                <w:szCs w:val="22"/>
              </w:rPr>
              <w:t>Sep-25</w:t>
            </w:r>
          </w:p>
        </w:tc>
        <w:tc>
          <w:tcPr>
            <w:tcW w:w="1204" w:type="dxa"/>
            <w:noWrap/>
            <w:vAlign w:val="bottom"/>
            <w:hideMark/>
          </w:tcPr>
          <w:p w14:paraId="6CC2D092"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428</w:t>
            </w:r>
          </w:p>
        </w:tc>
        <w:tc>
          <w:tcPr>
            <w:tcW w:w="947" w:type="dxa"/>
            <w:noWrap/>
            <w:vAlign w:val="bottom"/>
            <w:hideMark/>
          </w:tcPr>
          <w:p w14:paraId="08C86E53"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556</w:t>
            </w:r>
          </w:p>
        </w:tc>
        <w:tc>
          <w:tcPr>
            <w:tcW w:w="1204" w:type="dxa"/>
            <w:noWrap/>
            <w:vAlign w:val="bottom"/>
            <w:hideMark/>
          </w:tcPr>
          <w:p w14:paraId="0C3D0E3E"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1005</w:t>
            </w:r>
          </w:p>
        </w:tc>
        <w:tc>
          <w:tcPr>
            <w:tcW w:w="947" w:type="dxa"/>
            <w:noWrap/>
            <w:vAlign w:val="bottom"/>
            <w:hideMark/>
          </w:tcPr>
          <w:p w14:paraId="1D581AD2"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1196</w:t>
            </w:r>
          </w:p>
        </w:tc>
        <w:tc>
          <w:tcPr>
            <w:tcW w:w="1204" w:type="dxa"/>
            <w:noWrap/>
            <w:vAlign w:val="bottom"/>
            <w:hideMark/>
          </w:tcPr>
          <w:p w14:paraId="5809A9E7"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406</w:t>
            </w:r>
          </w:p>
        </w:tc>
        <w:tc>
          <w:tcPr>
            <w:tcW w:w="960" w:type="dxa"/>
            <w:noWrap/>
            <w:vAlign w:val="bottom"/>
            <w:hideMark/>
          </w:tcPr>
          <w:p w14:paraId="05C7E4EE"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457</w:t>
            </w:r>
          </w:p>
        </w:tc>
        <w:tc>
          <w:tcPr>
            <w:tcW w:w="1204" w:type="dxa"/>
            <w:noWrap/>
            <w:vAlign w:val="bottom"/>
            <w:hideMark/>
          </w:tcPr>
          <w:p w14:paraId="60A6220D"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96</w:t>
            </w:r>
          </w:p>
        </w:tc>
        <w:tc>
          <w:tcPr>
            <w:tcW w:w="960" w:type="dxa"/>
            <w:noWrap/>
            <w:vAlign w:val="bottom"/>
            <w:hideMark/>
          </w:tcPr>
          <w:p w14:paraId="60753146"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96</w:t>
            </w:r>
          </w:p>
        </w:tc>
      </w:tr>
      <w:tr w:rsidR="001F7ABB" w:rsidRPr="001F7ABB" w14:paraId="5FC14289" w14:textId="77777777" w:rsidTr="004E2115">
        <w:trPr>
          <w:trHeight w:val="330"/>
          <w:jc w:val="center"/>
        </w:trPr>
        <w:tc>
          <w:tcPr>
            <w:tcW w:w="1184" w:type="dxa"/>
            <w:noWrap/>
            <w:vAlign w:val="bottom"/>
            <w:hideMark/>
          </w:tcPr>
          <w:p w14:paraId="3E0D4A4D" w14:textId="77777777" w:rsidR="001F7ABB" w:rsidRPr="001F7ABB" w:rsidRDefault="001F7ABB" w:rsidP="001F7ABB">
            <w:pPr>
              <w:spacing w:before="0" w:after="0" w:line="240" w:lineRule="auto"/>
              <w:ind w:left="0" w:right="0"/>
              <w:rPr>
                <w:rFonts w:ascii="Verdana" w:eastAsia="Times New Roman" w:hAnsi="Verdana"/>
                <w:sz w:val="22"/>
                <w:szCs w:val="22"/>
              </w:rPr>
            </w:pPr>
            <w:r w:rsidRPr="001F7ABB">
              <w:rPr>
                <w:rFonts w:ascii="Verdana" w:eastAsia="Times New Roman" w:hAnsi="Verdana"/>
                <w:sz w:val="22"/>
                <w:szCs w:val="22"/>
              </w:rPr>
              <w:t>Oct-25</w:t>
            </w:r>
          </w:p>
        </w:tc>
        <w:tc>
          <w:tcPr>
            <w:tcW w:w="1204" w:type="dxa"/>
            <w:noWrap/>
            <w:vAlign w:val="bottom"/>
            <w:hideMark/>
          </w:tcPr>
          <w:p w14:paraId="1EE84969"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423</w:t>
            </w:r>
          </w:p>
        </w:tc>
        <w:tc>
          <w:tcPr>
            <w:tcW w:w="947" w:type="dxa"/>
            <w:noWrap/>
            <w:vAlign w:val="bottom"/>
            <w:hideMark/>
          </w:tcPr>
          <w:p w14:paraId="50550807"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578</w:t>
            </w:r>
          </w:p>
        </w:tc>
        <w:tc>
          <w:tcPr>
            <w:tcW w:w="1204" w:type="dxa"/>
            <w:noWrap/>
            <w:vAlign w:val="bottom"/>
            <w:hideMark/>
          </w:tcPr>
          <w:p w14:paraId="6921C7F0"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1065</w:t>
            </w:r>
          </w:p>
        </w:tc>
        <w:tc>
          <w:tcPr>
            <w:tcW w:w="947" w:type="dxa"/>
            <w:noWrap/>
            <w:vAlign w:val="bottom"/>
            <w:hideMark/>
          </w:tcPr>
          <w:p w14:paraId="50002265"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1312</w:t>
            </w:r>
          </w:p>
        </w:tc>
        <w:tc>
          <w:tcPr>
            <w:tcW w:w="1204" w:type="dxa"/>
            <w:noWrap/>
            <w:vAlign w:val="bottom"/>
            <w:hideMark/>
          </w:tcPr>
          <w:p w14:paraId="30345F39"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461</w:t>
            </w:r>
          </w:p>
        </w:tc>
        <w:tc>
          <w:tcPr>
            <w:tcW w:w="960" w:type="dxa"/>
            <w:noWrap/>
            <w:vAlign w:val="bottom"/>
            <w:hideMark/>
          </w:tcPr>
          <w:p w14:paraId="6435E213"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530</w:t>
            </w:r>
          </w:p>
        </w:tc>
        <w:tc>
          <w:tcPr>
            <w:tcW w:w="1204" w:type="dxa"/>
            <w:noWrap/>
            <w:vAlign w:val="bottom"/>
            <w:hideMark/>
          </w:tcPr>
          <w:p w14:paraId="022EE0FA"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96</w:t>
            </w:r>
          </w:p>
        </w:tc>
        <w:tc>
          <w:tcPr>
            <w:tcW w:w="960" w:type="dxa"/>
            <w:noWrap/>
            <w:vAlign w:val="bottom"/>
            <w:hideMark/>
          </w:tcPr>
          <w:p w14:paraId="5B7983C7"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96</w:t>
            </w:r>
          </w:p>
        </w:tc>
      </w:tr>
      <w:tr w:rsidR="001F7ABB" w:rsidRPr="001F7ABB" w14:paraId="0D6D5F0E" w14:textId="77777777" w:rsidTr="004E2115">
        <w:trPr>
          <w:trHeight w:val="330"/>
          <w:jc w:val="center"/>
        </w:trPr>
        <w:tc>
          <w:tcPr>
            <w:tcW w:w="1184" w:type="dxa"/>
            <w:noWrap/>
            <w:vAlign w:val="bottom"/>
            <w:hideMark/>
          </w:tcPr>
          <w:p w14:paraId="14225910" w14:textId="77777777" w:rsidR="001F7ABB" w:rsidRPr="001F7ABB" w:rsidRDefault="001F7ABB" w:rsidP="001F7ABB">
            <w:pPr>
              <w:spacing w:before="0" w:after="0" w:line="240" w:lineRule="auto"/>
              <w:ind w:left="0" w:right="0"/>
              <w:rPr>
                <w:rFonts w:ascii="Verdana" w:eastAsia="Times New Roman" w:hAnsi="Verdana"/>
                <w:sz w:val="22"/>
                <w:szCs w:val="22"/>
              </w:rPr>
            </w:pPr>
            <w:r w:rsidRPr="001F7ABB">
              <w:rPr>
                <w:rFonts w:ascii="Verdana" w:eastAsia="Times New Roman" w:hAnsi="Verdana"/>
                <w:sz w:val="22"/>
                <w:szCs w:val="22"/>
              </w:rPr>
              <w:t>Nov-25</w:t>
            </w:r>
          </w:p>
        </w:tc>
        <w:tc>
          <w:tcPr>
            <w:tcW w:w="1204" w:type="dxa"/>
            <w:noWrap/>
            <w:vAlign w:val="bottom"/>
            <w:hideMark/>
          </w:tcPr>
          <w:p w14:paraId="04BF85BF"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398</w:t>
            </w:r>
          </w:p>
        </w:tc>
        <w:tc>
          <w:tcPr>
            <w:tcW w:w="947" w:type="dxa"/>
            <w:noWrap/>
            <w:vAlign w:val="bottom"/>
            <w:hideMark/>
          </w:tcPr>
          <w:p w14:paraId="427A9613"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563</w:t>
            </w:r>
          </w:p>
        </w:tc>
        <w:tc>
          <w:tcPr>
            <w:tcW w:w="1204" w:type="dxa"/>
            <w:noWrap/>
            <w:vAlign w:val="bottom"/>
            <w:hideMark/>
          </w:tcPr>
          <w:p w14:paraId="73DC3EC0"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1184</w:t>
            </w:r>
          </w:p>
        </w:tc>
        <w:tc>
          <w:tcPr>
            <w:tcW w:w="947" w:type="dxa"/>
            <w:noWrap/>
            <w:vAlign w:val="bottom"/>
            <w:hideMark/>
          </w:tcPr>
          <w:p w14:paraId="63604282"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1490</w:t>
            </w:r>
          </w:p>
        </w:tc>
        <w:tc>
          <w:tcPr>
            <w:tcW w:w="1204" w:type="dxa"/>
            <w:noWrap/>
            <w:vAlign w:val="bottom"/>
            <w:hideMark/>
          </w:tcPr>
          <w:p w14:paraId="7EE471AE"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425</w:t>
            </w:r>
          </w:p>
        </w:tc>
        <w:tc>
          <w:tcPr>
            <w:tcW w:w="960" w:type="dxa"/>
            <w:noWrap/>
            <w:vAlign w:val="bottom"/>
            <w:hideMark/>
          </w:tcPr>
          <w:p w14:paraId="1CEA151A"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479</w:t>
            </w:r>
          </w:p>
        </w:tc>
        <w:tc>
          <w:tcPr>
            <w:tcW w:w="1204" w:type="dxa"/>
            <w:noWrap/>
            <w:vAlign w:val="bottom"/>
            <w:hideMark/>
          </w:tcPr>
          <w:p w14:paraId="5B3847B5"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100</w:t>
            </w:r>
          </w:p>
        </w:tc>
        <w:tc>
          <w:tcPr>
            <w:tcW w:w="960" w:type="dxa"/>
            <w:noWrap/>
            <w:vAlign w:val="bottom"/>
            <w:hideMark/>
          </w:tcPr>
          <w:p w14:paraId="1923CC9D"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100</w:t>
            </w:r>
          </w:p>
        </w:tc>
      </w:tr>
      <w:tr w:rsidR="001F7ABB" w:rsidRPr="001F7ABB" w14:paraId="55EC6F37" w14:textId="77777777" w:rsidTr="004E2115">
        <w:trPr>
          <w:trHeight w:val="330"/>
          <w:jc w:val="center"/>
        </w:trPr>
        <w:tc>
          <w:tcPr>
            <w:tcW w:w="1184" w:type="dxa"/>
            <w:noWrap/>
            <w:vAlign w:val="bottom"/>
            <w:hideMark/>
          </w:tcPr>
          <w:p w14:paraId="37E46285" w14:textId="77777777" w:rsidR="001F7ABB" w:rsidRPr="001F7ABB" w:rsidRDefault="001F7ABB" w:rsidP="001F7ABB">
            <w:pPr>
              <w:spacing w:before="0" w:after="0" w:line="240" w:lineRule="auto"/>
              <w:ind w:left="0" w:right="0"/>
              <w:rPr>
                <w:rFonts w:ascii="Verdana" w:eastAsia="Times New Roman" w:hAnsi="Verdana"/>
                <w:sz w:val="22"/>
                <w:szCs w:val="22"/>
              </w:rPr>
            </w:pPr>
            <w:r w:rsidRPr="001F7ABB">
              <w:rPr>
                <w:rFonts w:ascii="Verdana" w:eastAsia="Times New Roman" w:hAnsi="Verdana"/>
                <w:sz w:val="22"/>
                <w:szCs w:val="22"/>
              </w:rPr>
              <w:t>Dec-25</w:t>
            </w:r>
          </w:p>
        </w:tc>
        <w:tc>
          <w:tcPr>
            <w:tcW w:w="1204" w:type="dxa"/>
            <w:noWrap/>
            <w:vAlign w:val="bottom"/>
            <w:hideMark/>
          </w:tcPr>
          <w:p w14:paraId="4FA45844"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384</w:t>
            </w:r>
          </w:p>
        </w:tc>
        <w:tc>
          <w:tcPr>
            <w:tcW w:w="947" w:type="dxa"/>
            <w:noWrap/>
            <w:vAlign w:val="bottom"/>
            <w:hideMark/>
          </w:tcPr>
          <w:p w14:paraId="6EDAFB46"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543</w:t>
            </w:r>
          </w:p>
        </w:tc>
        <w:tc>
          <w:tcPr>
            <w:tcW w:w="1204" w:type="dxa"/>
            <w:noWrap/>
            <w:vAlign w:val="bottom"/>
            <w:hideMark/>
          </w:tcPr>
          <w:p w14:paraId="61E68CB6"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1133</w:t>
            </w:r>
          </w:p>
        </w:tc>
        <w:tc>
          <w:tcPr>
            <w:tcW w:w="947" w:type="dxa"/>
            <w:noWrap/>
            <w:vAlign w:val="bottom"/>
            <w:hideMark/>
          </w:tcPr>
          <w:p w14:paraId="64B10BB0"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1411</w:t>
            </w:r>
          </w:p>
        </w:tc>
        <w:tc>
          <w:tcPr>
            <w:tcW w:w="1204" w:type="dxa"/>
            <w:noWrap/>
            <w:vAlign w:val="bottom"/>
            <w:hideMark/>
          </w:tcPr>
          <w:p w14:paraId="771A5C84"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388</w:t>
            </w:r>
          </w:p>
        </w:tc>
        <w:tc>
          <w:tcPr>
            <w:tcW w:w="960" w:type="dxa"/>
            <w:noWrap/>
            <w:vAlign w:val="bottom"/>
            <w:hideMark/>
          </w:tcPr>
          <w:p w14:paraId="495C1E47"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437</w:t>
            </w:r>
          </w:p>
        </w:tc>
        <w:tc>
          <w:tcPr>
            <w:tcW w:w="1204" w:type="dxa"/>
            <w:noWrap/>
            <w:vAlign w:val="bottom"/>
            <w:hideMark/>
          </w:tcPr>
          <w:p w14:paraId="6E025A0A"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95</w:t>
            </w:r>
          </w:p>
        </w:tc>
        <w:tc>
          <w:tcPr>
            <w:tcW w:w="960" w:type="dxa"/>
            <w:noWrap/>
            <w:vAlign w:val="bottom"/>
            <w:hideMark/>
          </w:tcPr>
          <w:p w14:paraId="6B452013"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95</w:t>
            </w:r>
          </w:p>
        </w:tc>
      </w:tr>
      <w:tr w:rsidR="001F7ABB" w:rsidRPr="001F7ABB" w14:paraId="28DE89E0" w14:textId="77777777" w:rsidTr="004E2115">
        <w:trPr>
          <w:trHeight w:val="330"/>
          <w:jc w:val="center"/>
        </w:trPr>
        <w:tc>
          <w:tcPr>
            <w:tcW w:w="1184" w:type="dxa"/>
            <w:noWrap/>
            <w:vAlign w:val="bottom"/>
            <w:hideMark/>
          </w:tcPr>
          <w:p w14:paraId="6A7363A0" w14:textId="77777777" w:rsidR="001F7ABB" w:rsidRPr="001F7ABB" w:rsidRDefault="001F7ABB" w:rsidP="001F7ABB">
            <w:pPr>
              <w:spacing w:before="0" w:after="0" w:line="240" w:lineRule="auto"/>
              <w:ind w:left="0" w:right="0"/>
              <w:rPr>
                <w:rFonts w:ascii="Verdana" w:eastAsia="Times New Roman" w:hAnsi="Verdana"/>
                <w:sz w:val="22"/>
                <w:szCs w:val="22"/>
              </w:rPr>
            </w:pPr>
            <w:r w:rsidRPr="001F7ABB">
              <w:rPr>
                <w:rFonts w:ascii="Verdana" w:eastAsia="Times New Roman" w:hAnsi="Verdana"/>
                <w:sz w:val="22"/>
                <w:szCs w:val="22"/>
              </w:rPr>
              <w:t>Jan-26</w:t>
            </w:r>
          </w:p>
        </w:tc>
        <w:tc>
          <w:tcPr>
            <w:tcW w:w="1204" w:type="dxa"/>
            <w:noWrap/>
            <w:vAlign w:val="bottom"/>
            <w:hideMark/>
          </w:tcPr>
          <w:p w14:paraId="67C1D860"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410</w:t>
            </w:r>
          </w:p>
        </w:tc>
        <w:tc>
          <w:tcPr>
            <w:tcW w:w="947" w:type="dxa"/>
            <w:noWrap/>
            <w:vAlign w:val="bottom"/>
            <w:hideMark/>
          </w:tcPr>
          <w:p w14:paraId="1296C042"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562</w:t>
            </w:r>
          </w:p>
        </w:tc>
        <w:tc>
          <w:tcPr>
            <w:tcW w:w="1204" w:type="dxa"/>
            <w:noWrap/>
            <w:vAlign w:val="bottom"/>
            <w:hideMark/>
          </w:tcPr>
          <w:p w14:paraId="3C5A4E3D"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1243</w:t>
            </w:r>
          </w:p>
        </w:tc>
        <w:tc>
          <w:tcPr>
            <w:tcW w:w="947" w:type="dxa"/>
            <w:noWrap/>
            <w:vAlign w:val="bottom"/>
            <w:hideMark/>
          </w:tcPr>
          <w:p w14:paraId="6F783EB8"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1560</w:t>
            </w:r>
          </w:p>
        </w:tc>
        <w:tc>
          <w:tcPr>
            <w:tcW w:w="1204" w:type="dxa"/>
            <w:noWrap/>
            <w:vAlign w:val="bottom"/>
            <w:hideMark/>
          </w:tcPr>
          <w:p w14:paraId="730AFA66"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427</w:t>
            </w:r>
          </w:p>
        </w:tc>
        <w:tc>
          <w:tcPr>
            <w:tcW w:w="960" w:type="dxa"/>
            <w:noWrap/>
            <w:vAlign w:val="bottom"/>
            <w:hideMark/>
          </w:tcPr>
          <w:p w14:paraId="07350814"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496</w:t>
            </w:r>
          </w:p>
        </w:tc>
        <w:tc>
          <w:tcPr>
            <w:tcW w:w="1204" w:type="dxa"/>
            <w:noWrap/>
            <w:vAlign w:val="bottom"/>
            <w:hideMark/>
          </w:tcPr>
          <w:p w14:paraId="1883A5D5"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85</w:t>
            </w:r>
          </w:p>
        </w:tc>
        <w:tc>
          <w:tcPr>
            <w:tcW w:w="960" w:type="dxa"/>
            <w:noWrap/>
            <w:vAlign w:val="bottom"/>
            <w:hideMark/>
          </w:tcPr>
          <w:p w14:paraId="0D7DA98F"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85</w:t>
            </w:r>
          </w:p>
        </w:tc>
      </w:tr>
      <w:tr w:rsidR="001F7ABB" w:rsidRPr="001F7ABB" w14:paraId="359F7891" w14:textId="77777777" w:rsidTr="004E2115">
        <w:trPr>
          <w:trHeight w:val="330"/>
          <w:jc w:val="center"/>
        </w:trPr>
        <w:tc>
          <w:tcPr>
            <w:tcW w:w="1184" w:type="dxa"/>
            <w:noWrap/>
            <w:vAlign w:val="bottom"/>
            <w:hideMark/>
          </w:tcPr>
          <w:p w14:paraId="7C5C0F51" w14:textId="77777777" w:rsidR="001F7ABB" w:rsidRPr="001F7ABB" w:rsidRDefault="001F7ABB" w:rsidP="001F7ABB">
            <w:pPr>
              <w:spacing w:before="0" w:after="0" w:line="240" w:lineRule="auto"/>
              <w:ind w:left="0" w:right="0"/>
              <w:rPr>
                <w:rFonts w:ascii="Verdana" w:eastAsia="Times New Roman" w:hAnsi="Verdana"/>
                <w:sz w:val="22"/>
                <w:szCs w:val="22"/>
              </w:rPr>
            </w:pPr>
            <w:r w:rsidRPr="001F7ABB">
              <w:rPr>
                <w:rFonts w:ascii="Verdana" w:eastAsia="Times New Roman" w:hAnsi="Verdana"/>
                <w:sz w:val="22"/>
                <w:szCs w:val="22"/>
              </w:rPr>
              <w:t>Feb-26</w:t>
            </w:r>
          </w:p>
        </w:tc>
        <w:tc>
          <w:tcPr>
            <w:tcW w:w="1204" w:type="dxa"/>
            <w:noWrap/>
            <w:vAlign w:val="bottom"/>
            <w:hideMark/>
          </w:tcPr>
          <w:p w14:paraId="72C4986C"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464</w:t>
            </w:r>
          </w:p>
        </w:tc>
        <w:tc>
          <w:tcPr>
            <w:tcW w:w="947" w:type="dxa"/>
            <w:noWrap/>
            <w:vAlign w:val="bottom"/>
            <w:hideMark/>
          </w:tcPr>
          <w:p w14:paraId="7B186D21"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592</w:t>
            </w:r>
          </w:p>
        </w:tc>
        <w:tc>
          <w:tcPr>
            <w:tcW w:w="1204" w:type="dxa"/>
            <w:noWrap/>
            <w:vAlign w:val="bottom"/>
            <w:hideMark/>
          </w:tcPr>
          <w:p w14:paraId="731F7B9A"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1515</w:t>
            </w:r>
          </w:p>
        </w:tc>
        <w:tc>
          <w:tcPr>
            <w:tcW w:w="947" w:type="dxa"/>
            <w:noWrap/>
            <w:vAlign w:val="bottom"/>
            <w:hideMark/>
          </w:tcPr>
          <w:p w14:paraId="19D5C373"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1785</w:t>
            </w:r>
          </w:p>
        </w:tc>
        <w:tc>
          <w:tcPr>
            <w:tcW w:w="1204" w:type="dxa"/>
            <w:noWrap/>
            <w:vAlign w:val="bottom"/>
            <w:hideMark/>
          </w:tcPr>
          <w:p w14:paraId="38B7DA09"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492</w:t>
            </w:r>
          </w:p>
        </w:tc>
        <w:tc>
          <w:tcPr>
            <w:tcW w:w="960" w:type="dxa"/>
            <w:noWrap/>
            <w:vAlign w:val="bottom"/>
            <w:hideMark/>
          </w:tcPr>
          <w:p w14:paraId="00345B26"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564</w:t>
            </w:r>
          </w:p>
        </w:tc>
        <w:tc>
          <w:tcPr>
            <w:tcW w:w="1204" w:type="dxa"/>
            <w:noWrap/>
            <w:vAlign w:val="bottom"/>
            <w:hideMark/>
          </w:tcPr>
          <w:p w14:paraId="7399660B"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82</w:t>
            </w:r>
          </w:p>
        </w:tc>
        <w:tc>
          <w:tcPr>
            <w:tcW w:w="960" w:type="dxa"/>
            <w:noWrap/>
            <w:vAlign w:val="bottom"/>
            <w:hideMark/>
          </w:tcPr>
          <w:p w14:paraId="5EEC9866"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82</w:t>
            </w:r>
          </w:p>
        </w:tc>
      </w:tr>
      <w:tr w:rsidR="001F7ABB" w:rsidRPr="001F7ABB" w14:paraId="5E3F5A49" w14:textId="77777777" w:rsidTr="004E2115">
        <w:trPr>
          <w:trHeight w:val="330"/>
          <w:jc w:val="center"/>
        </w:trPr>
        <w:tc>
          <w:tcPr>
            <w:tcW w:w="1184" w:type="dxa"/>
            <w:noWrap/>
            <w:vAlign w:val="bottom"/>
            <w:hideMark/>
          </w:tcPr>
          <w:p w14:paraId="41E121A7" w14:textId="77777777" w:rsidR="001F7ABB" w:rsidRPr="001F7ABB" w:rsidRDefault="001F7ABB" w:rsidP="001F7ABB">
            <w:pPr>
              <w:spacing w:before="0" w:after="0" w:line="240" w:lineRule="auto"/>
              <w:ind w:left="0" w:right="0"/>
              <w:rPr>
                <w:rFonts w:ascii="Verdana" w:eastAsia="Times New Roman" w:hAnsi="Verdana"/>
                <w:sz w:val="22"/>
                <w:szCs w:val="22"/>
              </w:rPr>
            </w:pPr>
            <w:r w:rsidRPr="001F7ABB">
              <w:rPr>
                <w:rFonts w:ascii="Verdana" w:eastAsia="Times New Roman" w:hAnsi="Verdana"/>
                <w:sz w:val="22"/>
                <w:szCs w:val="22"/>
              </w:rPr>
              <w:t>Mar-26</w:t>
            </w:r>
          </w:p>
        </w:tc>
        <w:tc>
          <w:tcPr>
            <w:tcW w:w="1204" w:type="dxa"/>
            <w:noWrap/>
            <w:vAlign w:val="bottom"/>
            <w:hideMark/>
          </w:tcPr>
          <w:p w14:paraId="74D4C860"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473</w:t>
            </w:r>
          </w:p>
        </w:tc>
        <w:tc>
          <w:tcPr>
            <w:tcW w:w="947" w:type="dxa"/>
            <w:noWrap/>
            <w:vAlign w:val="bottom"/>
            <w:hideMark/>
          </w:tcPr>
          <w:p w14:paraId="2217FA5F"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586</w:t>
            </w:r>
          </w:p>
        </w:tc>
        <w:tc>
          <w:tcPr>
            <w:tcW w:w="1204" w:type="dxa"/>
            <w:noWrap/>
            <w:vAlign w:val="bottom"/>
            <w:hideMark/>
          </w:tcPr>
          <w:p w14:paraId="0CECCCC8"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1756</w:t>
            </w:r>
          </w:p>
        </w:tc>
        <w:tc>
          <w:tcPr>
            <w:tcW w:w="947" w:type="dxa"/>
            <w:noWrap/>
            <w:vAlign w:val="bottom"/>
            <w:hideMark/>
          </w:tcPr>
          <w:p w14:paraId="7378C5F5"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2018</w:t>
            </w:r>
          </w:p>
        </w:tc>
        <w:tc>
          <w:tcPr>
            <w:tcW w:w="1204" w:type="dxa"/>
            <w:noWrap/>
            <w:vAlign w:val="bottom"/>
            <w:hideMark/>
          </w:tcPr>
          <w:p w14:paraId="7B4F35C5"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507</w:t>
            </w:r>
          </w:p>
        </w:tc>
        <w:tc>
          <w:tcPr>
            <w:tcW w:w="960" w:type="dxa"/>
            <w:noWrap/>
            <w:vAlign w:val="bottom"/>
            <w:hideMark/>
          </w:tcPr>
          <w:p w14:paraId="28CECAD1"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588</w:t>
            </w:r>
          </w:p>
        </w:tc>
        <w:tc>
          <w:tcPr>
            <w:tcW w:w="1204" w:type="dxa"/>
            <w:noWrap/>
            <w:vAlign w:val="bottom"/>
            <w:hideMark/>
          </w:tcPr>
          <w:p w14:paraId="20477E55"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65</w:t>
            </w:r>
          </w:p>
        </w:tc>
        <w:tc>
          <w:tcPr>
            <w:tcW w:w="960" w:type="dxa"/>
            <w:noWrap/>
            <w:vAlign w:val="bottom"/>
            <w:hideMark/>
          </w:tcPr>
          <w:p w14:paraId="71C64483" w14:textId="77777777" w:rsidR="001F7ABB" w:rsidRPr="001F7ABB" w:rsidRDefault="001F7ABB" w:rsidP="001F7ABB">
            <w:pPr>
              <w:spacing w:before="0" w:after="0" w:line="240" w:lineRule="auto"/>
              <w:ind w:left="0" w:right="0"/>
              <w:jc w:val="center"/>
              <w:rPr>
                <w:rFonts w:ascii="Verdana" w:eastAsia="Times New Roman" w:hAnsi="Verdana"/>
                <w:sz w:val="22"/>
                <w:szCs w:val="22"/>
              </w:rPr>
            </w:pPr>
            <w:r w:rsidRPr="001F7ABB">
              <w:rPr>
                <w:rFonts w:ascii="Verdana" w:eastAsia="Times New Roman" w:hAnsi="Verdana"/>
                <w:sz w:val="22"/>
                <w:szCs w:val="22"/>
              </w:rPr>
              <w:t>65</w:t>
            </w:r>
          </w:p>
        </w:tc>
      </w:tr>
    </w:tbl>
    <w:p w14:paraId="7F202BA5" w14:textId="053597E2" w:rsidR="00A115C7" w:rsidRPr="001F7ABB" w:rsidRDefault="00A115C7" w:rsidP="00A115C7">
      <w:pPr>
        <w:ind w:left="284"/>
        <w:rPr>
          <w:rFonts w:ascii="Verdana" w:hAnsi="Verdana"/>
          <w:sz w:val="22"/>
          <w:szCs w:val="22"/>
        </w:rPr>
      </w:pPr>
      <w:r w:rsidRPr="001F7ABB">
        <w:rPr>
          <w:rFonts w:ascii="Verdana" w:hAnsi="Verdana"/>
          <w:b/>
          <w:bCs/>
          <w:sz w:val="22"/>
          <w:szCs w:val="22"/>
        </w:rPr>
        <w:br/>
      </w:r>
      <w:r w:rsidRPr="001F7ABB">
        <w:rPr>
          <w:rFonts w:ascii="Verdana" w:hAnsi="Verdana"/>
          <w:b/>
          <w:bCs/>
          <w:sz w:val="22"/>
          <w:szCs w:val="22"/>
        </w:rPr>
        <w:br/>
      </w:r>
      <w:r w:rsidRPr="001F7ABB">
        <w:rPr>
          <w:rFonts w:ascii="Verdana" w:hAnsi="Verdana"/>
          <w:sz w:val="22"/>
          <w:szCs w:val="22"/>
        </w:rPr>
        <w:t xml:space="preserve">I hope this information is helpful. If you require anything further, please contact us at </w:t>
      </w:r>
      <w:hyperlink r:id="rId8" w:history="1">
        <w:r w:rsidRPr="001F7ABB">
          <w:rPr>
            <w:rStyle w:val="Hyperlink"/>
            <w:rFonts w:ascii="Verdana" w:hAnsi="Verdana"/>
            <w:sz w:val="22"/>
            <w:szCs w:val="22"/>
          </w:rPr>
          <w:t>FOIA.Requests@wales.nhs.uk</w:t>
        </w:r>
      </w:hyperlink>
      <w:r w:rsidRPr="001F7ABB">
        <w:rPr>
          <w:rFonts w:ascii="Verdana" w:hAnsi="Verdana"/>
          <w:sz w:val="22"/>
          <w:szCs w:val="22"/>
        </w:rPr>
        <w:t>.</w:t>
      </w:r>
    </w:p>
    <w:p w14:paraId="103764B0" w14:textId="77777777" w:rsidR="00A115C7" w:rsidRPr="001F7ABB" w:rsidRDefault="00A115C7" w:rsidP="00A115C7">
      <w:pPr>
        <w:ind w:left="284"/>
        <w:rPr>
          <w:rFonts w:ascii="Verdana" w:hAnsi="Verdana"/>
          <w:sz w:val="22"/>
          <w:szCs w:val="22"/>
        </w:rPr>
      </w:pPr>
      <w:r w:rsidRPr="001F7ABB">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1F7ABB">
          <w:rPr>
            <w:rStyle w:val="Hyperlink"/>
            <w:rFonts w:ascii="Verdana" w:hAnsi="Verdana"/>
            <w:sz w:val="22"/>
            <w:szCs w:val="22"/>
          </w:rPr>
          <w:t>FOIA.Requests@wales.nhs.uk</w:t>
        </w:r>
      </w:hyperlink>
      <w:r w:rsidRPr="001F7ABB">
        <w:rPr>
          <w:rFonts w:ascii="Verdana" w:hAnsi="Verdana"/>
          <w:sz w:val="22"/>
          <w:szCs w:val="22"/>
        </w:rPr>
        <w:t xml:space="preserve">. </w:t>
      </w:r>
    </w:p>
    <w:p w14:paraId="381E5E46" w14:textId="77777777" w:rsidR="00A115C7" w:rsidRPr="001F7ABB" w:rsidRDefault="00A115C7" w:rsidP="00A115C7">
      <w:pPr>
        <w:ind w:left="284"/>
        <w:rPr>
          <w:rFonts w:ascii="Verdana" w:hAnsi="Verdana" w:cs="Times New Roman"/>
          <w:sz w:val="22"/>
          <w:szCs w:val="22"/>
        </w:rPr>
      </w:pPr>
      <w:r w:rsidRPr="001F7ABB">
        <w:rPr>
          <w:rFonts w:ascii="Verdana" w:hAnsi="Verdana"/>
          <w:sz w:val="22"/>
          <w:szCs w:val="22"/>
        </w:rPr>
        <w:t xml:space="preserve">If after Internal Review you remain dissatisfied you are also entitled to refer the matter to the information commissioner at the Information Commissioner’s Office (Wales), </w:t>
      </w:r>
      <w:r w:rsidRPr="001F7ABB">
        <w:rPr>
          <w:rFonts w:ascii="Verdana" w:hAnsi="Verdana" w:cs="Times New Roman"/>
          <w:sz w:val="22"/>
          <w:szCs w:val="22"/>
        </w:rPr>
        <w:t>2</w:t>
      </w:r>
      <w:r w:rsidRPr="001F7ABB">
        <w:rPr>
          <w:rFonts w:ascii="Verdana" w:hAnsi="Verdana" w:cs="Times New Roman"/>
          <w:sz w:val="22"/>
          <w:szCs w:val="22"/>
          <w:vertAlign w:val="superscript"/>
        </w:rPr>
        <w:t>nd</w:t>
      </w:r>
      <w:r w:rsidRPr="001F7ABB">
        <w:rPr>
          <w:rFonts w:ascii="Verdana" w:hAnsi="Verdana" w:cs="Times New Roman"/>
          <w:sz w:val="22"/>
          <w:szCs w:val="22"/>
        </w:rPr>
        <w:t xml:space="preserve"> Floor, Churchill House, Churchill Way, Cardiff, CF10 2HH. Telephone Number: 0330 414 6421.  </w:t>
      </w:r>
    </w:p>
    <w:p w14:paraId="00136EF6" w14:textId="77777777" w:rsidR="00A115C7" w:rsidRPr="001F7ABB" w:rsidRDefault="00A115C7" w:rsidP="00A115C7">
      <w:pPr>
        <w:ind w:left="284"/>
        <w:jc w:val="both"/>
        <w:rPr>
          <w:rFonts w:ascii="Verdana" w:hAnsi="Verdana"/>
          <w:sz w:val="22"/>
          <w:szCs w:val="22"/>
        </w:rPr>
      </w:pPr>
      <w:r w:rsidRPr="001F7ABB">
        <w:rPr>
          <w:rFonts w:ascii="Verdana" w:hAnsi="Verdana"/>
          <w:sz w:val="22"/>
          <w:szCs w:val="22"/>
        </w:rPr>
        <w:t>Yours sincerely</w:t>
      </w:r>
    </w:p>
    <w:p w14:paraId="38FF56D4" w14:textId="77777777" w:rsidR="0015545B" w:rsidRPr="00C27349" w:rsidRDefault="0015545B" w:rsidP="0015545B">
      <w:pPr>
        <w:ind w:left="284"/>
        <w:rPr>
          <w:rFonts w:ascii="Verdana" w:hAnsi="Verdana"/>
        </w:rPr>
      </w:pPr>
      <w:r w:rsidRPr="00C27349">
        <w:rPr>
          <w:rFonts w:ascii="Verdana" w:hAnsi="Verdana"/>
        </w:rPr>
        <w:drawing>
          <wp:inline distT="0" distB="0" distL="0" distR="0" wp14:anchorId="06DB0EB8" wp14:editId="1CD04B63">
            <wp:extent cx="1540510" cy="673973"/>
            <wp:effectExtent l="0" t="0" r="2540" b="0"/>
            <wp:docPr id="19264198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45698" cy="676243"/>
                    </a:xfrm>
                    <a:prstGeom prst="rect">
                      <a:avLst/>
                    </a:prstGeom>
                    <a:noFill/>
                    <a:ln>
                      <a:noFill/>
                    </a:ln>
                  </pic:spPr>
                </pic:pic>
              </a:graphicData>
            </a:graphic>
          </wp:inline>
        </w:drawing>
      </w:r>
    </w:p>
    <w:p w14:paraId="36B2DD28" w14:textId="77777777" w:rsidR="0015545B" w:rsidRPr="007B5FB5" w:rsidRDefault="0015545B" w:rsidP="0015545B">
      <w:pPr>
        <w:ind w:left="284"/>
        <w:rPr>
          <w:rFonts w:ascii="Verdana" w:hAnsi="Verdana"/>
          <w:b/>
          <w:bCs/>
          <w:noProof/>
        </w:rPr>
      </w:pPr>
      <w:r>
        <w:rPr>
          <w:rFonts w:ascii="Verdana" w:hAnsi="Verdana"/>
        </w:rPr>
        <w:t>Craige Wilson</w:t>
      </w:r>
      <w:r w:rsidRPr="007B5FB5">
        <w:rPr>
          <w:rFonts w:ascii="Verdana" w:hAnsi="Verdana"/>
        </w:rPr>
        <w:br/>
      </w:r>
      <w:r w:rsidRPr="007B5FB5">
        <w:rPr>
          <w:rFonts w:ascii="Verdana" w:hAnsi="Verdana"/>
          <w:b/>
          <w:bCs/>
          <w:noProof/>
        </w:rPr>
        <w:t xml:space="preserve">Director of </w:t>
      </w:r>
      <w:r>
        <w:rPr>
          <w:rFonts w:ascii="Verdana" w:hAnsi="Verdana"/>
          <w:b/>
          <w:bCs/>
          <w:noProof/>
        </w:rPr>
        <w:t>Primary Care and Deputy Chief Operating Officer</w:t>
      </w:r>
      <w:r>
        <w:rPr>
          <w:rFonts w:ascii="Verdana" w:hAnsi="Verdana"/>
        </w:rPr>
        <w:br/>
      </w:r>
      <w:r>
        <w:rPr>
          <w:rFonts w:ascii="Verdana" w:hAnsi="Verdana"/>
        </w:rPr>
        <w:lastRenderedPageBreak/>
        <w:br/>
      </w:r>
      <w:r w:rsidRPr="007B5FB5">
        <w:rPr>
          <w:rFonts w:ascii="Verdana" w:hAnsi="Verdana"/>
        </w:rPr>
        <w:t>pp. Hazel Lloyd</w:t>
      </w:r>
      <w:r w:rsidRPr="007B5FB5">
        <w:rPr>
          <w:rFonts w:ascii="Verdana" w:hAnsi="Verdana"/>
        </w:rPr>
        <w:br/>
      </w:r>
      <w:r w:rsidRPr="007B5FB5">
        <w:rPr>
          <w:rFonts w:ascii="Verdana" w:hAnsi="Verdana"/>
          <w:b/>
          <w:bCs/>
          <w:noProof/>
        </w:rPr>
        <w:t>Director of Corporate Governance</w:t>
      </w:r>
    </w:p>
    <w:p w14:paraId="2C321B2C" w14:textId="65D8609D" w:rsidR="004F001A" w:rsidRPr="00A10460" w:rsidRDefault="004F001A" w:rsidP="0015545B">
      <w:pPr>
        <w:ind w:left="284"/>
        <w:jc w:val="both"/>
        <w:rPr>
          <w:rFonts w:ascii="Verdana" w:hAnsi="Verdana"/>
          <w:b/>
          <w:bCs/>
          <w:noProof/>
          <w:sz w:val="22"/>
          <w:szCs w:val="22"/>
        </w:rPr>
      </w:pPr>
    </w:p>
    <w:sectPr w:rsidR="004F001A" w:rsidRPr="00A10460" w:rsidSect="005029F2">
      <w:footerReference w:type="default" r:id="rId11"/>
      <w:headerReference w:type="first" r:id="rId12"/>
      <w:footerReference w:type="first" r:id="rId13"/>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5893F" w14:textId="77777777" w:rsidR="00E8376C" w:rsidRPr="001F7ABB" w:rsidRDefault="00E8376C" w:rsidP="007D6A3E">
      <w:pPr>
        <w:spacing w:before="0" w:after="0" w:line="240" w:lineRule="auto"/>
      </w:pPr>
      <w:r w:rsidRPr="001F7ABB">
        <w:separator/>
      </w:r>
    </w:p>
  </w:endnote>
  <w:endnote w:type="continuationSeparator" w:id="0">
    <w:p w14:paraId="23384A86" w14:textId="77777777" w:rsidR="00E8376C" w:rsidRPr="001F7ABB" w:rsidRDefault="00E8376C" w:rsidP="007D6A3E">
      <w:pPr>
        <w:spacing w:before="0" w:after="0" w:line="240" w:lineRule="auto"/>
      </w:pPr>
      <w:r w:rsidRPr="001F7A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Pr="001F7ABB" w:rsidRDefault="00AC7F3C" w:rsidP="004F001A">
    <w:pPr>
      <w:pStyle w:val="Footer"/>
      <w:tabs>
        <w:tab w:val="center" w:pos="5233"/>
        <w:tab w:val="right" w:pos="10466"/>
      </w:tabs>
      <w:spacing w:before="0" w:after="0"/>
      <w:ind w:left="-142" w:right="0"/>
      <w:rPr>
        <w:b/>
        <w:bCs/>
        <w:color w:val="1F355E"/>
        <w:sz w:val="14"/>
        <w:szCs w:val="14"/>
      </w:rPr>
    </w:pPr>
    <w:r w:rsidRPr="001F7ABB">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sidRPr="001F7ABB">
      <w:rPr>
        <w:b/>
        <w:bCs/>
        <w:color w:val="1F355E"/>
        <w:sz w:val="14"/>
        <w:szCs w:val="14"/>
      </w:rPr>
      <w:t>Rydym</w:t>
    </w:r>
    <w:proofErr w:type="spellEnd"/>
    <w:r w:rsidR="004F001A" w:rsidRPr="001F7ABB">
      <w:rPr>
        <w:b/>
        <w:bCs/>
        <w:color w:val="1F355E"/>
        <w:sz w:val="14"/>
        <w:szCs w:val="14"/>
      </w:rPr>
      <w:t xml:space="preserve"> </w:t>
    </w:r>
    <w:proofErr w:type="spellStart"/>
    <w:r w:rsidR="004F001A" w:rsidRPr="001F7ABB">
      <w:rPr>
        <w:b/>
        <w:bCs/>
        <w:color w:val="1F355E"/>
        <w:sz w:val="14"/>
        <w:szCs w:val="14"/>
      </w:rPr>
      <w:t>yn</w:t>
    </w:r>
    <w:proofErr w:type="spellEnd"/>
    <w:r w:rsidR="004F001A" w:rsidRPr="001F7ABB">
      <w:rPr>
        <w:b/>
        <w:bCs/>
        <w:color w:val="1F355E"/>
        <w:sz w:val="14"/>
        <w:szCs w:val="14"/>
      </w:rPr>
      <w:t xml:space="preserve"> </w:t>
    </w:r>
    <w:proofErr w:type="spellStart"/>
    <w:r w:rsidR="004F001A" w:rsidRPr="001F7ABB">
      <w:rPr>
        <w:b/>
        <w:bCs/>
        <w:color w:val="1F355E"/>
        <w:sz w:val="14"/>
        <w:szCs w:val="14"/>
      </w:rPr>
      <w:t>croesawu</w:t>
    </w:r>
    <w:proofErr w:type="spellEnd"/>
    <w:r w:rsidR="004F001A" w:rsidRPr="001F7ABB">
      <w:rPr>
        <w:b/>
        <w:bCs/>
        <w:color w:val="1F355E"/>
        <w:sz w:val="14"/>
        <w:szCs w:val="14"/>
      </w:rPr>
      <w:t xml:space="preserve"> </w:t>
    </w:r>
    <w:proofErr w:type="spellStart"/>
    <w:r w:rsidR="004F001A" w:rsidRPr="001F7ABB">
      <w:rPr>
        <w:b/>
        <w:bCs/>
        <w:color w:val="1F355E"/>
        <w:sz w:val="14"/>
        <w:szCs w:val="14"/>
      </w:rPr>
      <w:t>gohebiaeth</w:t>
    </w:r>
    <w:proofErr w:type="spellEnd"/>
    <w:r w:rsidR="004F001A" w:rsidRPr="001F7ABB">
      <w:rPr>
        <w:b/>
        <w:bCs/>
        <w:color w:val="1F355E"/>
        <w:sz w:val="14"/>
        <w:szCs w:val="14"/>
      </w:rPr>
      <w:t xml:space="preserve"> </w:t>
    </w:r>
    <w:proofErr w:type="spellStart"/>
    <w:r w:rsidR="004F001A" w:rsidRPr="001F7ABB">
      <w:rPr>
        <w:b/>
        <w:bCs/>
        <w:color w:val="1F355E"/>
        <w:sz w:val="14"/>
        <w:szCs w:val="14"/>
      </w:rPr>
      <w:t>yn</w:t>
    </w:r>
    <w:proofErr w:type="spellEnd"/>
    <w:r w:rsidR="004F001A" w:rsidRPr="001F7ABB">
      <w:rPr>
        <w:b/>
        <w:bCs/>
        <w:color w:val="1F355E"/>
        <w:sz w:val="14"/>
        <w:szCs w:val="14"/>
      </w:rPr>
      <w:t xml:space="preserve"> y </w:t>
    </w:r>
    <w:proofErr w:type="spellStart"/>
    <w:r w:rsidR="004F001A" w:rsidRPr="001F7ABB">
      <w:rPr>
        <w:b/>
        <w:bCs/>
        <w:color w:val="1F355E"/>
        <w:sz w:val="14"/>
        <w:szCs w:val="14"/>
      </w:rPr>
      <w:t>Gymraeg</w:t>
    </w:r>
    <w:proofErr w:type="spellEnd"/>
    <w:r w:rsidR="004F001A" w:rsidRPr="001F7ABB">
      <w:rPr>
        <w:b/>
        <w:bCs/>
        <w:color w:val="1F355E"/>
        <w:sz w:val="14"/>
        <w:szCs w:val="14"/>
      </w:rPr>
      <w:t xml:space="preserve"> </w:t>
    </w:r>
    <w:proofErr w:type="spellStart"/>
    <w:r w:rsidR="004F001A" w:rsidRPr="001F7ABB">
      <w:rPr>
        <w:b/>
        <w:bCs/>
        <w:color w:val="1F355E"/>
        <w:sz w:val="14"/>
        <w:szCs w:val="14"/>
      </w:rPr>
      <w:t>neu'r</w:t>
    </w:r>
    <w:proofErr w:type="spellEnd"/>
    <w:r w:rsidR="004F001A" w:rsidRPr="001F7ABB">
      <w:rPr>
        <w:b/>
        <w:bCs/>
        <w:color w:val="1F355E"/>
        <w:sz w:val="14"/>
        <w:szCs w:val="14"/>
      </w:rPr>
      <w:t xml:space="preserve"> </w:t>
    </w:r>
    <w:proofErr w:type="spellStart"/>
    <w:r w:rsidR="004F001A" w:rsidRPr="001F7ABB">
      <w:rPr>
        <w:b/>
        <w:bCs/>
        <w:color w:val="1F355E"/>
        <w:sz w:val="14"/>
        <w:szCs w:val="14"/>
      </w:rPr>
      <w:t>Saesneg</w:t>
    </w:r>
    <w:proofErr w:type="spellEnd"/>
    <w:r w:rsidR="004F001A" w:rsidRPr="001F7ABB">
      <w:rPr>
        <w:b/>
        <w:bCs/>
        <w:color w:val="1F355E"/>
        <w:sz w:val="14"/>
        <w:szCs w:val="14"/>
      </w:rPr>
      <w:t xml:space="preserve">. </w:t>
    </w:r>
    <w:proofErr w:type="spellStart"/>
    <w:r w:rsidR="004F001A" w:rsidRPr="001F7ABB">
      <w:rPr>
        <w:b/>
        <w:bCs/>
        <w:color w:val="1F355E"/>
        <w:sz w:val="14"/>
        <w:szCs w:val="14"/>
      </w:rPr>
      <w:t>Atebir</w:t>
    </w:r>
    <w:proofErr w:type="spellEnd"/>
    <w:r w:rsidR="004F001A" w:rsidRPr="001F7ABB">
      <w:rPr>
        <w:b/>
        <w:bCs/>
        <w:color w:val="1F355E"/>
        <w:sz w:val="14"/>
        <w:szCs w:val="14"/>
      </w:rPr>
      <w:t xml:space="preserve"> </w:t>
    </w:r>
    <w:proofErr w:type="spellStart"/>
    <w:r w:rsidR="004F001A" w:rsidRPr="001F7ABB">
      <w:rPr>
        <w:b/>
        <w:bCs/>
        <w:color w:val="1F355E"/>
        <w:sz w:val="14"/>
        <w:szCs w:val="14"/>
      </w:rPr>
      <w:t>gohebiaeth</w:t>
    </w:r>
    <w:proofErr w:type="spellEnd"/>
    <w:r w:rsidR="004F001A" w:rsidRPr="001F7ABB">
      <w:rPr>
        <w:b/>
        <w:bCs/>
        <w:color w:val="1F355E"/>
        <w:sz w:val="14"/>
        <w:szCs w:val="14"/>
      </w:rPr>
      <w:t xml:space="preserve"> </w:t>
    </w:r>
    <w:proofErr w:type="spellStart"/>
    <w:r w:rsidR="004F001A" w:rsidRPr="001F7ABB">
      <w:rPr>
        <w:b/>
        <w:bCs/>
        <w:color w:val="1F355E"/>
        <w:sz w:val="14"/>
        <w:szCs w:val="14"/>
      </w:rPr>
      <w:t>Gymraeg</w:t>
    </w:r>
    <w:proofErr w:type="spellEnd"/>
    <w:r w:rsidR="004F001A" w:rsidRPr="001F7ABB">
      <w:rPr>
        <w:b/>
        <w:bCs/>
        <w:color w:val="1F355E"/>
        <w:sz w:val="14"/>
        <w:szCs w:val="14"/>
      </w:rPr>
      <w:t xml:space="preserve"> </w:t>
    </w:r>
    <w:proofErr w:type="spellStart"/>
    <w:r w:rsidR="004F001A" w:rsidRPr="001F7ABB">
      <w:rPr>
        <w:b/>
        <w:bCs/>
        <w:color w:val="1F355E"/>
        <w:sz w:val="14"/>
        <w:szCs w:val="14"/>
      </w:rPr>
      <w:t>yn</w:t>
    </w:r>
    <w:proofErr w:type="spellEnd"/>
    <w:r w:rsidR="004F001A" w:rsidRPr="001F7ABB">
      <w:rPr>
        <w:b/>
        <w:bCs/>
        <w:color w:val="1F355E"/>
        <w:sz w:val="14"/>
        <w:szCs w:val="14"/>
      </w:rPr>
      <w:t xml:space="preserve"> y </w:t>
    </w:r>
    <w:proofErr w:type="spellStart"/>
    <w:r w:rsidR="004F001A" w:rsidRPr="001F7ABB">
      <w:rPr>
        <w:b/>
        <w:bCs/>
        <w:color w:val="1F355E"/>
        <w:sz w:val="14"/>
        <w:szCs w:val="14"/>
      </w:rPr>
      <w:t>Gymraeg</w:t>
    </w:r>
    <w:proofErr w:type="spellEnd"/>
    <w:r w:rsidR="004F001A" w:rsidRPr="001F7ABB">
      <w:rPr>
        <w:b/>
        <w:bCs/>
        <w:color w:val="1F355E"/>
        <w:sz w:val="14"/>
        <w:szCs w:val="14"/>
      </w:rPr>
      <w:t xml:space="preserve">, ac </w:t>
    </w:r>
    <w:proofErr w:type="spellStart"/>
    <w:r w:rsidR="004F001A" w:rsidRPr="001F7ABB">
      <w:rPr>
        <w:b/>
        <w:bCs/>
        <w:color w:val="1F355E"/>
        <w:sz w:val="14"/>
        <w:szCs w:val="14"/>
      </w:rPr>
      <w:t>ni</w:t>
    </w:r>
    <w:proofErr w:type="spellEnd"/>
    <w:r w:rsidR="004F001A" w:rsidRPr="001F7ABB">
      <w:rPr>
        <w:b/>
        <w:bCs/>
        <w:color w:val="1F355E"/>
        <w:sz w:val="14"/>
        <w:szCs w:val="14"/>
      </w:rPr>
      <w:t xml:space="preserve"> </w:t>
    </w:r>
    <w:proofErr w:type="spellStart"/>
    <w:r w:rsidR="004F001A" w:rsidRPr="001F7ABB">
      <w:rPr>
        <w:b/>
        <w:bCs/>
        <w:color w:val="1F355E"/>
        <w:sz w:val="14"/>
        <w:szCs w:val="14"/>
      </w:rPr>
      <w:t>fydd</w:t>
    </w:r>
    <w:proofErr w:type="spellEnd"/>
    <w:r w:rsidR="004F001A" w:rsidRPr="001F7ABB">
      <w:rPr>
        <w:b/>
        <w:bCs/>
        <w:color w:val="1F355E"/>
        <w:sz w:val="14"/>
        <w:szCs w:val="14"/>
      </w:rPr>
      <w:t xml:space="preserve"> </w:t>
    </w:r>
    <w:proofErr w:type="spellStart"/>
    <w:r w:rsidR="004F001A" w:rsidRPr="001F7ABB">
      <w:rPr>
        <w:b/>
        <w:bCs/>
        <w:color w:val="1F355E"/>
        <w:sz w:val="14"/>
        <w:szCs w:val="14"/>
      </w:rPr>
      <w:t>hyn</w:t>
    </w:r>
    <w:proofErr w:type="spellEnd"/>
    <w:r w:rsidR="004F001A" w:rsidRPr="001F7ABB">
      <w:rPr>
        <w:b/>
        <w:bCs/>
        <w:color w:val="1F355E"/>
        <w:sz w:val="14"/>
        <w:szCs w:val="14"/>
      </w:rPr>
      <w:t xml:space="preserve"> </w:t>
    </w:r>
    <w:proofErr w:type="spellStart"/>
    <w:r w:rsidR="004F001A" w:rsidRPr="001F7ABB">
      <w:rPr>
        <w:b/>
        <w:bCs/>
        <w:color w:val="1F355E"/>
        <w:sz w:val="14"/>
        <w:szCs w:val="14"/>
      </w:rPr>
      <w:t>yn</w:t>
    </w:r>
    <w:proofErr w:type="spellEnd"/>
    <w:r w:rsidR="004F001A" w:rsidRPr="001F7ABB">
      <w:rPr>
        <w:b/>
        <w:bCs/>
        <w:color w:val="1F355E"/>
        <w:sz w:val="14"/>
        <w:szCs w:val="14"/>
      </w:rPr>
      <w:t xml:space="preserve"> </w:t>
    </w:r>
    <w:proofErr w:type="spellStart"/>
    <w:r w:rsidR="004F001A" w:rsidRPr="001F7ABB">
      <w:rPr>
        <w:b/>
        <w:bCs/>
        <w:color w:val="1F355E"/>
        <w:sz w:val="14"/>
        <w:szCs w:val="14"/>
      </w:rPr>
      <w:t>arwain</w:t>
    </w:r>
    <w:proofErr w:type="spellEnd"/>
    <w:r w:rsidR="004F001A" w:rsidRPr="001F7ABB">
      <w:rPr>
        <w:b/>
        <w:bCs/>
        <w:color w:val="1F355E"/>
        <w:sz w:val="14"/>
        <w:szCs w:val="14"/>
      </w:rPr>
      <w:t xml:space="preserve"> at </w:t>
    </w:r>
    <w:proofErr w:type="spellStart"/>
    <w:r w:rsidR="004F001A" w:rsidRPr="001F7ABB">
      <w:rPr>
        <w:b/>
        <w:bCs/>
        <w:color w:val="1F355E"/>
        <w:sz w:val="14"/>
        <w:szCs w:val="14"/>
      </w:rPr>
      <w:t>oedi</w:t>
    </w:r>
    <w:proofErr w:type="spellEnd"/>
    <w:r w:rsidR="004F001A" w:rsidRPr="001F7ABB">
      <w:rPr>
        <w:b/>
        <w:bCs/>
        <w:color w:val="1F355E"/>
        <w:sz w:val="14"/>
        <w:szCs w:val="14"/>
      </w:rPr>
      <w:t>.</w:t>
    </w:r>
  </w:p>
  <w:p w14:paraId="108E8E79" w14:textId="77777777" w:rsidR="004F001A" w:rsidRPr="001F7ABB"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sidRPr="001F7ABB">
      <w:rPr>
        <w:bCs/>
        <w:color w:val="1F355E"/>
        <w:sz w:val="14"/>
        <w:szCs w:val="14"/>
      </w:rPr>
      <w:t>We welcome correspondence in Welsh or English. Welsh language correspondence will be replied to in Welsh, and this will not lead to a delay.</w:t>
    </w:r>
  </w:p>
  <w:p w14:paraId="47FC7F4A" w14:textId="1EBD6AA6" w:rsidR="004F001A" w:rsidRPr="001F7ABB"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sidRPr="001F7ABB">
      <w:rPr>
        <w:b/>
        <w:color w:val="1F355E"/>
        <w:sz w:val="14"/>
        <w:szCs w:val="14"/>
      </w:rPr>
      <w:t>Cadeirydd</w:t>
    </w:r>
    <w:proofErr w:type="spellEnd"/>
    <w:r w:rsidRPr="001F7ABB">
      <w:rPr>
        <w:b/>
        <w:color w:val="1F355E"/>
        <w:sz w:val="14"/>
        <w:szCs w:val="14"/>
      </w:rPr>
      <w:t xml:space="preserve">/Chair: </w:t>
    </w:r>
    <w:r w:rsidRPr="001F7ABB">
      <w:rPr>
        <w:bCs/>
        <w:color w:val="1F355E"/>
        <w:sz w:val="14"/>
        <w:szCs w:val="14"/>
      </w:rPr>
      <w:t>Jan Williams</w:t>
    </w:r>
    <w:r w:rsidRPr="001F7ABB">
      <w:rPr>
        <w:b/>
        <w:color w:val="1F355E"/>
        <w:sz w:val="14"/>
        <w:szCs w:val="14"/>
      </w:rPr>
      <w:t xml:space="preserve"> Prif Weithredwr/Chief Executive: </w:t>
    </w:r>
    <w:r w:rsidRPr="001F7ABB">
      <w:rPr>
        <w:bCs/>
        <w:color w:val="1F355E"/>
        <w:sz w:val="14"/>
        <w:szCs w:val="14"/>
      </w:rPr>
      <w:t>Abigail Harris</w:t>
    </w:r>
  </w:p>
  <w:p w14:paraId="3CAC10BA" w14:textId="77777777" w:rsidR="004F001A" w:rsidRPr="001F7ABB"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sidRPr="001F7ABB">
      <w:rPr>
        <w:b/>
        <w:color w:val="1F355E"/>
        <w:sz w:val="14"/>
        <w:szCs w:val="14"/>
      </w:rPr>
      <w:t>Pencadlys</w:t>
    </w:r>
    <w:proofErr w:type="spellEnd"/>
    <w:r w:rsidRPr="001F7ABB">
      <w:rPr>
        <w:b/>
        <w:color w:val="1F355E"/>
        <w:sz w:val="14"/>
        <w:szCs w:val="14"/>
      </w:rPr>
      <w:t xml:space="preserve"> BIP Bae Abertawe, Un </w:t>
    </w:r>
    <w:proofErr w:type="spellStart"/>
    <w:r w:rsidRPr="001F7ABB">
      <w:rPr>
        <w:b/>
        <w:color w:val="1F355E"/>
        <w:sz w:val="14"/>
        <w:szCs w:val="14"/>
      </w:rPr>
      <w:t>Porthfa</w:t>
    </w:r>
    <w:proofErr w:type="spellEnd"/>
    <w:r w:rsidRPr="001F7ABB">
      <w:rPr>
        <w:b/>
        <w:color w:val="1F355E"/>
        <w:sz w:val="14"/>
        <w:szCs w:val="14"/>
      </w:rPr>
      <w:t xml:space="preserve"> Talbot, Port Talbot, SA12 7BR </w:t>
    </w:r>
  </w:p>
  <w:p w14:paraId="300A770E" w14:textId="77777777" w:rsidR="004F001A" w:rsidRPr="001F7ABB"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sidRPr="001F7ABB">
      <w:rPr>
        <w:color w:val="1F355E"/>
        <w:sz w:val="14"/>
        <w:szCs w:val="14"/>
      </w:rPr>
      <w:t>Bwrdd</w:t>
    </w:r>
    <w:proofErr w:type="spellEnd"/>
    <w:r w:rsidRPr="001F7ABB">
      <w:rPr>
        <w:color w:val="1F355E"/>
        <w:sz w:val="14"/>
        <w:szCs w:val="14"/>
      </w:rPr>
      <w:t xml:space="preserve"> Iechyd </w:t>
    </w:r>
    <w:proofErr w:type="spellStart"/>
    <w:r w:rsidRPr="001F7ABB">
      <w:rPr>
        <w:color w:val="1F355E"/>
        <w:sz w:val="14"/>
        <w:szCs w:val="14"/>
      </w:rPr>
      <w:t>Prifysgol</w:t>
    </w:r>
    <w:proofErr w:type="spellEnd"/>
    <w:r w:rsidRPr="001F7ABB">
      <w:rPr>
        <w:color w:val="1F355E"/>
        <w:sz w:val="14"/>
        <w:szCs w:val="14"/>
      </w:rPr>
      <w:t xml:space="preserve"> Bae Abertawe </w:t>
    </w:r>
    <w:proofErr w:type="spellStart"/>
    <w:r w:rsidRPr="001F7ABB">
      <w:rPr>
        <w:color w:val="1F355E"/>
        <w:sz w:val="14"/>
        <w:szCs w:val="14"/>
      </w:rPr>
      <w:t>yw</w:t>
    </w:r>
    <w:proofErr w:type="spellEnd"/>
    <w:r w:rsidRPr="001F7ABB">
      <w:rPr>
        <w:color w:val="1F355E"/>
        <w:sz w:val="14"/>
        <w:szCs w:val="14"/>
      </w:rPr>
      <w:t xml:space="preserve"> </w:t>
    </w:r>
    <w:proofErr w:type="spellStart"/>
    <w:r w:rsidRPr="001F7ABB">
      <w:rPr>
        <w:color w:val="1F355E"/>
        <w:sz w:val="14"/>
        <w:szCs w:val="14"/>
      </w:rPr>
      <w:t>enw</w:t>
    </w:r>
    <w:proofErr w:type="spellEnd"/>
    <w:r w:rsidRPr="001F7ABB">
      <w:rPr>
        <w:color w:val="1F355E"/>
        <w:sz w:val="14"/>
        <w:szCs w:val="14"/>
      </w:rPr>
      <w:t xml:space="preserve"> </w:t>
    </w:r>
    <w:proofErr w:type="spellStart"/>
    <w:r w:rsidRPr="001F7ABB">
      <w:rPr>
        <w:color w:val="1F355E"/>
        <w:sz w:val="14"/>
        <w:szCs w:val="14"/>
      </w:rPr>
      <w:t>gweithredu</w:t>
    </w:r>
    <w:proofErr w:type="spellEnd"/>
    <w:r w:rsidRPr="001F7ABB">
      <w:rPr>
        <w:color w:val="1F355E"/>
        <w:sz w:val="14"/>
        <w:szCs w:val="14"/>
      </w:rPr>
      <w:t xml:space="preserve"> </w:t>
    </w:r>
    <w:proofErr w:type="spellStart"/>
    <w:r w:rsidRPr="001F7ABB">
      <w:rPr>
        <w:color w:val="1F355E"/>
        <w:sz w:val="14"/>
        <w:szCs w:val="14"/>
      </w:rPr>
      <w:t>Bwrdd</w:t>
    </w:r>
    <w:proofErr w:type="spellEnd"/>
    <w:r w:rsidRPr="001F7ABB">
      <w:rPr>
        <w:color w:val="1F355E"/>
        <w:sz w:val="14"/>
        <w:szCs w:val="14"/>
      </w:rPr>
      <w:t xml:space="preserve"> Iechyd Lleol </w:t>
    </w:r>
    <w:proofErr w:type="spellStart"/>
    <w:r w:rsidRPr="001F7ABB">
      <w:rPr>
        <w:color w:val="1F355E"/>
        <w:sz w:val="14"/>
        <w:szCs w:val="14"/>
      </w:rPr>
      <w:t>Prifysgol</w:t>
    </w:r>
    <w:proofErr w:type="spellEnd"/>
    <w:r w:rsidRPr="001F7ABB">
      <w:rPr>
        <w:color w:val="1F355E"/>
        <w:sz w:val="14"/>
        <w:szCs w:val="14"/>
      </w:rPr>
      <w:t xml:space="preserve"> Bae Abertawe</w:t>
    </w:r>
  </w:p>
  <w:p w14:paraId="1C861281" w14:textId="4D803FF6" w:rsidR="004F001A" w:rsidRPr="001F7ABB"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sidRPr="001F7ABB">
      <w:rPr>
        <w:b/>
        <w:color w:val="1F355E"/>
        <w:sz w:val="14"/>
        <w:szCs w:val="14"/>
      </w:rPr>
      <w:t>Swansea Bay UHB Headquarters, One Talbot Gateway, Port Talbot, SA12 7BR</w:t>
    </w:r>
  </w:p>
  <w:p w14:paraId="5E809E1A" w14:textId="77777777" w:rsidR="004F001A" w:rsidRPr="001F7ABB"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sidRPr="001F7ABB">
      <w:rPr>
        <w:color w:val="1F355E"/>
        <w:sz w:val="14"/>
        <w:szCs w:val="14"/>
      </w:rPr>
      <w:t>Swansea Bay University Health Board is the operational name of Swansea Bay University Local Health Board</w:t>
    </w:r>
  </w:p>
  <w:p w14:paraId="656EA6A7" w14:textId="01386DF4" w:rsidR="007D6A3E" w:rsidRPr="001F7ABB" w:rsidRDefault="005029F2" w:rsidP="005029F2">
    <w:pPr>
      <w:pStyle w:val="Footer"/>
      <w:tabs>
        <w:tab w:val="clear" w:pos="4513"/>
        <w:tab w:val="clear" w:pos="9026"/>
        <w:tab w:val="center" w:pos="5233"/>
        <w:tab w:val="right" w:pos="10466"/>
      </w:tabs>
    </w:pPr>
    <w:r w:rsidRPr="001F7ABB">
      <w:tab/>
    </w:r>
    <w:r w:rsidRPr="001F7ABB">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Pr="001F7ABB" w:rsidRDefault="00AC7F3C" w:rsidP="004F001A">
    <w:pPr>
      <w:pStyle w:val="Footer"/>
      <w:tabs>
        <w:tab w:val="center" w:pos="5233"/>
        <w:tab w:val="right" w:pos="10466"/>
      </w:tabs>
      <w:spacing w:before="0" w:after="0"/>
      <w:ind w:left="-142" w:right="0"/>
      <w:rPr>
        <w:b/>
        <w:bCs/>
        <w:color w:val="1F355E"/>
        <w:sz w:val="14"/>
        <w:szCs w:val="14"/>
      </w:rPr>
    </w:pPr>
    <w:r w:rsidRPr="001F7ABB">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sidRPr="001F7ABB">
      <w:rPr>
        <w:b/>
        <w:bCs/>
        <w:color w:val="1F355E"/>
        <w:sz w:val="14"/>
        <w:szCs w:val="14"/>
      </w:rPr>
      <w:t>Rydym</w:t>
    </w:r>
    <w:proofErr w:type="spellEnd"/>
    <w:r w:rsidR="004F001A" w:rsidRPr="001F7ABB">
      <w:rPr>
        <w:b/>
        <w:bCs/>
        <w:color w:val="1F355E"/>
        <w:sz w:val="14"/>
        <w:szCs w:val="14"/>
      </w:rPr>
      <w:t xml:space="preserve"> </w:t>
    </w:r>
    <w:proofErr w:type="spellStart"/>
    <w:r w:rsidR="004F001A" w:rsidRPr="001F7ABB">
      <w:rPr>
        <w:b/>
        <w:bCs/>
        <w:color w:val="1F355E"/>
        <w:sz w:val="14"/>
        <w:szCs w:val="14"/>
      </w:rPr>
      <w:t>yn</w:t>
    </w:r>
    <w:proofErr w:type="spellEnd"/>
    <w:r w:rsidR="004F001A" w:rsidRPr="001F7ABB">
      <w:rPr>
        <w:b/>
        <w:bCs/>
        <w:color w:val="1F355E"/>
        <w:sz w:val="14"/>
        <w:szCs w:val="14"/>
      </w:rPr>
      <w:t xml:space="preserve"> </w:t>
    </w:r>
    <w:proofErr w:type="spellStart"/>
    <w:r w:rsidR="004F001A" w:rsidRPr="001F7ABB">
      <w:rPr>
        <w:b/>
        <w:bCs/>
        <w:color w:val="1F355E"/>
        <w:sz w:val="14"/>
        <w:szCs w:val="14"/>
      </w:rPr>
      <w:t>croesawu</w:t>
    </w:r>
    <w:proofErr w:type="spellEnd"/>
    <w:r w:rsidR="004F001A" w:rsidRPr="001F7ABB">
      <w:rPr>
        <w:b/>
        <w:bCs/>
        <w:color w:val="1F355E"/>
        <w:sz w:val="14"/>
        <w:szCs w:val="14"/>
      </w:rPr>
      <w:t xml:space="preserve"> </w:t>
    </w:r>
    <w:proofErr w:type="spellStart"/>
    <w:r w:rsidR="004F001A" w:rsidRPr="001F7ABB">
      <w:rPr>
        <w:b/>
        <w:bCs/>
        <w:color w:val="1F355E"/>
        <w:sz w:val="14"/>
        <w:szCs w:val="14"/>
      </w:rPr>
      <w:t>gohebiaeth</w:t>
    </w:r>
    <w:proofErr w:type="spellEnd"/>
    <w:r w:rsidR="004F001A" w:rsidRPr="001F7ABB">
      <w:rPr>
        <w:b/>
        <w:bCs/>
        <w:color w:val="1F355E"/>
        <w:sz w:val="14"/>
        <w:szCs w:val="14"/>
      </w:rPr>
      <w:t xml:space="preserve"> </w:t>
    </w:r>
    <w:proofErr w:type="spellStart"/>
    <w:r w:rsidR="004F001A" w:rsidRPr="001F7ABB">
      <w:rPr>
        <w:b/>
        <w:bCs/>
        <w:color w:val="1F355E"/>
        <w:sz w:val="14"/>
        <w:szCs w:val="14"/>
      </w:rPr>
      <w:t>yn</w:t>
    </w:r>
    <w:proofErr w:type="spellEnd"/>
    <w:r w:rsidR="004F001A" w:rsidRPr="001F7ABB">
      <w:rPr>
        <w:b/>
        <w:bCs/>
        <w:color w:val="1F355E"/>
        <w:sz w:val="14"/>
        <w:szCs w:val="14"/>
      </w:rPr>
      <w:t xml:space="preserve"> y </w:t>
    </w:r>
    <w:proofErr w:type="spellStart"/>
    <w:r w:rsidR="004F001A" w:rsidRPr="001F7ABB">
      <w:rPr>
        <w:b/>
        <w:bCs/>
        <w:color w:val="1F355E"/>
        <w:sz w:val="14"/>
        <w:szCs w:val="14"/>
      </w:rPr>
      <w:t>Gymraeg</w:t>
    </w:r>
    <w:proofErr w:type="spellEnd"/>
    <w:r w:rsidR="004F001A" w:rsidRPr="001F7ABB">
      <w:rPr>
        <w:b/>
        <w:bCs/>
        <w:color w:val="1F355E"/>
        <w:sz w:val="14"/>
        <w:szCs w:val="14"/>
      </w:rPr>
      <w:t xml:space="preserve"> </w:t>
    </w:r>
    <w:proofErr w:type="spellStart"/>
    <w:r w:rsidR="004F001A" w:rsidRPr="001F7ABB">
      <w:rPr>
        <w:b/>
        <w:bCs/>
        <w:color w:val="1F355E"/>
        <w:sz w:val="14"/>
        <w:szCs w:val="14"/>
      </w:rPr>
      <w:t>neu'r</w:t>
    </w:r>
    <w:proofErr w:type="spellEnd"/>
    <w:r w:rsidR="004F001A" w:rsidRPr="001F7ABB">
      <w:rPr>
        <w:b/>
        <w:bCs/>
        <w:color w:val="1F355E"/>
        <w:sz w:val="14"/>
        <w:szCs w:val="14"/>
      </w:rPr>
      <w:t xml:space="preserve"> </w:t>
    </w:r>
    <w:proofErr w:type="spellStart"/>
    <w:r w:rsidR="004F001A" w:rsidRPr="001F7ABB">
      <w:rPr>
        <w:b/>
        <w:bCs/>
        <w:color w:val="1F355E"/>
        <w:sz w:val="14"/>
        <w:szCs w:val="14"/>
      </w:rPr>
      <w:t>Saesneg</w:t>
    </w:r>
    <w:proofErr w:type="spellEnd"/>
    <w:r w:rsidR="004F001A" w:rsidRPr="001F7ABB">
      <w:rPr>
        <w:b/>
        <w:bCs/>
        <w:color w:val="1F355E"/>
        <w:sz w:val="14"/>
        <w:szCs w:val="14"/>
      </w:rPr>
      <w:t xml:space="preserve">. </w:t>
    </w:r>
    <w:proofErr w:type="spellStart"/>
    <w:r w:rsidR="004F001A" w:rsidRPr="001F7ABB">
      <w:rPr>
        <w:b/>
        <w:bCs/>
        <w:color w:val="1F355E"/>
        <w:sz w:val="14"/>
        <w:szCs w:val="14"/>
      </w:rPr>
      <w:t>Atebir</w:t>
    </w:r>
    <w:proofErr w:type="spellEnd"/>
    <w:r w:rsidR="004F001A" w:rsidRPr="001F7ABB">
      <w:rPr>
        <w:b/>
        <w:bCs/>
        <w:color w:val="1F355E"/>
        <w:sz w:val="14"/>
        <w:szCs w:val="14"/>
      </w:rPr>
      <w:t xml:space="preserve"> </w:t>
    </w:r>
    <w:proofErr w:type="spellStart"/>
    <w:r w:rsidR="004F001A" w:rsidRPr="001F7ABB">
      <w:rPr>
        <w:b/>
        <w:bCs/>
        <w:color w:val="1F355E"/>
        <w:sz w:val="14"/>
        <w:szCs w:val="14"/>
      </w:rPr>
      <w:t>gohebiaeth</w:t>
    </w:r>
    <w:proofErr w:type="spellEnd"/>
    <w:r w:rsidR="004F001A" w:rsidRPr="001F7ABB">
      <w:rPr>
        <w:b/>
        <w:bCs/>
        <w:color w:val="1F355E"/>
        <w:sz w:val="14"/>
        <w:szCs w:val="14"/>
      </w:rPr>
      <w:t xml:space="preserve"> </w:t>
    </w:r>
    <w:proofErr w:type="spellStart"/>
    <w:r w:rsidR="004F001A" w:rsidRPr="001F7ABB">
      <w:rPr>
        <w:b/>
        <w:bCs/>
        <w:color w:val="1F355E"/>
        <w:sz w:val="14"/>
        <w:szCs w:val="14"/>
      </w:rPr>
      <w:t>Gymraeg</w:t>
    </w:r>
    <w:proofErr w:type="spellEnd"/>
    <w:r w:rsidR="004F001A" w:rsidRPr="001F7ABB">
      <w:rPr>
        <w:b/>
        <w:bCs/>
        <w:color w:val="1F355E"/>
        <w:sz w:val="14"/>
        <w:szCs w:val="14"/>
      </w:rPr>
      <w:t xml:space="preserve"> </w:t>
    </w:r>
    <w:proofErr w:type="spellStart"/>
    <w:r w:rsidR="004F001A" w:rsidRPr="001F7ABB">
      <w:rPr>
        <w:b/>
        <w:bCs/>
        <w:color w:val="1F355E"/>
        <w:sz w:val="14"/>
        <w:szCs w:val="14"/>
      </w:rPr>
      <w:t>yn</w:t>
    </w:r>
    <w:proofErr w:type="spellEnd"/>
    <w:r w:rsidR="004F001A" w:rsidRPr="001F7ABB">
      <w:rPr>
        <w:b/>
        <w:bCs/>
        <w:color w:val="1F355E"/>
        <w:sz w:val="14"/>
        <w:szCs w:val="14"/>
      </w:rPr>
      <w:t xml:space="preserve"> y </w:t>
    </w:r>
    <w:proofErr w:type="spellStart"/>
    <w:r w:rsidR="004F001A" w:rsidRPr="001F7ABB">
      <w:rPr>
        <w:b/>
        <w:bCs/>
        <w:color w:val="1F355E"/>
        <w:sz w:val="14"/>
        <w:szCs w:val="14"/>
      </w:rPr>
      <w:t>Gymraeg</w:t>
    </w:r>
    <w:proofErr w:type="spellEnd"/>
    <w:r w:rsidR="004F001A" w:rsidRPr="001F7ABB">
      <w:rPr>
        <w:b/>
        <w:bCs/>
        <w:color w:val="1F355E"/>
        <w:sz w:val="14"/>
        <w:szCs w:val="14"/>
      </w:rPr>
      <w:t xml:space="preserve">, ac </w:t>
    </w:r>
    <w:proofErr w:type="spellStart"/>
    <w:r w:rsidR="004F001A" w:rsidRPr="001F7ABB">
      <w:rPr>
        <w:b/>
        <w:bCs/>
        <w:color w:val="1F355E"/>
        <w:sz w:val="14"/>
        <w:szCs w:val="14"/>
      </w:rPr>
      <w:t>ni</w:t>
    </w:r>
    <w:proofErr w:type="spellEnd"/>
    <w:r w:rsidR="004F001A" w:rsidRPr="001F7ABB">
      <w:rPr>
        <w:b/>
        <w:bCs/>
        <w:color w:val="1F355E"/>
        <w:sz w:val="14"/>
        <w:szCs w:val="14"/>
      </w:rPr>
      <w:t xml:space="preserve"> </w:t>
    </w:r>
    <w:proofErr w:type="spellStart"/>
    <w:r w:rsidR="004F001A" w:rsidRPr="001F7ABB">
      <w:rPr>
        <w:b/>
        <w:bCs/>
        <w:color w:val="1F355E"/>
        <w:sz w:val="14"/>
        <w:szCs w:val="14"/>
      </w:rPr>
      <w:t>fydd</w:t>
    </w:r>
    <w:proofErr w:type="spellEnd"/>
    <w:r w:rsidR="004F001A" w:rsidRPr="001F7ABB">
      <w:rPr>
        <w:b/>
        <w:bCs/>
        <w:color w:val="1F355E"/>
        <w:sz w:val="14"/>
        <w:szCs w:val="14"/>
      </w:rPr>
      <w:t xml:space="preserve"> </w:t>
    </w:r>
    <w:proofErr w:type="spellStart"/>
    <w:r w:rsidR="004F001A" w:rsidRPr="001F7ABB">
      <w:rPr>
        <w:b/>
        <w:bCs/>
        <w:color w:val="1F355E"/>
        <w:sz w:val="14"/>
        <w:szCs w:val="14"/>
      </w:rPr>
      <w:t>hyn</w:t>
    </w:r>
    <w:proofErr w:type="spellEnd"/>
    <w:r w:rsidR="004F001A" w:rsidRPr="001F7ABB">
      <w:rPr>
        <w:b/>
        <w:bCs/>
        <w:color w:val="1F355E"/>
        <w:sz w:val="14"/>
        <w:szCs w:val="14"/>
      </w:rPr>
      <w:t xml:space="preserve"> </w:t>
    </w:r>
    <w:proofErr w:type="spellStart"/>
    <w:r w:rsidR="004F001A" w:rsidRPr="001F7ABB">
      <w:rPr>
        <w:b/>
        <w:bCs/>
        <w:color w:val="1F355E"/>
        <w:sz w:val="14"/>
        <w:szCs w:val="14"/>
      </w:rPr>
      <w:t>yn</w:t>
    </w:r>
    <w:proofErr w:type="spellEnd"/>
    <w:r w:rsidR="004F001A" w:rsidRPr="001F7ABB">
      <w:rPr>
        <w:b/>
        <w:bCs/>
        <w:color w:val="1F355E"/>
        <w:sz w:val="14"/>
        <w:szCs w:val="14"/>
      </w:rPr>
      <w:t xml:space="preserve"> </w:t>
    </w:r>
    <w:proofErr w:type="spellStart"/>
    <w:r w:rsidR="004F001A" w:rsidRPr="001F7ABB">
      <w:rPr>
        <w:b/>
        <w:bCs/>
        <w:color w:val="1F355E"/>
        <w:sz w:val="14"/>
        <w:szCs w:val="14"/>
      </w:rPr>
      <w:t>arwain</w:t>
    </w:r>
    <w:proofErr w:type="spellEnd"/>
    <w:r w:rsidR="004F001A" w:rsidRPr="001F7ABB">
      <w:rPr>
        <w:b/>
        <w:bCs/>
        <w:color w:val="1F355E"/>
        <w:sz w:val="14"/>
        <w:szCs w:val="14"/>
      </w:rPr>
      <w:t xml:space="preserve"> at </w:t>
    </w:r>
    <w:proofErr w:type="spellStart"/>
    <w:r w:rsidR="004F001A" w:rsidRPr="001F7ABB">
      <w:rPr>
        <w:b/>
        <w:bCs/>
        <w:color w:val="1F355E"/>
        <w:sz w:val="14"/>
        <w:szCs w:val="14"/>
      </w:rPr>
      <w:t>oedi</w:t>
    </w:r>
    <w:proofErr w:type="spellEnd"/>
    <w:r w:rsidR="004F001A" w:rsidRPr="001F7ABB">
      <w:rPr>
        <w:b/>
        <w:bCs/>
        <w:color w:val="1F355E"/>
        <w:sz w:val="14"/>
        <w:szCs w:val="14"/>
      </w:rPr>
      <w:t>.</w:t>
    </w:r>
  </w:p>
  <w:p w14:paraId="55D2FDF4" w14:textId="77777777" w:rsidR="004F001A" w:rsidRPr="001F7ABB"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sidRPr="001F7ABB">
      <w:rPr>
        <w:bCs/>
        <w:color w:val="1F355E"/>
        <w:sz w:val="14"/>
        <w:szCs w:val="14"/>
      </w:rPr>
      <w:t>We welcome correspondence in Welsh or English. Welsh language correspondence will be replied to in Welsh, and this will not lead to a delay.</w:t>
    </w:r>
  </w:p>
  <w:p w14:paraId="1A655368" w14:textId="77777777" w:rsidR="004F001A" w:rsidRPr="001F7ABB"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sidRPr="001F7ABB">
      <w:rPr>
        <w:b/>
        <w:color w:val="1F355E"/>
        <w:sz w:val="14"/>
        <w:szCs w:val="14"/>
      </w:rPr>
      <w:t>Cadeirydd</w:t>
    </w:r>
    <w:proofErr w:type="spellEnd"/>
    <w:r w:rsidRPr="001F7ABB">
      <w:rPr>
        <w:b/>
        <w:color w:val="1F355E"/>
        <w:sz w:val="14"/>
        <w:szCs w:val="14"/>
      </w:rPr>
      <w:t xml:space="preserve">/Chair: </w:t>
    </w:r>
    <w:r w:rsidRPr="001F7ABB">
      <w:rPr>
        <w:bCs/>
        <w:color w:val="1F355E"/>
        <w:sz w:val="14"/>
        <w:szCs w:val="14"/>
      </w:rPr>
      <w:t>Jan Williams</w:t>
    </w:r>
    <w:r w:rsidRPr="001F7ABB">
      <w:rPr>
        <w:b/>
        <w:color w:val="1F355E"/>
        <w:sz w:val="14"/>
        <w:szCs w:val="14"/>
      </w:rPr>
      <w:t xml:space="preserve"> Prif Weithredwr/Chief Executive: </w:t>
    </w:r>
    <w:r w:rsidRPr="001F7ABB">
      <w:rPr>
        <w:bCs/>
        <w:color w:val="1F355E"/>
        <w:sz w:val="14"/>
        <w:szCs w:val="14"/>
      </w:rPr>
      <w:t>Abigail Harris</w:t>
    </w:r>
  </w:p>
  <w:p w14:paraId="3C3D877C" w14:textId="77777777" w:rsidR="004F001A" w:rsidRPr="001F7ABB"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sidRPr="001F7ABB">
      <w:rPr>
        <w:b/>
        <w:color w:val="1F355E"/>
        <w:sz w:val="14"/>
        <w:szCs w:val="14"/>
      </w:rPr>
      <w:t>Pencadlys</w:t>
    </w:r>
    <w:proofErr w:type="spellEnd"/>
    <w:r w:rsidRPr="001F7ABB">
      <w:rPr>
        <w:b/>
        <w:color w:val="1F355E"/>
        <w:sz w:val="14"/>
        <w:szCs w:val="14"/>
      </w:rPr>
      <w:t xml:space="preserve"> BIP Bae Abertawe, Un </w:t>
    </w:r>
    <w:proofErr w:type="spellStart"/>
    <w:r w:rsidRPr="001F7ABB">
      <w:rPr>
        <w:b/>
        <w:color w:val="1F355E"/>
        <w:sz w:val="14"/>
        <w:szCs w:val="14"/>
      </w:rPr>
      <w:t>Porthfa</w:t>
    </w:r>
    <w:proofErr w:type="spellEnd"/>
    <w:r w:rsidRPr="001F7ABB">
      <w:rPr>
        <w:b/>
        <w:color w:val="1F355E"/>
        <w:sz w:val="14"/>
        <w:szCs w:val="14"/>
      </w:rPr>
      <w:t xml:space="preserve"> Talbot, Port Talbot, SA12 7BR </w:t>
    </w:r>
  </w:p>
  <w:p w14:paraId="1F837D8F" w14:textId="77777777" w:rsidR="004F001A" w:rsidRPr="001F7ABB"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sidRPr="001F7ABB">
      <w:rPr>
        <w:color w:val="1F355E"/>
        <w:sz w:val="14"/>
        <w:szCs w:val="14"/>
      </w:rPr>
      <w:t>Bwrdd</w:t>
    </w:r>
    <w:proofErr w:type="spellEnd"/>
    <w:r w:rsidRPr="001F7ABB">
      <w:rPr>
        <w:color w:val="1F355E"/>
        <w:sz w:val="14"/>
        <w:szCs w:val="14"/>
      </w:rPr>
      <w:t xml:space="preserve"> Iechyd </w:t>
    </w:r>
    <w:proofErr w:type="spellStart"/>
    <w:r w:rsidRPr="001F7ABB">
      <w:rPr>
        <w:color w:val="1F355E"/>
        <w:sz w:val="14"/>
        <w:szCs w:val="14"/>
      </w:rPr>
      <w:t>Prifysgol</w:t>
    </w:r>
    <w:proofErr w:type="spellEnd"/>
    <w:r w:rsidRPr="001F7ABB">
      <w:rPr>
        <w:color w:val="1F355E"/>
        <w:sz w:val="14"/>
        <w:szCs w:val="14"/>
      </w:rPr>
      <w:t xml:space="preserve"> Bae Abertawe </w:t>
    </w:r>
    <w:proofErr w:type="spellStart"/>
    <w:r w:rsidRPr="001F7ABB">
      <w:rPr>
        <w:color w:val="1F355E"/>
        <w:sz w:val="14"/>
        <w:szCs w:val="14"/>
      </w:rPr>
      <w:t>yw</w:t>
    </w:r>
    <w:proofErr w:type="spellEnd"/>
    <w:r w:rsidRPr="001F7ABB">
      <w:rPr>
        <w:color w:val="1F355E"/>
        <w:sz w:val="14"/>
        <w:szCs w:val="14"/>
      </w:rPr>
      <w:t xml:space="preserve"> </w:t>
    </w:r>
    <w:proofErr w:type="spellStart"/>
    <w:r w:rsidRPr="001F7ABB">
      <w:rPr>
        <w:color w:val="1F355E"/>
        <w:sz w:val="14"/>
        <w:szCs w:val="14"/>
      </w:rPr>
      <w:t>enw</w:t>
    </w:r>
    <w:proofErr w:type="spellEnd"/>
    <w:r w:rsidRPr="001F7ABB">
      <w:rPr>
        <w:color w:val="1F355E"/>
        <w:sz w:val="14"/>
        <w:szCs w:val="14"/>
      </w:rPr>
      <w:t xml:space="preserve"> </w:t>
    </w:r>
    <w:proofErr w:type="spellStart"/>
    <w:r w:rsidRPr="001F7ABB">
      <w:rPr>
        <w:color w:val="1F355E"/>
        <w:sz w:val="14"/>
        <w:szCs w:val="14"/>
      </w:rPr>
      <w:t>gweithredu</w:t>
    </w:r>
    <w:proofErr w:type="spellEnd"/>
    <w:r w:rsidRPr="001F7ABB">
      <w:rPr>
        <w:color w:val="1F355E"/>
        <w:sz w:val="14"/>
        <w:szCs w:val="14"/>
      </w:rPr>
      <w:t xml:space="preserve"> </w:t>
    </w:r>
    <w:proofErr w:type="spellStart"/>
    <w:r w:rsidRPr="001F7ABB">
      <w:rPr>
        <w:color w:val="1F355E"/>
        <w:sz w:val="14"/>
        <w:szCs w:val="14"/>
      </w:rPr>
      <w:t>Bwrdd</w:t>
    </w:r>
    <w:proofErr w:type="spellEnd"/>
    <w:r w:rsidRPr="001F7ABB">
      <w:rPr>
        <w:color w:val="1F355E"/>
        <w:sz w:val="14"/>
        <w:szCs w:val="14"/>
      </w:rPr>
      <w:t xml:space="preserve"> Iechyd Lleol </w:t>
    </w:r>
    <w:proofErr w:type="spellStart"/>
    <w:r w:rsidRPr="001F7ABB">
      <w:rPr>
        <w:color w:val="1F355E"/>
        <w:sz w:val="14"/>
        <w:szCs w:val="14"/>
      </w:rPr>
      <w:t>Prifysgol</w:t>
    </w:r>
    <w:proofErr w:type="spellEnd"/>
    <w:r w:rsidRPr="001F7ABB">
      <w:rPr>
        <w:color w:val="1F355E"/>
        <w:sz w:val="14"/>
        <w:szCs w:val="14"/>
      </w:rPr>
      <w:t xml:space="preserve"> Bae Abertawe</w:t>
    </w:r>
  </w:p>
  <w:p w14:paraId="1274A4CE" w14:textId="77777777" w:rsidR="004F001A" w:rsidRPr="001F7ABB"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sidRPr="001F7ABB">
      <w:rPr>
        <w:b/>
        <w:color w:val="1F355E"/>
        <w:sz w:val="14"/>
        <w:szCs w:val="14"/>
      </w:rPr>
      <w:t>Swansea Bay UHB Headquarters, One Talbot Gateway, Port Talbot, SA12 7BR</w:t>
    </w:r>
  </w:p>
  <w:p w14:paraId="1FE31BC0" w14:textId="77777777" w:rsidR="004F001A" w:rsidRPr="001F7ABB"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sidRPr="001F7ABB">
      <w:rPr>
        <w:color w:val="1F355E"/>
        <w:sz w:val="14"/>
        <w:szCs w:val="14"/>
      </w:rPr>
      <w:t>Swansea Bay University Health Board is the operational name of Swansea Bay University Local Health Board</w:t>
    </w:r>
  </w:p>
  <w:p w14:paraId="73827B55" w14:textId="4500C3E4" w:rsidR="00B73D24" w:rsidRPr="001F7ABB" w:rsidRDefault="00B73D24" w:rsidP="00B73D24">
    <w:pPr>
      <w:pStyle w:val="Footer"/>
    </w:pPr>
    <w:r w:rsidRPr="001F7ABB">
      <w:tab/>
    </w:r>
    <w:r w:rsidRPr="001F7ABB">
      <w:tab/>
    </w:r>
    <w:r w:rsidRPr="001F7AB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3D619" w14:textId="77777777" w:rsidR="00E8376C" w:rsidRPr="001F7ABB" w:rsidRDefault="00E8376C" w:rsidP="007D6A3E">
      <w:pPr>
        <w:spacing w:before="0" w:after="0" w:line="240" w:lineRule="auto"/>
      </w:pPr>
      <w:r w:rsidRPr="001F7ABB">
        <w:separator/>
      </w:r>
    </w:p>
  </w:footnote>
  <w:footnote w:type="continuationSeparator" w:id="0">
    <w:p w14:paraId="280C6552" w14:textId="77777777" w:rsidR="00E8376C" w:rsidRPr="001F7ABB" w:rsidRDefault="00E8376C" w:rsidP="007D6A3E">
      <w:pPr>
        <w:spacing w:before="0" w:after="0" w:line="240" w:lineRule="auto"/>
      </w:pPr>
      <w:r w:rsidRPr="001F7A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Pr="001F7ABB" w:rsidRDefault="004F001A" w:rsidP="0097092D">
    <w:pPr>
      <w:pStyle w:val="Header"/>
      <w:tabs>
        <w:tab w:val="right" w:pos="10466"/>
      </w:tabs>
    </w:pPr>
    <w:r w:rsidRPr="001F7ABB">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sidRPr="001F7ABB">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1F7ABB" w:rsidRDefault="004F001A" w:rsidP="004F001A">
                          <w:pPr>
                            <w:spacing w:before="0" w:after="0"/>
                            <w:ind w:left="0"/>
                            <w:jc w:val="right"/>
                            <w:rPr>
                              <w:b/>
                              <w:color w:val="1F355E"/>
                              <w:sz w:val="16"/>
                              <w:szCs w:val="20"/>
                            </w:rPr>
                          </w:pPr>
                          <w:r w:rsidRPr="001F7ABB">
                            <w:rPr>
                              <w:b/>
                              <w:color w:val="1F355E"/>
                              <w:sz w:val="16"/>
                              <w:szCs w:val="20"/>
                            </w:rPr>
                            <w:t>Bwrdd Iechyd Prifysgol Bae Abertawe</w:t>
                          </w:r>
                        </w:p>
                        <w:p w14:paraId="2B48AE3C" w14:textId="77777777" w:rsidR="004F001A" w:rsidRPr="001F7ABB" w:rsidRDefault="004F001A" w:rsidP="004F001A">
                          <w:pPr>
                            <w:spacing w:before="0" w:after="0"/>
                            <w:ind w:left="0"/>
                            <w:jc w:val="right"/>
                            <w:rPr>
                              <w:bCs/>
                              <w:color w:val="1F355E"/>
                              <w:sz w:val="16"/>
                              <w:szCs w:val="20"/>
                            </w:rPr>
                          </w:pPr>
                          <w:r w:rsidRPr="001F7ABB">
                            <w:rPr>
                              <w:bCs/>
                              <w:color w:val="1F355E"/>
                              <w:sz w:val="16"/>
                              <w:szCs w:val="20"/>
                            </w:rPr>
                            <w:t>Swansea Bay University Health Board</w:t>
                          </w:r>
                        </w:p>
                        <w:p w14:paraId="1E50EFBE" w14:textId="77777777" w:rsidR="004F001A" w:rsidRPr="001F7ABB" w:rsidRDefault="004F001A" w:rsidP="004F001A">
                          <w:pPr>
                            <w:spacing w:before="0" w:after="0"/>
                            <w:ind w:left="0"/>
                            <w:jc w:val="right"/>
                            <w:rPr>
                              <w:b/>
                              <w:color w:val="1F355E"/>
                              <w:sz w:val="16"/>
                              <w:szCs w:val="20"/>
                            </w:rPr>
                          </w:pPr>
                          <w:r w:rsidRPr="001F7ABB">
                            <w:rPr>
                              <w:b/>
                              <w:color w:val="1F355E"/>
                              <w:sz w:val="16"/>
                              <w:szCs w:val="20"/>
                            </w:rPr>
                            <w:t xml:space="preserve">Gwasanaethau Corfforaethol | </w:t>
                          </w:r>
                          <w:r w:rsidRPr="001F7ABB">
                            <w:rPr>
                              <w:bCs/>
                              <w:color w:val="1F355E"/>
                              <w:sz w:val="16"/>
                              <w:szCs w:val="20"/>
                            </w:rPr>
                            <w:t>Corporate Services</w:t>
                          </w:r>
                        </w:p>
                        <w:p w14:paraId="220A0B7D" w14:textId="77777777" w:rsidR="004F001A" w:rsidRPr="001F7ABB" w:rsidRDefault="004F001A" w:rsidP="004F001A">
                          <w:pPr>
                            <w:spacing w:before="0" w:after="0"/>
                            <w:ind w:left="0"/>
                            <w:jc w:val="right"/>
                            <w:rPr>
                              <w:b/>
                              <w:color w:val="1F355E"/>
                              <w:sz w:val="16"/>
                              <w:szCs w:val="20"/>
                            </w:rPr>
                          </w:pPr>
                          <w:r w:rsidRPr="001F7ABB">
                            <w:rPr>
                              <w:b/>
                              <w:color w:val="1F355E"/>
                              <w:sz w:val="16"/>
                              <w:szCs w:val="20"/>
                            </w:rPr>
                            <w:t xml:space="preserve">Un Porthfa Talbot | </w:t>
                          </w:r>
                          <w:r w:rsidRPr="001F7ABB">
                            <w:rPr>
                              <w:bCs/>
                              <w:color w:val="1F355E"/>
                              <w:sz w:val="16"/>
                              <w:szCs w:val="20"/>
                            </w:rPr>
                            <w:t>One Talbot Gateway</w:t>
                          </w:r>
                        </w:p>
                        <w:p w14:paraId="76678E7A" w14:textId="77777777" w:rsidR="004F001A" w:rsidRPr="001F7ABB" w:rsidRDefault="004F001A" w:rsidP="004F001A">
                          <w:pPr>
                            <w:spacing w:before="0" w:after="0"/>
                            <w:ind w:left="0"/>
                            <w:jc w:val="right"/>
                            <w:rPr>
                              <w:b/>
                              <w:color w:val="1F355E"/>
                              <w:sz w:val="16"/>
                              <w:szCs w:val="20"/>
                            </w:rPr>
                          </w:pPr>
                          <w:r w:rsidRPr="001F7ABB">
                            <w:rPr>
                              <w:b/>
                              <w:color w:val="1F355E"/>
                              <w:sz w:val="16"/>
                              <w:szCs w:val="20"/>
                            </w:rPr>
                            <w:t xml:space="preserve">Parc Ynni, Baglan | </w:t>
                          </w:r>
                          <w:r w:rsidRPr="001F7ABB">
                            <w:rPr>
                              <w:bCs/>
                              <w:color w:val="1F355E"/>
                              <w:sz w:val="16"/>
                              <w:szCs w:val="20"/>
                            </w:rPr>
                            <w:t>Baglan Energy Park</w:t>
                          </w:r>
                        </w:p>
                        <w:p w14:paraId="7DD1D6E0" w14:textId="77777777" w:rsidR="004F001A" w:rsidRPr="001F7ABB" w:rsidRDefault="004F001A" w:rsidP="004F001A">
                          <w:pPr>
                            <w:spacing w:before="0" w:after="0"/>
                            <w:ind w:left="0"/>
                            <w:jc w:val="right"/>
                            <w:rPr>
                              <w:bCs/>
                              <w:color w:val="1F355E"/>
                              <w:sz w:val="16"/>
                              <w:szCs w:val="20"/>
                            </w:rPr>
                          </w:pPr>
                          <w:r w:rsidRPr="001F7ABB">
                            <w:rPr>
                              <w:bCs/>
                              <w:color w:val="1F355E"/>
                              <w:sz w:val="16"/>
                              <w:szCs w:val="20"/>
                            </w:rPr>
                            <w:t>Port Talbot SA12 7BR</w:t>
                          </w:r>
                        </w:p>
                        <w:p w14:paraId="7632E72D" w14:textId="762D599D" w:rsidR="000C00ED" w:rsidRPr="001F7ABB" w:rsidRDefault="004F001A" w:rsidP="004F001A">
                          <w:pPr>
                            <w:spacing w:before="0" w:after="0"/>
                            <w:ind w:left="0"/>
                            <w:jc w:val="right"/>
                            <w:rPr>
                              <w:b/>
                              <w:color w:val="000000" w:themeColor="text1"/>
                              <w:sz w:val="18"/>
                              <w:szCs w:val="18"/>
                            </w:rPr>
                          </w:pPr>
                          <w:r w:rsidRPr="001F7ABB">
                            <w:rPr>
                              <w:b/>
                              <w:color w:val="1F355E"/>
                              <w:sz w:val="16"/>
                              <w:szCs w:val="20"/>
                            </w:rPr>
                            <w:t xml:space="preserve">Ffôn </w:t>
                          </w:r>
                          <w:r w:rsidRPr="001F7ABB">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1F7ABB" w:rsidRDefault="004F001A" w:rsidP="004F001A">
                    <w:pPr>
                      <w:spacing w:before="0" w:after="0"/>
                      <w:ind w:left="0"/>
                      <w:jc w:val="right"/>
                      <w:rPr>
                        <w:b/>
                        <w:color w:val="1F355E"/>
                        <w:sz w:val="16"/>
                        <w:szCs w:val="20"/>
                      </w:rPr>
                    </w:pPr>
                    <w:r w:rsidRPr="001F7ABB">
                      <w:rPr>
                        <w:b/>
                        <w:color w:val="1F355E"/>
                        <w:sz w:val="16"/>
                        <w:szCs w:val="20"/>
                      </w:rPr>
                      <w:t>Bwrdd Iechyd Prifysgol Bae Abertawe</w:t>
                    </w:r>
                  </w:p>
                  <w:p w14:paraId="2B48AE3C" w14:textId="77777777" w:rsidR="004F001A" w:rsidRPr="001F7ABB" w:rsidRDefault="004F001A" w:rsidP="004F001A">
                    <w:pPr>
                      <w:spacing w:before="0" w:after="0"/>
                      <w:ind w:left="0"/>
                      <w:jc w:val="right"/>
                      <w:rPr>
                        <w:bCs/>
                        <w:color w:val="1F355E"/>
                        <w:sz w:val="16"/>
                        <w:szCs w:val="20"/>
                      </w:rPr>
                    </w:pPr>
                    <w:r w:rsidRPr="001F7ABB">
                      <w:rPr>
                        <w:bCs/>
                        <w:color w:val="1F355E"/>
                        <w:sz w:val="16"/>
                        <w:szCs w:val="20"/>
                      </w:rPr>
                      <w:t>Swansea Bay University Health Board</w:t>
                    </w:r>
                  </w:p>
                  <w:p w14:paraId="1E50EFBE" w14:textId="77777777" w:rsidR="004F001A" w:rsidRPr="001F7ABB" w:rsidRDefault="004F001A" w:rsidP="004F001A">
                    <w:pPr>
                      <w:spacing w:before="0" w:after="0"/>
                      <w:ind w:left="0"/>
                      <w:jc w:val="right"/>
                      <w:rPr>
                        <w:b/>
                        <w:color w:val="1F355E"/>
                        <w:sz w:val="16"/>
                        <w:szCs w:val="20"/>
                      </w:rPr>
                    </w:pPr>
                    <w:r w:rsidRPr="001F7ABB">
                      <w:rPr>
                        <w:b/>
                        <w:color w:val="1F355E"/>
                        <w:sz w:val="16"/>
                        <w:szCs w:val="20"/>
                      </w:rPr>
                      <w:t xml:space="preserve">Gwasanaethau Corfforaethol | </w:t>
                    </w:r>
                    <w:r w:rsidRPr="001F7ABB">
                      <w:rPr>
                        <w:bCs/>
                        <w:color w:val="1F355E"/>
                        <w:sz w:val="16"/>
                        <w:szCs w:val="20"/>
                      </w:rPr>
                      <w:t>Corporate Services</w:t>
                    </w:r>
                  </w:p>
                  <w:p w14:paraId="220A0B7D" w14:textId="77777777" w:rsidR="004F001A" w:rsidRPr="001F7ABB" w:rsidRDefault="004F001A" w:rsidP="004F001A">
                    <w:pPr>
                      <w:spacing w:before="0" w:after="0"/>
                      <w:ind w:left="0"/>
                      <w:jc w:val="right"/>
                      <w:rPr>
                        <w:b/>
                        <w:color w:val="1F355E"/>
                        <w:sz w:val="16"/>
                        <w:szCs w:val="20"/>
                      </w:rPr>
                    </w:pPr>
                    <w:r w:rsidRPr="001F7ABB">
                      <w:rPr>
                        <w:b/>
                        <w:color w:val="1F355E"/>
                        <w:sz w:val="16"/>
                        <w:szCs w:val="20"/>
                      </w:rPr>
                      <w:t xml:space="preserve">Un Porthfa Talbot | </w:t>
                    </w:r>
                    <w:r w:rsidRPr="001F7ABB">
                      <w:rPr>
                        <w:bCs/>
                        <w:color w:val="1F355E"/>
                        <w:sz w:val="16"/>
                        <w:szCs w:val="20"/>
                      </w:rPr>
                      <w:t>One Talbot Gateway</w:t>
                    </w:r>
                  </w:p>
                  <w:p w14:paraId="76678E7A" w14:textId="77777777" w:rsidR="004F001A" w:rsidRPr="001F7ABB" w:rsidRDefault="004F001A" w:rsidP="004F001A">
                    <w:pPr>
                      <w:spacing w:before="0" w:after="0"/>
                      <w:ind w:left="0"/>
                      <w:jc w:val="right"/>
                      <w:rPr>
                        <w:b/>
                        <w:color w:val="1F355E"/>
                        <w:sz w:val="16"/>
                        <w:szCs w:val="20"/>
                      </w:rPr>
                    </w:pPr>
                    <w:r w:rsidRPr="001F7ABB">
                      <w:rPr>
                        <w:b/>
                        <w:color w:val="1F355E"/>
                        <w:sz w:val="16"/>
                        <w:szCs w:val="20"/>
                      </w:rPr>
                      <w:t xml:space="preserve">Parc Ynni, Baglan | </w:t>
                    </w:r>
                    <w:r w:rsidRPr="001F7ABB">
                      <w:rPr>
                        <w:bCs/>
                        <w:color w:val="1F355E"/>
                        <w:sz w:val="16"/>
                        <w:szCs w:val="20"/>
                      </w:rPr>
                      <w:t>Baglan Energy Park</w:t>
                    </w:r>
                  </w:p>
                  <w:p w14:paraId="7DD1D6E0" w14:textId="77777777" w:rsidR="004F001A" w:rsidRPr="001F7ABB" w:rsidRDefault="004F001A" w:rsidP="004F001A">
                    <w:pPr>
                      <w:spacing w:before="0" w:after="0"/>
                      <w:ind w:left="0"/>
                      <w:jc w:val="right"/>
                      <w:rPr>
                        <w:bCs/>
                        <w:color w:val="1F355E"/>
                        <w:sz w:val="16"/>
                        <w:szCs w:val="20"/>
                      </w:rPr>
                    </w:pPr>
                    <w:r w:rsidRPr="001F7ABB">
                      <w:rPr>
                        <w:bCs/>
                        <w:color w:val="1F355E"/>
                        <w:sz w:val="16"/>
                        <w:szCs w:val="20"/>
                      </w:rPr>
                      <w:t>Port Talbot SA12 7BR</w:t>
                    </w:r>
                  </w:p>
                  <w:p w14:paraId="7632E72D" w14:textId="762D599D" w:rsidR="000C00ED" w:rsidRPr="001F7ABB" w:rsidRDefault="004F001A" w:rsidP="004F001A">
                    <w:pPr>
                      <w:spacing w:before="0" w:after="0"/>
                      <w:ind w:left="0"/>
                      <w:jc w:val="right"/>
                      <w:rPr>
                        <w:b/>
                        <w:color w:val="000000" w:themeColor="text1"/>
                        <w:sz w:val="18"/>
                        <w:szCs w:val="18"/>
                      </w:rPr>
                    </w:pPr>
                    <w:r w:rsidRPr="001F7ABB">
                      <w:rPr>
                        <w:b/>
                        <w:color w:val="1F355E"/>
                        <w:sz w:val="16"/>
                        <w:szCs w:val="20"/>
                      </w:rPr>
                      <w:t xml:space="preserve">Ffôn </w:t>
                    </w:r>
                    <w:r w:rsidRPr="001F7ABB">
                      <w:rPr>
                        <w:bCs/>
                        <w:color w:val="1F355E"/>
                        <w:sz w:val="16"/>
                        <w:szCs w:val="20"/>
                      </w:rPr>
                      <w:t>Phone: 01639 684 363</w:t>
                    </w:r>
                  </w:p>
                </w:txbxContent>
              </v:textbox>
              <w10:wrap anchorx="page"/>
            </v:shape>
          </w:pict>
        </mc:Fallback>
      </mc:AlternateContent>
    </w:r>
    <w:r w:rsidR="0097092D" w:rsidRPr="001F7ABB">
      <w:t xml:space="preserve"> </w:t>
    </w:r>
  </w:p>
  <w:p w14:paraId="534A568E" w14:textId="77777777" w:rsidR="007D6A3E" w:rsidRPr="001F7ABB" w:rsidRDefault="0097092D" w:rsidP="0097092D">
    <w:pPr>
      <w:pStyle w:val="Header"/>
      <w:tabs>
        <w:tab w:val="right" w:pos="10466"/>
      </w:tabs>
    </w:pPr>
    <w:r w:rsidRPr="001F7AB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5pt;height:20.55pt;visibility:visible;mso-wrap-style:square" o:bullet="t">
        <v:imagedata r:id="rId1" o:title=""/>
      </v:shape>
    </w:pict>
  </w:numPicBullet>
  <w:numPicBullet w:numPicBulletId="1">
    <w:pict>
      <v:shape id="_x0000_i1026" type="#_x0000_t75" style="width:382.45pt;height:382.45pt;visibility:visible;mso-wrap-style:square" o:bullet="t">
        <v:imagedata r:id="rId2" o:title=""/>
      </v:shape>
    </w:pict>
  </w:numPicBullet>
  <w:numPicBullet w:numPicBulletId="2">
    <w:pict>
      <v:shape id="_x0000_i1027" type="#_x0000_t75" style="width:225.35pt;height:225.35pt;visibility:visible;mso-wrap-style:square" o:bullet="t">
        <v:imagedata r:id="rId3" o:title=""/>
      </v:shape>
    </w:pict>
  </w:numPicBullet>
  <w:numPicBullet w:numPicBulletId="3">
    <w:pict>
      <v:shape id="_x0000_i1028" type="#_x0000_t75" style="width:15.9pt;height:15.9pt;visibility:visible;mso-wrap-style:square" o:bullet="t">
        <v:imagedata r:id="rId4" o:title=""/>
      </v:shape>
    </w:pict>
  </w:numPicBullet>
  <w:abstractNum w:abstractNumId="0" w15:restartNumberingAfterBreak="0">
    <w:nsid w:val="011D5249"/>
    <w:multiLevelType w:val="hybridMultilevel"/>
    <w:tmpl w:val="E5B6028C"/>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A026C05"/>
    <w:multiLevelType w:val="hybridMultilevel"/>
    <w:tmpl w:val="D73A7180"/>
    <w:lvl w:ilvl="0" w:tplc="46048D94">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1"/>
  </w:num>
  <w:num w:numId="3" w16cid:durableId="1966037800">
    <w:abstractNumId w:val="9"/>
  </w:num>
  <w:num w:numId="4" w16cid:durableId="1125923312">
    <w:abstractNumId w:val="16"/>
  </w:num>
  <w:num w:numId="5" w16cid:durableId="1143425367">
    <w:abstractNumId w:val="5"/>
  </w:num>
  <w:num w:numId="6" w16cid:durableId="1293360629">
    <w:abstractNumId w:val="4"/>
  </w:num>
  <w:num w:numId="7" w16cid:durableId="479228409">
    <w:abstractNumId w:val="11"/>
  </w:num>
  <w:num w:numId="8" w16cid:durableId="1553300907">
    <w:abstractNumId w:val="15"/>
  </w:num>
  <w:num w:numId="9" w16cid:durableId="687946864">
    <w:abstractNumId w:val="19"/>
  </w:num>
  <w:num w:numId="10" w16cid:durableId="993416643">
    <w:abstractNumId w:val="2"/>
  </w:num>
  <w:num w:numId="11" w16cid:durableId="1541481371">
    <w:abstractNumId w:val="10"/>
  </w:num>
  <w:num w:numId="12" w16cid:durableId="1525171868">
    <w:abstractNumId w:val="13"/>
  </w:num>
  <w:num w:numId="13" w16cid:durableId="200629463">
    <w:abstractNumId w:val="17"/>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3"/>
  </w:num>
  <w:num w:numId="19" w16cid:durableId="2130780051">
    <w:abstractNumId w:val="0"/>
  </w:num>
  <w:num w:numId="20" w16cid:durableId="44512186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5545B"/>
    <w:rsid w:val="00185784"/>
    <w:rsid w:val="001B1339"/>
    <w:rsid w:val="001C7288"/>
    <w:rsid w:val="001E2D50"/>
    <w:rsid w:val="001F7ABB"/>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73DA5"/>
    <w:rsid w:val="0039422D"/>
    <w:rsid w:val="003B09B5"/>
    <w:rsid w:val="003F2312"/>
    <w:rsid w:val="004039EB"/>
    <w:rsid w:val="00421E7F"/>
    <w:rsid w:val="00442A3A"/>
    <w:rsid w:val="00453C57"/>
    <w:rsid w:val="0047028C"/>
    <w:rsid w:val="0048724F"/>
    <w:rsid w:val="004A4367"/>
    <w:rsid w:val="004C59CA"/>
    <w:rsid w:val="004C7B47"/>
    <w:rsid w:val="004E1954"/>
    <w:rsid w:val="004E2115"/>
    <w:rsid w:val="004F001A"/>
    <w:rsid w:val="004F1E5A"/>
    <w:rsid w:val="004F4D32"/>
    <w:rsid w:val="005029F2"/>
    <w:rsid w:val="005317D4"/>
    <w:rsid w:val="00534D7A"/>
    <w:rsid w:val="00553E1D"/>
    <w:rsid w:val="0058037D"/>
    <w:rsid w:val="0059250D"/>
    <w:rsid w:val="005925B8"/>
    <w:rsid w:val="0059485C"/>
    <w:rsid w:val="005F0E79"/>
    <w:rsid w:val="00602EE5"/>
    <w:rsid w:val="006137E4"/>
    <w:rsid w:val="00635BDA"/>
    <w:rsid w:val="006564DF"/>
    <w:rsid w:val="00684641"/>
    <w:rsid w:val="006C4048"/>
    <w:rsid w:val="006D3A93"/>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01716"/>
    <w:rsid w:val="00816437"/>
    <w:rsid w:val="00824D19"/>
    <w:rsid w:val="00846C1D"/>
    <w:rsid w:val="00873328"/>
    <w:rsid w:val="0089491A"/>
    <w:rsid w:val="008A2D60"/>
    <w:rsid w:val="0090178A"/>
    <w:rsid w:val="009064B2"/>
    <w:rsid w:val="00912B14"/>
    <w:rsid w:val="009267EE"/>
    <w:rsid w:val="009269BD"/>
    <w:rsid w:val="00937E61"/>
    <w:rsid w:val="009574AC"/>
    <w:rsid w:val="0097092D"/>
    <w:rsid w:val="00982170"/>
    <w:rsid w:val="009A0943"/>
    <w:rsid w:val="009A3272"/>
    <w:rsid w:val="009B087A"/>
    <w:rsid w:val="009B21AD"/>
    <w:rsid w:val="009B7CC6"/>
    <w:rsid w:val="009C5169"/>
    <w:rsid w:val="009D50E8"/>
    <w:rsid w:val="009F6597"/>
    <w:rsid w:val="009F7815"/>
    <w:rsid w:val="00A05F3B"/>
    <w:rsid w:val="00A10460"/>
    <w:rsid w:val="00A115C7"/>
    <w:rsid w:val="00A17614"/>
    <w:rsid w:val="00A56076"/>
    <w:rsid w:val="00A66352"/>
    <w:rsid w:val="00A84640"/>
    <w:rsid w:val="00AB4D54"/>
    <w:rsid w:val="00AC7F3C"/>
    <w:rsid w:val="00AF0E8B"/>
    <w:rsid w:val="00AF1F1F"/>
    <w:rsid w:val="00AF691A"/>
    <w:rsid w:val="00B031C2"/>
    <w:rsid w:val="00B34966"/>
    <w:rsid w:val="00B61DE2"/>
    <w:rsid w:val="00B73D24"/>
    <w:rsid w:val="00B82C9E"/>
    <w:rsid w:val="00B8458F"/>
    <w:rsid w:val="00BB067C"/>
    <w:rsid w:val="00BB4931"/>
    <w:rsid w:val="00BC67E1"/>
    <w:rsid w:val="00C021A4"/>
    <w:rsid w:val="00C04144"/>
    <w:rsid w:val="00C050BE"/>
    <w:rsid w:val="00C21013"/>
    <w:rsid w:val="00C75A00"/>
    <w:rsid w:val="00CA07E3"/>
    <w:rsid w:val="00CB2BBE"/>
    <w:rsid w:val="00CC5CFE"/>
    <w:rsid w:val="00CE1516"/>
    <w:rsid w:val="00CE325E"/>
    <w:rsid w:val="00CE3DBC"/>
    <w:rsid w:val="00D15865"/>
    <w:rsid w:val="00D62A67"/>
    <w:rsid w:val="00DA260F"/>
    <w:rsid w:val="00DC0D5A"/>
    <w:rsid w:val="00DC47F3"/>
    <w:rsid w:val="00DC7FA9"/>
    <w:rsid w:val="00DD5E37"/>
    <w:rsid w:val="00DF2EA1"/>
    <w:rsid w:val="00E11F2D"/>
    <w:rsid w:val="00E26720"/>
    <w:rsid w:val="00E545D8"/>
    <w:rsid w:val="00E817B3"/>
    <w:rsid w:val="00E8376C"/>
    <w:rsid w:val="00E90BC7"/>
    <w:rsid w:val="00EA2898"/>
    <w:rsid w:val="00EA57D4"/>
    <w:rsid w:val="00EE0615"/>
    <w:rsid w:val="00F26B29"/>
    <w:rsid w:val="00F91A7E"/>
    <w:rsid w:val="00F93E6C"/>
    <w:rsid w:val="00F96598"/>
    <w:rsid w:val="00FA0C91"/>
    <w:rsid w:val="00FA177F"/>
    <w:rsid w:val="00FB1E56"/>
    <w:rsid w:val="00FB2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CC5CFE"/>
    <w:rPr>
      <w:sz w:val="24"/>
      <w:szCs w:val="24"/>
    </w:rPr>
  </w:style>
  <w:style w:type="character" w:styleId="CommentReference">
    <w:name w:val="annotation reference"/>
    <w:basedOn w:val="DefaultParagraphFont"/>
    <w:uiPriority w:val="99"/>
    <w:semiHidden/>
    <w:unhideWhenUsed/>
    <w:rsid w:val="00CC5CFE"/>
    <w:rPr>
      <w:sz w:val="16"/>
      <w:szCs w:val="16"/>
    </w:rPr>
  </w:style>
  <w:style w:type="paragraph" w:styleId="CommentText">
    <w:name w:val="annotation text"/>
    <w:basedOn w:val="Normal"/>
    <w:link w:val="CommentTextChar"/>
    <w:uiPriority w:val="99"/>
    <w:unhideWhenUsed/>
    <w:rsid w:val="00CC5CFE"/>
    <w:pPr>
      <w:spacing w:line="240" w:lineRule="auto"/>
    </w:pPr>
    <w:rPr>
      <w:sz w:val="20"/>
      <w:szCs w:val="20"/>
    </w:rPr>
  </w:style>
  <w:style w:type="character" w:customStyle="1" w:styleId="CommentTextChar">
    <w:name w:val="Comment Text Char"/>
    <w:basedOn w:val="DefaultParagraphFont"/>
    <w:link w:val="CommentText"/>
    <w:uiPriority w:val="99"/>
    <w:rsid w:val="00CC5CFE"/>
  </w:style>
  <w:style w:type="paragraph" w:styleId="CommentSubject">
    <w:name w:val="annotation subject"/>
    <w:basedOn w:val="CommentText"/>
    <w:next w:val="CommentText"/>
    <w:link w:val="CommentSubjectChar"/>
    <w:uiPriority w:val="99"/>
    <w:semiHidden/>
    <w:unhideWhenUsed/>
    <w:rsid w:val="00CC5CFE"/>
    <w:rPr>
      <w:b/>
      <w:bCs/>
    </w:rPr>
  </w:style>
  <w:style w:type="character" w:customStyle="1" w:styleId="CommentSubjectChar">
    <w:name w:val="Comment Subject Char"/>
    <w:basedOn w:val="CommentTextChar"/>
    <w:link w:val="CommentSubject"/>
    <w:uiPriority w:val="99"/>
    <w:semiHidden/>
    <w:rsid w:val="00CC5C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99</TotalTime>
  <Pages>3</Pages>
  <Words>537</Words>
  <Characters>3067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37</cp:revision>
  <cp:lastPrinted>2026-08-05T08:34:00Z</cp:lastPrinted>
  <dcterms:created xsi:type="dcterms:W3CDTF">2021-09-13T07:38:00Z</dcterms:created>
  <dcterms:modified xsi:type="dcterms:W3CDTF">2026-08-05T08:34:00Z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c31c48a1-5e4f-4987-bb4e-1d4b8ab24eac</vt:lpwstr>
  </property>
</Properties>
</file>