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5CE3E1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3FF3">
                              <w:rPr>
                                <w:rFonts w:ascii="Verdana" w:hAnsi="Verdana"/>
                                <w:b/>
                                <w:sz w:val="22"/>
                                <w:szCs w:val="22"/>
                              </w:rPr>
                              <w:t>26-A-040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5CE3E1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3FF3">
                        <w:rPr>
                          <w:rFonts w:ascii="Verdana" w:hAnsi="Verdana"/>
                          <w:b/>
                          <w:sz w:val="22"/>
                          <w:szCs w:val="22"/>
                        </w:rPr>
                        <w:t>26-A-040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B9A3D5D" w14:textId="77777777" w:rsidR="00303FF3" w:rsidRPr="00303FF3" w:rsidRDefault="00303FF3" w:rsidP="00303FF3">
      <w:pPr>
        <w:rPr>
          <w:rFonts w:ascii="Verdana" w:hAnsi="Verdana"/>
          <w:b/>
          <w:bCs/>
          <w:noProof/>
          <w:sz w:val="22"/>
          <w:szCs w:val="22"/>
        </w:rPr>
      </w:pPr>
      <w:r w:rsidRPr="00303FF3">
        <w:rPr>
          <w:rFonts w:ascii="Verdana" w:hAnsi="Verdana"/>
          <w:b/>
          <w:bCs/>
          <w:noProof/>
          <w:sz w:val="22"/>
          <w:szCs w:val="22"/>
        </w:rPr>
        <w:t>Psychological Therapies Waiting Times</w:t>
      </w:r>
    </w:p>
    <w:p w14:paraId="2730F34D" w14:textId="77777777" w:rsidR="00303FF3" w:rsidRPr="00303FF3" w:rsidRDefault="00303FF3" w:rsidP="00303FF3">
      <w:pPr>
        <w:rPr>
          <w:rFonts w:ascii="Verdana" w:hAnsi="Verdana"/>
          <w:b/>
          <w:bCs/>
          <w:noProof/>
          <w:sz w:val="22"/>
          <w:szCs w:val="22"/>
        </w:rPr>
      </w:pPr>
    </w:p>
    <w:p w14:paraId="443CE584" w14:textId="336D82E1" w:rsidR="00303FF3" w:rsidRPr="00303FF3" w:rsidRDefault="00303FF3" w:rsidP="00FF26F9">
      <w:pPr>
        <w:rPr>
          <w:rFonts w:ascii="Verdana" w:hAnsi="Verdana"/>
          <w:b/>
          <w:bCs/>
          <w:noProof/>
          <w:sz w:val="22"/>
          <w:szCs w:val="22"/>
        </w:rPr>
      </w:pPr>
      <w:r w:rsidRPr="00303FF3">
        <w:rPr>
          <w:rFonts w:ascii="Verdana" w:hAnsi="Verdana"/>
          <w:b/>
          <w:bCs/>
          <w:noProof/>
          <w:sz w:val="22"/>
          <w:szCs w:val="22"/>
        </w:rPr>
        <w:t>Please could you provide me with the following information in relation to psychological therapies delivered by your Health Board for each month from April 2024 to December 2025.</w:t>
      </w:r>
    </w:p>
    <w:p w14:paraId="6F3DCA8C" w14:textId="77777777" w:rsidR="00303FF3" w:rsidRPr="00303FF3" w:rsidRDefault="00303FF3" w:rsidP="00303FF3">
      <w:pPr>
        <w:rPr>
          <w:rFonts w:ascii="Verdana" w:hAnsi="Verdana"/>
          <w:b/>
          <w:bCs/>
          <w:noProof/>
          <w:sz w:val="22"/>
          <w:szCs w:val="22"/>
        </w:rPr>
      </w:pPr>
      <w:r w:rsidRPr="00303FF3">
        <w:rPr>
          <w:rFonts w:ascii="Verdana" w:hAnsi="Verdana"/>
          <w:b/>
          <w:bCs/>
          <w:noProof/>
          <w:sz w:val="22"/>
          <w:szCs w:val="22"/>
        </w:rPr>
        <w:t xml:space="preserve">The number of patients who are waiting to start a psychological therapy (end of month census snapshot): </w:t>
      </w:r>
    </w:p>
    <w:p w14:paraId="309055A5" w14:textId="24503E1F"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up to and including 84 days</w:t>
      </w:r>
    </w:p>
    <w:p w14:paraId="2C326D4A" w14:textId="22719D2B"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85 days and over and up to and including 126 days</w:t>
      </w:r>
    </w:p>
    <w:p w14:paraId="25977B43" w14:textId="1844CD66"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127 days and over and up to and including 182 days</w:t>
      </w:r>
    </w:p>
    <w:p w14:paraId="3F6088D7" w14:textId="696BDE3C"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183 days and over and up to and including 252 days</w:t>
      </w:r>
    </w:p>
    <w:p w14:paraId="756E6F3A" w14:textId="39F606FB"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253 days and over and up to and including 364 days</w:t>
      </w:r>
    </w:p>
    <w:p w14:paraId="28ADFD15" w14:textId="342A6715" w:rsidR="00303FF3" w:rsidRPr="00303FF3" w:rsidRDefault="00303FF3" w:rsidP="00303FF3">
      <w:pPr>
        <w:pStyle w:val="ListParagraph"/>
        <w:numPr>
          <w:ilvl w:val="0"/>
          <w:numId w:val="20"/>
        </w:numPr>
        <w:ind w:left="851" w:hanging="346"/>
        <w:rPr>
          <w:rFonts w:ascii="Verdana" w:hAnsi="Verdana"/>
          <w:b/>
          <w:bCs/>
          <w:noProof/>
          <w:sz w:val="22"/>
          <w:szCs w:val="22"/>
        </w:rPr>
      </w:pPr>
      <w:r w:rsidRPr="00303FF3">
        <w:rPr>
          <w:rFonts w:ascii="Verdana" w:hAnsi="Verdana"/>
          <w:b/>
          <w:bCs/>
          <w:noProof/>
          <w:sz w:val="22"/>
          <w:szCs w:val="22"/>
        </w:rPr>
        <w:t>Patients waiting 365 days and over</w:t>
      </w:r>
    </w:p>
    <w:p w14:paraId="7372C033" w14:textId="60E7FC57" w:rsidR="00303FF3" w:rsidRPr="00303FF3" w:rsidRDefault="00303FF3" w:rsidP="00862287">
      <w:pPr>
        <w:rPr>
          <w:rFonts w:ascii="Verdana" w:hAnsi="Verdana"/>
          <w:b/>
          <w:bCs/>
          <w:noProof/>
          <w:sz w:val="22"/>
          <w:szCs w:val="22"/>
        </w:rPr>
      </w:pPr>
      <w:r w:rsidRPr="00303FF3">
        <w:rPr>
          <w:rFonts w:ascii="Verdana" w:hAnsi="Verdana"/>
          <w:b/>
          <w:bCs/>
          <w:noProof/>
          <w:sz w:val="22"/>
          <w:szCs w:val="22"/>
        </w:rPr>
        <w:t xml:space="preserve">For clarity, this request is in relation to those patients who are waiting to start a psychological therapy, as defined as high intensity or specialist psychological therapies / interventions (as defined in Matrics Cymru).  Referrals for low intensity interventions i.e. those delivered via Local Primary Mental Health Support Services (LPMHSS) are not the subject of this request. </w:t>
      </w:r>
    </w:p>
    <w:p w14:paraId="23DF621B" w14:textId="14445765" w:rsidR="00873328" w:rsidRDefault="00303FF3" w:rsidP="00303FF3">
      <w:pPr>
        <w:rPr>
          <w:rFonts w:ascii="Verdana" w:hAnsi="Verdana"/>
          <w:b/>
          <w:bCs/>
          <w:noProof/>
          <w:sz w:val="22"/>
          <w:szCs w:val="22"/>
        </w:rPr>
      </w:pPr>
      <w:r w:rsidRPr="00303FF3">
        <w:rPr>
          <w:rFonts w:ascii="Verdana" w:hAnsi="Verdana"/>
          <w:b/>
          <w:bCs/>
          <w:noProof/>
          <w:sz w:val="22"/>
          <w:szCs w:val="22"/>
        </w:rPr>
        <w:t>Please could you also provide any known protected characteristics for the patients involved in this data. This could include age, ethnicity and gender.</w:t>
      </w:r>
    </w:p>
    <w:p w14:paraId="24734A34" w14:textId="02F7E835" w:rsidR="00862287" w:rsidRPr="00862287" w:rsidRDefault="00862287" w:rsidP="00862287">
      <w:pPr>
        <w:rPr>
          <w:rFonts w:ascii="Verdana" w:hAnsi="Verdana"/>
          <w:noProof/>
          <w:sz w:val="22"/>
          <w:szCs w:val="22"/>
        </w:rPr>
      </w:pPr>
      <w:r w:rsidRPr="00862287">
        <w:rPr>
          <w:rFonts w:ascii="Verdana" w:hAnsi="Verdana"/>
          <w:noProof/>
          <w:sz w:val="22"/>
          <w:szCs w:val="22"/>
        </w:rPr>
        <w:t xml:space="preserve">We have provided the available information in relation to the number of patients waiting to commence high intensity or specialist psychological therapies, broken down by the waiting time bands specified in your request. This information is supplied </w:t>
      </w:r>
      <w:r>
        <w:rPr>
          <w:rFonts w:ascii="Verdana" w:hAnsi="Verdana"/>
          <w:noProof/>
          <w:sz w:val="22"/>
          <w:szCs w:val="22"/>
        </w:rPr>
        <w:t>in the attachment.</w:t>
      </w:r>
    </w:p>
    <w:p w14:paraId="75F27D36" w14:textId="77777777" w:rsidR="00862287" w:rsidRPr="00862287" w:rsidRDefault="00862287" w:rsidP="00862287">
      <w:pPr>
        <w:rPr>
          <w:rFonts w:ascii="Verdana" w:hAnsi="Verdana"/>
          <w:noProof/>
          <w:sz w:val="22"/>
          <w:szCs w:val="22"/>
        </w:rPr>
      </w:pPr>
      <w:r w:rsidRPr="00862287">
        <w:rPr>
          <w:rFonts w:ascii="Verdana" w:hAnsi="Verdana"/>
          <w:noProof/>
          <w:sz w:val="22"/>
          <w:szCs w:val="22"/>
        </w:rPr>
        <w:t>Please note that the total numbers waiting within this report may differ from data previously reported to Welsh Government. This is because referrals may be added or amended after the monthly end of month census snapshot has been extracted for reporting purposes.</w:t>
      </w:r>
    </w:p>
    <w:p w14:paraId="72BA7607" w14:textId="77777777" w:rsidR="00862287" w:rsidRPr="00862287" w:rsidRDefault="00862287" w:rsidP="00862287">
      <w:pPr>
        <w:rPr>
          <w:rFonts w:ascii="Verdana" w:hAnsi="Verdana"/>
          <w:noProof/>
          <w:sz w:val="22"/>
          <w:szCs w:val="22"/>
        </w:rPr>
      </w:pPr>
      <w:r w:rsidRPr="00862287">
        <w:rPr>
          <w:rFonts w:ascii="Verdana" w:hAnsi="Verdana"/>
          <w:noProof/>
          <w:sz w:val="22"/>
          <w:szCs w:val="22"/>
        </w:rPr>
        <w:t xml:space="preserve">You also requested information on protected characteristics (such as age, ethnicity and gender) for the patients included within the waiting times data.  Please be advised that a proportion of psychological therapy services within the Health Board do </w:t>
      </w:r>
      <w:r w:rsidRPr="00862287">
        <w:rPr>
          <w:rFonts w:ascii="Verdana" w:hAnsi="Verdana"/>
          <w:noProof/>
          <w:sz w:val="22"/>
          <w:szCs w:val="22"/>
        </w:rPr>
        <w:lastRenderedPageBreak/>
        <w:t>not routinely record this information within an electronic system. For these services, waiting list numbers are reported manually at month end, and protected characteristics are not captured as part of these manual returns.</w:t>
      </w:r>
    </w:p>
    <w:p w14:paraId="2178A95B" w14:textId="234FC893" w:rsidR="00873328" w:rsidRPr="00862287" w:rsidRDefault="00862287" w:rsidP="00862287">
      <w:pPr>
        <w:rPr>
          <w:rFonts w:ascii="Verdana" w:hAnsi="Verdana"/>
          <w:noProof/>
          <w:sz w:val="22"/>
          <w:szCs w:val="22"/>
        </w:rPr>
      </w:pPr>
      <w:r w:rsidRPr="00862287">
        <w:rPr>
          <w:rFonts w:ascii="Verdana" w:hAnsi="Verdana"/>
          <w:noProof/>
          <w:sz w:val="22"/>
          <w:szCs w:val="22"/>
        </w:rPr>
        <w:t>To retrospectively obtain protected characteristics data for the period requested (from April 2024 onwards) would require a manual review of individual patient case notes. We have estimated that undertaking this work would significantly exceed the 18 hour appropriate limit set out under the Freedom of Information Act</w:t>
      </w:r>
      <w:r>
        <w:rPr>
          <w:rFonts w:ascii="Verdana" w:hAnsi="Verdana"/>
          <w:noProof/>
          <w:sz w:val="22"/>
          <w:szCs w:val="22"/>
        </w:rPr>
        <w:t xml:space="preserve"> </w:t>
      </w:r>
      <w:r w:rsidRPr="00FC3B42">
        <w:rPr>
          <w:rFonts w:ascii="Verdana" w:hAnsi="Verdana" w:cs="Times New Roman"/>
          <w:sz w:val="22"/>
          <w:szCs w:val="22"/>
        </w:rPr>
        <w:t xml:space="preserve">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76EBD9AF" w14:textId="77777777" w:rsidR="00FF26F9" w:rsidRDefault="00FF26F9" w:rsidP="00421E7F">
      <w:pPr>
        <w:rPr>
          <w:rFonts w:ascii="Verdana" w:hAnsi="Verdana"/>
          <w:b/>
          <w:bCs/>
          <w:noProof/>
          <w:sz w:val="22"/>
          <w:szCs w:val="22"/>
        </w:rPr>
      </w:pPr>
      <w:r w:rsidRPr="00FF26F9">
        <w:rPr>
          <w:rFonts w:ascii="Verdana" w:hAnsi="Verdana"/>
          <w:noProof/>
          <w:sz w:val="22"/>
          <w:szCs w:val="22"/>
        </w:rPr>
        <w:t>We have provided figures for protected characteristics for those services that electronically collect the data.</w:t>
      </w:r>
    </w:p>
    <w:p w14:paraId="2C99A434" w14:textId="77777777" w:rsidR="00FF26F9" w:rsidRDefault="00FF26F9" w:rsidP="00421E7F">
      <w:pPr>
        <w:rPr>
          <w:rFonts w:ascii="Verdana" w:hAnsi="Verdana"/>
          <w:b/>
          <w:bCs/>
          <w:noProof/>
          <w:sz w:val="22"/>
          <w:szCs w:val="22"/>
        </w:rPr>
      </w:pPr>
    </w:p>
    <w:p w14:paraId="75970B72" w14:textId="529DDCE4" w:rsidR="00A10460" w:rsidRDefault="00237E03" w:rsidP="00421E7F">
      <w:pPr>
        <w:rPr>
          <w:rFonts w:ascii="Verdana" w:hAnsi="Verdana"/>
          <w:b/>
          <w:bCs/>
          <w:noProof/>
          <w:sz w:val="22"/>
          <w:szCs w:val="22"/>
        </w:rPr>
      </w:pPr>
      <w:bookmarkStart w:id="0" w:name="_Hlk221008418"/>
      <w:r>
        <w:rPr>
          <w:rFonts w:ascii="Verdana" w:hAnsi="Verdana"/>
          <w:sz w:val="22"/>
          <w:szCs w:val="22"/>
        </w:rPr>
        <w:t>*</w:t>
      </w:r>
      <w:r w:rsidR="00FF26F9" w:rsidRPr="00FC3B42">
        <w:rPr>
          <w:rFonts w:ascii="Verdana" w:hAnsi="Verdana"/>
          <w:sz w:val="22"/>
          <w:szCs w:val="22"/>
        </w:rPr>
        <w:t>Where fewer than 5</w:t>
      </w:r>
      <w:r w:rsidR="00FF26F9">
        <w:rPr>
          <w:rFonts w:ascii="Verdana" w:hAnsi="Verdana"/>
          <w:sz w:val="22"/>
          <w:szCs w:val="22"/>
        </w:rPr>
        <w:t xml:space="preserve"> (&lt;5)</w:t>
      </w:r>
      <w:r w:rsidR="00FF26F9" w:rsidRPr="00FC3B42">
        <w:rPr>
          <w:rFonts w:ascii="Verdana" w:hAnsi="Verdana"/>
          <w:sz w:val="22"/>
          <w:szCs w:val="22"/>
        </w:rPr>
        <w:t xml:space="preserve"> has been indicated</w:t>
      </w:r>
      <w:r w:rsidR="00FF26F9">
        <w:rPr>
          <w:rFonts w:ascii="Verdana" w:hAnsi="Verdana"/>
          <w:sz w:val="22"/>
          <w:szCs w:val="22"/>
        </w:rPr>
        <w:t xml:space="preserve"> in the attachment,</w:t>
      </w:r>
      <w:r w:rsidR="00FF26F9" w:rsidRPr="00FC3B42">
        <w:rPr>
          <w:rFonts w:ascii="Verdana" w:hAnsi="Verdana"/>
          <w:sz w:val="22"/>
          <w:szCs w:val="22"/>
        </w:rPr>
        <w:t xml:space="preserve"> we are unable to provide you with the exact number of </w:t>
      </w:r>
      <w:r w:rsidR="00FF26F9" w:rsidRPr="00FF26F9">
        <w:rPr>
          <w:rFonts w:ascii="Verdana" w:hAnsi="Verdana"/>
          <w:sz w:val="22"/>
          <w:szCs w:val="22"/>
        </w:rPr>
        <w:t>patients</w:t>
      </w:r>
      <w:r w:rsidR="00FF26F9">
        <w:rPr>
          <w:rFonts w:ascii="Verdana" w:hAnsi="Verdana"/>
          <w:sz w:val="22"/>
          <w:szCs w:val="22"/>
        </w:rPr>
        <w:t xml:space="preserve"> waiting</w:t>
      </w:r>
      <w:r w:rsidR="00FF26F9"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00FF26F9" w:rsidRPr="00FC3B42">
          <w:rPr>
            <w:rFonts w:ascii="Verdana" w:hAnsi="Verdana"/>
            <w:sz w:val="22"/>
            <w:szCs w:val="22"/>
          </w:rPr>
          <w:t>Freedom of Information</w:t>
        </w:r>
      </w:smartTag>
      <w:r w:rsidR="00FF26F9" w:rsidRPr="00FC3B42">
        <w:rPr>
          <w:rFonts w:ascii="Verdana" w:hAnsi="Verdana"/>
          <w:sz w:val="22"/>
          <w:szCs w:val="22"/>
        </w:rPr>
        <w:t xml:space="preserve"> Act 2000.  This information is protected by the </w:t>
      </w:r>
      <w:r w:rsidR="00FF26F9" w:rsidRPr="00FC3B42">
        <w:rPr>
          <w:rFonts w:ascii="Verdana" w:hAnsi="Verdana"/>
          <w:iCs/>
          <w:sz w:val="22"/>
          <w:szCs w:val="22"/>
        </w:rPr>
        <w:t xml:space="preserve">General Data Protection Regulation (GDPR) and Data Protection Act </w:t>
      </w:r>
      <w:proofErr w:type="gramStart"/>
      <w:r w:rsidR="00FF26F9" w:rsidRPr="00FC3B42">
        <w:rPr>
          <w:rFonts w:ascii="Verdana" w:hAnsi="Verdana"/>
          <w:iCs/>
          <w:sz w:val="22"/>
          <w:szCs w:val="22"/>
        </w:rPr>
        <w:t>2018</w:t>
      </w:r>
      <w:proofErr w:type="gramEnd"/>
      <w:r w:rsidR="00FF26F9" w:rsidRPr="00FC3B42">
        <w:rPr>
          <w:rFonts w:ascii="Verdana" w:hAnsi="Verdana"/>
          <w:iCs/>
          <w:sz w:val="22"/>
          <w:szCs w:val="22"/>
        </w:rPr>
        <w:t xml:space="preserve"> and its disclosure would be contrary to the data protection principles and constitute as unfair and unlawful processing </w:t>
      </w:r>
      <w:proofErr w:type="gramStart"/>
      <w:r w:rsidR="00FF26F9" w:rsidRPr="00FC3B42">
        <w:rPr>
          <w:rFonts w:ascii="Verdana" w:hAnsi="Verdana"/>
          <w:bCs/>
          <w:iCs/>
          <w:sz w:val="22"/>
          <w:szCs w:val="22"/>
        </w:rPr>
        <w:t>in regard to</w:t>
      </w:r>
      <w:proofErr w:type="gramEnd"/>
      <w:r w:rsidR="00FF26F9" w:rsidRPr="00FC3B42">
        <w:rPr>
          <w:rFonts w:ascii="Verdana" w:hAnsi="Verdana"/>
          <w:iCs/>
          <w:sz w:val="22"/>
          <w:szCs w:val="22"/>
        </w:rPr>
        <w:t xml:space="preserve"> Articles 5, 6, and 9 of GDPR.  </w:t>
      </w:r>
      <w:r w:rsidR="00FF26F9" w:rsidRPr="00FC3B42">
        <w:rPr>
          <w:rFonts w:ascii="Verdana" w:hAnsi="Verdana"/>
          <w:sz w:val="22"/>
          <w:szCs w:val="22"/>
        </w:rPr>
        <w:t>This exemption is absolute and therefore there is no requirement to apply the public interest test.</w:t>
      </w:r>
      <w:bookmarkEnd w:id="0"/>
      <w:r w:rsidR="00FF26F9" w:rsidRPr="00FC3B42">
        <w:rPr>
          <w:rFonts w:ascii="Verdana" w:hAnsi="Verdana"/>
          <w:sz w:val="22"/>
          <w:szCs w:val="22"/>
        </w:rPr>
        <w:br/>
      </w:r>
      <w:r w:rsidR="00421E7F">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4A5BA1"/>
    <w:multiLevelType w:val="hybridMultilevel"/>
    <w:tmpl w:val="16DA0DE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B467325"/>
    <w:multiLevelType w:val="hybridMultilevel"/>
    <w:tmpl w:val="5FEE9F5A"/>
    <w:lvl w:ilvl="0" w:tplc="D3B2FD92">
      <w:start w:val="7"/>
      <w:numFmt w:val="bullet"/>
      <w:lvlText w:val="•"/>
      <w:lvlJc w:val="left"/>
      <w:pPr>
        <w:ind w:left="1645" w:hanging="114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636683554">
    <w:abstractNumId w:val="3"/>
  </w:num>
  <w:num w:numId="20" w16cid:durableId="4661633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3E83"/>
    <w:rsid w:val="001508FC"/>
    <w:rsid w:val="0016674A"/>
    <w:rsid w:val="00185784"/>
    <w:rsid w:val="001B1339"/>
    <w:rsid w:val="001E2D50"/>
    <w:rsid w:val="00213076"/>
    <w:rsid w:val="002156AF"/>
    <w:rsid w:val="00236F74"/>
    <w:rsid w:val="00237E03"/>
    <w:rsid w:val="00257A6E"/>
    <w:rsid w:val="002677FD"/>
    <w:rsid w:val="00286642"/>
    <w:rsid w:val="00296FDA"/>
    <w:rsid w:val="002B74C8"/>
    <w:rsid w:val="002C252B"/>
    <w:rsid w:val="002D32B6"/>
    <w:rsid w:val="002E02A9"/>
    <w:rsid w:val="00303FF3"/>
    <w:rsid w:val="00304A21"/>
    <w:rsid w:val="0035435D"/>
    <w:rsid w:val="00355B9A"/>
    <w:rsid w:val="003648A8"/>
    <w:rsid w:val="0039422D"/>
    <w:rsid w:val="003B09B5"/>
    <w:rsid w:val="003F2312"/>
    <w:rsid w:val="004039EB"/>
    <w:rsid w:val="00421E7F"/>
    <w:rsid w:val="00442A3A"/>
    <w:rsid w:val="00453632"/>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2287"/>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F6209"/>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F2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596</Words>
  <Characters>3229</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2026-02-17T14:01:00Z</cp:lastPrinted>
  <dcterms:created xsi:type="dcterms:W3CDTF">2021-09-13T07:38:00Z</dcterms:created>
  <dcterms:modified xsi:type="dcterms:W3CDTF">2026-02-17T14:02:00Z</dcterms:modified>
</cp:coreProperties>
</file>