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B47C5E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3314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26-A-021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B47C5E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3314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26-A-021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D9A2CB5" w14:textId="1A3D1DFE" w:rsidR="0093314E" w:rsidRPr="0093314E" w:rsidRDefault="0093314E" w:rsidP="0093314E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From January 2025 to 31st December 2025 please provide a breakdown month by month of total Health Board spend for framework agency staff within NON medical NON clinical, please break it down by: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EB1FA89" w14:textId="38660085" w:rsidR="0093314E" w:rsidRPr="0093314E" w:rsidRDefault="0093314E" w:rsidP="003B1C1C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Total spend</w:t>
      </w:r>
    </w:p>
    <w:p w14:paraId="0CE5515C" w14:textId="77777777" w:rsidR="0093314E" w:rsidRPr="0093314E" w:rsidRDefault="0093314E" w:rsidP="0093314E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 xml:space="preserve">Spend per area EG – </w:t>
      </w:r>
    </w:p>
    <w:p w14:paraId="546EE600" w14:textId="77777777" w:rsidR="0093314E" w:rsidRPr="0093314E" w:rsidRDefault="0093314E" w:rsidP="0093314E">
      <w:pPr>
        <w:pStyle w:val="ListParagraph"/>
        <w:numPr>
          <w:ilvl w:val="1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Admin and Clerical: Includes roles like receptionists, medical secretaries, ward clerks, administrators, and HR staff.</w:t>
      </w:r>
    </w:p>
    <w:p w14:paraId="3D7A74F4" w14:textId="77777777" w:rsidR="0093314E" w:rsidRPr="0093314E" w:rsidRDefault="0093314E" w:rsidP="0093314E">
      <w:pPr>
        <w:pStyle w:val="ListParagraph"/>
        <w:numPr>
          <w:ilvl w:val="1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Estates and Facilities: Encompasses porters, cleaners, caterers, maintenance workers, security staff, and drivers.</w:t>
      </w:r>
    </w:p>
    <w:p w14:paraId="1DE57E26" w14:textId="77777777" w:rsidR="0093314E" w:rsidRPr="0093314E" w:rsidRDefault="0093314E" w:rsidP="0093314E">
      <w:pPr>
        <w:pStyle w:val="ListParagraph"/>
        <w:numPr>
          <w:ilvl w:val="1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Scientific, Therapeutic, and Technical Staff: A diverse group including various professions that do not fall under the direct 'medical' or 'nursing' umbrella.</w:t>
      </w:r>
    </w:p>
    <w:p w14:paraId="0825328D" w14:textId="28CBE2C6" w:rsidR="0093314E" w:rsidRPr="0093314E" w:rsidRDefault="0093314E" w:rsidP="0093314E">
      <w:pPr>
        <w:pStyle w:val="ListParagraph"/>
        <w:numPr>
          <w:ilvl w:val="1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Corporate Services: Includes areas such as IT, finance, legal, and clinical coding. </w:t>
      </w:r>
    </w:p>
    <w:p w14:paraId="16110E49" w14:textId="7E2A6A17" w:rsidR="0093314E" w:rsidRPr="0093314E" w:rsidRDefault="0093314E" w:rsidP="0093314E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Spend per agency</w:t>
      </w:r>
      <w:r w:rsidR="003D34B2">
        <w:rPr>
          <w:rFonts w:ascii="Verdana" w:hAnsi="Verdana"/>
          <w:b/>
          <w:bCs/>
          <w:noProof/>
          <w:sz w:val="22"/>
          <w:szCs w:val="22"/>
        </w:rPr>
        <w:br/>
      </w:r>
      <w:r w:rsidR="003D34B2">
        <w:rPr>
          <w:rFonts w:ascii="Verdana" w:hAnsi="Verdana"/>
          <w:b/>
          <w:bCs/>
          <w:noProof/>
          <w:sz w:val="22"/>
          <w:szCs w:val="22"/>
        </w:rPr>
        <w:br/>
      </w:r>
      <w:r w:rsidR="003D34B2" w:rsidRPr="003D34B2">
        <w:rPr>
          <w:rFonts w:ascii="Verdana" w:hAnsi="Verdana"/>
          <w:noProof/>
          <w:sz w:val="22"/>
          <w:szCs w:val="22"/>
        </w:rPr>
        <w:t>Please see attachment for this information.</w:t>
      </w:r>
      <w:r w:rsidRPr="003D34B2">
        <w:rPr>
          <w:rFonts w:ascii="Verdana" w:hAnsi="Verdana"/>
          <w:noProof/>
          <w:sz w:val="22"/>
          <w:szCs w:val="22"/>
        </w:rPr>
        <w:br/>
      </w:r>
    </w:p>
    <w:p w14:paraId="553D4096" w14:textId="0516B73A" w:rsidR="0093314E" w:rsidRPr="0093314E" w:rsidRDefault="0093314E" w:rsidP="0093314E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From January 2025 to 31st December 2025 please provide a breakdown month by month of total Health Board spend for off-framework agency staff within NON medical NON clinical, please break it down by: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9E39143" w14:textId="4C65DABF" w:rsidR="0093314E" w:rsidRPr="0093314E" w:rsidRDefault="0093314E" w:rsidP="003B1C1C">
      <w:pPr>
        <w:pStyle w:val="ListParagraph"/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Total spend</w:t>
      </w:r>
    </w:p>
    <w:p w14:paraId="1A4877DB" w14:textId="77777777" w:rsidR="0093314E" w:rsidRPr="0093314E" w:rsidRDefault="0093314E" w:rsidP="0093314E">
      <w:pPr>
        <w:pStyle w:val="ListParagraph"/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 xml:space="preserve">Spend per area EG – </w:t>
      </w:r>
    </w:p>
    <w:p w14:paraId="692ACF18" w14:textId="77777777" w:rsidR="0093314E" w:rsidRPr="0093314E" w:rsidRDefault="0093314E" w:rsidP="0093314E">
      <w:pPr>
        <w:pStyle w:val="ListParagraph"/>
        <w:numPr>
          <w:ilvl w:val="1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Admin and Clerical: Includes roles like receptionists, medical secretaries, ward clerks, administrators, and HR staff.</w:t>
      </w:r>
    </w:p>
    <w:p w14:paraId="2A57B0F3" w14:textId="77777777" w:rsidR="0093314E" w:rsidRPr="0093314E" w:rsidRDefault="0093314E" w:rsidP="0093314E">
      <w:pPr>
        <w:pStyle w:val="ListParagraph"/>
        <w:numPr>
          <w:ilvl w:val="1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Estates and Facilities: Encompasses porters, cleaners, caterers, maintenance workers, security staff, and drivers.</w:t>
      </w:r>
    </w:p>
    <w:p w14:paraId="012C1CF8" w14:textId="77777777" w:rsidR="0093314E" w:rsidRPr="0093314E" w:rsidRDefault="0093314E" w:rsidP="0093314E">
      <w:pPr>
        <w:pStyle w:val="ListParagraph"/>
        <w:numPr>
          <w:ilvl w:val="1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Scientific, Therapeutic, and Technical Staff: A diverse group including various professions that do not fall under the direct 'medical' or 'nursing' umbrella.</w:t>
      </w:r>
    </w:p>
    <w:p w14:paraId="145FFC89" w14:textId="77777777" w:rsidR="0093314E" w:rsidRPr="0093314E" w:rsidRDefault="0093314E" w:rsidP="0093314E">
      <w:pPr>
        <w:pStyle w:val="ListParagraph"/>
        <w:numPr>
          <w:ilvl w:val="1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Corporate Services: Includes areas such as IT, finance, legal, and clinical coding. </w:t>
      </w:r>
    </w:p>
    <w:p w14:paraId="4167CE37" w14:textId="698723BC" w:rsidR="0093314E" w:rsidRDefault="0093314E" w:rsidP="003B1C1C">
      <w:pPr>
        <w:pStyle w:val="ListParagraph"/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3B1C1C">
        <w:rPr>
          <w:rFonts w:ascii="Verdana" w:hAnsi="Verdana"/>
          <w:b/>
          <w:bCs/>
          <w:noProof/>
          <w:sz w:val="22"/>
          <w:szCs w:val="22"/>
        </w:rPr>
        <w:t>Spend per agency</w:t>
      </w:r>
    </w:p>
    <w:p w14:paraId="452011F4" w14:textId="0072D591" w:rsidR="003D34B2" w:rsidRPr="003D34B2" w:rsidRDefault="003D34B2" w:rsidP="003D34B2">
      <w:pPr>
        <w:ind w:left="1134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lastRenderedPageBreak/>
        <w:br/>
      </w:r>
      <w:r w:rsidRPr="003D34B2">
        <w:rPr>
          <w:rFonts w:ascii="Verdana" w:hAnsi="Verdana"/>
          <w:noProof/>
          <w:sz w:val="22"/>
          <w:szCs w:val="22"/>
        </w:rPr>
        <w:t>Please see attachment for this information.</w:t>
      </w:r>
      <w:r w:rsidRPr="003D34B2">
        <w:rPr>
          <w:rFonts w:ascii="Verdana" w:hAnsi="Verdana"/>
          <w:noProof/>
          <w:sz w:val="22"/>
          <w:szCs w:val="22"/>
        </w:rPr>
        <w:br/>
      </w:r>
    </w:p>
    <w:p w14:paraId="106BDB85" w14:textId="30A56153" w:rsidR="0093314E" w:rsidRPr="0093314E" w:rsidRDefault="0093314E" w:rsidP="0093314E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From January 2025 to 31st  December 2025, please confirm which framework was used for the recruitment of agency staff within NON Medical NON clinical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79533D" w:rsidRPr="0079533D">
        <w:rPr>
          <w:rFonts w:ascii="Verdana" w:hAnsi="Verdana"/>
          <w:noProof/>
          <w:sz w:val="22"/>
          <w:szCs w:val="22"/>
        </w:rPr>
        <w:t>Crown Commercial Services (CCS) Framework Ref: RM6277 – Non Clinical Staffing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4D147DF" w14:textId="518EE757" w:rsidR="0093314E" w:rsidRPr="0093314E" w:rsidRDefault="0093314E" w:rsidP="0093314E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93314E">
        <w:rPr>
          <w:rFonts w:ascii="Verdana" w:hAnsi="Verdana"/>
          <w:b/>
          <w:bCs/>
          <w:noProof/>
          <w:sz w:val="22"/>
          <w:szCs w:val="22"/>
        </w:rPr>
        <w:t>Please confirm whether the Health Board utilises a 3rd party vendor or tech system for the hiring of the NON Medical NON Clinical agency staff. If so, please confirm the name of the vendor / tech provider:</w:t>
      </w:r>
      <w:r w:rsidR="003D34B2">
        <w:rPr>
          <w:rFonts w:ascii="Verdana" w:hAnsi="Verdana"/>
          <w:b/>
          <w:bCs/>
          <w:noProof/>
          <w:sz w:val="22"/>
          <w:szCs w:val="22"/>
        </w:rPr>
        <w:br/>
      </w:r>
      <w:r w:rsidR="003D34B2" w:rsidRPr="003D34B2">
        <w:rPr>
          <w:rFonts w:ascii="Verdana" w:hAnsi="Verdana"/>
          <w:noProof/>
          <w:sz w:val="22"/>
          <w:szCs w:val="22"/>
        </w:rPr>
        <w:t>No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1C14608"/>
    <w:multiLevelType w:val="hybridMultilevel"/>
    <w:tmpl w:val="48E29A92"/>
    <w:lvl w:ilvl="0" w:tplc="6882D316">
      <w:start w:val="1"/>
      <w:numFmt w:val="lowerLetter"/>
      <w:lvlText w:val="%1."/>
      <w:lvlJc w:val="left"/>
      <w:pPr>
        <w:ind w:left="1225" w:hanging="360"/>
      </w:pPr>
      <w:rPr>
        <w:rFonts w:ascii="Verdana" w:eastAsia="Calibri" w:hAnsi="Verdana" w:cs="Arial"/>
      </w:rPr>
    </w:lvl>
    <w:lvl w:ilvl="1" w:tplc="08090003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3EB547E"/>
    <w:multiLevelType w:val="multilevel"/>
    <w:tmpl w:val="58DE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14A5B95"/>
    <w:multiLevelType w:val="multilevel"/>
    <w:tmpl w:val="5B7AB1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C52EC2"/>
    <w:multiLevelType w:val="hybridMultilevel"/>
    <w:tmpl w:val="958EEDCC"/>
    <w:lvl w:ilvl="0" w:tplc="CE42553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2E8C66E3"/>
    <w:multiLevelType w:val="hybridMultilevel"/>
    <w:tmpl w:val="C69002D8"/>
    <w:lvl w:ilvl="0" w:tplc="08090003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2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DEE276E"/>
    <w:multiLevelType w:val="multilevel"/>
    <w:tmpl w:val="DB98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432B160F"/>
    <w:multiLevelType w:val="hybridMultilevel"/>
    <w:tmpl w:val="1FF4210C"/>
    <w:lvl w:ilvl="0" w:tplc="398C2258">
      <w:start w:val="1"/>
      <w:numFmt w:val="lowerLetter"/>
      <w:lvlText w:val="%1."/>
      <w:lvlJc w:val="left"/>
      <w:pPr>
        <w:ind w:left="1225" w:hanging="360"/>
      </w:pPr>
      <w:rPr>
        <w:rFonts w:ascii="Verdana" w:eastAsia="Calibri" w:hAnsi="Verdana" w:cs="Arial"/>
      </w:rPr>
    </w:lvl>
    <w:lvl w:ilvl="1" w:tplc="FFFFFFFF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C2325FB"/>
    <w:multiLevelType w:val="multilevel"/>
    <w:tmpl w:val="A49E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20"/>
  </w:num>
  <w:num w:numId="2" w16cid:durableId="828599020">
    <w:abstractNumId w:val="0"/>
  </w:num>
  <w:num w:numId="3" w16cid:durableId="1966037800">
    <w:abstractNumId w:val="13"/>
  </w:num>
  <w:num w:numId="4" w16cid:durableId="1125923312">
    <w:abstractNumId w:val="22"/>
  </w:num>
  <w:num w:numId="5" w16cid:durableId="1143425367">
    <w:abstractNumId w:val="6"/>
  </w:num>
  <w:num w:numId="6" w16cid:durableId="1293360629">
    <w:abstractNumId w:val="5"/>
  </w:num>
  <w:num w:numId="7" w16cid:durableId="479228409">
    <w:abstractNumId w:val="17"/>
  </w:num>
  <w:num w:numId="8" w16cid:durableId="1553300907">
    <w:abstractNumId w:val="21"/>
  </w:num>
  <w:num w:numId="9" w16cid:durableId="687946864">
    <w:abstractNumId w:val="25"/>
  </w:num>
  <w:num w:numId="10" w16cid:durableId="993416643">
    <w:abstractNumId w:val="1"/>
  </w:num>
  <w:num w:numId="11" w16cid:durableId="1541481371">
    <w:abstractNumId w:val="15"/>
  </w:num>
  <w:num w:numId="12" w16cid:durableId="1525171868">
    <w:abstractNumId w:val="19"/>
  </w:num>
  <w:num w:numId="13" w16cid:durableId="200629463">
    <w:abstractNumId w:val="23"/>
  </w:num>
  <w:num w:numId="14" w16cid:durableId="5438320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8"/>
  </w:num>
  <w:num w:numId="17" w16cid:durableId="1764229674">
    <w:abstractNumId w:val="10"/>
  </w:num>
  <w:num w:numId="18" w16cid:durableId="949163570">
    <w:abstractNumId w:val="2"/>
  </w:num>
  <w:num w:numId="19" w16cid:durableId="737246230">
    <w:abstractNumId w:val="24"/>
  </w:num>
  <w:num w:numId="20" w16cid:durableId="841428335">
    <w:abstractNumId w:val="14"/>
  </w:num>
  <w:num w:numId="21" w16cid:durableId="1230535470">
    <w:abstractNumId w:val="4"/>
  </w:num>
  <w:num w:numId="22" w16cid:durableId="1967731658">
    <w:abstractNumId w:val="7"/>
  </w:num>
  <w:num w:numId="23" w16cid:durableId="409234295">
    <w:abstractNumId w:val="3"/>
  </w:num>
  <w:num w:numId="24" w16cid:durableId="524056085">
    <w:abstractNumId w:val="8"/>
  </w:num>
  <w:num w:numId="25" w16cid:durableId="902134102">
    <w:abstractNumId w:val="9"/>
  </w:num>
  <w:num w:numId="26" w16cid:durableId="17778231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01DA"/>
    <w:rsid w:val="00095DF5"/>
    <w:rsid w:val="00097B9F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B1C1C"/>
    <w:rsid w:val="003D34B2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A01EB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3D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314E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0585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09B2"/>
    <w:rsid w:val="00C021A4"/>
    <w:rsid w:val="00C050BE"/>
    <w:rsid w:val="00C21013"/>
    <w:rsid w:val="00C75A00"/>
    <w:rsid w:val="00CA07E3"/>
    <w:rsid w:val="00CB2BBE"/>
    <w:rsid w:val="00CC162F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276</TotalTime>
  <Pages>2</Pages>
  <Words>308</Words>
  <Characters>1754</Characters>
  <Application>Microsoft Office Word</Application>
  <DocSecurity>0</DocSecurity>
  <Lines>175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2026-02-06T09:05:00Z</cp:lastPrinted>
  <dcterms:created xsi:type="dcterms:W3CDTF">2021-09-13T07:38:00Z</dcterms:created>
  <dcterms:modified xsi:type="dcterms:W3CDTF">2026-02-06T09:36:00Z</dcterms:modified>
</cp:coreProperties>
</file>